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52"/>
        <w:gridCol w:w="4534"/>
      </w:tblGrid>
      <w:tr w:rsidR="00DA4D1B" w:rsidRPr="00535B1A" w:rsidTr="00DA4D1B">
        <w:trPr>
          <w:trHeight w:val="3684"/>
        </w:trPr>
        <w:tc>
          <w:tcPr>
            <w:tcW w:w="4752" w:type="dxa"/>
          </w:tcPr>
          <w:p w:rsidR="00DA4D1B" w:rsidRPr="00535B1A" w:rsidRDefault="00DA4D1B" w:rsidP="0003647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DA4D1B" w:rsidRPr="00535B1A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D30B7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4D1B" w:rsidRPr="00D85649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Черный Ключ </w:t>
            </w:r>
          </w:p>
          <w:p w:rsidR="00DA4D1B" w:rsidRPr="00D85649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A4D1B" w:rsidRPr="00D85649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Клявлинский </w:t>
            </w:r>
          </w:p>
          <w:p w:rsidR="00DA4D1B" w:rsidRPr="00D85649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A4D1B" w:rsidRPr="00535B1A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D1B" w:rsidRPr="00535B1A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A4D1B" w:rsidRPr="00535B1A" w:rsidRDefault="00DA4D1B" w:rsidP="000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1C0D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C0D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E42EF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4" w:type="dxa"/>
          </w:tcPr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B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4D1B" w:rsidRPr="00535B1A" w:rsidRDefault="00DA4D1B" w:rsidP="0003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4D1B" w:rsidRPr="00535B1A" w:rsidRDefault="00DA4D1B" w:rsidP="000364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B5ED0" w:rsidRDefault="00DA4D1B" w:rsidP="00DA4D1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проведении публичных слушаний по проекту решения «О внесении изменений в Правила благоустройства 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сельского </w:t>
      </w:r>
    </w:p>
    <w:p w:rsidR="00DA4D1B" w:rsidRPr="007B5ED0" w:rsidRDefault="00DA4D1B" w:rsidP="00DA4D1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 Черный Ключ муниципального района Клявлинский Самарской области,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утвержденные  решением Собрания представителей сельского</w:t>
      </w:r>
    </w:p>
    <w:p w:rsidR="007B5ED0" w:rsidRDefault="00DA4D1B" w:rsidP="00DA4D1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 Черный Ключ муниципального района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Клявлинский </w:t>
      </w:r>
    </w:p>
    <w:p w:rsidR="00DA4D1B" w:rsidRPr="007B5ED0" w:rsidRDefault="00DA4D1B" w:rsidP="00DA4D1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Самарской области от 31.10.2018 г. № 146  </w:t>
      </w:r>
    </w:p>
    <w:p w:rsidR="00DA4D1B" w:rsidRPr="007B5ED0" w:rsidRDefault="00DA4D1B" w:rsidP="00DA4D1B">
      <w:pPr>
        <w:spacing w:after="0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DA4D1B" w:rsidRPr="00D85649" w:rsidRDefault="00DA4D1B" w:rsidP="00DA4D1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564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статьями 14, 28 Федерального закона от 06.10.2003 N 131-ФЗ "Об общих принципах организации местного самоуправления в Российской Федерации", Уставом сельского поселения Черный Ключ муниципального района Клявлинский Самарской области, в соответствии с Порядком организации публичных слушаний в сельском поселении Черный Ключ муниципального района Клявлинский Самарской</w:t>
      </w:r>
      <w:r w:rsidR="00E42E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утвержденным решением С</w:t>
      </w:r>
      <w:r w:rsidRPr="00D8564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обрания представителей сельского поселения Черный Ключ муниципального района Клявлинский Самарской области от</w:t>
      </w:r>
      <w:proofErr w:type="gramEnd"/>
      <w:r w:rsidRPr="00D85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10.02.2010 г. №92</w:t>
      </w:r>
    </w:p>
    <w:p w:rsidR="00DA4D1B" w:rsidRPr="00D85649" w:rsidRDefault="00DA4D1B" w:rsidP="00DA4D1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D856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ПОСТАНОВЛЯЮ: </w:t>
      </w:r>
      <w:r w:rsidRPr="00D856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:rsidR="00DA4D1B" w:rsidRPr="007B5ED0" w:rsidRDefault="00DA4D1B" w:rsidP="001C0D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1C0DC4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  </w:t>
      </w:r>
      <w:r w:rsidR="003F5A1E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1. </w:t>
      </w:r>
      <w:r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Провести  публичные слушания по проекту решения </w:t>
      </w:r>
      <w:r w:rsidRPr="007B5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Правила благоустройства  территории сельского поселения Черный Ключ  муниципального района Клявлинский Самарской области, утвержденные  решением Собрания представителей сельского поселения Черный Ключ муниципального района Клявлинский Самарской области от 31.10.2018 г. № 146»  </w:t>
      </w:r>
      <w:r w:rsidRPr="007B5ED0">
        <w:rPr>
          <w:rFonts w:ascii="Times New Roman" w:eastAsiaTheme="minorHAnsi" w:hAnsi="Times New Roman" w:cs="Times New Roman"/>
          <w:sz w:val="28"/>
          <w:szCs w:val="28"/>
        </w:rPr>
        <w:t xml:space="preserve"> (прилагается). </w:t>
      </w:r>
    </w:p>
    <w:p w:rsidR="00DA4D1B" w:rsidRPr="007B5ED0" w:rsidRDefault="001C0DC4" w:rsidP="001C0DC4">
      <w:pPr>
        <w:tabs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   </w:t>
      </w:r>
      <w:r w:rsidR="00DA4D1B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2. Публичные слушания проводятся  с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 апреля</w:t>
      </w:r>
      <w:r w:rsidR="007B5ED0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2019</w:t>
      </w:r>
      <w:r w:rsidR="00DA4D1B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года </w:t>
      </w:r>
      <w:r w:rsidR="007B5ED0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по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30</w:t>
      </w:r>
      <w:r w:rsidR="007B5ED0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.04</w:t>
      </w:r>
      <w:r w:rsidR="00DA4D1B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.201</w:t>
      </w:r>
      <w:r w:rsidR="007B5ED0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9</w:t>
      </w:r>
      <w:r w:rsidR="00DA4D1B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года </w:t>
      </w:r>
      <w:r w:rsidR="00DA4D1B" w:rsidRPr="007B5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4D1B" w:rsidRPr="007B5ED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 здании администрации сельского поселения по адресу: Самарская область, Клявлинский район, с. Черный Ключ, ул. Центральная, 4.</w:t>
      </w:r>
    </w:p>
    <w:p w:rsidR="00DA4D1B" w:rsidRPr="00D85649" w:rsidRDefault="001C0DC4" w:rsidP="001C0DC4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D1B" w:rsidRPr="00D85649"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="00DA4D1B" w:rsidRPr="00D85649">
        <w:rPr>
          <w:rFonts w:ascii="Times New Roman" w:hAnsi="Times New Roman" w:cs="Times New Roman"/>
          <w:sz w:val="28"/>
          <w:szCs w:val="28"/>
        </w:rPr>
        <w:t>Обсуждение проекта решения</w:t>
      </w:r>
      <w:r w:rsidR="00DA4D1B" w:rsidRPr="00D85649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lastRenderedPageBreak/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10.02.2010</w:t>
      </w:r>
      <w:proofErr w:type="gramEnd"/>
      <w:r w:rsidR="00DA4D1B" w:rsidRPr="00D85649">
        <w:rPr>
          <w:rFonts w:ascii="Times New Roman" w:hAnsi="Times New Roman" w:cs="Times New Roman"/>
          <w:noProof/>
          <w:sz w:val="28"/>
          <w:szCs w:val="28"/>
        </w:rPr>
        <w:t xml:space="preserve"> г.  № 92</w:t>
      </w:r>
      <w:r w:rsidR="00DA4D1B" w:rsidRPr="00D85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D1B" w:rsidRPr="00D85649" w:rsidRDefault="001C0DC4" w:rsidP="001C0DC4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A4D1B" w:rsidRPr="00D85649" w:rsidRDefault="001C0DC4" w:rsidP="001C0DC4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D1B" w:rsidRPr="00D85649">
        <w:rPr>
          <w:rFonts w:ascii="Times New Roman" w:hAnsi="Times New Roman" w:cs="Times New Roman"/>
          <w:sz w:val="28"/>
          <w:szCs w:val="28"/>
        </w:rPr>
        <w:t>5.  Мероприятие по информированию жителей поселения по проекту решения</w:t>
      </w:r>
      <w:r w:rsidR="00DA4D1B" w:rsidRPr="00D85649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B5ED0">
        <w:rPr>
          <w:rFonts w:ascii="Times New Roman" w:hAnsi="Times New Roman" w:cs="Times New Roman"/>
          <w:sz w:val="28"/>
          <w:szCs w:val="28"/>
        </w:rPr>
        <w:t>29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</w:t>
      </w:r>
      <w:r w:rsidR="007B5ED0">
        <w:rPr>
          <w:rFonts w:ascii="Times New Roman" w:hAnsi="Times New Roman" w:cs="Times New Roman"/>
          <w:sz w:val="28"/>
          <w:szCs w:val="28"/>
        </w:rPr>
        <w:t>апрел</w:t>
      </w:r>
      <w:r w:rsidR="00DA4D1B" w:rsidRPr="00D85649">
        <w:rPr>
          <w:rFonts w:ascii="Times New Roman" w:hAnsi="Times New Roman" w:cs="Times New Roman"/>
          <w:sz w:val="28"/>
          <w:szCs w:val="28"/>
        </w:rPr>
        <w:t>я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7B5ED0">
        <w:rPr>
          <w:rFonts w:ascii="Times New Roman" w:hAnsi="Times New Roman" w:cs="Times New Roman"/>
          <w:noProof/>
          <w:sz w:val="28"/>
          <w:szCs w:val="28"/>
        </w:rPr>
        <w:t>9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в 10.00 часов по адресу: – </w:t>
      </w:r>
      <w:r w:rsidR="00DA4D1B" w:rsidRPr="00D85649">
        <w:rPr>
          <w:rFonts w:ascii="Times New Roman" w:hAnsi="Times New Roman" w:cs="Times New Roman"/>
          <w:noProof/>
          <w:color w:val="000000"/>
          <w:sz w:val="28"/>
          <w:szCs w:val="28"/>
        </w:rPr>
        <w:t>446951, Самарская область, Клявлинский район, село Черный Ключ, ул. Центральная 4</w:t>
      </w:r>
      <w:r w:rsidR="00DA4D1B" w:rsidRPr="00D85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D1B" w:rsidRPr="00D85649" w:rsidRDefault="001C0DC4" w:rsidP="001C0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6.  Назначить лицом, ответственным за ведение протокола публичных слушаний и протокола мероприятия по информированию жителей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слушаний,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заместителя главы Администрации сельского поселения Черный Ключ Белову Т.В.</w:t>
      </w:r>
    </w:p>
    <w:p w:rsidR="00DA4D1B" w:rsidRPr="00D85649" w:rsidRDefault="001C0DC4" w:rsidP="001C0DC4">
      <w:pPr>
        <w:tabs>
          <w:tab w:val="left" w:pos="1134"/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7.   Замечания и предложения по проекту </w:t>
      </w:r>
      <w:r w:rsidR="007B5ED0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DA4D1B" w:rsidRPr="00D85649">
        <w:rPr>
          <w:rFonts w:ascii="Times New Roman" w:hAnsi="Times New Roman" w:cs="Times New Roman"/>
          <w:sz w:val="28"/>
          <w:szCs w:val="28"/>
        </w:rPr>
        <w:t>Правил</w:t>
      </w:r>
      <w:r w:rsidR="007B5ED0">
        <w:rPr>
          <w:rFonts w:ascii="Times New Roman" w:hAnsi="Times New Roman" w:cs="Times New Roman"/>
          <w:sz w:val="28"/>
          <w:szCs w:val="28"/>
        </w:rPr>
        <w:t>а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Самарской области для включения их в протокол публичных слушаний, поступивших от жителей поселения и иных заинтересованных лиц, </w:t>
      </w:r>
      <w:r w:rsidR="007B5ED0">
        <w:rPr>
          <w:rFonts w:ascii="Times New Roman" w:hAnsi="Times New Roman" w:cs="Times New Roman"/>
          <w:sz w:val="28"/>
          <w:szCs w:val="28"/>
        </w:rPr>
        <w:t>принимаются по 27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</w:t>
      </w:r>
      <w:r w:rsidR="007B5ED0">
        <w:rPr>
          <w:rFonts w:ascii="Times New Roman" w:hAnsi="Times New Roman" w:cs="Times New Roman"/>
          <w:sz w:val="28"/>
          <w:szCs w:val="28"/>
        </w:rPr>
        <w:t>мая 2019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года включительно.  </w:t>
      </w:r>
    </w:p>
    <w:p w:rsidR="00DA4D1B" w:rsidRPr="00D85649" w:rsidRDefault="001C0DC4" w:rsidP="001C0DC4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D1B">
        <w:rPr>
          <w:rFonts w:ascii="Times New Roman" w:hAnsi="Times New Roman" w:cs="Times New Roman"/>
          <w:sz w:val="28"/>
          <w:szCs w:val="28"/>
        </w:rPr>
        <w:t>8</w:t>
      </w:r>
      <w:r w:rsidR="003F5A1E">
        <w:rPr>
          <w:rFonts w:ascii="Times New Roman" w:hAnsi="Times New Roman" w:cs="Times New Roman"/>
          <w:sz w:val="28"/>
          <w:szCs w:val="28"/>
        </w:rPr>
        <w:t>.  Опубликовать настоящее П</w:t>
      </w:r>
      <w:r w:rsidR="00DA4D1B" w:rsidRPr="00D85649">
        <w:rPr>
          <w:rFonts w:ascii="Times New Roman" w:hAnsi="Times New Roman" w:cs="Times New Roman"/>
          <w:sz w:val="28"/>
          <w:szCs w:val="28"/>
        </w:rPr>
        <w:t>остановление в газете «</w:t>
      </w:r>
      <w:r w:rsidR="00DA4D1B" w:rsidRPr="00D85649">
        <w:rPr>
          <w:rFonts w:ascii="Times New Roman" w:hAnsi="Times New Roman" w:cs="Times New Roman"/>
          <w:noProof/>
          <w:sz w:val="28"/>
          <w:szCs w:val="28"/>
        </w:rPr>
        <w:t>Вести сельского поселения Черный Ключ</w:t>
      </w:r>
      <w:r w:rsidR="00DA4D1B">
        <w:rPr>
          <w:rFonts w:ascii="Times New Roman" w:hAnsi="Times New Roman" w:cs="Times New Roman"/>
          <w:sz w:val="28"/>
          <w:szCs w:val="28"/>
        </w:rPr>
        <w:t xml:space="preserve">» и 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района Клявлинский Самарской области</w:t>
      </w:r>
      <w:r w:rsidR="007B5ED0">
        <w:rPr>
          <w:rFonts w:ascii="Times New Roman" w:hAnsi="Times New Roman" w:cs="Times New Roman"/>
          <w:sz w:val="28"/>
          <w:szCs w:val="28"/>
        </w:rPr>
        <w:t>.</w:t>
      </w:r>
    </w:p>
    <w:p w:rsidR="00DA4D1B" w:rsidRPr="00D85649" w:rsidRDefault="001C0DC4" w:rsidP="001C0DC4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D1B">
        <w:rPr>
          <w:rFonts w:ascii="Times New Roman" w:hAnsi="Times New Roman" w:cs="Times New Roman"/>
          <w:sz w:val="28"/>
          <w:szCs w:val="28"/>
        </w:rPr>
        <w:t>9</w:t>
      </w:r>
      <w:r w:rsidR="00DA4D1B" w:rsidRPr="00D85649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DA4D1B" w:rsidRPr="00D85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4D1B" w:rsidRPr="00D8564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F5A1E">
        <w:rPr>
          <w:rFonts w:ascii="Times New Roman" w:hAnsi="Times New Roman" w:cs="Times New Roman"/>
          <w:sz w:val="28"/>
          <w:szCs w:val="28"/>
        </w:rPr>
        <w:t xml:space="preserve"> П</w:t>
      </w:r>
      <w:r w:rsidR="00DA4D1B" w:rsidRPr="00D85649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DA4D1B">
        <w:rPr>
          <w:rFonts w:ascii="Times New Roman" w:hAnsi="Times New Roman" w:cs="Times New Roman"/>
          <w:sz w:val="28"/>
          <w:szCs w:val="28"/>
        </w:rPr>
        <w:t>.</w:t>
      </w:r>
      <w:r w:rsidR="00DA4D1B" w:rsidRPr="00D85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1B" w:rsidRPr="00D85649" w:rsidRDefault="00DA4D1B" w:rsidP="001C0DC4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4D1B" w:rsidRPr="007B5ED0" w:rsidRDefault="00DA4D1B" w:rsidP="001C0DC4">
      <w:pPr>
        <w:pStyle w:val="aa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ED0">
        <w:rPr>
          <w:rFonts w:ascii="Times New Roman" w:hAnsi="Times New Roman" w:cs="Times New Roman"/>
          <w:sz w:val="28"/>
          <w:szCs w:val="28"/>
        </w:rPr>
        <w:t xml:space="preserve">      Глава </w:t>
      </w:r>
      <w:r w:rsidRPr="007B5ED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7B5E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5ED0">
        <w:rPr>
          <w:rFonts w:ascii="Times New Roman" w:hAnsi="Times New Roman" w:cs="Times New Roman"/>
          <w:noProof/>
          <w:sz w:val="28"/>
          <w:szCs w:val="28"/>
        </w:rPr>
        <w:t>Черный Ключ</w:t>
      </w:r>
    </w:p>
    <w:p w:rsidR="00DA4D1B" w:rsidRPr="007B5ED0" w:rsidRDefault="00DA4D1B" w:rsidP="001C0DC4">
      <w:pPr>
        <w:pStyle w:val="aa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ED0">
        <w:rPr>
          <w:rFonts w:ascii="Times New Roman" w:hAnsi="Times New Roman" w:cs="Times New Roman"/>
          <w:sz w:val="28"/>
          <w:szCs w:val="28"/>
        </w:rPr>
        <w:t xml:space="preserve">      муниципального района </w:t>
      </w:r>
      <w:r w:rsidRPr="007B5ED0">
        <w:rPr>
          <w:rFonts w:ascii="Times New Roman" w:hAnsi="Times New Roman" w:cs="Times New Roman"/>
          <w:noProof/>
          <w:sz w:val="28"/>
          <w:szCs w:val="28"/>
        </w:rPr>
        <w:t>Клявлинский</w:t>
      </w:r>
    </w:p>
    <w:p w:rsidR="00DA4D1B" w:rsidRPr="007B5ED0" w:rsidRDefault="00DA4D1B" w:rsidP="001C0DC4">
      <w:pPr>
        <w:pStyle w:val="aa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ED0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            В.М.Кадеев</w:t>
      </w:r>
    </w:p>
    <w:p w:rsidR="00DA4D1B" w:rsidRPr="00D85649" w:rsidRDefault="00DA4D1B" w:rsidP="001C0DC4">
      <w:pPr>
        <w:pStyle w:val="aa"/>
        <w:tabs>
          <w:tab w:val="left" w:pos="1134"/>
        </w:tabs>
        <w:spacing w:line="276" w:lineRule="auto"/>
        <w:rPr>
          <w:sz w:val="28"/>
          <w:szCs w:val="28"/>
        </w:rPr>
      </w:pPr>
    </w:p>
    <w:p w:rsidR="00DA4D1B" w:rsidRDefault="00DA4D1B" w:rsidP="00434E48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A4D1B" w:rsidRPr="00535B1A" w:rsidRDefault="00DA4D1B" w:rsidP="00434E48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18"/>
        <w:gridCol w:w="4568"/>
      </w:tblGrid>
      <w:tr w:rsidR="00434E48" w:rsidRPr="007A3C0D" w:rsidTr="00027E3F">
        <w:trPr>
          <w:trHeight w:val="3261"/>
        </w:trPr>
        <w:tc>
          <w:tcPr>
            <w:tcW w:w="4920" w:type="dxa"/>
          </w:tcPr>
          <w:p w:rsidR="00434E48" w:rsidRPr="007A3C0D" w:rsidRDefault="00434E48" w:rsidP="00B83BFF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РОССИЙСКАЯ ФЕДЕРАЦИЯ</w:t>
            </w:r>
          </w:p>
          <w:p w:rsidR="00434E48" w:rsidRPr="007B5ED0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B5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СОБРАНИЕ ПРЕДСТАВИТЕЛЕЙ</w:t>
            </w:r>
          </w:p>
          <w:p w:rsidR="00B83BFF" w:rsidRPr="007B5ED0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B5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434E48" w:rsidRPr="007B5ED0" w:rsidRDefault="007B5ED0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B5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ЧЕРНЫЙ КЛЮЧ</w:t>
            </w:r>
          </w:p>
          <w:p w:rsidR="00434E48" w:rsidRPr="007A3C0D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434E48" w:rsidRPr="007A3C0D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КЛЯВЛИНСКИЙ </w:t>
            </w:r>
          </w:p>
          <w:p w:rsidR="00434E48" w:rsidRPr="007A3C0D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САМАРСКОЙ ОБЛАСТИ</w:t>
            </w:r>
          </w:p>
          <w:p w:rsidR="00434E48" w:rsidRPr="007A3C0D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34E48" w:rsidRPr="007A3C0D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434E48" w:rsidRPr="007A3C0D" w:rsidRDefault="00434E48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434E48" w:rsidRPr="007A3C0D" w:rsidRDefault="007B5ED0" w:rsidP="00027E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 ___.___.2019 г.  №___</w:t>
            </w:r>
          </w:p>
        </w:tc>
        <w:tc>
          <w:tcPr>
            <w:tcW w:w="4920" w:type="dxa"/>
          </w:tcPr>
          <w:p w:rsidR="00434E48" w:rsidRPr="007A3C0D" w:rsidRDefault="00434E48" w:rsidP="003455B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:rsidR="00434E48" w:rsidRPr="007A3C0D" w:rsidRDefault="007B5ED0" w:rsidP="007B5ED0">
            <w:pPr>
              <w:spacing w:after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>ПРОЕКТ</w:t>
            </w:r>
          </w:p>
          <w:p w:rsidR="00434E48" w:rsidRPr="007A3C0D" w:rsidRDefault="00434E48" w:rsidP="000E3DFC">
            <w:pPr>
              <w:spacing w:after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  <w:p w:rsidR="00434E48" w:rsidRPr="007A3C0D" w:rsidRDefault="00434E48" w:rsidP="003455B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7A3C0D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  <w:p w:rsidR="00434E48" w:rsidRPr="007A3C0D" w:rsidRDefault="00434E48" w:rsidP="003455B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434E48" w:rsidRPr="007A3C0D" w:rsidRDefault="00434E48" w:rsidP="003455B7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434E48" w:rsidRPr="007A3C0D" w:rsidRDefault="00B83BFF" w:rsidP="007A3C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П</w:t>
      </w:r>
      <w:r w:rsidR="00434E48"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равила благоустройства </w:t>
      </w:r>
    </w:p>
    <w:p w:rsidR="00434E48" w:rsidRPr="007A3C0D" w:rsidRDefault="00434E48" w:rsidP="007A3C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сельского поселения 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Черный Ключ</w:t>
      </w: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34E48" w:rsidRPr="007A3C0D" w:rsidRDefault="00434E48" w:rsidP="007A3C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Клявлинский Самарской области</w:t>
      </w:r>
      <w:r w:rsidR="00B83BFF"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434E48" w:rsidRPr="007A3C0D" w:rsidRDefault="00434E48" w:rsidP="007A3C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утвержденные  решением Собрания представителей сельского</w:t>
      </w:r>
      <w:proofErr w:type="gramEnd"/>
    </w:p>
    <w:p w:rsidR="00434E48" w:rsidRPr="007A3C0D" w:rsidRDefault="00434E48" w:rsidP="007A3C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Черный Ключ</w:t>
      </w:r>
      <w:r w:rsidR="00B83BFF"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</w:p>
    <w:p w:rsidR="00434E48" w:rsidRPr="007A3C0D" w:rsidRDefault="00434E48" w:rsidP="007A3C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>Клявлинский Самарской об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ласти от 31.10.2018</w:t>
      </w:r>
      <w:r w:rsidR="003F5A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</w:t>
      </w:r>
      <w:r w:rsidR="007B5ED0">
        <w:rPr>
          <w:rFonts w:ascii="Times New Roman" w:eastAsiaTheme="minorHAnsi" w:hAnsi="Times New Roman" w:cs="Times New Roman"/>
          <w:sz w:val="26"/>
          <w:szCs w:val="26"/>
          <w:lang w:eastAsia="en-US"/>
        </w:rPr>
        <w:t>146</w:t>
      </w:r>
      <w:r w:rsidRPr="007A3C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434E48" w:rsidRPr="007A3C0D" w:rsidRDefault="00434E48" w:rsidP="0043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4E48" w:rsidRPr="007A3C0D" w:rsidRDefault="00434E48" w:rsidP="003F5A1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Минстроя России от 13.04.2017 N 711/</w:t>
      </w:r>
      <w:proofErr w:type="spellStart"/>
      <w:proofErr w:type="gramStart"/>
      <w:r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r w:rsidR="00B83BFF" w:rsidRPr="007A3C0D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B83BFF" w:rsidRPr="007A3C0D">
        <w:rPr>
          <w:rFonts w:ascii="Times New Roman" w:hAnsi="Times New Roman" w:cs="Times New Roman"/>
          <w:sz w:val="26"/>
          <w:szCs w:val="26"/>
        </w:rPr>
        <w:t>ом</w:t>
      </w:r>
      <w:r w:rsidR="00B83BFF" w:rsidRPr="007A3C0D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от 13.06.2018 г. № 48-ГД «О порядке определения границ прилегающих территорий для целей благоустройства в Самарской области»</w:t>
      </w:r>
      <w:r w:rsidR="00B83BFF" w:rsidRPr="007A3C0D">
        <w:rPr>
          <w:rFonts w:ascii="Times New Roman" w:hAnsi="Times New Roman" w:cs="Times New Roman"/>
          <w:sz w:val="26"/>
          <w:szCs w:val="26"/>
        </w:rPr>
        <w:t xml:space="preserve">, </w:t>
      </w:r>
      <w:r w:rsidRPr="007A3C0D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ED30B7">
        <w:rPr>
          <w:rFonts w:ascii="Times New Roman" w:hAnsi="Times New Roman" w:cs="Times New Roman"/>
          <w:sz w:val="26"/>
          <w:szCs w:val="26"/>
        </w:rPr>
        <w:t>Черный Ключ</w:t>
      </w:r>
      <w:r w:rsidRPr="007A3C0D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  <w:r w:rsidR="00B83BFF" w:rsidRPr="007A3C0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A3C0D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ED30B7">
        <w:rPr>
          <w:rFonts w:ascii="Times New Roman" w:hAnsi="Times New Roman" w:cs="Times New Roman"/>
          <w:sz w:val="26"/>
          <w:szCs w:val="26"/>
        </w:rPr>
        <w:t>Черный Ключ</w:t>
      </w:r>
      <w:r w:rsidR="00ED30B7" w:rsidRPr="007A3C0D">
        <w:rPr>
          <w:rFonts w:ascii="Times New Roman" w:hAnsi="Times New Roman" w:cs="Times New Roman"/>
          <w:sz w:val="26"/>
          <w:szCs w:val="26"/>
        </w:rPr>
        <w:t xml:space="preserve"> </w:t>
      </w:r>
      <w:r w:rsidRPr="007A3C0D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</w:p>
    <w:p w:rsidR="00434E48" w:rsidRPr="007A3C0D" w:rsidRDefault="00434E48" w:rsidP="003F5A1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3C0D">
        <w:rPr>
          <w:rFonts w:ascii="Times New Roman" w:hAnsi="Times New Roman" w:cs="Times New Roman"/>
          <w:b w:val="0"/>
          <w:sz w:val="26"/>
          <w:szCs w:val="26"/>
        </w:rPr>
        <w:t xml:space="preserve">1. Внести следующие изменения в  Правила благоустройства территории сельского поселения  </w:t>
      </w:r>
      <w:r w:rsidR="00ED30B7" w:rsidRPr="00ED30B7">
        <w:rPr>
          <w:rFonts w:ascii="Times New Roman" w:hAnsi="Times New Roman" w:cs="Times New Roman"/>
          <w:b w:val="0"/>
          <w:sz w:val="26"/>
          <w:szCs w:val="26"/>
        </w:rPr>
        <w:t>Черный Ключ</w:t>
      </w:r>
      <w:r w:rsidR="00ED30B7" w:rsidRPr="007A3C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3C0D">
        <w:rPr>
          <w:rFonts w:ascii="Times New Roman" w:hAnsi="Times New Roman" w:cs="Times New Roman"/>
          <w:b w:val="0"/>
          <w:sz w:val="26"/>
          <w:szCs w:val="26"/>
        </w:rPr>
        <w:t>муниципального района Клявлинский Самарской области</w:t>
      </w:r>
      <w:r w:rsidRPr="007A3C0D">
        <w:rPr>
          <w:rFonts w:ascii="Times New Roman" w:hAnsi="Times New Roman" w:cs="Times New Roman"/>
          <w:sz w:val="26"/>
          <w:szCs w:val="26"/>
        </w:rPr>
        <w:t xml:space="preserve"> </w:t>
      </w:r>
      <w:r w:rsidRPr="007A3C0D">
        <w:rPr>
          <w:rFonts w:ascii="Times New Roman" w:hAnsi="Times New Roman" w:cs="Times New Roman"/>
          <w:b w:val="0"/>
          <w:sz w:val="26"/>
          <w:szCs w:val="26"/>
        </w:rPr>
        <w:t xml:space="preserve">принятые Решением собрания представителей сельского поселения </w:t>
      </w:r>
      <w:r w:rsidR="00ED30B7" w:rsidRPr="00ED30B7">
        <w:rPr>
          <w:rFonts w:ascii="Times New Roman" w:hAnsi="Times New Roman" w:cs="Times New Roman"/>
          <w:b w:val="0"/>
          <w:sz w:val="26"/>
          <w:szCs w:val="26"/>
        </w:rPr>
        <w:t>Черный Ключ</w:t>
      </w:r>
      <w:r w:rsidR="00ED30B7" w:rsidRPr="007A3C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3C0D">
        <w:rPr>
          <w:rFonts w:ascii="Times New Roman" w:hAnsi="Times New Roman" w:cs="Times New Roman"/>
          <w:b w:val="0"/>
          <w:sz w:val="26"/>
          <w:szCs w:val="26"/>
        </w:rPr>
        <w:t>муниципального района Клявлинский от  31.10.201</w:t>
      </w:r>
      <w:r w:rsidR="00ED30B7">
        <w:rPr>
          <w:rFonts w:ascii="Times New Roman" w:hAnsi="Times New Roman" w:cs="Times New Roman"/>
          <w:b w:val="0"/>
          <w:sz w:val="26"/>
          <w:szCs w:val="26"/>
        </w:rPr>
        <w:t>8</w:t>
      </w:r>
      <w:r w:rsidRPr="007A3C0D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ED30B7">
        <w:rPr>
          <w:rFonts w:ascii="Times New Roman" w:hAnsi="Times New Roman" w:cs="Times New Roman"/>
          <w:b w:val="0"/>
          <w:sz w:val="26"/>
          <w:szCs w:val="26"/>
        </w:rPr>
        <w:t>146</w:t>
      </w:r>
      <w:r w:rsidR="00F507EC" w:rsidRPr="007A3C0D">
        <w:rPr>
          <w:rFonts w:ascii="Times New Roman" w:hAnsi="Times New Roman" w:cs="Times New Roman"/>
          <w:b w:val="0"/>
          <w:sz w:val="26"/>
          <w:szCs w:val="26"/>
        </w:rPr>
        <w:t xml:space="preserve"> (далее по тексту - Правила)</w:t>
      </w:r>
      <w:r w:rsidRPr="007A3C0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507EC" w:rsidRPr="007A3C0D" w:rsidRDefault="00F507EC" w:rsidP="003F5A1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>1.1</w:t>
      </w:r>
      <w:r w:rsidR="00434E48" w:rsidRPr="007A3C0D">
        <w:rPr>
          <w:rFonts w:ascii="Times New Roman" w:hAnsi="Times New Roman" w:cs="Times New Roman"/>
          <w:sz w:val="26"/>
          <w:szCs w:val="26"/>
        </w:rPr>
        <w:t xml:space="preserve">. </w:t>
      </w:r>
      <w:r w:rsidRPr="007A3C0D">
        <w:rPr>
          <w:rFonts w:ascii="Times New Roman" w:hAnsi="Times New Roman" w:cs="Times New Roman"/>
          <w:sz w:val="26"/>
          <w:szCs w:val="26"/>
        </w:rPr>
        <w:t>Изменить пункт 9 статьи 1.2 Правил и изложить в следующей редакции:</w:t>
      </w:r>
    </w:p>
    <w:p w:rsidR="00F507EC" w:rsidRDefault="00F507EC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849">
        <w:rPr>
          <w:rFonts w:ascii="Times New Roman" w:hAnsi="Times New Roman" w:cs="Times New Roman"/>
          <w:sz w:val="26"/>
          <w:szCs w:val="26"/>
        </w:rPr>
        <w:t xml:space="preserve">«9) прилегающая территория - </w:t>
      </w:r>
      <w:r w:rsidR="00B454B4" w:rsidRPr="00FB7849">
        <w:rPr>
          <w:rFonts w:ascii="Times New Roman" w:hAnsi="Times New Roman" w:cs="Times New Roman"/>
          <w:sz w:val="26"/>
          <w:szCs w:val="26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454B4" w:rsidRPr="00FB7849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="00B454B4" w:rsidRPr="00FB7849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</w:t>
      </w:r>
      <w:r w:rsidR="00FB7849" w:rsidRPr="00FB7849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</w:t>
      </w:r>
      <w:r w:rsidR="00FB7849">
        <w:rPr>
          <w:rFonts w:ascii="Times New Roman" w:hAnsi="Times New Roman" w:cs="Times New Roman"/>
          <w:sz w:val="26"/>
          <w:szCs w:val="26"/>
        </w:rPr>
        <w:t>;».</w:t>
      </w:r>
    </w:p>
    <w:p w:rsid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10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Г</w:t>
      </w:r>
      <w:r w:rsidRPr="007A3C0D">
        <w:rPr>
          <w:rFonts w:ascii="Times New Roman" w:hAnsi="Times New Roman" w:cs="Times New Roman"/>
          <w:sz w:val="26"/>
          <w:szCs w:val="26"/>
        </w:rPr>
        <w:t xml:space="preserve">лаву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3C0D">
        <w:rPr>
          <w:rFonts w:ascii="Times New Roman" w:hAnsi="Times New Roman" w:cs="Times New Roman"/>
          <w:sz w:val="26"/>
          <w:szCs w:val="26"/>
        </w:rPr>
        <w:t xml:space="preserve"> Правил </w:t>
      </w:r>
      <w:r>
        <w:rPr>
          <w:rFonts w:ascii="Times New Roman" w:hAnsi="Times New Roman" w:cs="Times New Roman"/>
          <w:sz w:val="26"/>
          <w:szCs w:val="26"/>
        </w:rPr>
        <w:t>изменить и изложить в следующей редакции</w:t>
      </w:r>
      <w:r w:rsidRPr="007A3C0D">
        <w:rPr>
          <w:rFonts w:ascii="Times New Roman" w:hAnsi="Times New Roman" w:cs="Times New Roman"/>
          <w:sz w:val="26"/>
          <w:szCs w:val="26"/>
        </w:rPr>
        <w:t>:</w:t>
      </w:r>
    </w:p>
    <w:p w:rsidR="00B454B4" w:rsidRPr="00B454B4" w:rsidRDefault="00B454B4" w:rsidP="003F5A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B454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00B454B4">
        <w:rPr>
          <w:rFonts w:ascii="Times New Roman" w:eastAsia="Times New Roman" w:hAnsi="Times New Roman" w:cs="Times New Roman"/>
          <w:b/>
          <w:bCs/>
          <w:sz w:val="26"/>
          <w:szCs w:val="26"/>
        </w:rPr>
        <w:t>становлени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B454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раниц прилегающей территории</w:t>
      </w:r>
    </w:p>
    <w:p w:rsid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B454B4">
        <w:rPr>
          <w:rFonts w:ascii="Times New Roman" w:hAnsi="Times New Roman" w:cs="Times New Roman"/>
          <w:sz w:val="26"/>
          <w:szCs w:val="26"/>
        </w:rPr>
        <w:t>. Способами установления границ прилегающей территории являются: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lastRenderedPageBreak/>
        <w:t>1)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1"/>
      <w:bookmarkEnd w:id="0"/>
      <w:r w:rsidRPr="00B454B4">
        <w:rPr>
          <w:rFonts w:ascii="Times New Roman" w:hAnsi="Times New Roman" w:cs="Times New Roman"/>
          <w:sz w:val="26"/>
          <w:szCs w:val="26"/>
        </w:rPr>
        <w:t xml:space="preserve">2) путем определения границ прилегающей территории соглашением об определении границ прилегающей территории, заключаемым между администрацией </w:t>
      </w:r>
      <w:r w:rsidR="00EE47AC">
        <w:rPr>
          <w:rFonts w:ascii="Times New Roman" w:hAnsi="Times New Roman" w:cs="Times New Roman"/>
          <w:sz w:val="26"/>
          <w:szCs w:val="26"/>
        </w:rPr>
        <w:t>поселения</w:t>
      </w:r>
      <w:r w:rsidRPr="00B454B4">
        <w:rPr>
          <w:rFonts w:ascii="Times New Roman" w:hAnsi="Times New Roman" w:cs="Times New Roman"/>
          <w:sz w:val="26"/>
          <w:szCs w:val="26"/>
        </w:rPr>
        <w:t xml:space="preserve"> и собственником или иным законным владельцем здания, строения, сооружения, земельного участка (далее - Соглашение). Приложением к Соглашению является карта-схема прилегающей территории (далее - карта-схема).</w:t>
      </w:r>
    </w:p>
    <w:p w:rsidR="00B454B4" w:rsidRPr="00B454B4" w:rsidRDefault="00EE47AC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</w:t>
      </w:r>
      <w:r w:rsidR="00B454B4" w:rsidRPr="00B454B4">
        <w:rPr>
          <w:rFonts w:ascii="Times New Roman" w:hAnsi="Times New Roman" w:cs="Times New Roman"/>
          <w:sz w:val="26"/>
          <w:szCs w:val="26"/>
        </w:rPr>
        <w:t xml:space="preserve">. Порядок заключения Соглашения, подготовки и рассмотрения карт-схем, систематизации карт-схем, порядок использования сведений, содержащихся в картах-схемах, в контрольных мероприятиях определяется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B454B4" w:rsidRPr="00B454B4">
        <w:rPr>
          <w:rFonts w:ascii="Times New Roman" w:hAnsi="Times New Roman" w:cs="Times New Roman"/>
          <w:sz w:val="26"/>
          <w:szCs w:val="26"/>
        </w:rPr>
        <w:t>.</w:t>
      </w:r>
    </w:p>
    <w:p w:rsidR="00B454B4" w:rsidRPr="00B454B4" w:rsidRDefault="00EE47AC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="00B454B4" w:rsidRPr="00B454B4">
        <w:rPr>
          <w:rFonts w:ascii="Times New Roman" w:hAnsi="Times New Roman" w:cs="Times New Roman"/>
          <w:sz w:val="26"/>
          <w:szCs w:val="26"/>
        </w:rPr>
        <w:t xml:space="preserve">. Один из способов установления границ прилегающей территории, указанных в </w:t>
      </w:r>
      <w:hyperlink w:anchor="P59" w:history="1">
        <w:r w:rsidRPr="00EE47AC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</w:t>
      </w:r>
      <w:r w:rsidR="00B454B4" w:rsidRPr="00B45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="00B454B4" w:rsidRPr="00B454B4">
        <w:rPr>
          <w:rFonts w:ascii="Times New Roman" w:hAnsi="Times New Roman" w:cs="Times New Roman"/>
          <w:sz w:val="26"/>
          <w:szCs w:val="26"/>
        </w:rPr>
        <w:t xml:space="preserve">, определяется самостоятельно собственником, иным законным владельцем здания, строения, сооружения, земельного участка, за исключением случая, указанного в </w:t>
      </w:r>
      <w:hyperlink w:anchor="P100" w:history="1">
        <w:r w:rsidRPr="00EE47AC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2.1.4</w:t>
      </w:r>
      <w:r w:rsidR="00B454B4" w:rsidRPr="00B454B4">
        <w:rPr>
          <w:rFonts w:ascii="Times New Roman" w:hAnsi="Times New Roman" w:cs="Times New Roman"/>
          <w:sz w:val="26"/>
          <w:szCs w:val="26"/>
        </w:rPr>
        <w:t>.</w:t>
      </w:r>
    </w:p>
    <w:p w:rsidR="00B454B4" w:rsidRPr="00B454B4" w:rsidRDefault="00EE47AC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="00B454B4" w:rsidRPr="00B454B4">
        <w:rPr>
          <w:rFonts w:ascii="Times New Roman" w:hAnsi="Times New Roman" w:cs="Times New Roman"/>
          <w:sz w:val="26"/>
          <w:szCs w:val="26"/>
        </w:rPr>
        <w:t>Не допускается при наличии Соглашения, заключенного в установленном порядке, определять прилегающую территорию в метрах расстояния от здания, строения, сооружения, земельного участка или ограждения до границы прилегающей территории.</w:t>
      </w:r>
    </w:p>
    <w:p w:rsid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пользование прилегающей территорией.</w:t>
      </w:r>
    </w:p>
    <w:p w:rsidR="00B454B4" w:rsidRPr="00B454B4" w:rsidRDefault="00EE47AC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proofErr w:type="gramStart"/>
      <w:r w:rsidR="00B454B4" w:rsidRPr="00B454B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B454B4" w:rsidRPr="00B454B4">
        <w:rPr>
          <w:rFonts w:ascii="Times New Roman" w:hAnsi="Times New Roman" w:cs="Times New Roman"/>
          <w:sz w:val="26"/>
          <w:szCs w:val="26"/>
        </w:rPr>
        <w:t xml:space="preserve"> с учетом имеющихся сведений о зданиях, строениях, сооружениях, земельных участках при отсутствии Соглашения либо карты-схемы (плана) закрепления территории для благоустройства и санитарного содержания, составленной в отношении зданий, строений, сооружений и согласованной (утвержденной) в установленном порядке, вправе самостоятельно направлять собственникам и (или) законным владельцам указанных объектов проект Соглашения с приложением карты-схемы в порядке, установленном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B454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B454B4">
        <w:rPr>
          <w:rFonts w:ascii="Times New Roman" w:hAnsi="Times New Roman" w:cs="Times New Roman"/>
          <w:sz w:val="26"/>
          <w:szCs w:val="26"/>
        </w:rPr>
        <w:t>. Границы прилегающих территорий определяются по периметру от фактических границ зданий, строений, сооружений, при отсутствии ограждений, в случае наличия ограждения - по периметру от таких ограждений.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участка, в отношении земельного участка, границы которого не сформированы - от фактических границ, расположенных на таком земельном участке зданий, строений, сооружений.</w:t>
      </w:r>
    </w:p>
    <w:p w:rsid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Границы территории, прилегающей к земельному участку, занятому са</w:t>
      </w:r>
      <w:r w:rsidR="00B94892">
        <w:rPr>
          <w:rFonts w:ascii="Times New Roman" w:hAnsi="Times New Roman" w:cs="Times New Roman"/>
          <w:sz w:val="26"/>
          <w:szCs w:val="26"/>
        </w:rPr>
        <w:t xml:space="preserve">доводческими, огородническими </w:t>
      </w:r>
      <w:r w:rsidRPr="00B454B4">
        <w:rPr>
          <w:rFonts w:ascii="Times New Roman" w:hAnsi="Times New Roman" w:cs="Times New Roman"/>
          <w:sz w:val="26"/>
          <w:szCs w:val="26"/>
        </w:rPr>
        <w:t xml:space="preserve">объединениями граждан, определяются от </w:t>
      </w:r>
      <w:r w:rsidRPr="00B454B4">
        <w:rPr>
          <w:rFonts w:ascii="Times New Roman" w:hAnsi="Times New Roman" w:cs="Times New Roman"/>
          <w:sz w:val="26"/>
          <w:szCs w:val="26"/>
        </w:rPr>
        <w:lastRenderedPageBreak/>
        <w:t>границ земельного участка такого объединения.</w:t>
      </w:r>
    </w:p>
    <w:p w:rsidR="00B454B4" w:rsidRPr="00B454B4" w:rsidRDefault="00ED6FDD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B454B4" w:rsidRPr="00B454B4">
        <w:rPr>
          <w:rFonts w:ascii="Times New Roman" w:hAnsi="Times New Roman" w:cs="Times New Roman"/>
          <w:sz w:val="26"/>
          <w:szCs w:val="26"/>
        </w:rPr>
        <w:t>Границы прилегающих территорий определяются в метрах, как расстояние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др.), расположенных: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а) на жилых территориях - 25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б) на территории общего пользования - 25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в) на производственных территориях - 10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г) на посадочных площадках общественного транспорта - 25 метров по периметру, а также 0,5 метра лотка дороги;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д) на прочих территориях - 10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2) для индивидуальных жилых домов - 10 метров по периметру дома, а со стороны въезда (входа) - до проезжей части дороги;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B454B4">
        <w:rPr>
          <w:rFonts w:ascii="Times New Roman" w:hAnsi="Times New Roman" w:cs="Times New Roman"/>
          <w:sz w:val="26"/>
          <w:szCs w:val="26"/>
        </w:rPr>
        <w:t>отмостке</w:t>
      </w:r>
      <w:proofErr w:type="spellEnd"/>
      <w:r w:rsidRPr="00B454B4">
        <w:rPr>
          <w:rFonts w:ascii="Times New Roman" w:hAnsi="Times New Roman" w:cs="Times New Roman"/>
          <w:sz w:val="26"/>
          <w:szCs w:val="26"/>
        </w:rPr>
        <w:t xml:space="preserve"> здания: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а) по длине - на длину здания плюс половина расстояния с соседними зданиями, в случае отсутствия соседних зданий - 50 метров;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б) по ширине - от фасада здания до края проезжей части дороги, а в случаях: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50 метров;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5) для нежилых зданий (комплекса зданий) - 50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6) для автостоянок, парковок - 30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7) для промышленных объектов - 50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8) для строительных объектов - 25 метров по периметру, включая подъездные пути;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 xml:space="preserve">10) </w:t>
      </w:r>
      <w:r w:rsidRPr="00FB7849">
        <w:rPr>
          <w:rFonts w:ascii="Times New Roman" w:hAnsi="Times New Roman" w:cs="Times New Roman"/>
          <w:color w:val="000000" w:themeColor="text1"/>
          <w:sz w:val="26"/>
          <w:szCs w:val="26"/>
        </w:rPr>
        <w:t>для гаражно-строительн</w:t>
      </w:r>
      <w:r w:rsidR="006F2929" w:rsidRPr="00FB7849">
        <w:rPr>
          <w:rFonts w:ascii="Times New Roman" w:hAnsi="Times New Roman" w:cs="Times New Roman"/>
          <w:color w:val="000000" w:themeColor="text1"/>
          <w:sz w:val="26"/>
          <w:szCs w:val="26"/>
        </w:rPr>
        <w:t>ых кооперативов, садоводческих</w:t>
      </w:r>
      <w:r w:rsidRPr="00FB7849">
        <w:rPr>
          <w:rFonts w:ascii="Times New Roman" w:hAnsi="Times New Roman" w:cs="Times New Roman"/>
          <w:color w:val="000000" w:themeColor="text1"/>
          <w:sz w:val="26"/>
          <w:szCs w:val="26"/>
        </w:rPr>
        <w:t>, огороднических объединений - 25 метров по периметру</w:t>
      </w:r>
      <w:r w:rsidRPr="00B454B4">
        <w:rPr>
          <w:rFonts w:ascii="Times New Roman" w:hAnsi="Times New Roman" w:cs="Times New Roman"/>
          <w:sz w:val="26"/>
          <w:szCs w:val="26"/>
        </w:rPr>
        <w:t>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 xml:space="preserve">11) для автозаправочных станций, </w:t>
      </w:r>
      <w:proofErr w:type="spellStart"/>
      <w:r w:rsidRPr="00B454B4">
        <w:rPr>
          <w:rFonts w:ascii="Times New Roman" w:hAnsi="Times New Roman" w:cs="Times New Roman"/>
          <w:sz w:val="26"/>
          <w:szCs w:val="26"/>
        </w:rPr>
        <w:t>автогазозаправочных</w:t>
      </w:r>
      <w:proofErr w:type="spellEnd"/>
      <w:r w:rsidRPr="00B454B4">
        <w:rPr>
          <w:rFonts w:ascii="Times New Roman" w:hAnsi="Times New Roman" w:cs="Times New Roman"/>
          <w:sz w:val="26"/>
          <w:szCs w:val="26"/>
        </w:rPr>
        <w:t xml:space="preserve"> станций, </w:t>
      </w:r>
      <w:r w:rsidRPr="00B454B4">
        <w:rPr>
          <w:rFonts w:ascii="Times New Roman" w:hAnsi="Times New Roman" w:cs="Times New Roman"/>
          <w:sz w:val="26"/>
          <w:szCs w:val="26"/>
        </w:rPr>
        <w:lastRenderedPageBreak/>
        <w:t>шиномонтажных мастерских, станций технического обслуживания - 50 метров по периметру, включая подъездные пути;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12) для торгово-развлекательных центров, торговых ярмарок, рынков, летних кафе и других аналогичных объектов - 50 метров по периметру;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13) для иных территорий: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а) автомобильных дорог - 25 метров от края проезжей части;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в) территорий, прилегающих к входам в надземные пешеходные переходы, - 5 метров по периметру наземной части перехода или вестибюля;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г) территорий, прилегающих к наземным, надземным инженерным коммуникациям и сооружениям, - по 5 метров в каждую сторону;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д) территорий, прилегающих к рекламным конструкциям, - 5 метров по периметру (радиусу) основания рекламной конструкции;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е) парки, скверы, площади, пляжи, набережные - в границах таких объектов;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ж) территорий, прилегающих к водоразборным колонкам - в радиусе 5 метров;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4B4">
        <w:rPr>
          <w:rFonts w:ascii="Times New Roman" w:hAnsi="Times New Roman" w:cs="Times New Roman"/>
          <w:sz w:val="26"/>
          <w:szCs w:val="26"/>
        </w:rPr>
        <w:t>з) территорий, прилегающих к контейнерным площадкам, бункерам - по периметру 5 метров.</w:t>
      </w:r>
    </w:p>
    <w:p w:rsidR="00B454B4" w:rsidRDefault="00F72612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ED6F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454B4" w:rsidRPr="00B454B4">
        <w:rPr>
          <w:rFonts w:ascii="Times New Roman" w:hAnsi="Times New Roman" w:cs="Times New Roman"/>
          <w:sz w:val="26"/>
          <w:szCs w:val="26"/>
        </w:rPr>
        <w:t>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 устанавливается на равном удалении от таких объектов.</w:t>
      </w:r>
    </w:p>
    <w:p w:rsidR="00F72612" w:rsidRPr="00B454B4" w:rsidRDefault="00F72612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612">
        <w:rPr>
          <w:rFonts w:ascii="Times New Roman" w:hAnsi="Times New Roman" w:cs="Times New Roman"/>
          <w:sz w:val="26"/>
          <w:szCs w:val="26"/>
        </w:rPr>
        <w:t>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DC7980">
        <w:rPr>
          <w:rFonts w:ascii="Times New Roman" w:hAnsi="Times New Roman" w:cs="Times New Roman"/>
          <w:sz w:val="26"/>
          <w:szCs w:val="26"/>
        </w:rPr>
        <w:t>».</w:t>
      </w:r>
    </w:p>
    <w:p w:rsidR="00B454B4" w:rsidRPr="00B454B4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07EC" w:rsidRDefault="00B454B4" w:rsidP="003F5A1E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10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Г</w:t>
      </w:r>
      <w:r w:rsidR="00F507EC" w:rsidRPr="007A3C0D">
        <w:rPr>
          <w:rFonts w:ascii="Times New Roman" w:hAnsi="Times New Roman" w:cs="Times New Roman"/>
          <w:sz w:val="26"/>
          <w:szCs w:val="26"/>
        </w:rPr>
        <w:t xml:space="preserve">лаву 3 Правил </w:t>
      </w:r>
      <w:r>
        <w:rPr>
          <w:rFonts w:ascii="Times New Roman" w:hAnsi="Times New Roman" w:cs="Times New Roman"/>
          <w:sz w:val="26"/>
          <w:szCs w:val="26"/>
        </w:rPr>
        <w:t>изменить и изложить в следующей редакции</w:t>
      </w:r>
      <w:r w:rsidR="00F507EC" w:rsidRPr="007A3C0D">
        <w:rPr>
          <w:rFonts w:ascii="Times New Roman" w:hAnsi="Times New Roman" w:cs="Times New Roman"/>
          <w:sz w:val="26"/>
          <w:szCs w:val="26"/>
        </w:rPr>
        <w:t>:</w:t>
      </w:r>
    </w:p>
    <w:p w:rsidR="00CF0CE2" w:rsidRPr="00CF0CE2" w:rsidRDefault="00CF0CE2" w:rsidP="003F5A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F0CE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3. Общие требования к организации уборки </w:t>
      </w:r>
    </w:p>
    <w:p w:rsidR="00CF0CE2" w:rsidRPr="00CF0CE2" w:rsidRDefault="00CF0CE2" w:rsidP="003F5A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b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ED30B7">
        <w:rPr>
          <w:rFonts w:ascii="Times New Roman" w:eastAsia="Times New Roman" w:hAnsi="Times New Roman" w:cs="Times New Roman"/>
          <w:b/>
          <w:sz w:val="26"/>
          <w:szCs w:val="26"/>
        </w:rPr>
        <w:t>Черный Ключ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Клявлинский Самарской области</w:t>
      </w:r>
    </w:p>
    <w:p w:rsidR="00CF0CE2" w:rsidRPr="00444F09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 Уборка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действующими правилами и нормами, а также настоящими Правилами и включает в себя: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1) уборку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2) уборку прилегающих территорий;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3) сбор и вывоз отходов производства и потребления.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3.2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3.2.1.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3.2.2.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t>тветственными за благоустройство прилегающей территории являются: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A7378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t>а придомовых (прилегающих) территориях многоквартирных домов, входящих в состав общего имущества собственников помещений в многоквартирном доме</w:t>
      </w:r>
      <w:r w:rsidR="00A7378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- организации, осуществляющие управление многоквартирными домами;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CF0CE2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br/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органы местного самоуправления;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территориях железнодорожных путей, переездов через них, зон отчуждения, различных железнодорожных сооружений - железнодорожные организации, в ведении которых они находятся;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территориях, отведенных под проектирование и застройку, где не ведутся работы, - юридические и физические лица, которым отведен (предоставлен) земельный участок;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территориях, где ведется строительство или другие работы, на все время строительства, проведения работ - организация, ведущая строительство;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в охранных зонах линий электропередачи, кабелей связи, газопроводов, тепловых сетей и других инженерных коммуникаций - собственники, а в случае передачи в пользование - арендаторы (владельцы, пользователи) или эксплуатирующие организации этих коммуникаций;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на посадочных площадках (остановках) пассажирского транспорта, а также на посадочных площадках, где размещены встроенные или пристроенные предприятия мелкорозничной торговой сети (павильоны, </w:t>
      </w:r>
      <w:proofErr w:type="spellStart"/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мини-маркеты</w:t>
      </w:r>
      <w:proofErr w:type="spellEnd"/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, киоски и т.п.), - собственники или владельцы согласно условиям заключенных договоров;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на территории гаражных обществ, садоводческих, огороднических объединений</w:t>
      </w: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председатели этих обществ, объединений либо собственники (владельцы) гаражей, земельных участков. При этом вывоз мусора с территорий обществ, объединений осуществляется по договорам со специализированными организациями. На данных территориях за счет средств обществ, объединений по согласованию с администрацией </w:t>
      </w:r>
      <w:r w:rsid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поселения</w:t>
      </w: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должны оборудоваться контейнерные площадки;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территориях</w:t>
      </w:r>
      <w:proofErr w:type="gramEnd"/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автостоянок и прилегающих территориях - их собственники или арендаторы. В случае парковки автотранспорта на внутриквартальных и дворовых территориях уборка соответствующих территорий осуществляется управляющими организациями;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земельных участках, находящихся в собственности, аренде, ином вещном праве у юридических лиц независимо от их организационно-правовых форм, индивидуальных предпринимателей, физических лиц, и прилегающих к ним территориях - правообладатели таких земельных участков;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территории участков частных домовладений, а также прилегающей территории - собственники или пользователи соответствующего частного домовладения;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удаление с контейнерной площадки и прилегающей к ней территории отходов производства и потребления, высыпавшихся при выгрузке отходов из контейнеров, - организации, осуществляющие вывоз отходов;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объектах озеленения (парки, скверы, бульвары, газоны) территорий общего пользования,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мест общего пользования в рамках исполнения муниципального задания или заключенного муниципального контракта;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территории въезда и выезда автозаправочных станций, станций технического обслуживания, мест мойки автотранспорта, а также прилегающих к ним территориях - собственники, владельцы или пользователи указанных объектов;</w:t>
      </w:r>
    </w:p>
    <w:p w:rsidR="00CF0CE2" w:rsidRPr="008D10F3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10F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- организации, эксплуатирующие данные сооружения;</w:t>
      </w:r>
    </w:p>
    <w:p w:rsidR="00CF0CE2" w:rsidRDefault="00CF0CE2" w:rsidP="003F5A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6833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3.2.3. Особенности уборки и содержания отдельных объектов и элементов благоустройства: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1)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оказывающие услуги населению городского округа по водоснабжению и водоотведению;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2) выполнение работы по очистке и уборке территории рынков возлагается на </w:t>
      </w:r>
      <w:r w:rsidR="00B94892"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операторов</w:t>
      </w: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рынков (ярмарок);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3) организации по обслуживанию многоквартирных домов обязаны: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а) содержать прилегающие территории в надлежащем санитарном состоянии и проводить их уборку;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б) обеспечивать свободный подъезд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обслуживаемой территории;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4) юридические и физические лица - собственники или владельцы ч</w:t>
      </w:r>
      <w:r w:rsidR="00B94892"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астного жилищного фонда обязаны по мере загрязнения</w:t>
      </w: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убирать прилегающие территории;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5) на прилегающих территориях юридические и физические лица обязаны поддерживать следующий порядок: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а) содержать поверхности тротуаров, внутриквартальных и дворовых проездов в надлежащем санитарном и нормативно-эксплуатационном состоянии;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б) обеспечивать беспрепятственный отвод талых и дождевых вод;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в) обеспечивать сохранность смотровых и </w:t>
      </w:r>
      <w:proofErr w:type="spellStart"/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дождеприемных</w:t>
      </w:r>
      <w:proofErr w:type="spellEnd"/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колодцев, </w:t>
      </w:r>
      <w:proofErr w:type="spellStart"/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дождеприемных</w:t>
      </w:r>
      <w:proofErr w:type="spellEnd"/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решеток, водоотводящих канав в границах земельного участка, а также обеспечивать доступ проезда к ним ремонтной техники;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г) обеспечивать условия для безопасного движения пешеходов и транспорта в зимнее время;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д) производить сбрасывание снега с крыш зданий и (или) удаление сосулек с началом оттепелей в светлое время суток с обязательным применением мер предосторожности для пешеходов. При этом должны приниматься меры, обеспечивающие сохранность деревьев, кустарников, электропроводов, вывесок, рекламных установок, линий связи и т.п. Убирать сброшенный с крыш снег и ледяные сосульки немедленно по окончании сбрасывания;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е) обеспечивать надлежащий уход за зелеными насаждениями в соответствии с технологиями ухода. Вырубку (снос), обрезку и пересадку зеленых насаждений проводить в установленном порядке.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работ;</w:t>
      </w:r>
    </w:p>
    <w:p w:rsidR="001F6833" w:rsidRPr="00FB7849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ж) производить своевременно уборку, сгребание листвы, </w:t>
      </w:r>
      <w:proofErr w:type="spellStart"/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окос</w:t>
      </w:r>
      <w:proofErr w:type="spellEnd"/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газонов (дернины), при этом высота травы должна быть не более 20 см;</w:t>
      </w:r>
    </w:p>
    <w:p w:rsidR="001F6833" w:rsidRPr="001F6833" w:rsidRDefault="001F6833" w:rsidP="003F5A1E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7849">
        <w:rPr>
          <w:rFonts w:ascii="Times New Roman" w:eastAsia="Times New Roman" w:hAnsi="Times New Roman" w:cs="Times New Roman"/>
          <w:sz w:val="26"/>
          <w:szCs w:val="26"/>
          <w:lang w:val="ru-RU"/>
        </w:rPr>
        <w:t>з) проводить своевременную уборку береговой полосы водоемов от мусора, опавших листьев и веток.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3.3. Уборка территории 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3.4. 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3.5. 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3.6. Уборка и мойка павильонов и прилегающих к ним территорий              на остановочных павильонах общественного транспорта осуществляется их владельцами (балансодержателями).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3.7. Уборку и содержание не используемых в течение длительного времени и не осваиваемых территорий, территорий после сноса зданий                   и сооружений производят организации-заказчики, к</w:t>
      </w:r>
      <w:bookmarkStart w:id="1" w:name="_GoBack"/>
      <w:bookmarkEnd w:id="1"/>
      <w:r w:rsidRPr="00CF0CE2">
        <w:rPr>
          <w:rFonts w:ascii="Times New Roman" w:eastAsia="Times New Roman" w:hAnsi="Times New Roman" w:cs="Times New Roman"/>
          <w:sz w:val="26"/>
          <w:szCs w:val="26"/>
        </w:rPr>
        <w:t>оторым отведена данная территория.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3.8. 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3.10. 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>3.11. Профилактическое обследование водосточных коллекторов                         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3.12.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lastRenderedPageBreak/>
        <w:t>возлагается на организации, допустившие нарушения.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3.13. 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Pr="00CF0CE2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D30B7">
        <w:rPr>
          <w:rFonts w:ascii="Times New Roman" w:eastAsia="Times New Roman" w:hAnsi="Times New Roman" w:cs="Times New Roman"/>
          <w:bCs/>
          <w:sz w:val="26"/>
          <w:szCs w:val="26"/>
        </w:rPr>
        <w:t>Черный Ключ</w:t>
      </w:r>
      <w:r w:rsidRPr="00CF0CE2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 области</w:t>
      </w: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 — незамедлительно (в ходе работ), на остальных элементах улично-дорожной сети — в течение суток.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3.14. 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трех рабочих дней —    с иных элементов улично-дорожной сети. 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Пни, оставшиеся после вырубки сухостойных, аварийных деревьев, должны быть удалены в течение рабочего дня на главных магистралях и в течение трех рабочих дней— </w:t>
      </w:r>
      <w:proofErr w:type="gramStart"/>
      <w:r w:rsidRPr="00CF0CE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 иных элементах улично-дорожной сети</w:t>
      </w:r>
    </w:p>
    <w:p w:rsidR="00CF0CE2" w:rsidRPr="00CF0CE2" w:rsidRDefault="00CF0CE2" w:rsidP="003F5A1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F0CE2">
        <w:rPr>
          <w:rFonts w:ascii="Times New Roman" w:eastAsia="Times New Roman" w:hAnsi="Times New Roman" w:cs="Times New Roman"/>
          <w:sz w:val="26"/>
          <w:szCs w:val="26"/>
        </w:rPr>
        <w:t>токонесущих</w:t>
      </w:r>
      <w:proofErr w:type="spellEnd"/>
      <w:r w:rsidRPr="00CF0CE2">
        <w:rPr>
          <w:rFonts w:ascii="Times New Roman" w:eastAsia="Times New Roman" w:hAnsi="Times New Roman" w:cs="Times New Roman"/>
          <w:sz w:val="26"/>
          <w:szCs w:val="26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CF0CE2" w:rsidRPr="00CF0CE2" w:rsidRDefault="00CF0CE2" w:rsidP="003F5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 xml:space="preserve">3.15. Администрация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 на основании постановления Администрации поселения; </w:t>
      </w:r>
    </w:p>
    <w:p w:rsidR="00CF0CE2" w:rsidRPr="00CF0CE2" w:rsidRDefault="00CF0CE2" w:rsidP="003F5A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 xml:space="preserve">3.16. На территории сельского поселения </w:t>
      </w:r>
      <w:r w:rsidR="00ED30B7">
        <w:rPr>
          <w:rFonts w:ascii="Times New Roman" w:hAnsi="Times New Roman" w:cs="Times New Roman"/>
          <w:sz w:val="26"/>
          <w:szCs w:val="26"/>
        </w:rPr>
        <w:t>Черный Ключ</w:t>
      </w:r>
      <w:r w:rsidRPr="00CF0CE2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 запрещается: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мусора) за пределами специально отведенных и оборудованных для этих целей территорий;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3.16.2.  Выброс мусора или иных предметов из окон жилых и нежилых помещений;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3.16.4.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3.16.5. Складирование нечистот на проезжей части улиц, тротуарах и газонах;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 xml:space="preserve">3.16.6. Самовольная установка, уничтожение или повреждение объектов благоустройства (скамейки, урны, ограждения, бордюры, указатели улиц и номеров домов, устройства наружного освещения, столбы, павильоны остановок общественного транспорта, малые архитектурные формы и оборудование </w:t>
      </w:r>
      <w:r w:rsidRPr="00CF0CE2">
        <w:rPr>
          <w:rFonts w:ascii="Times New Roman" w:hAnsi="Times New Roman" w:cs="Times New Roman"/>
          <w:sz w:val="26"/>
          <w:szCs w:val="26"/>
        </w:rPr>
        <w:lastRenderedPageBreak/>
        <w:t>детских и спортивных площадок, фонтаны, скульптуры), расположенных на территориях общего пользования;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3.16.7.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потребления, движению пешеходов;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3.16.8.  Стоянка транспортных средств на детской и спортивной площадках, пляже, газоне, на территории общего пользования в границах населенного пункта, занятой деревьями, кустарниками, а также проезд транспортных средств через территории общего пользования;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3.16.9. Мойка транспортных средств, слив топлива и масел на территориях общего пользования;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3.16.10. Сжигание мусора, листвы, тары, бытовых и промышленных отходов, разведение костров на территории сельского поселения, включая внутренние территории предприятий и жилых домов;</w:t>
      </w:r>
    </w:p>
    <w:p w:rsidR="00CF0CE2" w:rsidRPr="00CF0CE2" w:rsidRDefault="00CF0CE2" w:rsidP="003F5A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3.16.11. Расклеивание объявлений, рекламы, печатной продукции в неустановленных органами местного самоуправления местах;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 xml:space="preserve">3.16.12  Нахождение на фасадах зданий, строений и сооружений самовольно расклеенных объявлений, плакатов и иной информационно-печатной продукции, а также надписей и рисунков на фасадах зданий (а также балконов, лоджий, дверей, водосточных труб). </w:t>
      </w:r>
      <w:proofErr w:type="gramStart"/>
      <w:r w:rsidRPr="00CF0CE2">
        <w:rPr>
          <w:rFonts w:ascii="Times New Roman" w:hAnsi="Times New Roman" w:cs="Times New Roman"/>
          <w:bCs/>
          <w:sz w:val="26"/>
          <w:szCs w:val="26"/>
        </w:rPr>
        <w:t>Ответственность за проведение работ по реставрации, ремонту и покраске фасадов зданий, включая очистку фасадов от самовольно расклеенных объявлений, плакатов и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за поддержание в чистоте и исправном состоянии расположенных на фасадах информационных табличек и мемориальных</w:t>
      </w:r>
      <w:proofErr w:type="gramEnd"/>
      <w:r w:rsidRPr="00CF0CE2">
        <w:rPr>
          <w:rFonts w:ascii="Times New Roman" w:hAnsi="Times New Roman" w:cs="Times New Roman"/>
          <w:bCs/>
          <w:sz w:val="26"/>
          <w:szCs w:val="26"/>
        </w:rPr>
        <w:t xml:space="preserve"> досок (памятные знаки), несут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домом). Закрашивание от надписей и рисунков должно производиться тем же цветом, что и фасад зданий, строений и сооружений (в том числе балконов, лоджий, дверей, водосточных труб).</w:t>
      </w:r>
    </w:p>
    <w:p w:rsidR="00CF0CE2" w:rsidRPr="001F6833" w:rsidRDefault="00CF0CE2" w:rsidP="003F5A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 xml:space="preserve">Очистка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 (а также балконов, лоджий, дверей, водосточных труб) должны быть осуществлены незамедлительно, но не позднее двух суток с момента их выявления. 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F0CE2">
        <w:rPr>
          <w:rFonts w:ascii="Times New Roman" w:hAnsi="Times New Roman" w:cs="Times New Roman"/>
          <w:sz w:val="26"/>
          <w:szCs w:val="26"/>
        </w:rPr>
        <w:t>3.16.13. Выпас скота на территории общего пользования.</w:t>
      </w:r>
      <w:r w:rsidRPr="00CF0CE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 xml:space="preserve">3.17. Световое оформление и наружная реклама. 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3.17.1.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ГОСТа </w:t>
      </w:r>
      <w:proofErr w:type="gramStart"/>
      <w:r w:rsidRPr="00CF0CE2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CF0CE2">
        <w:rPr>
          <w:rFonts w:ascii="Times New Roman" w:hAnsi="Times New Roman" w:cs="Times New Roman"/>
          <w:bCs/>
          <w:sz w:val="26"/>
          <w:szCs w:val="26"/>
        </w:rPr>
        <w:t xml:space="preserve"> 52044, .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 xml:space="preserve">3.17.2.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Администрацией сельского поселения </w:t>
      </w:r>
      <w:r w:rsidR="00ED30B7" w:rsidRPr="00ED30B7">
        <w:rPr>
          <w:rFonts w:ascii="Times New Roman" w:hAnsi="Times New Roman" w:cs="Times New Roman"/>
          <w:sz w:val="26"/>
          <w:szCs w:val="26"/>
        </w:rPr>
        <w:t>Черный Ключ</w:t>
      </w:r>
      <w:r w:rsidR="00ED30B7" w:rsidRPr="00CF0C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0CE2">
        <w:rPr>
          <w:rFonts w:ascii="Times New Roman" w:hAnsi="Times New Roman" w:cs="Times New Roman"/>
          <w:bCs/>
          <w:sz w:val="26"/>
          <w:szCs w:val="26"/>
        </w:rPr>
        <w:t>муниципального района Клявлинский Самарской области.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>3.17.3.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>3.17.4.</w:t>
      </w:r>
      <w:r w:rsidR="001F68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0CE2">
        <w:rPr>
          <w:rFonts w:ascii="Times New Roman" w:hAnsi="Times New Roman" w:cs="Times New Roman"/>
          <w:bCs/>
          <w:sz w:val="26"/>
          <w:szCs w:val="26"/>
        </w:rPr>
        <w:t xml:space="preserve">После монтажа (демонтажа) рекламных конструкций </w:t>
      </w:r>
      <w:proofErr w:type="spellStart"/>
      <w:r w:rsidRPr="00CF0CE2">
        <w:rPr>
          <w:rFonts w:ascii="Times New Roman" w:hAnsi="Times New Roman" w:cs="Times New Roman"/>
          <w:bCs/>
          <w:sz w:val="26"/>
          <w:szCs w:val="26"/>
        </w:rPr>
        <w:t>рекламораспространитель</w:t>
      </w:r>
      <w:proofErr w:type="spellEnd"/>
      <w:r w:rsidRPr="00CF0C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F0CE2">
        <w:rPr>
          <w:rFonts w:ascii="Times New Roman" w:hAnsi="Times New Roman" w:cs="Times New Roman"/>
          <w:bCs/>
          <w:sz w:val="26"/>
          <w:szCs w:val="26"/>
        </w:rPr>
        <w:t>обязан</w:t>
      </w:r>
      <w:proofErr w:type="gramEnd"/>
      <w:r w:rsidRPr="00CF0CE2">
        <w:rPr>
          <w:rFonts w:ascii="Times New Roman" w:hAnsi="Times New Roman" w:cs="Times New Roman"/>
          <w:bCs/>
          <w:sz w:val="26"/>
          <w:szCs w:val="26"/>
        </w:rPr>
        <w:t xml:space="preserve"> восстановить благоустройство территорий или объектов размещения в сроки не более: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>- двух суток - на муниципальной территории;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>- семи суток - на внутриквартальных и дворовых территориях.</w:t>
      </w:r>
    </w:p>
    <w:p w:rsidR="00CF0CE2" w:rsidRPr="00CF0CE2" w:rsidRDefault="00CF0CE2" w:rsidP="003F5A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CE2">
        <w:rPr>
          <w:rFonts w:ascii="Times New Roman" w:hAnsi="Times New Roman" w:cs="Times New Roman"/>
          <w:bCs/>
          <w:sz w:val="26"/>
          <w:szCs w:val="26"/>
        </w:rPr>
        <w:t>3.17.5.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</w:t>
      </w:r>
      <w:proofErr w:type="gramStart"/>
      <w:r w:rsidRPr="00CF0CE2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434E48" w:rsidRPr="00ED30B7" w:rsidRDefault="00F507EC" w:rsidP="003F5A1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bCs/>
          <w:sz w:val="26"/>
          <w:szCs w:val="26"/>
        </w:rPr>
        <w:t>2</w:t>
      </w:r>
      <w:r w:rsidR="00434E48" w:rsidRPr="007A3C0D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направить главе сельского поселения на подписание и официальное опубликование в газете «Вести сельского поселения </w:t>
      </w:r>
      <w:r w:rsidR="00ED30B7" w:rsidRPr="00ED30B7">
        <w:rPr>
          <w:rFonts w:ascii="Times New Roman" w:hAnsi="Times New Roman" w:cs="Times New Roman"/>
          <w:sz w:val="26"/>
          <w:szCs w:val="26"/>
        </w:rPr>
        <w:t>Черный Ключ</w:t>
      </w:r>
      <w:r w:rsidR="00434E48" w:rsidRPr="00ED30B7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34E48" w:rsidRPr="007A3C0D" w:rsidRDefault="00F507EC" w:rsidP="003F5A1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bCs/>
          <w:sz w:val="26"/>
          <w:szCs w:val="26"/>
        </w:rPr>
        <w:t>3</w:t>
      </w:r>
      <w:r w:rsidR="00434E48" w:rsidRPr="007A3C0D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после его официального опубликования.</w:t>
      </w: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D30B7" w:rsidRPr="00ED30B7">
        <w:rPr>
          <w:rFonts w:ascii="Times New Roman" w:hAnsi="Times New Roman" w:cs="Times New Roman"/>
          <w:sz w:val="26"/>
          <w:szCs w:val="26"/>
        </w:rPr>
        <w:t>Черный Ключ</w:t>
      </w: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7A3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A3C0D">
        <w:rPr>
          <w:rFonts w:ascii="Times New Roman" w:hAnsi="Times New Roman" w:cs="Times New Roman"/>
          <w:sz w:val="26"/>
          <w:szCs w:val="26"/>
        </w:rPr>
        <w:t>С.</w:t>
      </w:r>
      <w:r w:rsidR="00ED30B7">
        <w:rPr>
          <w:rFonts w:ascii="Times New Roman" w:hAnsi="Times New Roman" w:cs="Times New Roman"/>
          <w:sz w:val="26"/>
          <w:szCs w:val="26"/>
        </w:rPr>
        <w:t>Н.Григорьев</w:t>
      </w: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5E0" w:rsidRPr="007A3C0D" w:rsidRDefault="007B15E0" w:rsidP="003F5A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ED30B7" w:rsidRPr="00ED30B7">
        <w:rPr>
          <w:rFonts w:ascii="Times New Roman" w:hAnsi="Times New Roman" w:cs="Times New Roman"/>
          <w:sz w:val="26"/>
          <w:szCs w:val="26"/>
        </w:rPr>
        <w:t>Черный Ключ</w:t>
      </w:r>
    </w:p>
    <w:p w:rsidR="00434E48" w:rsidRPr="007A3C0D" w:rsidRDefault="00434E48" w:rsidP="003F5A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3C0D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8128F" w:rsidRDefault="00434E48" w:rsidP="003F5A1E">
      <w:pPr>
        <w:spacing w:after="0"/>
      </w:pPr>
      <w:r w:rsidRPr="007A3C0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</w:t>
      </w:r>
      <w:r w:rsidR="007A3C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30B7">
        <w:rPr>
          <w:rFonts w:ascii="Times New Roman" w:hAnsi="Times New Roman" w:cs="Times New Roman"/>
          <w:sz w:val="26"/>
          <w:szCs w:val="26"/>
        </w:rPr>
        <w:t>В.М.Кадеев</w:t>
      </w:r>
    </w:p>
    <w:sectPr w:rsidR="0038128F" w:rsidSect="00B83BF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F98"/>
    <w:multiLevelType w:val="hybridMultilevel"/>
    <w:tmpl w:val="91E8D4A2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1B7C3A"/>
    <w:multiLevelType w:val="hybridMultilevel"/>
    <w:tmpl w:val="63845338"/>
    <w:lvl w:ilvl="0" w:tplc="C4962E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34E48"/>
    <w:rsid w:val="0000343C"/>
    <w:rsid w:val="00005C84"/>
    <w:rsid w:val="00027E3F"/>
    <w:rsid w:val="00060843"/>
    <w:rsid w:val="000E3DFC"/>
    <w:rsid w:val="001C0DC4"/>
    <w:rsid w:val="001F6833"/>
    <w:rsid w:val="0038128F"/>
    <w:rsid w:val="003F5A1E"/>
    <w:rsid w:val="00434E48"/>
    <w:rsid w:val="00445A74"/>
    <w:rsid w:val="00662284"/>
    <w:rsid w:val="006B06F1"/>
    <w:rsid w:val="006B26DB"/>
    <w:rsid w:val="006F2929"/>
    <w:rsid w:val="007A3C0D"/>
    <w:rsid w:val="007B15E0"/>
    <w:rsid w:val="007B5ED0"/>
    <w:rsid w:val="007E22DB"/>
    <w:rsid w:val="007F6D30"/>
    <w:rsid w:val="00804FF6"/>
    <w:rsid w:val="0081187D"/>
    <w:rsid w:val="0088501E"/>
    <w:rsid w:val="00887078"/>
    <w:rsid w:val="008D10F3"/>
    <w:rsid w:val="00A7378F"/>
    <w:rsid w:val="00AD32E5"/>
    <w:rsid w:val="00B454B4"/>
    <w:rsid w:val="00B51311"/>
    <w:rsid w:val="00B83BFF"/>
    <w:rsid w:val="00B94892"/>
    <w:rsid w:val="00B9793D"/>
    <w:rsid w:val="00BC0090"/>
    <w:rsid w:val="00C12868"/>
    <w:rsid w:val="00CB6F6E"/>
    <w:rsid w:val="00CB7464"/>
    <w:rsid w:val="00CE2B9C"/>
    <w:rsid w:val="00CF0CE2"/>
    <w:rsid w:val="00DA4D1B"/>
    <w:rsid w:val="00DC7980"/>
    <w:rsid w:val="00E42EFF"/>
    <w:rsid w:val="00E972D2"/>
    <w:rsid w:val="00ED30B7"/>
    <w:rsid w:val="00ED6FDD"/>
    <w:rsid w:val="00EE47AC"/>
    <w:rsid w:val="00F46221"/>
    <w:rsid w:val="00F507EC"/>
    <w:rsid w:val="00F72612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B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Title">
    <w:name w:val="ConsPlusTitle"/>
    <w:rsid w:val="00434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8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basedOn w:val="a0"/>
    <w:uiPriority w:val="99"/>
    <w:unhideWhenUsed/>
    <w:rsid w:val="00B454B4"/>
    <w:rPr>
      <w:color w:val="0000FF" w:themeColor="hyperlink"/>
      <w:u w:val="single"/>
    </w:rPr>
  </w:style>
  <w:style w:type="paragraph" w:customStyle="1" w:styleId="ConsPlusNormal">
    <w:name w:val="ConsPlusNormal"/>
    <w:rsid w:val="00CF0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Title">
    <w:name w:val="ConsPlusTitle"/>
    <w:rsid w:val="00434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8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basedOn w:val="a0"/>
    <w:uiPriority w:val="99"/>
    <w:unhideWhenUsed/>
    <w:rsid w:val="00B454B4"/>
    <w:rPr>
      <w:color w:val="0000FF" w:themeColor="hyperlink"/>
      <w:u w:val="single"/>
    </w:rPr>
  </w:style>
  <w:style w:type="paragraph" w:customStyle="1" w:styleId="ConsPlusNormal">
    <w:name w:val="ConsPlusNormal"/>
    <w:rsid w:val="00CF0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14</cp:revision>
  <cp:lastPrinted>2019-04-11T05:04:00Z</cp:lastPrinted>
  <dcterms:created xsi:type="dcterms:W3CDTF">2019-04-10T09:31:00Z</dcterms:created>
  <dcterms:modified xsi:type="dcterms:W3CDTF">2019-05-31T09:08:00Z</dcterms:modified>
</cp:coreProperties>
</file>