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55" w:rsidRDefault="00B20F55" w:rsidP="00B20F55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55" w:rsidRDefault="00B20F55" w:rsidP="00B20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F55" w:rsidRDefault="00B20F55" w:rsidP="00B20F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B20F55" w:rsidRDefault="00B20F55" w:rsidP="00B20F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B20F55" w:rsidRDefault="00B20F55" w:rsidP="00B20F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B20F55" w:rsidRDefault="00B20F55" w:rsidP="00B20F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B20F55" w:rsidRDefault="00B20F55" w:rsidP="00B20F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B20F55" w:rsidRDefault="00B20F55" w:rsidP="00B20F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B20F55" w:rsidRDefault="00B20F55" w:rsidP="00B20F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F55" w:rsidRDefault="00B20F55" w:rsidP="00B20F55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B20F55" w:rsidRDefault="00B20F55" w:rsidP="00B20F55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B20F55" w:rsidRDefault="00B20F55" w:rsidP="00B20F55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.12.2021  №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523</w:t>
      </w:r>
    </w:p>
    <w:p w:rsidR="00B20F55" w:rsidRDefault="00B20F55" w:rsidP="00B20F55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color w:val="000000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color w:val="000000"/>
          <w:sz w:val="24"/>
          <w:szCs w:val="24"/>
        </w:rPr>
        <w:t>коронавирусной</w:t>
      </w:r>
      <w:proofErr w:type="spellEnd"/>
      <w:r>
        <w:rPr>
          <w:rStyle w:val="2"/>
          <w:color w:val="000000"/>
          <w:sz w:val="24"/>
          <w:szCs w:val="24"/>
        </w:rPr>
        <w:t xml:space="preserve">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B20F55" w:rsidRDefault="00B20F55" w:rsidP="00B20F55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color w:val="000000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B20F55" w:rsidRDefault="00B20F55" w:rsidP="00B20F55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B20F55" w:rsidRDefault="00B20F55" w:rsidP="00B20F55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B20F55" w:rsidRPr="00DE3F4C" w:rsidRDefault="00B20F55" w:rsidP="00DE3F4C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 w:rsidRPr="00DE3F4C"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 w:rsidRPr="00DE3F4C">
        <w:rPr>
          <w:rFonts w:eastAsia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DE3F4C">
        <w:rPr>
          <w:rFonts w:eastAsia="Times New Roman"/>
          <w:spacing w:val="3"/>
          <w:sz w:val="24"/>
          <w:szCs w:val="24"/>
          <w:lang w:eastAsia="ru-RU"/>
        </w:rPr>
        <w:t xml:space="preserve"> инфекции (COVID-19) на территории 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E3F4C"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остановлениями Губернатора Самарской области от </w:t>
      </w:r>
      <w:r w:rsidR="00EE7217"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30.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12.2021 г. №3</w:t>
      </w:r>
      <w:r w:rsidR="00EE7217"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45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«О внесении изменений в постановление Губернатора Самарской области от 22.10.2021</w:t>
      </w:r>
      <w:proofErr w:type="gram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№258 «</w:t>
      </w:r>
      <w:r w:rsidRPr="00DE3F4C"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DE3F4C">
        <w:rPr>
          <w:rStyle w:val="2"/>
          <w:sz w:val="24"/>
          <w:szCs w:val="24"/>
        </w:rPr>
        <w:t>коронавирусной</w:t>
      </w:r>
      <w:proofErr w:type="spellEnd"/>
      <w:r w:rsidRPr="00DE3F4C">
        <w:rPr>
          <w:rStyle w:val="2"/>
          <w:sz w:val="24"/>
          <w:szCs w:val="24"/>
        </w:rPr>
        <w:t xml:space="preserve"> инфекции (</w:t>
      </w:r>
      <w:r w:rsidRPr="00DE3F4C">
        <w:rPr>
          <w:rStyle w:val="2"/>
          <w:sz w:val="24"/>
          <w:szCs w:val="24"/>
          <w:lang w:val="en-US"/>
        </w:rPr>
        <w:t>COVID</w:t>
      </w:r>
      <w:r w:rsidRPr="00DE3F4C">
        <w:rPr>
          <w:rStyle w:val="2"/>
          <w:sz w:val="24"/>
          <w:szCs w:val="24"/>
        </w:rPr>
        <w:t>-19) на территории Самарской области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Администрация 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E3F4C"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B20F55" w:rsidRPr="00DE3F4C" w:rsidRDefault="00B20F55" w:rsidP="00DE3F4C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 w:rsidRPr="00DE3F4C">
        <w:rPr>
          <w:rFonts w:eastAsia="Times New Roman"/>
          <w:spacing w:val="3"/>
          <w:sz w:val="24"/>
          <w:szCs w:val="24"/>
          <w:lang w:eastAsia="ru-RU"/>
        </w:rPr>
        <w:t>1. В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нести в постановление администрации</w:t>
      </w:r>
      <w:bookmarkStart w:id="0" w:name="_GoBack"/>
      <w:bookmarkEnd w:id="0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 w:rsidRPr="00DE3F4C"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DE3F4C">
        <w:rPr>
          <w:rStyle w:val="2"/>
          <w:sz w:val="24"/>
          <w:szCs w:val="24"/>
        </w:rPr>
        <w:t>коронавирусной</w:t>
      </w:r>
      <w:proofErr w:type="spellEnd"/>
      <w:r w:rsidRPr="00DE3F4C">
        <w:rPr>
          <w:rStyle w:val="2"/>
          <w:sz w:val="24"/>
          <w:szCs w:val="24"/>
        </w:rPr>
        <w:t xml:space="preserve"> инфекции (</w:t>
      </w:r>
      <w:r w:rsidRPr="00DE3F4C">
        <w:rPr>
          <w:rStyle w:val="2"/>
          <w:sz w:val="24"/>
          <w:szCs w:val="24"/>
          <w:lang w:val="en-US"/>
        </w:rPr>
        <w:t>COVID</w:t>
      </w:r>
      <w:r w:rsidRPr="00DE3F4C">
        <w:rPr>
          <w:rStyle w:val="2"/>
          <w:sz w:val="24"/>
          <w:szCs w:val="24"/>
        </w:rPr>
        <w:t xml:space="preserve">-19) на территории муниципального района </w:t>
      </w:r>
      <w:proofErr w:type="spellStart"/>
      <w:r w:rsidRPr="00DE3F4C">
        <w:rPr>
          <w:rStyle w:val="2"/>
          <w:sz w:val="24"/>
          <w:szCs w:val="24"/>
        </w:rPr>
        <w:t>Клявлинский</w:t>
      </w:r>
      <w:proofErr w:type="spellEnd"/>
      <w:r w:rsidRPr="00DE3F4C">
        <w:rPr>
          <w:rStyle w:val="2"/>
          <w:sz w:val="24"/>
          <w:szCs w:val="24"/>
        </w:rPr>
        <w:t xml:space="preserve"> Самарской области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E90859" w:rsidRPr="00DE3F4C" w:rsidRDefault="00E90859" w:rsidP="00DE3F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4C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DE3F4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E3F4C">
        <w:rPr>
          <w:rFonts w:ascii="Times New Roman" w:hAnsi="Times New Roman" w:cs="Times New Roman"/>
          <w:sz w:val="24"/>
          <w:szCs w:val="24"/>
        </w:rPr>
        <w:t>:</w:t>
      </w:r>
    </w:p>
    <w:p w:rsidR="00E90859" w:rsidRPr="00DE3F4C" w:rsidRDefault="00E90859" w:rsidP="00DE3F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4C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DE3F4C">
          <w:rPr>
            <w:rFonts w:ascii="Times New Roman" w:hAnsi="Times New Roman" w:cs="Times New Roman"/>
            <w:sz w:val="24"/>
            <w:szCs w:val="24"/>
          </w:rPr>
          <w:t>подпункте 6</w:t>
        </w:r>
      </w:hyperlink>
      <w:r w:rsidRPr="00DE3F4C">
        <w:rPr>
          <w:rFonts w:ascii="Times New Roman" w:hAnsi="Times New Roman" w:cs="Times New Roman"/>
          <w:sz w:val="24"/>
          <w:szCs w:val="24"/>
        </w:rPr>
        <w:t xml:space="preserve"> слова ", но не более 10 человек" исключить;</w:t>
      </w:r>
    </w:p>
    <w:p w:rsidR="00E90859" w:rsidRPr="00DE3F4C" w:rsidRDefault="00E90859" w:rsidP="00DE3F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E3F4C">
          <w:rPr>
            <w:rFonts w:ascii="Times New Roman" w:hAnsi="Times New Roman" w:cs="Times New Roman"/>
            <w:sz w:val="24"/>
            <w:szCs w:val="24"/>
          </w:rPr>
          <w:t>подпункт 14</w:t>
        </w:r>
      </w:hyperlink>
      <w:r w:rsidRPr="00DE3F4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90859" w:rsidRPr="00DE3F4C" w:rsidRDefault="00E90859" w:rsidP="00DE3F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4C">
        <w:rPr>
          <w:rFonts w:ascii="Times New Roman" w:hAnsi="Times New Roman" w:cs="Times New Roman"/>
          <w:sz w:val="24"/>
          <w:szCs w:val="24"/>
        </w:rPr>
        <w:lastRenderedPageBreak/>
        <w:t>"14) работу организаций сферы услуг (салонов красоты, парикмахерских, студий ногтевого сервиса, станций технического обслуживания автомобилей) исключительно по предварительной записи";</w:t>
      </w:r>
    </w:p>
    <w:p w:rsidR="00E90859" w:rsidRPr="00DE3F4C" w:rsidRDefault="00E90859" w:rsidP="00DE3F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E3F4C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DE3F4C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E90859" w:rsidRPr="00DE3F4C" w:rsidRDefault="00E90859" w:rsidP="00DE3F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4C">
        <w:rPr>
          <w:rFonts w:ascii="Times New Roman" w:hAnsi="Times New Roman" w:cs="Times New Roman"/>
          <w:sz w:val="24"/>
          <w:szCs w:val="24"/>
        </w:rPr>
        <w:t>"сертификата (справки) о профилактической прививке от COVID-19 либо справки о перенесении указанного заболевания, выданного военно-медицинской организацией (предъявляется только военнослужащими и лицами гражданского персонала Вооруженных Сил Российской Федерации, членами их семей, лицами, уволенными с военной службы)</w:t>
      </w:r>
      <w:proofErr w:type="gramStart"/>
      <w:r w:rsidRPr="00DE3F4C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E3F4C">
        <w:rPr>
          <w:rFonts w:ascii="Times New Roman" w:hAnsi="Times New Roman" w:cs="Times New Roman"/>
          <w:sz w:val="24"/>
          <w:szCs w:val="24"/>
        </w:rPr>
        <w:t>.</w:t>
      </w:r>
    </w:p>
    <w:p w:rsidR="00B20F55" w:rsidRPr="00DE3F4C" w:rsidRDefault="00B20F55" w:rsidP="00DE3F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E3F4C"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DE3F4C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DE3F4C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B20F55" w:rsidRPr="00DE3F4C" w:rsidRDefault="00B20F55" w:rsidP="00DE3F4C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газете «Вести муниципального района </w:t>
      </w:r>
      <w:proofErr w:type="spell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Самарской области» и </w:t>
      </w:r>
      <w:proofErr w:type="gram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B20F55" w:rsidRPr="00DE3F4C" w:rsidRDefault="00B20F55" w:rsidP="00DE3F4C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после дня его официального опубликования и распространяется на правоотношения, возникшие с </w:t>
      </w:r>
      <w:r w:rsidR="00397292"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30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.1</w:t>
      </w:r>
      <w:r w:rsidR="00397292"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</w:t>
      </w:r>
      <w:r w:rsidR="00397292"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г. </w:t>
      </w:r>
    </w:p>
    <w:p w:rsidR="00B20F55" w:rsidRDefault="00B20F55" w:rsidP="00B20F55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20F55" w:rsidRDefault="00B20F55" w:rsidP="00B20F55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20F55" w:rsidRDefault="00B20F55" w:rsidP="00B20F5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B20F55" w:rsidTr="00B20F55">
        <w:tc>
          <w:tcPr>
            <w:tcW w:w="6807" w:type="dxa"/>
            <w:hideMark/>
          </w:tcPr>
          <w:p w:rsidR="00B20F55" w:rsidRDefault="00B20F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0F55" w:rsidRDefault="00B20F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B20F55" w:rsidRDefault="00B20F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B20F55" w:rsidRDefault="00B20F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И.Н.Соловьев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0F55" w:rsidRDefault="00B20F55" w:rsidP="00B20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F55" w:rsidRDefault="00B20F55" w:rsidP="00B20F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F55" w:rsidRDefault="00B20F55" w:rsidP="00B20F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F55" w:rsidRDefault="00B20F55" w:rsidP="00B20F55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B20F55" w:rsidRDefault="00B20F55" w:rsidP="00B20F55"/>
    <w:p w:rsidR="001D360B" w:rsidRDefault="001D360B"/>
    <w:sectPr w:rsidR="001D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8"/>
    <w:rsid w:val="001D360B"/>
    <w:rsid w:val="00365FB8"/>
    <w:rsid w:val="00397292"/>
    <w:rsid w:val="00B20F55"/>
    <w:rsid w:val="00DE3F4C"/>
    <w:rsid w:val="00E90859"/>
    <w:rsid w:val="00E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20F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0F55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20F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0F55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BD3F27790966CB9DEF6673850AD2B9666D1CEA1D35AC76ED8D1789CDF4B39077DE134DEB9A6CCE8F960537D7DB94F25B67DCBC1502F7E1A05B51931d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7BD3F27790966CB9DEF6673850AD2B9666D1CEA1D35AC76ED8D1789CDF4B39077DE134DEB9A6CCE8F960507B7DB94F25B67DCBC1502F7E1A05B51931d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BD3F27790966CB9DEF6673850AD2B9666D1CEA1D35AC76ED8D1789CDF4B39077DE134DEB9A6CCE8F96051777DB94F25B67DCBC1502F7E1A05B51931d1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BD3F27790966CB9DEF6673850AD2B9666D1CEA1D35AC76ED8D1789CDF4B39077DE134DEB9A6CCE8F9605C777DB94F25B67DCBC1502F7E1A05B51931d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4</cp:revision>
  <dcterms:created xsi:type="dcterms:W3CDTF">2022-01-12T05:26:00Z</dcterms:created>
  <dcterms:modified xsi:type="dcterms:W3CDTF">2022-01-12T08:01:00Z</dcterms:modified>
</cp:coreProperties>
</file>