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01507A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01507A" w:rsidRDefault="0061252F" w:rsidP="0061252F">
            <w:pPr>
              <w:jc w:val="center"/>
            </w:pPr>
            <w:r w:rsidRPr="0001507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4B7330E" wp14:editId="532E6611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0E8D0B" wp14:editId="6745A3EE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01507A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01507A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Pr="0001507A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507A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01507A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Pr="0001507A" w:rsidRDefault="00473B8C" w:rsidP="00F53FD5">
            <w:pPr>
              <w:jc w:val="center"/>
            </w:pPr>
            <w:r w:rsidRPr="0001507A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 w:rsidRPr="0001507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</w:tbl>
    <w:p w:rsidR="008C1677" w:rsidRPr="0001507A" w:rsidRDefault="0061252F" w:rsidP="00A97BD3">
      <w:pPr>
        <w:rPr>
          <w:lang w:eastAsia="ru-RU"/>
        </w:rPr>
      </w:pPr>
      <w:r w:rsidRPr="0001507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AEBF7E" wp14:editId="4BF54367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D65AD" w:rsidRPr="0001507A">
        <w:rPr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AB154F" w:rsidRPr="0001507A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p w:rsidR="00A93B62" w:rsidRPr="0001507A" w:rsidRDefault="00A93B62" w:rsidP="00A93B62">
      <w:pPr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6C6DC7" w:rsidRPr="001947A8" w:rsidRDefault="00A93B62" w:rsidP="00A93B62">
      <w:pPr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 xml:space="preserve">муниципального района </w:t>
      </w:r>
      <w:r w:rsidRPr="001947A8">
        <w:rPr>
          <w:sz w:val="28"/>
          <w:szCs w:val="28"/>
          <w:lang w:eastAsia="ru-RU"/>
        </w:rPr>
        <w:t xml:space="preserve">Клявлинский </w:t>
      </w:r>
      <w:r w:rsidR="006C6DC7" w:rsidRPr="001947A8">
        <w:rPr>
          <w:sz w:val="28"/>
          <w:szCs w:val="28"/>
          <w:lang w:eastAsia="ru-RU"/>
        </w:rPr>
        <w:t xml:space="preserve">Самарской области </w:t>
      </w:r>
    </w:p>
    <w:p w:rsidR="00A97BD3" w:rsidRPr="0001507A" w:rsidRDefault="007A6BC1" w:rsidP="00A93B62">
      <w:pPr>
        <w:rPr>
          <w:rFonts w:eastAsia="Calibri"/>
          <w:sz w:val="28"/>
          <w:szCs w:val="28"/>
          <w:lang w:eastAsia="en-US"/>
        </w:rPr>
      </w:pPr>
      <w:proofErr w:type="gramStart"/>
      <w:r w:rsidRPr="001947A8">
        <w:rPr>
          <w:sz w:val="28"/>
          <w:szCs w:val="28"/>
          <w:lang w:eastAsia="ru-RU"/>
        </w:rPr>
        <w:t>от 27.02.2020 г. № 84 «Об</w:t>
      </w:r>
      <w:r w:rsidR="00A93B62" w:rsidRPr="001947A8">
        <w:rPr>
          <w:sz w:val="28"/>
          <w:szCs w:val="28"/>
          <w:lang w:eastAsia="ru-RU"/>
        </w:rPr>
        <w:t xml:space="preserve"> </w:t>
      </w:r>
      <w:r w:rsidR="00A97BD3" w:rsidRPr="001947A8">
        <w:rPr>
          <w:sz w:val="28"/>
          <w:szCs w:val="28"/>
          <w:lang w:eastAsia="ru-RU"/>
        </w:rPr>
        <w:t xml:space="preserve">утверждении Порядка </w:t>
      </w:r>
      <w:r w:rsidR="00D774F8" w:rsidRPr="001947A8">
        <w:rPr>
          <w:sz w:val="28"/>
          <w:szCs w:val="28"/>
          <w:lang w:eastAsia="ru-RU"/>
        </w:rPr>
        <w:t xml:space="preserve">проверки документов в целях </w:t>
      </w:r>
      <w:r w:rsidR="00296625" w:rsidRPr="001947A8">
        <w:rPr>
          <w:rFonts w:eastAsia="Calibri"/>
          <w:sz w:val="28"/>
          <w:szCs w:val="28"/>
          <w:lang w:eastAsia="en-US"/>
        </w:rPr>
        <w:t>подтверждения правильности составления и достоверности содержащихся в них сведений</w:t>
      </w:r>
      <w:r w:rsidR="00B30F76" w:rsidRPr="001947A8">
        <w:rPr>
          <w:rFonts w:eastAsia="Calibri"/>
          <w:sz w:val="28"/>
          <w:szCs w:val="28"/>
          <w:lang w:eastAsia="en-US"/>
        </w:rPr>
        <w:t>,</w:t>
      </w:r>
      <w:r w:rsidR="00296625" w:rsidRPr="001947A8">
        <w:rPr>
          <w:rFonts w:eastAsia="Calibri"/>
          <w:sz w:val="28"/>
          <w:szCs w:val="28"/>
          <w:lang w:eastAsia="en-US"/>
        </w:rPr>
        <w:t xml:space="preserve"> </w:t>
      </w:r>
      <w:r w:rsidR="00296625" w:rsidRPr="001947A8">
        <w:rPr>
          <w:sz w:val="28"/>
          <w:szCs w:val="28"/>
          <w:lang w:eastAsia="ru-RU"/>
        </w:rPr>
        <w:t xml:space="preserve">предоставляемых сельскохозяйственными товаропроизводителями, </w:t>
      </w:r>
      <w:r w:rsidR="00296625" w:rsidRPr="001947A8">
        <w:rPr>
          <w:rFonts w:eastAsia="Calibri"/>
          <w:sz w:val="28"/>
          <w:szCs w:val="28"/>
          <w:lang w:eastAsia="en-US"/>
        </w:rPr>
        <w:t>осуществляющим</w:t>
      </w:r>
      <w:bookmarkStart w:id="0" w:name="_GoBack"/>
      <w:bookmarkEnd w:id="0"/>
      <w:r w:rsidR="00296625" w:rsidRPr="001947A8">
        <w:rPr>
          <w:rFonts w:eastAsia="Calibri"/>
          <w:sz w:val="28"/>
          <w:szCs w:val="28"/>
          <w:lang w:eastAsia="en-US"/>
        </w:rPr>
        <w:t xml:space="preserve">и </w:t>
      </w:r>
      <w:r w:rsidR="00296625" w:rsidRPr="0001507A">
        <w:rPr>
          <w:rFonts w:eastAsia="Calibri"/>
          <w:sz w:val="28"/>
          <w:szCs w:val="28"/>
          <w:lang w:eastAsia="en-US"/>
        </w:rPr>
        <w:t>с</w:t>
      </w:r>
      <w:r w:rsidR="00EA27DD" w:rsidRPr="0001507A">
        <w:rPr>
          <w:rFonts w:eastAsia="Calibri"/>
          <w:sz w:val="28"/>
          <w:szCs w:val="28"/>
          <w:lang w:eastAsia="en-US"/>
        </w:rPr>
        <w:t>вою деятельность на территории м</w:t>
      </w:r>
      <w:r w:rsidR="00296625" w:rsidRPr="0001507A">
        <w:rPr>
          <w:rFonts w:eastAsia="Calibri"/>
          <w:sz w:val="28"/>
          <w:szCs w:val="28"/>
          <w:lang w:eastAsia="en-US"/>
        </w:rPr>
        <w:t>униципального района Клявлинский</w:t>
      </w:r>
      <w:r w:rsidR="00C306F8" w:rsidRPr="0001507A">
        <w:rPr>
          <w:rFonts w:eastAsia="Calibri"/>
          <w:sz w:val="28"/>
          <w:szCs w:val="28"/>
          <w:lang w:eastAsia="en-US"/>
        </w:rPr>
        <w:t xml:space="preserve"> С</w:t>
      </w:r>
      <w:r w:rsidR="00296625" w:rsidRPr="0001507A">
        <w:rPr>
          <w:rFonts w:eastAsia="Calibri"/>
          <w:sz w:val="28"/>
          <w:szCs w:val="28"/>
          <w:lang w:eastAsia="en-US"/>
        </w:rPr>
        <w:t xml:space="preserve">амарской области, </w:t>
      </w:r>
      <w:r w:rsidR="00296625" w:rsidRPr="0001507A">
        <w:rPr>
          <w:sz w:val="28"/>
          <w:szCs w:val="28"/>
          <w:lang w:eastAsia="ru-RU"/>
        </w:rPr>
        <w:t>при оформлении субсидий</w:t>
      </w:r>
      <w:r w:rsidR="00296625" w:rsidRPr="0001507A">
        <w:rPr>
          <w:rFonts w:eastAsia="Calibri"/>
          <w:sz w:val="28"/>
          <w:szCs w:val="28"/>
          <w:lang w:eastAsia="en-US"/>
        </w:rPr>
        <w:t xml:space="preserve"> на возмещение части затрат на проведение агротехнологических работ, повышение уровня экологической безопасности </w:t>
      </w:r>
      <w:r w:rsidR="00D774F8" w:rsidRPr="0001507A">
        <w:rPr>
          <w:rFonts w:eastAsia="Calibri"/>
          <w:sz w:val="28"/>
          <w:szCs w:val="28"/>
          <w:lang w:eastAsia="en-US"/>
        </w:rPr>
        <w:t>с</w:t>
      </w:r>
      <w:r w:rsidR="00296625" w:rsidRPr="0001507A">
        <w:rPr>
          <w:rFonts w:eastAsia="Calibri"/>
          <w:sz w:val="28"/>
          <w:szCs w:val="28"/>
          <w:lang w:eastAsia="en-US"/>
        </w:rPr>
        <w:t>ельскохозяйственного производства, а также на повышение плодородия и качества почв</w:t>
      </w:r>
      <w:r w:rsidRPr="0001507A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9963F1" w:rsidRPr="0001507A" w:rsidRDefault="009963F1" w:rsidP="00A97BD3">
      <w:pPr>
        <w:rPr>
          <w:color w:val="FF0000"/>
          <w:lang w:eastAsia="ru-RU"/>
        </w:rPr>
      </w:pPr>
    </w:p>
    <w:p w:rsidR="00000ED0" w:rsidRPr="0001507A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01507A" w:rsidRDefault="0004226A" w:rsidP="00B53219">
      <w:pPr>
        <w:spacing w:line="288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01507A">
        <w:rPr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296562" w:rsidRPr="0001507A">
        <w:rPr>
          <w:sz w:val="28"/>
          <w:szCs w:val="28"/>
          <w:lang w:eastAsia="ru-RU"/>
        </w:rPr>
        <w:t xml:space="preserve">кохозяйственного производства», </w:t>
      </w:r>
      <w:r w:rsidRPr="0001507A">
        <w:rPr>
          <w:sz w:val="28"/>
          <w:szCs w:val="28"/>
          <w:lang w:eastAsia="ru-RU"/>
        </w:rPr>
        <w:t xml:space="preserve">постановлением </w:t>
      </w:r>
      <w:r w:rsidR="00296562" w:rsidRPr="0001507A">
        <w:rPr>
          <w:bCs/>
          <w:sz w:val="28"/>
          <w:szCs w:val="28"/>
          <w:lang w:eastAsia="ru-RU"/>
        </w:rPr>
        <w:t>Прав</w:t>
      </w:r>
      <w:r w:rsidR="00AD65AD" w:rsidRPr="0001507A">
        <w:rPr>
          <w:bCs/>
          <w:sz w:val="28"/>
          <w:szCs w:val="28"/>
          <w:lang w:eastAsia="ru-RU"/>
        </w:rPr>
        <w:t xml:space="preserve">ительства Самарской области от </w:t>
      </w:r>
      <w:r w:rsidR="00A50247">
        <w:rPr>
          <w:bCs/>
          <w:sz w:val="28"/>
          <w:szCs w:val="28"/>
          <w:lang w:eastAsia="ru-RU"/>
        </w:rPr>
        <w:t>17</w:t>
      </w:r>
      <w:r w:rsidR="00296562" w:rsidRPr="0001507A">
        <w:rPr>
          <w:bCs/>
          <w:sz w:val="28"/>
          <w:szCs w:val="28"/>
          <w:lang w:eastAsia="ru-RU"/>
        </w:rPr>
        <w:t>.0</w:t>
      </w:r>
      <w:r w:rsidR="00AD65AD" w:rsidRPr="0001507A">
        <w:rPr>
          <w:bCs/>
          <w:sz w:val="28"/>
          <w:szCs w:val="28"/>
          <w:lang w:eastAsia="ru-RU"/>
        </w:rPr>
        <w:t>2</w:t>
      </w:r>
      <w:r w:rsidR="00296562" w:rsidRPr="0001507A">
        <w:rPr>
          <w:bCs/>
          <w:sz w:val="28"/>
          <w:szCs w:val="28"/>
          <w:lang w:eastAsia="ru-RU"/>
        </w:rPr>
        <w:t>.202</w:t>
      </w:r>
      <w:r w:rsidR="00A50247">
        <w:rPr>
          <w:bCs/>
          <w:sz w:val="28"/>
          <w:szCs w:val="28"/>
          <w:lang w:eastAsia="ru-RU"/>
        </w:rPr>
        <w:t>3</w:t>
      </w:r>
      <w:r w:rsidR="00296562" w:rsidRPr="0001507A">
        <w:rPr>
          <w:bCs/>
          <w:sz w:val="28"/>
          <w:szCs w:val="28"/>
          <w:lang w:eastAsia="ru-RU"/>
        </w:rPr>
        <w:t xml:space="preserve"> №</w:t>
      </w:r>
      <w:r w:rsidR="00AD65AD" w:rsidRPr="0001507A">
        <w:rPr>
          <w:bCs/>
          <w:sz w:val="28"/>
          <w:szCs w:val="28"/>
          <w:lang w:eastAsia="ru-RU"/>
        </w:rPr>
        <w:t xml:space="preserve"> </w:t>
      </w:r>
      <w:r w:rsidR="00A50247">
        <w:rPr>
          <w:bCs/>
          <w:sz w:val="28"/>
          <w:szCs w:val="28"/>
          <w:lang w:eastAsia="ru-RU"/>
        </w:rPr>
        <w:t>116</w:t>
      </w:r>
      <w:r w:rsidR="00296562" w:rsidRPr="0001507A">
        <w:rPr>
          <w:bCs/>
          <w:sz w:val="28"/>
          <w:szCs w:val="28"/>
          <w:lang w:eastAsia="ru-RU"/>
        </w:rPr>
        <w:t xml:space="preserve"> «О внесении изменений в </w:t>
      </w:r>
      <w:r w:rsidR="00AD65AD" w:rsidRPr="0001507A">
        <w:rPr>
          <w:bCs/>
          <w:sz w:val="28"/>
          <w:szCs w:val="28"/>
          <w:lang w:eastAsia="ru-RU"/>
        </w:rPr>
        <w:t xml:space="preserve">отдельные </w:t>
      </w:r>
      <w:r w:rsidR="00296562" w:rsidRPr="0001507A">
        <w:rPr>
          <w:bCs/>
          <w:sz w:val="28"/>
          <w:szCs w:val="28"/>
          <w:lang w:eastAsia="ru-RU"/>
        </w:rPr>
        <w:t>постановлени</w:t>
      </w:r>
      <w:r w:rsidR="00AD65AD" w:rsidRPr="0001507A">
        <w:rPr>
          <w:bCs/>
          <w:sz w:val="28"/>
          <w:szCs w:val="28"/>
          <w:lang w:eastAsia="ru-RU"/>
        </w:rPr>
        <w:t>я</w:t>
      </w:r>
      <w:r w:rsidR="00296562" w:rsidRPr="0001507A">
        <w:rPr>
          <w:bCs/>
          <w:sz w:val="28"/>
          <w:szCs w:val="28"/>
          <w:lang w:eastAsia="ru-RU"/>
        </w:rPr>
        <w:t xml:space="preserve"> Правительства Самарской области</w:t>
      </w:r>
      <w:r w:rsidR="00A50247">
        <w:rPr>
          <w:bCs/>
          <w:sz w:val="28"/>
          <w:szCs w:val="28"/>
          <w:lang w:eastAsia="ru-RU"/>
        </w:rPr>
        <w:t>»</w:t>
      </w:r>
      <w:r w:rsidR="00296562" w:rsidRPr="0001507A">
        <w:rPr>
          <w:bCs/>
          <w:sz w:val="28"/>
          <w:szCs w:val="28"/>
          <w:lang w:eastAsia="ru-RU"/>
        </w:rPr>
        <w:t xml:space="preserve"> от 12.02.2013 № 30 «О мерах, направленных на поддержку сельскохозяйственного</w:t>
      </w:r>
      <w:proofErr w:type="gramEnd"/>
      <w:r w:rsidR="00296562" w:rsidRPr="0001507A">
        <w:rPr>
          <w:bCs/>
          <w:sz w:val="28"/>
          <w:szCs w:val="28"/>
          <w:lang w:eastAsia="ru-RU"/>
        </w:rPr>
        <w:t xml:space="preserve">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 w:rsidR="00A97BD3" w:rsidRPr="0001507A">
        <w:rPr>
          <w:sz w:val="28"/>
          <w:szCs w:val="28"/>
          <w:lang w:eastAsia="ru-RU"/>
        </w:rPr>
        <w:t xml:space="preserve"> </w:t>
      </w:r>
      <w:r w:rsidR="00153E76" w:rsidRPr="0001507A">
        <w:rPr>
          <w:sz w:val="28"/>
          <w:szCs w:val="28"/>
          <w:lang w:eastAsia="ru-RU"/>
        </w:rPr>
        <w:t>и в целях приведения в соответствие с действующим законодательством нормативных правовых актов муниципального района Клявлинский</w:t>
      </w:r>
      <w:r w:rsidR="00B92CB4" w:rsidRPr="0001507A">
        <w:rPr>
          <w:sz w:val="28"/>
          <w:szCs w:val="28"/>
          <w:lang w:eastAsia="ru-RU"/>
        </w:rPr>
        <w:t xml:space="preserve">, </w:t>
      </w:r>
      <w:r w:rsidR="00153E76" w:rsidRPr="0001507A">
        <w:rPr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153E76" w:rsidRPr="0001507A">
        <w:rPr>
          <w:sz w:val="28"/>
          <w:szCs w:val="28"/>
          <w:lang w:eastAsia="ru-RU"/>
        </w:rPr>
        <w:t>Клявлинский</w:t>
      </w:r>
      <w:proofErr w:type="spellEnd"/>
      <w:r w:rsidR="00153E76" w:rsidRPr="0001507A">
        <w:rPr>
          <w:sz w:val="28"/>
          <w:szCs w:val="28"/>
          <w:lang w:eastAsia="ru-RU"/>
        </w:rPr>
        <w:t xml:space="preserve"> Самарской области ПОСТАНОВЛЯЕТ</w:t>
      </w:r>
      <w:r w:rsidR="00A97BD3" w:rsidRPr="0001507A">
        <w:rPr>
          <w:sz w:val="28"/>
          <w:szCs w:val="28"/>
          <w:lang w:eastAsia="ru-RU"/>
        </w:rPr>
        <w:t>:</w:t>
      </w:r>
    </w:p>
    <w:p w:rsidR="00A97BD3" w:rsidRPr="0001507A" w:rsidRDefault="007A6BC1" w:rsidP="00B53219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01507A">
        <w:rPr>
          <w:sz w:val="28"/>
          <w:szCs w:val="28"/>
          <w:lang w:eastAsia="ru-RU"/>
        </w:rPr>
        <w:t xml:space="preserve">Внести в постановление Администрации муниципального района Клявлинский </w:t>
      </w:r>
      <w:r w:rsidR="009B328F" w:rsidRPr="001947A8">
        <w:rPr>
          <w:sz w:val="28"/>
          <w:szCs w:val="28"/>
          <w:lang w:eastAsia="ru-RU"/>
        </w:rPr>
        <w:t xml:space="preserve">Самарской области </w:t>
      </w:r>
      <w:r w:rsidRPr="001947A8">
        <w:rPr>
          <w:sz w:val="28"/>
          <w:szCs w:val="28"/>
          <w:lang w:eastAsia="ru-RU"/>
        </w:rPr>
        <w:t xml:space="preserve">от 27.02.2020 </w:t>
      </w:r>
      <w:r w:rsidRPr="0001507A">
        <w:rPr>
          <w:sz w:val="28"/>
          <w:szCs w:val="28"/>
          <w:lang w:eastAsia="ru-RU"/>
        </w:rPr>
        <w:t xml:space="preserve">г. № 84 «Об утверждении </w:t>
      </w:r>
      <w:r w:rsidRPr="0001507A">
        <w:rPr>
          <w:sz w:val="28"/>
          <w:szCs w:val="28"/>
          <w:lang w:eastAsia="ru-RU"/>
        </w:rPr>
        <w:lastRenderedPageBreak/>
        <w:t>Порядка проверки документов в целях подтверждения правильности составления и достоверности содержащихся в них сведений</w:t>
      </w:r>
      <w:r w:rsidR="00A50247">
        <w:rPr>
          <w:sz w:val="28"/>
          <w:szCs w:val="28"/>
          <w:lang w:eastAsia="ru-RU"/>
        </w:rPr>
        <w:t>,</w:t>
      </w:r>
      <w:r w:rsidRPr="0001507A">
        <w:rPr>
          <w:sz w:val="28"/>
          <w:szCs w:val="28"/>
          <w:lang w:eastAsia="ru-RU"/>
        </w:rPr>
        <w:t xml:space="preserve"> предоставляемых сельскохозяйственными товаропроизводителями, осуществляющими с</w:t>
      </w:r>
      <w:r w:rsidR="00EA27DD" w:rsidRPr="0001507A">
        <w:rPr>
          <w:sz w:val="28"/>
          <w:szCs w:val="28"/>
          <w:lang w:eastAsia="ru-RU"/>
        </w:rPr>
        <w:t>вою деятельность на территории м</w:t>
      </w:r>
      <w:r w:rsidRPr="0001507A">
        <w:rPr>
          <w:sz w:val="28"/>
          <w:szCs w:val="28"/>
          <w:lang w:eastAsia="ru-RU"/>
        </w:rPr>
        <w:t>униципального района Клявлинский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</w:t>
      </w:r>
      <w:proofErr w:type="gramEnd"/>
      <w:r w:rsidRPr="0001507A">
        <w:rPr>
          <w:sz w:val="28"/>
          <w:szCs w:val="28"/>
          <w:lang w:eastAsia="ru-RU"/>
        </w:rPr>
        <w:t xml:space="preserve"> также на повышение плодородия и качества почв»</w:t>
      </w:r>
      <w:r w:rsidR="00153E76" w:rsidRPr="0001507A">
        <w:rPr>
          <w:sz w:val="28"/>
          <w:szCs w:val="28"/>
          <w:lang w:eastAsia="ru-RU"/>
        </w:rPr>
        <w:t xml:space="preserve"> следующие изменения:</w:t>
      </w:r>
    </w:p>
    <w:p w:rsidR="00153E76" w:rsidRDefault="00A50247" w:rsidP="00B53219">
      <w:pPr>
        <w:pStyle w:val="a3"/>
        <w:numPr>
          <w:ilvl w:val="1"/>
          <w:numId w:val="6"/>
        </w:numPr>
        <w:spacing w:line="288" w:lineRule="auto"/>
        <w:ind w:left="0" w:firstLine="426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п</w:t>
      </w:r>
      <w:r w:rsidR="00E65848" w:rsidRPr="0001507A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ке</w:t>
      </w:r>
      <w:r w:rsidR="00E65848" w:rsidRPr="0001507A">
        <w:rPr>
          <w:sz w:val="28"/>
          <w:szCs w:val="28"/>
          <w:lang w:eastAsia="ru-RU"/>
        </w:rPr>
        <w:t xml:space="preserve"> проверки документов в целях подтверждения правильности составления и достоверности содержащихся в них сведени</w:t>
      </w:r>
      <w:r w:rsidR="00E65848" w:rsidRPr="00B53219">
        <w:rPr>
          <w:sz w:val="28"/>
          <w:szCs w:val="28"/>
          <w:lang w:eastAsia="ru-RU"/>
        </w:rPr>
        <w:t>й</w:t>
      </w:r>
      <w:r w:rsidR="00B30F76" w:rsidRPr="00B53219">
        <w:rPr>
          <w:sz w:val="28"/>
          <w:szCs w:val="28"/>
          <w:lang w:eastAsia="ru-RU"/>
        </w:rPr>
        <w:t>,</w:t>
      </w:r>
      <w:r w:rsidR="00E65848" w:rsidRPr="00B53219">
        <w:rPr>
          <w:sz w:val="28"/>
          <w:szCs w:val="28"/>
          <w:lang w:eastAsia="ru-RU"/>
        </w:rPr>
        <w:t xml:space="preserve"> </w:t>
      </w:r>
      <w:r w:rsidR="00E65848" w:rsidRPr="0001507A">
        <w:rPr>
          <w:sz w:val="28"/>
          <w:szCs w:val="28"/>
          <w:lang w:eastAsia="ru-RU"/>
        </w:rPr>
        <w:t>предоставляемых сельскохозяйственными товаропроизводителями, осуществляющими с</w:t>
      </w:r>
      <w:r w:rsidR="00EA27DD" w:rsidRPr="0001507A">
        <w:rPr>
          <w:sz w:val="28"/>
          <w:szCs w:val="28"/>
          <w:lang w:eastAsia="ru-RU"/>
        </w:rPr>
        <w:t>вою деятельность на территории м</w:t>
      </w:r>
      <w:r w:rsidR="00E65848" w:rsidRPr="0001507A">
        <w:rPr>
          <w:sz w:val="28"/>
          <w:szCs w:val="28"/>
          <w:lang w:eastAsia="ru-RU"/>
        </w:rPr>
        <w:t>униципального района Клявлинский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8"/>
          <w:szCs w:val="28"/>
          <w:lang w:eastAsia="ru-RU"/>
        </w:rPr>
        <w:t>:</w:t>
      </w:r>
      <w:proofErr w:type="gramEnd"/>
    </w:p>
    <w:p w:rsidR="007F36A6" w:rsidRDefault="007F36A6" w:rsidP="00B53219">
      <w:pPr>
        <w:pStyle w:val="a3"/>
        <w:numPr>
          <w:ilvl w:val="2"/>
          <w:numId w:val="6"/>
        </w:numPr>
        <w:spacing w:line="28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4:</w:t>
      </w:r>
    </w:p>
    <w:p w:rsidR="007F36A6" w:rsidRDefault="007F36A6" w:rsidP="00B53219">
      <w:pPr>
        <w:pStyle w:val="a3"/>
        <w:spacing w:line="288" w:lineRule="auto"/>
        <w:ind w:left="0" w:firstLine="426"/>
        <w:jc w:val="both"/>
        <w:rPr>
          <w:sz w:val="28"/>
          <w:szCs w:val="28"/>
          <w:lang w:eastAsia="ru-RU"/>
        </w:rPr>
      </w:pPr>
      <w:r w:rsidRPr="00B53219">
        <w:rPr>
          <w:sz w:val="28"/>
          <w:szCs w:val="28"/>
          <w:lang w:eastAsia="ru-RU"/>
        </w:rPr>
        <w:t xml:space="preserve">в </w:t>
      </w:r>
      <w:hyperlink r:id="rId8" w:history="1">
        <w:r w:rsidRPr="00B53219">
          <w:rPr>
            <w:rStyle w:val="a4"/>
            <w:color w:val="auto"/>
            <w:sz w:val="28"/>
            <w:szCs w:val="28"/>
            <w:u w:val="none"/>
            <w:lang w:eastAsia="ru-RU"/>
          </w:rPr>
          <w:t>абзаце первом подпункта «б</w:t>
        </w:r>
      </w:hyperlink>
      <w:r w:rsidRPr="00B53219">
        <w:rPr>
          <w:sz w:val="28"/>
          <w:szCs w:val="28"/>
          <w:lang w:eastAsia="ru-RU"/>
        </w:rPr>
        <w:t xml:space="preserve">» </w:t>
      </w:r>
      <w:r w:rsidRPr="007F36A6">
        <w:rPr>
          <w:sz w:val="28"/>
          <w:szCs w:val="28"/>
          <w:lang w:eastAsia="ru-RU"/>
        </w:rPr>
        <w:t xml:space="preserve">после слов </w:t>
      </w:r>
      <w:r>
        <w:rPr>
          <w:sz w:val="28"/>
          <w:szCs w:val="28"/>
          <w:lang w:eastAsia="ru-RU"/>
        </w:rPr>
        <w:t>«</w:t>
      </w:r>
      <w:r w:rsidRPr="007F36A6">
        <w:rPr>
          <w:sz w:val="28"/>
          <w:szCs w:val="28"/>
          <w:lang w:eastAsia="ru-RU"/>
        </w:rPr>
        <w:t>подго</w:t>
      </w:r>
      <w:r>
        <w:rPr>
          <w:sz w:val="28"/>
          <w:szCs w:val="28"/>
          <w:lang w:eastAsia="ru-RU"/>
        </w:rPr>
        <w:t xml:space="preserve">товке семян» </w:t>
      </w:r>
      <w:r w:rsidR="00B53219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ополнить словами «</w:t>
      </w:r>
      <w:r w:rsidRPr="007F36A6">
        <w:rPr>
          <w:sz w:val="28"/>
          <w:szCs w:val="28"/>
          <w:lang w:eastAsia="ru-RU"/>
        </w:rPr>
        <w:t>(включая их стоимость)</w:t>
      </w:r>
      <w:r>
        <w:rPr>
          <w:sz w:val="28"/>
          <w:szCs w:val="28"/>
          <w:lang w:eastAsia="ru-RU"/>
        </w:rPr>
        <w:t>»</w:t>
      </w:r>
      <w:r w:rsidRPr="007F36A6">
        <w:rPr>
          <w:sz w:val="28"/>
          <w:szCs w:val="28"/>
          <w:lang w:eastAsia="ru-RU"/>
        </w:rPr>
        <w:t>;</w:t>
      </w:r>
    </w:p>
    <w:p w:rsidR="007F36A6" w:rsidRDefault="00B53219" w:rsidP="00B53219">
      <w:pPr>
        <w:pStyle w:val="a3"/>
        <w:spacing w:line="288" w:lineRule="auto"/>
        <w:ind w:left="0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«д» признать утратившим силу;</w:t>
      </w:r>
    </w:p>
    <w:p w:rsidR="00B53219" w:rsidRDefault="00B53219" w:rsidP="00B53219">
      <w:pPr>
        <w:pStyle w:val="a3"/>
        <w:spacing w:line="288" w:lineRule="auto"/>
        <w:ind w:left="0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 подпункта «з» дополнить подпунктом следующего содержания:</w:t>
      </w:r>
    </w:p>
    <w:p w:rsidR="00B53219" w:rsidRPr="001947A8" w:rsidRDefault="00B53219" w:rsidP="00B53219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 xml:space="preserve">«и) в случае проведения комплекса мероприятий по </w:t>
      </w:r>
      <w:proofErr w:type="spellStart"/>
      <w:r w:rsidRPr="001947A8">
        <w:rPr>
          <w:sz w:val="28"/>
          <w:szCs w:val="28"/>
          <w:lang w:eastAsia="ru-RU"/>
        </w:rPr>
        <w:t>фосфоритованию</w:t>
      </w:r>
      <w:proofErr w:type="spellEnd"/>
      <w:r w:rsidRPr="001947A8">
        <w:rPr>
          <w:sz w:val="28"/>
          <w:szCs w:val="28"/>
          <w:lang w:eastAsia="ru-RU"/>
        </w:rPr>
        <w:t xml:space="preserve"> и (или) гипсованию посевных площадей (заявленных к субсидированию) участник отбора дополнительно представляет:</w:t>
      </w:r>
    </w:p>
    <w:p w:rsidR="00B53219" w:rsidRPr="001947A8" w:rsidRDefault="00B53219" w:rsidP="00B53219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 xml:space="preserve">справку о размере посевных площадей, на которых проводились работы по </w:t>
      </w:r>
      <w:proofErr w:type="spellStart"/>
      <w:r w:rsidRPr="001947A8">
        <w:rPr>
          <w:sz w:val="28"/>
          <w:szCs w:val="28"/>
          <w:lang w:eastAsia="ru-RU"/>
        </w:rPr>
        <w:t>фосфоритованию</w:t>
      </w:r>
      <w:proofErr w:type="spellEnd"/>
      <w:r w:rsidRPr="001947A8">
        <w:rPr>
          <w:sz w:val="28"/>
          <w:szCs w:val="28"/>
          <w:lang w:eastAsia="ru-RU"/>
        </w:rPr>
        <w:t xml:space="preserve"> и (или) гипсованию, по форме согласно приложению 4.1 к Порядку 30;</w:t>
      </w:r>
    </w:p>
    <w:p w:rsidR="00B53219" w:rsidRPr="001947A8" w:rsidRDefault="00B53219" w:rsidP="00B53219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>копию проектно-сметной документации, разработанной специализированной организацией, заверенную участником отбора;</w:t>
      </w:r>
    </w:p>
    <w:p w:rsidR="00A50247" w:rsidRPr="007F36A6" w:rsidRDefault="00B53219" w:rsidP="00B53219">
      <w:pPr>
        <w:pStyle w:val="a3"/>
        <w:spacing w:line="288" w:lineRule="auto"/>
        <w:ind w:left="0" w:firstLine="426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 xml:space="preserve">копии актов выполненных работ, подтверждающих проведение работ по </w:t>
      </w:r>
      <w:proofErr w:type="spellStart"/>
      <w:r w:rsidRPr="001947A8">
        <w:rPr>
          <w:sz w:val="28"/>
          <w:szCs w:val="28"/>
          <w:lang w:eastAsia="ru-RU"/>
        </w:rPr>
        <w:t>фосфоритованию</w:t>
      </w:r>
      <w:proofErr w:type="spellEnd"/>
      <w:r w:rsidRPr="001947A8">
        <w:rPr>
          <w:sz w:val="28"/>
          <w:szCs w:val="28"/>
          <w:lang w:eastAsia="ru-RU"/>
        </w:rPr>
        <w:t xml:space="preserve"> и (или) гипсованию почв, заверенные участником отбора</w:t>
      </w:r>
      <w:proofErr w:type="gramStart"/>
      <w:r w:rsidRPr="001947A8">
        <w:rPr>
          <w:sz w:val="28"/>
          <w:szCs w:val="28"/>
          <w:lang w:eastAsia="ru-RU"/>
        </w:rPr>
        <w:t>.».</w:t>
      </w:r>
      <w:proofErr w:type="gramEnd"/>
    </w:p>
    <w:p w:rsidR="00AB154F" w:rsidRPr="0001507A" w:rsidRDefault="00AD65AD" w:rsidP="00B53219">
      <w:pPr>
        <w:pStyle w:val="a3"/>
        <w:numPr>
          <w:ilvl w:val="0"/>
          <w:numId w:val="6"/>
        </w:numPr>
        <w:spacing w:line="288" w:lineRule="auto"/>
        <w:ind w:left="0" w:firstLine="426"/>
        <w:jc w:val="both"/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 xml:space="preserve">Опубликовать настоящее </w:t>
      </w:r>
      <w:r w:rsidRPr="00B53219">
        <w:rPr>
          <w:sz w:val="28"/>
          <w:szCs w:val="28"/>
          <w:lang w:eastAsia="ru-RU"/>
        </w:rPr>
        <w:t>по</w:t>
      </w:r>
      <w:r w:rsidRPr="0001507A">
        <w:rPr>
          <w:sz w:val="28"/>
          <w:szCs w:val="28"/>
          <w:lang w:eastAsia="ru-RU"/>
        </w:rPr>
        <w:t xml:space="preserve">становление в газете «Вести муниципального района Клявлинский Самарской области» и </w:t>
      </w:r>
      <w:proofErr w:type="gramStart"/>
      <w:r w:rsidRPr="0001507A">
        <w:rPr>
          <w:sz w:val="28"/>
          <w:szCs w:val="28"/>
          <w:lang w:eastAsia="ru-RU"/>
        </w:rPr>
        <w:t>разместить его</w:t>
      </w:r>
      <w:proofErr w:type="gramEnd"/>
      <w:r w:rsidRPr="0001507A">
        <w:rPr>
          <w:sz w:val="28"/>
          <w:szCs w:val="28"/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AD65AD" w:rsidRPr="00B53219" w:rsidRDefault="00AD65AD" w:rsidP="00B53219">
      <w:pPr>
        <w:pStyle w:val="a3"/>
        <w:numPr>
          <w:ilvl w:val="0"/>
          <w:numId w:val="6"/>
        </w:numPr>
        <w:spacing w:line="288" w:lineRule="auto"/>
        <w:ind w:left="0" w:firstLine="426"/>
        <w:jc w:val="both"/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 xml:space="preserve">Настоящее </w:t>
      </w:r>
      <w:r w:rsidRPr="0001507A">
        <w:rPr>
          <w:color w:val="C00000"/>
          <w:sz w:val="28"/>
          <w:szCs w:val="28"/>
          <w:lang w:eastAsia="ru-RU"/>
        </w:rPr>
        <w:t>п</w:t>
      </w:r>
      <w:r w:rsidRPr="0001507A">
        <w:rPr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D01C3F">
        <w:rPr>
          <w:sz w:val="28"/>
          <w:szCs w:val="28"/>
          <w:lang w:eastAsia="ru-RU"/>
        </w:rPr>
        <w:t xml:space="preserve"> </w:t>
      </w:r>
      <w:r w:rsidR="00D01C3F" w:rsidRPr="00D01C3F">
        <w:rPr>
          <w:sz w:val="28"/>
          <w:szCs w:val="28"/>
          <w:lang w:eastAsia="ru-RU"/>
        </w:rPr>
        <w:t xml:space="preserve">и распространяется на правоотношения, </w:t>
      </w:r>
      <w:r w:rsidR="00D01C3F" w:rsidRPr="00B53219">
        <w:rPr>
          <w:sz w:val="28"/>
          <w:szCs w:val="28"/>
          <w:lang w:eastAsia="ru-RU"/>
        </w:rPr>
        <w:t xml:space="preserve">возникшие с </w:t>
      </w:r>
      <w:r w:rsidR="00B53219">
        <w:rPr>
          <w:sz w:val="28"/>
          <w:szCs w:val="28"/>
          <w:lang w:eastAsia="ru-RU"/>
        </w:rPr>
        <w:t>01</w:t>
      </w:r>
      <w:r w:rsidR="00D01C3F" w:rsidRPr="00B53219">
        <w:rPr>
          <w:sz w:val="28"/>
          <w:szCs w:val="28"/>
          <w:lang w:eastAsia="ru-RU"/>
        </w:rPr>
        <w:t xml:space="preserve"> </w:t>
      </w:r>
      <w:r w:rsidR="00B53219">
        <w:rPr>
          <w:sz w:val="28"/>
          <w:szCs w:val="28"/>
          <w:lang w:eastAsia="ru-RU"/>
        </w:rPr>
        <w:t>марта</w:t>
      </w:r>
      <w:r w:rsidR="00D01C3F" w:rsidRPr="00B53219">
        <w:rPr>
          <w:sz w:val="28"/>
          <w:szCs w:val="28"/>
          <w:lang w:eastAsia="ru-RU"/>
        </w:rPr>
        <w:t xml:space="preserve"> 202</w:t>
      </w:r>
      <w:r w:rsidR="007F36A6" w:rsidRPr="00B53219">
        <w:rPr>
          <w:sz w:val="28"/>
          <w:szCs w:val="28"/>
          <w:lang w:eastAsia="ru-RU"/>
        </w:rPr>
        <w:t>3</w:t>
      </w:r>
      <w:r w:rsidR="00D01C3F" w:rsidRPr="00B53219">
        <w:rPr>
          <w:sz w:val="28"/>
          <w:szCs w:val="28"/>
          <w:lang w:eastAsia="ru-RU"/>
        </w:rPr>
        <w:t xml:space="preserve"> года</w:t>
      </w:r>
      <w:r w:rsidRPr="00B53219">
        <w:rPr>
          <w:sz w:val="28"/>
          <w:szCs w:val="28"/>
          <w:lang w:eastAsia="ru-RU"/>
        </w:rPr>
        <w:t>.</w:t>
      </w:r>
    </w:p>
    <w:p w:rsidR="00A97BD3" w:rsidRPr="00C93F09" w:rsidRDefault="00AD65AD" w:rsidP="00B53219">
      <w:pPr>
        <w:pStyle w:val="a3"/>
        <w:numPr>
          <w:ilvl w:val="0"/>
          <w:numId w:val="6"/>
        </w:numPr>
        <w:spacing w:line="288" w:lineRule="auto"/>
        <w:ind w:left="0" w:firstLine="426"/>
        <w:jc w:val="both"/>
        <w:rPr>
          <w:sz w:val="28"/>
          <w:szCs w:val="28"/>
          <w:lang w:eastAsia="ru-RU"/>
        </w:rPr>
      </w:pPr>
      <w:proofErr w:type="gramStart"/>
      <w:r w:rsidRPr="00C93F09">
        <w:rPr>
          <w:sz w:val="28"/>
          <w:szCs w:val="28"/>
          <w:lang w:eastAsia="ru-RU"/>
        </w:rPr>
        <w:lastRenderedPageBreak/>
        <w:t>Контроль за</w:t>
      </w:r>
      <w:proofErr w:type="gramEnd"/>
      <w:r w:rsidRPr="00C93F09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C93F09">
        <w:rPr>
          <w:sz w:val="28"/>
          <w:szCs w:val="28"/>
          <w:lang w:eastAsia="ru-RU"/>
        </w:rPr>
        <w:t>Абаева</w:t>
      </w:r>
      <w:proofErr w:type="spellEnd"/>
      <w:r w:rsidRPr="00C93F09">
        <w:rPr>
          <w:sz w:val="28"/>
          <w:szCs w:val="28"/>
          <w:lang w:eastAsia="ru-RU"/>
        </w:rPr>
        <w:t xml:space="preserve"> В.А.</w:t>
      </w: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01507A" w:rsidTr="008C1677">
        <w:tc>
          <w:tcPr>
            <w:tcW w:w="4785" w:type="dxa"/>
          </w:tcPr>
          <w:p w:rsidR="008C1677" w:rsidRPr="0001507A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01507A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1507A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01507A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01507A" w:rsidRDefault="008C1677" w:rsidP="00C93F09">
            <w:pPr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01507A" w:rsidRDefault="008C1677" w:rsidP="00A50247">
            <w:pPr>
              <w:jc w:val="right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01507A">
              <w:rPr>
                <w:sz w:val="28"/>
                <w:szCs w:val="28"/>
                <w:lang w:eastAsia="ru-RU"/>
              </w:rPr>
              <w:t xml:space="preserve">                  </w:t>
            </w:r>
            <w:r w:rsidR="00A50247">
              <w:rPr>
                <w:sz w:val="28"/>
                <w:szCs w:val="28"/>
                <w:lang w:eastAsia="ru-RU"/>
              </w:rPr>
              <w:t xml:space="preserve">П.Н. </w:t>
            </w:r>
            <w:proofErr w:type="spellStart"/>
            <w:r w:rsidR="00A50247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A97BD3" w:rsidRPr="0001507A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0E39" w:rsidRPr="0001507A" w:rsidTr="00E23AA3">
        <w:tc>
          <w:tcPr>
            <w:tcW w:w="4785" w:type="dxa"/>
          </w:tcPr>
          <w:p w:rsidR="00C306F8" w:rsidRPr="0001507A" w:rsidRDefault="00C306F8" w:rsidP="00C93F09">
            <w:pPr>
              <w:jc w:val="both"/>
              <w:rPr>
                <w:sz w:val="22"/>
                <w:szCs w:val="22"/>
              </w:rPr>
            </w:pPr>
            <w:r w:rsidRPr="0001507A">
              <w:rPr>
                <w:sz w:val="22"/>
                <w:szCs w:val="22"/>
              </w:rPr>
              <w:t>Согласовано</w:t>
            </w:r>
          </w:p>
          <w:p w:rsidR="00C306F8" w:rsidRPr="0001507A" w:rsidRDefault="00C306F8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01507A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01507A" w:rsidRDefault="00C306F8" w:rsidP="00C93F09">
            <w:pPr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01507A" w:rsidRDefault="00C306F8" w:rsidP="00C93F09">
            <w:pPr>
              <w:jc w:val="right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01507A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A97BD3" w:rsidRPr="0001507A" w:rsidRDefault="00A97BD3" w:rsidP="00C93F09">
      <w:pPr>
        <w:jc w:val="both"/>
        <w:rPr>
          <w:sz w:val="28"/>
          <w:szCs w:val="28"/>
          <w:lang w:eastAsia="ru-RU"/>
        </w:rPr>
      </w:pPr>
    </w:p>
    <w:p w:rsidR="00C93F09" w:rsidRDefault="00C93F09" w:rsidP="00C93F09">
      <w:pPr>
        <w:jc w:val="both"/>
        <w:rPr>
          <w:sz w:val="20"/>
          <w:szCs w:val="20"/>
          <w:lang w:eastAsia="ru-RU"/>
        </w:rPr>
      </w:pPr>
    </w:p>
    <w:p w:rsidR="00C93F09" w:rsidRDefault="00C93F09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A97BD3" w:rsidRPr="0001507A" w:rsidRDefault="0061252F" w:rsidP="00C93F09">
      <w:pPr>
        <w:jc w:val="both"/>
        <w:rPr>
          <w:sz w:val="20"/>
          <w:szCs w:val="20"/>
          <w:lang w:eastAsia="ru-RU"/>
        </w:rPr>
      </w:pPr>
      <w:proofErr w:type="spellStart"/>
      <w:r w:rsidRPr="0001507A">
        <w:rPr>
          <w:sz w:val="20"/>
          <w:szCs w:val="20"/>
          <w:lang w:eastAsia="ru-RU"/>
        </w:rPr>
        <w:t>Исайчева</w:t>
      </w:r>
      <w:proofErr w:type="spellEnd"/>
      <w:r w:rsidRPr="0001507A">
        <w:rPr>
          <w:sz w:val="20"/>
          <w:szCs w:val="20"/>
          <w:lang w:eastAsia="ru-RU"/>
        </w:rPr>
        <w:t xml:space="preserve"> Е.В.</w:t>
      </w:r>
    </w:p>
    <w:p w:rsidR="0020408A" w:rsidRPr="0001507A" w:rsidRDefault="0020408A" w:rsidP="00A97BD3">
      <w:pPr>
        <w:spacing w:line="360" w:lineRule="auto"/>
        <w:jc w:val="both"/>
        <w:rPr>
          <w:sz w:val="20"/>
          <w:szCs w:val="20"/>
          <w:lang w:eastAsia="ru-RU"/>
        </w:rPr>
      </w:pPr>
      <w:r w:rsidRPr="0001507A">
        <w:rPr>
          <w:sz w:val="20"/>
          <w:szCs w:val="20"/>
          <w:lang w:eastAsia="ru-RU"/>
        </w:rPr>
        <w:br/>
      </w:r>
    </w:p>
    <w:sectPr w:rsidR="0020408A" w:rsidRPr="0001507A" w:rsidSect="00C93F0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1507A"/>
    <w:rsid w:val="00024899"/>
    <w:rsid w:val="00025ED2"/>
    <w:rsid w:val="00033119"/>
    <w:rsid w:val="0004226A"/>
    <w:rsid w:val="000550A5"/>
    <w:rsid w:val="000856C0"/>
    <w:rsid w:val="000A4CA7"/>
    <w:rsid w:val="000B2373"/>
    <w:rsid w:val="000C5E72"/>
    <w:rsid w:val="000D2662"/>
    <w:rsid w:val="000F62F0"/>
    <w:rsid w:val="00117FB2"/>
    <w:rsid w:val="00153E76"/>
    <w:rsid w:val="00180EC6"/>
    <w:rsid w:val="001922E6"/>
    <w:rsid w:val="001947A8"/>
    <w:rsid w:val="001A2374"/>
    <w:rsid w:val="001A3376"/>
    <w:rsid w:val="001A7E3F"/>
    <w:rsid w:val="001C3A3E"/>
    <w:rsid w:val="00201CBE"/>
    <w:rsid w:val="0020408A"/>
    <w:rsid w:val="002134BF"/>
    <w:rsid w:val="00223C59"/>
    <w:rsid w:val="002878D2"/>
    <w:rsid w:val="00296562"/>
    <w:rsid w:val="00296625"/>
    <w:rsid w:val="002F29DA"/>
    <w:rsid w:val="0030455A"/>
    <w:rsid w:val="003048AC"/>
    <w:rsid w:val="00306296"/>
    <w:rsid w:val="00326A3D"/>
    <w:rsid w:val="00333E8A"/>
    <w:rsid w:val="003639A0"/>
    <w:rsid w:val="00363E40"/>
    <w:rsid w:val="003D0F6E"/>
    <w:rsid w:val="003D3C04"/>
    <w:rsid w:val="003F08AE"/>
    <w:rsid w:val="00407511"/>
    <w:rsid w:val="00425D30"/>
    <w:rsid w:val="00456B9B"/>
    <w:rsid w:val="00456D26"/>
    <w:rsid w:val="00473B8C"/>
    <w:rsid w:val="00475D42"/>
    <w:rsid w:val="004813F7"/>
    <w:rsid w:val="004A22FA"/>
    <w:rsid w:val="004A2776"/>
    <w:rsid w:val="004B61B2"/>
    <w:rsid w:val="004D3FCC"/>
    <w:rsid w:val="004D621E"/>
    <w:rsid w:val="00510980"/>
    <w:rsid w:val="005653C5"/>
    <w:rsid w:val="0057264A"/>
    <w:rsid w:val="005979AB"/>
    <w:rsid w:val="005C745B"/>
    <w:rsid w:val="005E64E6"/>
    <w:rsid w:val="005E7E73"/>
    <w:rsid w:val="006047A7"/>
    <w:rsid w:val="0061252F"/>
    <w:rsid w:val="0069177C"/>
    <w:rsid w:val="006C25D3"/>
    <w:rsid w:val="006C62DB"/>
    <w:rsid w:val="006C6DC7"/>
    <w:rsid w:val="006F5FC2"/>
    <w:rsid w:val="00720C1F"/>
    <w:rsid w:val="007306B7"/>
    <w:rsid w:val="007619C5"/>
    <w:rsid w:val="00770E39"/>
    <w:rsid w:val="00782894"/>
    <w:rsid w:val="00784871"/>
    <w:rsid w:val="00785D6D"/>
    <w:rsid w:val="00787E6F"/>
    <w:rsid w:val="007A14C0"/>
    <w:rsid w:val="007A36BF"/>
    <w:rsid w:val="007A6BC1"/>
    <w:rsid w:val="007B192D"/>
    <w:rsid w:val="007C18E2"/>
    <w:rsid w:val="007E2A66"/>
    <w:rsid w:val="007F36A6"/>
    <w:rsid w:val="00817AAA"/>
    <w:rsid w:val="00832843"/>
    <w:rsid w:val="00834628"/>
    <w:rsid w:val="008B47AB"/>
    <w:rsid w:val="008B5EF1"/>
    <w:rsid w:val="008B7F89"/>
    <w:rsid w:val="008C1677"/>
    <w:rsid w:val="008E7F19"/>
    <w:rsid w:val="00904576"/>
    <w:rsid w:val="0090462B"/>
    <w:rsid w:val="0090799E"/>
    <w:rsid w:val="00975ABD"/>
    <w:rsid w:val="009963F1"/>
    <w:rsid w:val="009B328F"/>
    <w:rsid w:val="009C0015"/>
    <w:rsid w:val="009E0086"/>
    <w:rsid w:val="009E7D5D"/>
    <w:rsid w:val="009F187E"/>
    <w:rsid w:val="00A12AFB"/>
    <w:rsid w:val="00A23DF6"/>
    <w:rsid w:val="00A50247"/>
    <w:rsid w:val="00A53D21"/>
    <w:rsid w:val="00A81099"/>
    <w:rsid w:val="00A93B62"/>
    <w:rsid w:val="00A9439D"/>
    <w:rsid w:val="00A97BD3"/>
    <w:rsid w:val="00AB154F"/>
    <w:rsid w:val="00AB43D4"/>
    <w:rsid w:val="00AD65AD"/>
    <w:rsid w:val="00AF4548"/>
    <w:rsid w:val="00B00567"/>
    <w:rsid w:val="00B04103"/>
    <w:rsid w:val="00B11F5C"/>
    <w:rsid w:val="00B30F76"/>
    <w:rsid w:val="00B53219"/>
    <w:rsid w:val="00B65849"/>
    <w:rsid w:val="00B66B7C"/>
    <w:rsid w:val="00B92CB4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93F09"/>
    <w:rsid w:val="00CA4D21"/>
    <w:rsid w:val="00CA5D56"/>
    <w:rsid w:val="00CD66B3"/>
    <w:rsid w:val="00CE5939"/>
    <w:rsid w:val="00CF7CA4"/>
    <w:rsid w:val="00D01C3F"/>
    <w:rsid w:val="00D21A63"/>
    <w:rsid w:val="00D61AA9"/>
    <w:rsid w:val="00D774F8"/>
    <w:rsid w:val="00DE2956"/>
    <w:rsid w:val="00E13A13"/>
    <w:rsid w:val="00E1765A"/>
    <w:rsid w:val="00E23F5E"/>
    <w:rsid w:val="00E25E1F"/>
    <w:rsid w:val="00E4075F"/>
    <w:rsid w:val="00E44CFB"/>
    <w:rsid w:val="00E65848"/>
    <w:rsid w:val="00E97284"/>
    <w:rsid w:val="00EA27DD"/>
    <w:rsid w:val="00EC6D52"/>
    <w:rsid w:val="00F36024"/>
    <w:rsid w:val="00F53FD5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CC1814DB0F94731D87093D7D6F26A6CCD820647E4C83AE134C7BB4A300F718ACA28493A2A4231C0309CAF07691C6B4F3CAV5K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07F3-84CA-434E-8FAD-8AB74C9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13</cp:revision>
  <cp:lastPrinted>2022-03-16T08:19:00Z</cp:lastPrinted>
  <dcterms:created xsi:type="dcterms:W3CDTF">2022-03-09T10:28:00Z</dcterms:created>
  <dcterms:modified xsi:type="dcterms:W3CDTF">2023-02-22T08:30:00Z</dcterms:modified>
</cp:coreProperties>
</file>