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</w:rPr>
        <w:t>об оценке регулирующего воздействия</w:t>
      </w:r>
    </w:p>
    <w:p w:rsidR="000E3EE9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 xml:space="preserve">проекта постановления администрации муниципального района Клявлинский </w:t>
      </w:r>
    </w:p>
    <w:p w:rsidR="005C2DFF" w:rsidRPr="00882144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1. Общие сведения</w:t>
      </w:r>
    </w:p>
    <w:p w:rsid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Разработчик проекта муниципального нормативного правового акта</w:t>
      </w:r>
    </w:p>
    <w:p w:rsidR="00882144" w:rsidRDefault="00560A38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  <w:u w:val="single"/>
        </w:rPr>
        <w:t>правление сельского хозяйства администрации муниципального района Клявлинский Самарской области.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E3EE9" w:rsidRP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Вид, наименование проекта муниципального нормативного правового акта</w:t>
      </w:r>
    </w:p>
    <w:p w:rsidR="00882144" w:rsidRPr="00882144" w:rsidRDefault="005532A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32AF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Постановление Администрации муниципального района </w:t>
      </w:r>
      <w:proofErr w:type="spellStart"/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 «О внесении изменений в постановление Администрации муниципального района </w:t>
      </w:r>
      <w:proofErr w:type="spellStart"/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15.03.2017г. № 83 «Об утверждении Порядка по предоставлению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 муниципального района </w:t>
      </w:r>
      <w:proofErr w:type="spellStart"/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области,  в целях возмещения затрат в связи  с производством сельскохозяйственной продукции в части расходов на развитие молочного</w:t>
      </w:r>
      <w:proofErr w:type="gramEnd"/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скотоводства Самарской области» (далее - Порядок)</w:t>
      </w:r>
      <w:r w:rsidRPr="005532AF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88214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Дата  получения  уполномоченным  органом  отчета  о  проведении  оценки</w:t>
      </w:r>
      <w:r w:rsidRPr="000E3E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регулирующего воздействия</w:t>
      </w:r>
    </w:p>
    <w:p w:rsidR="00882144" w:rsidRPr="00882144" w:rsidRDefault="002D6928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532A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E3EE9" w:rsidRPr="00312DE6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2. Проблема,  на  решение  которой  направлено  принятие муниципального</w:t>
      </w:r>
      <w:r w:rsidR="00481083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нормативного правового акта</w:t>
      </w:r>
    </w:p>
    <w:p w:rsidR="008A01F9" w:rsidRDefault="008A01F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Несоответствие отдельных норм и положений Порядка правового регулирования вопросов, связанных с исполнением от</w:t>
      </w:r>
      <w:r w:rsidR="005E315B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ельных переданных государственных полномочий.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3. Цели регулирования</w:t>
      </w:r>
    </w:p>
    <w:p w:rsidR="00907A84" w:rsidRDefault="00882144" w:rsidP="00481083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7A84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цели проекта муниципального нормативного правового акта</w:t>
      </w:r>
    </w:p>
    <w:p w:rsidR="00882144" w:rsidRPr="00882144" w:rsidRDefault="008A01F9" w:rsidP="00481083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 правовое регулирование вопросов связанных с осуществлением отдельных переданных государственных полномочий</w:t>
      </w:r>
      <w:r w:rsidR="00F3382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312DE6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4. Выбранный вариант решения проблемы</w:t>
      </w:r>
      <w:r w:rsidR="005C2DFF" w:rsidRPr="00312D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82144" w:rsidRPr="00882144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 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принятие проекта нормативного правового акта достигнет полного решения проблемы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312DE6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5. Оценка    эффективности    выбранного   варианта   решения  проблемы</w:t>
      </w:r>
    </w:p>
    <w:p w:rsidR="00882144" w:rsidRPr="00882144" w:rsidRDefault="005C2DFF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1 вариант правового регулирования, отраженный в проекте нормативного акта, является эффективным.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6. Выводы:</w:t>
      </w:r>
    </w:p>
    <w:p w:rsidR="00312DE6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6.1. О  наличии  (отсутствии)  в  проекте  муниципального  нормативного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акта  положений,  вводящих  избыточные  обязанности,  запреты  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ограничения для субъектов предпринимательской и иной экономической деятельности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или способствующих их введению</w:t>
      </w:r>
    </w:p>
    <w:p w:rsidR="00882144" w:rsidRPr="00882144" w:rsidRDefault="00312DE6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роект нормативного правового акта не содержит положений, вводящих избыточные обязанности, запреты и ограничения для субъектов </w:t>
      </w:r>
      <w:r w:rsidR="005C2DFF"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предпринимательской и иной экономической деятельности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C2DFF"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или способствующих их введению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A8592B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6.2. О  наличии  (отсутствии)  в  проекте  муниципального  нормативного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 акта  положений,  способствующих  возникновению  необоснованных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расходов  субъектов  предпринимательской  и иной экономической  деятельности 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бюджета муниципального </w:t>
      </w:r>
      <w:r w:rsidRPr="00A8592B">
        <w:rPr>
          <w:rFonts w:ascii="Times New Roman" w:eastAsia="Times New Roman" w:hAnsi="Times New Roman" w:cs="Times New Roman"/>
          <w:b/>
          <w:i/>
          <w:sz w:val="24"/>
          <w:szCs w:val="24"/>
        </w:rPr>
        <w:t>района Клявлинский</w:t>
      </w:r>
    </w:p>
    <w:p w:rsidR="001F64AA" w:rsidRPr="00A8592B" w:rsidRDefault="00312DE6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="005C2DFF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проекте нормативного правового акта отсутствуют положения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, приводящие к возникновению необоснованных расходов  субъектов  предпринимательской и иной экономической</w:t>
      </w:r>
      <w:r w:rsidR="00E748F5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деятельности, а также 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бюджета муниципального района </w:t>
      </w:r>
      <w:proofErr w:type="spellStart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т.к. проверка документов осуществляется </w:t>
      </w:r>
      <w:r w:rsidR="00E748F5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безвозмездной основе 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рамках основной деятельности </w:t>
      </w:r>
      <w:r w:rsidR="00A8592B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администрации муниципального района </w:t>
      </w:r>
      <w:proofErr w:type="spellStart"/>
      <w:r w:rsidR="00A8592B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9435C" w:rsidRDefault="004943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F64AA" w:rsidRPr="00312DE6" w:rsidRDefault="00882144" w:rsidP="001F64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Иная  информация,   подлежащая  отражению  в  заключении  об  оценке</w:t>
      </w:r>
      <w:r w:rsidR="001F64AA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регулирующего воздействия по усмотрению уполномоченного органа</w:t>
      </w:r>
      <w:r w:rsidR="001F64AA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64AA" w:rsidRPr="001F64AA" w:rsidRDefault="001F64AA" w:rsidP="001F64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1F64AA">
        <w:rPr>
          <w:rFonts w:ascii="Times New Roman" w:eastAsia="Times New Roman" w:hAnsi="Times New Roman" w:cs="Times New Roman"/>
          <w:sz w:val="24"/>
          <w:szCs w:val="24"/>
          <w:u w:val="single"/>
        </w:rPr>
        <w:t>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1F64AA" w:rsidRDefault="001F64AA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Органом разработчиком соблюдены требования к процедуре проведения ОРВ, установленные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иной экономической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иной экономической деятельности, разработанных администрацией муниципального района Клявлинский, утвержденным постановлением Администрации</w:t>
      </w:r>
      <w:proofErr w:type="gram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муниципального района Клявлинский от 07.05.2018г. № 172/1</w:t>
      </w:r>
      <w:r w:rsidR="000E3EE9"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E3EE9" w:rsidRPr="00761DED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Информация о результатах проведения процедуры оценки регулирующего воздействия проекта </w:t>
      </w:r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нормативного правового акта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размещена в информационно-коммуникационной сети «Интернет» на официальном сайте администрации муниципального район</w:t>
      </w:r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 </w:t>
      </w:r>
      <w:proofErr w:type="spellStart"/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 </w:t>
      </w:r>
      <w:r w:rsidRPr="00761DED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hyperlink r:id="rId5" w:history="1">
        <w:r w:rsidR="00761DED" w:rsidRPr="00761DED">
          <w:rPr>
            <w:rStyle w:val="a3"/>
          </w:rPr>
          <w:t>https://www.klvadm.ru/administration/otsenka-reguliruyushchego-vozdeystviya/otsenka-reguliruyushchego-vozdeystviya.php</w:t>
        </w:r>
      </w:hyperlink>
      <w:proofErr w:type="gramStart"/>
      <w:r w:rsidR="00102BC7" w:rsidRPr="00761DED">
        <w:rPr>
          <w:rFonts w:ascii="Times New Roman" w:hAnsi="Times New Roman" w:cs="Times New Roman"/>
        </w:rPr>
        <w:t xml:space="preserve"> </w:t>
      </w:r>
      <w:r w:rsidRPr="00761DED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proofErr w:type="gramEnd"/>
      <w:r w:rsidRPr="00761DE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E3EE9" w:rsidRPr="00761DED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882144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Начальник юридического отдела администрации </w:t>
      </w:r>
    </w:p>
    <w:p w:rsid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__________________ 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Г.В.Князева</w:t>
      </w:r>
      <w:proofErr w:type="spellEnd"/>
    </w:p>
    <w:p w:rsid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882144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144" w:rsidRPr="00882144" w:rsidRDefault="0097667A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61DED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E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DED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="00E72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EE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D56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sectPr w:rsidR="00882144" w:rsidRPr="00882144" w:rsidSect="008A01F9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5416E"/>
    <w:rsid w:val="000E3EE9"/>
    <w:rsid w:val="00102BC7"/>
    <w:rsid w:val="001E5ED2"/>
    <w:rsid w:val="001F64AA"/>
    <w:rsid w:val="00251484"/>
    <w:rsid w:val="00272EC3"/>
    <w:rsid w:val="002D6928"/>
    <w:rsid w:val="002F6DF5"/>
    <w:rsid w:val="00312DE6"/>
    <w:rsid w:val="00346AB4"/>
    <w:rsid w:val="00360655"/>
    <w:rsid w:val="003E6F23"/>
    <w:rsid w:val="00454EDC"/>
    <w:rsid w:val="00480E56"/>
    <w:rsid w:val="00481083"/>
    <w:rsid w:val="00490FAC"/>
    <w:rsid w:val="0049435C"/>
    <w:rsid w:val="004B6C1A"/>
    <w:rsid w:val="004C16EE"/>
    <w:rsid w:val="005532AF"/>
    <w:rsid w:val="00560A38"/>
    <w:rsid w:val="005C2DFF"/>
    <w:rsid w:val="005E315B"/>
    <w:rsid w:val="00600CC5"/>
    <w:rsid w:val="00602E9D"/>
    <w:rsid w:val="00611C8C"/>
    <w:rsid w:val="006C4681"/>
    <w:rsid w:val="006F16DF"/>
    <w:rsid w:val="00736D7A"/>
    <w:rsid w:val="00741EFD"/>
    <w:rsid w:val="00761DED"/>
    <w:rsid w:val="00766BE5"/>
    <w:rsid w:val="00766CD3"/>
    <w:rsid w:val="00807798"/>
    <w:rsid w:val="008130FA"/>
    <w:rsid w:val="00882144"/>
    <w:rsid w:val="00885527"/>
    <w:rsid w:val="00885AD7"/>
    <w:rsid w:val="008A01F9"/>
    <w:rsid w:val="008C0B0B"/>
    <w:rsid w:val="008E5045"/>
    <w:rsid w:val="00905C57"/>
    <w:rsid w:val="00907A84"/>
    <w:rsid w:val="00965E71"/>
    <w:rsid w:val="0097667A"/>
    <w:rsid w:val="00995F42"/>
    <w:rsid w:val="00A8592B"/>
    <w:rsid w:val="00AE0979"/>
    <w:rsid w:val="00B14B12"/>
    <w:rsid w:val="00B3430B"/>
    <w:rsid w:val="00B97FE2"/>
    <w:rsid w:val="00BD562E"/>
    <w:rsid w:val="00C67A84"/>
    <w:rsid w:val="00CA3C4C"/>
    <w:rsid w:val="00CC4CDC"/>
    <w:rsid w:val="00CF4C6C"/>
    <w:rsid w:val="00D4549D"/>
    <w:rsid w:val="00D80E99"/>
    <w:rsid w:val="00DA4350"/>
    <w:rsid w:val="00E152FD"/>
    <w:rsid w:val="00E72A19"/>
    <w:rsid w:val="00E748F5"/>
    <w:rsid w:val="00EC2ABA"/>
    <w:rsid w:val="00EE4538"/>
    <w:rsid w:val="00F33825"/>
    <w:rsid w:val="00F455F3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lvadm.ru/administration/otsenka-reguliruyushchego-vozdeystviya/otsenka-reguliruyushchego-vozdeystvi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24</cp:revision>
  <cp:lastPrinted>2022-09-28T12:50:00Z</cp:lastPrinted>
  <dcterms:created xsi:type="dcterms:W3CDTF">2022-09-27T13:22:00Z</dcterms:created>
  <dcterms:modified xsi:type="dcterms:W3CDTF">2023-07-26T15:02:00Z</dcterms:modified>
</cp:coreProperties>
</file>