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A" w:rsidRPr="00BA254A" w:rsidRDefault="00BA254A" w:rsidP="00BA254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54A">
        <w:rPr>
          <w:rFonts w:ascii="Times New Roman" w:eastAsia="Times New Roman" w:hAnsi="Times New Roman" w:cs="Times New Roman"/>
          <w:sz w:val="28"/>
          <w:szCs w:val="28"/>
        </w:rPr>
        <w:t>Информация о семинарах и конференциях в сфере регионального государственного экологического надзора в муниципальном районе Клявлинский Самарской области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A254A" w:rsidRPr="00BA254A" w:rsidRDefault="00BA254A" w:rsidP="00BA254A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54A" w:rsidRPr="00BA254A" w:rsidRDefault="00BA254A" w:rsidP="00BA2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4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года в здании администрации муниципального района Клявлинский Самарской области по адресу: Самарская область, Клявлинский район, ст. Клявлино, ул. Октябрьская, д. 60 был проведён консультационный семинар с </w:t>
      </w:r>
      <w:proofErr w:type="spellStart"/>
      <w:r w:rsidRPr="00BA254A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 с твердыми коммунальными отходами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>». Субъектам предпринимательства разъяснена ответственность за нарушение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отходах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A254A" w:rsidRPr="00BA254A" w:rsidRDefault="00BA254A" w:rsidP="00BA25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54A" w:rsidRPr="00BA254A" w:rsidRDefault="00BA254A" w:rsidP="00BA25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года в здании администрации муниципального района Клявлинский Самарской области по адресу: Самарская область, Клявлинский район, ст. Клявлино, ул. Октябрьская, д. 60 был проведён консультационный семинар с </w:t>
      </w:r>
      <w:proofErr w:type="spellStart"/>
      <w:r w:rsidRPr="00BA254A">
        <w:rPr>
          <w:rFonts w:ascii="Times New Roman" w:eastAsia="Times New Roman" w:hAnsi="Times New Roman" w:cs="Times New Roman"/>
          <w:sz w:val="28"/>
          <w:szCs w:val="28"/>
        </w:rPr>
        <w:t>СМиСП</w:t>
      </w:r>
      <w:proofErr w:type="spellEnd"/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юридическими лицами и индивидуальными предпринимателями договоров на сбор и транспортировку ТКО с региональным оператором», </w:t>
      </w:r>
      <w:r w:rsidRPr="00BA254A">
        <w:rPr>
          <w:rFonts w:ascii="Times New Roman" w:eastAsia="Times New Roman" w:hAnsi="Times New Roman" w:cs="Times New Roman"/>
          <w:sz w:val="28"/>
          <w:szCs w:val="28"/>
        </w:rPr>
        <w:t>Субъектам предпринимательства оказана консультационная поддержка</w:t>
      </w:r>
    </w:p>
    <w:p w:rsidR="00BA254A" w:rsidRPr="00BA254A" w:rsidRDefault="00BA254A" w:rsidP="00BA25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54A" w:rsidRPr="00BA254A" w:rsidRDefault="00EF09E0" w:rsidP="00BA2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планирования</w:t>
      </w:r>
      <w:r w:rsidR="00BA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семинаров, об их </w:t>
      </w:r>
      <w:r w:rsidR="00BA254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A254A" w:rsidRPr="00BA254A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="00BA25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54A" w:rsidRPr="00BA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54A" w:rsidRPr="00BA254A">
        <w:rPr>
          <w:rFonts w:ascii="Times New Roman" w:eastAsia="Times New Roman" w:hAnsi="Times New Roman" w:cs="Times New Roman"/>
          <w:sz w:val="28"/>
          <w:szCs w:val="28"/>
        </w:rPr>
        <w:t xml:space="preserve"> будет сообщено дополнительно на сайте </w:t>
      </w:r>
      <w:hyperlink r:id="rId4" w:history="1">
        <w:r w:rsidR="00BA254A" w:rsidRPr="00BA254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BA254A" w:rsidRPr="00BA25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A254A" w:rsidRPr="00BA254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klvadm</w:t>
        </w:r>
        <w:proofErr w:type="spellEnd"/>
        <w:r w:rsidR="00BA254A" w:rsidRPr="00BA25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A254A" w:rsidRPr="00BA254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54A" w:rsidRPr="00BA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AEA" w:rsidRDefault="001D0AEA"/>
    <w:sectPr w:rsidR="001D0AEA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4A"/>
    <w:rsid w:val="001D0AEA"/>
    <w:rsid w:val="0091568B"/>
    <w:rsid w:val="00B660A1"/>
    <w:rsid w:val="00BA254A"/>
    <w:rsid w:val="00EF09E0"/>
    <w:rsid w:val="00F6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2019-08-29T07:05:00Z</dcterms:created>
  <dcterms:modified xsi:type="dcterms:W3CDTF">2019-08-29T07:24:00Z</dcterms:modified>
</cp:coreProperties>
</file>