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16792D" w:rsidRPr="003306CB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16792D" w:rsidRPr="003306CB" w:rsidRDefault="0016792D" w:rsidP="00167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6792D" w:rsidRPr="003306CB" w:rsidRDefault="0016792D" w:rsidP="0016792D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792D" w:rsidRPr="003306CB" w:rsidRDefault="0016792D" w:rsidP="0016792D">
      <w:pPr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от </w:t>
      </w:r>
      <w:r>
        <w:rPr>
          <w:rFonts w:ascii="Times New Roman" w:hAnsi="Times New Roman" w:cs="Times New Roman"/>
          <w:sz w:val="24"/>
          <w:szCs w:val="24"/>
        </w:rPr>
        <w:t>30.07.2</w:t>
      </w:r>
      <w:r w:rsidRPr="003306CB">
        <w:rPr>
          <w:rFonts w:ascii="Times New Roman" w:hAnsi="Times New Roman" w:cs="Times New Roman"/>
          <w:sz w:val="24"/>
          <w:szCs w:val="24"/>
        </w:rPr>
        <w:t xml:space="preserve">021 г.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/>
        </w:rPr>
      </w:pPr>
      <w:r w:rsidRPr="00060BC3">
        <w:rPr>
          <w:rFonts w:ascii="Times New Roman" w:hAnsi="Times New Roman"/>
        </w:rPr>
        <w:t xml:space="preserve">Об утверждении Перечня отдельных категорий лиц,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/>
        </w:rPr>
      </w:pPr>
      <w:proofErr w:type="gramStart"/>
      <w:r w:rsidRPr="00060BC3">
        <w:rPr>
          <w:rFonts w:ascii="Times New Roman" w:hAnsi="Times New Roman"/>
        </w:rPr>
        <w:t>которым</w:t>
      </w:r>
      <w:proofErr w:type="gramEnd"/>
      <w:r w:rsidRPr="00060BC3">
        <w:rPr>
          <w:rFonts w:ascii="Times New Roman" w:hAnsi="Times New Roman"/>
        </w:rPr>
        <w:t xml:space="preserve"> запрещается открывать и иметь счета (вклады), хранить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/>
        </w:rPr>
      </w:pPr>
      <w:r w:rsidRPr="00060BC3">
        <w:rPr>
          <w:rFonts w:ascii="Times New Roman" w:hAnsi="Times New Roman"/>
        </w:rPr>
        <w:t xml:space="preserve">наличные денежные средства и ценности в иностранных банках,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/>
        </w:rPr>
      </w:pPr>
      <w:proofErr w:type="gramStart"/>
      <w:r w:rsidRPr="00060BC3">
        <w:rPr>
          <w:rFonts w:ascii="Times New Roman" w:hAnsi="Times New Roman"/>
        </w:rPr>
        <w:t>расположенных</w:t>
      </w:r>
      <w:proofErr w:type="gramEnd"/>
      <w:r w:rsidRPr="00060BC3">
        <w:rPr>
          <w:rFonts w:ascii="Times New Roman" w:hAnsi="Times New Roman"/>
        </w:rPr>
        <w:t xml:space="preserve"> за пределами территории Российской Федерации,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/>
        </w:rPr>
      </w:pPr>
      <w:r w:rsidRPr="00060BC3">
        <w:rPr>
          <w:rFonts w:ascii="Times New Roman" w:hAnsi="Times New Roman"/>
        </w:rPr>
        <w:t xml:space="preserve">владеть и (или) пользоваться иностранными финансовыми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/>
        </w:rPr>
      </w:pPr>
      <w:r w:rsidRPr="00060BC3">
        <w:rPr>
          <w:rFonts w:ascii="Times New Roman" w:hAnsi="Times New Roman"/>
        </w:rPr>
        <w:t>инструментами</w:t>
      </w:r>
    </w:p>
    <w:p w:rsidR="0016792D" w:rsidRPr="00060BC3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92D" w:rsidRPr="00060BC3" w:rsidRDefault="0016792D" w:rsidP="0016792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BC3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25.12.2008г. № 273-ФЗ «О противодействии коррупции», Федеральным законом  от 07.05.2013г.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от 03.11.2015г. № 303-ФЗ «О внесении изменений в</w:t>
      </w:r>
      <w:proofErr w:type="gramEnd"/>
      <w:r w:rsidRPr="00060BC3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Федерации», Уставом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060BC3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Клявлинский,  </w:t>
      </w: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</w:t>
      </w:r>
      <w:r w:rsidRPr="00060BC3">
        <w:rPr>
          <w:rFonts w:ascii="Times New Roman" w:hAnsi="Times New Roman" w:cs="Times New Roman"/>
          <w:sz w:val="24"/>
          <w:szCs w:val="24"/>
        </w:rPr>
        <w:t>:</w:t>
      </w:r>
    </w:p>
    <w:p w:rsidR="0016792D" w:rsidRPr="00060BC3" w:rsidRDefault="0016792D" w:rsidP="0016792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1. Утвердить прилагаемый 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6792D" w:rsidRPr="00060BC3" w:rsidRDefault="0016792D" w:rsidP="0016792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2.  Опубликовать настоящее решение в газете «Вести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060BC3">
        <w:rPr>
          <w:rFonts w:ascii="Times New Roman" w:hAnsi="Times New Roman" w:cs="Times New Roman"/>
          <w:sz w:val="24"/>
          <w:szCs w:val="24"/>
        </w:rPr>
        <w:t>».</w:t>
      </w:r>
    </w:p>
    <w:p w:rsidR="0016792D" w:rsidRPr="00060BC3" w:rsidRDefault="0016792D" w:rsidP="0016792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6792D" w:rsidRPr="00060BC3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6792D" w:rsidRPr="00060BC3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Ю.Д. Иванов </w:t>
      </w:r>
    </w:p>
    <w:p w:rsidR="0016792D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92D" w:rsidRPr="00060BC3" w:rsidRDefault="0016792D" w:rsidP="00167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792D" w:rsidRPr="00060BC3" w:rsidRDefault="0016792D" w:rsidP="00167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</w:t>
      </w:r>
    </w:p>
    <w:p w:rsidR="0016792D" w:rsidRPr="00060BC3" w:rsidRDefault="0016792D" w:rsidP="00167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06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2D" w:rsidRPr="00060BC3" w:rsidRDefault="0016792D" w:rsidP="00167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16792D" w:rsidRPr="00060BC3" w:rsidRDefault="0016792D" w:rsidP="00167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30.07.2021</w:t>
      </w:r>
      <w:r w:rsidRPr="00060BC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06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92D" w:rsidRPr="00060BC3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92D" w:rsidRPr="00060BC3" w:rsidRDefault="0016792D" w:rsidP="0016792D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BC3">
        <w:rPr>
          <w:rFonts w:ascii="Times New Roman" w:hAnsi="Times New Roman" w:cs="Times New Roman"/>
          <w:b/>
          <w:sz w:val="24"/>
          <w:szCs w:val="24"/>
        </w:rPr>
        <w:t>Перечень отдельных категорий лиц, которым запрещается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16792D" w:rsidRPr="00060BC3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92D" w:rsidRPr="00060BC3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 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060BC3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а также его супруг (супруга) и несовершеннолетние дети. </w:t>
      </w:r>
      <w:bookmarkStart w:id="0" w:name="_GoBack"/>
      <w:bookmarkEnd w:id="0"/>
    </w:p>
    <w:p w:rsidR="0016792D" w:rsidRDefault="0016792D" w:rsidP="0016792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Default="0016792D" w:rsidP="00167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28F" w:rsidRDefault="0038128F"/>
    <w:sectPr w:rsidR="0038128F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2D"/>
    <w:rsid w:val="00005C84"/>
    <w:rsid w:val="0016792D"/>
    <w:rsid w:val="00325E4C"/>
    <w:rsid w:val="0038128F"/>
    <w:rsid w:val="007271B5"/>
    <w:rsid w:val="009A03E6"/>
    <w:rsid w:val="00B9793D"/>
    <w:rsid w:val="00CB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w w:val="74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w w:val="7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w w:val="7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 w:line="240" w:lineRule="auto"/>
      <w:outlineLvl w:val="5"/>
    </w:pPr>
    <w:rPr>
      <w:rFonts w:eastAsiaTheme="minorEastAsia"/>
      <w:b/>
      <w:bCs/>
      <w:color w:val="000000"/>
      <w:w w:val="7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 w:line="240" w:lineRule="auto"/>
      <w:outlineLvl w:val="6"/>
    </w:pPr>
    <w:rPr>
      <w:rFonts w:eastAsiaTheme="minorEastAsia"/>
      <w:color w:val="000000"/>
      <w:w w:val="74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 w:line="240" w:lineRule="auto"/>
      <w:outlineLvl w:val="7"/>
    </w:pPr>
    <w:rPr>
      <w:rFonts w:eastAsiaTheme="minorEastAsia"/>
      <w:i/>
      <w:iCs/>
      <w:color w:val="000000"/>
      <w:w w:val="74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w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after="0" w:line="360" w:lineRule="auto"/>
      <w:ind w:firstLine="99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w w:val="74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w w:val="74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w w:val="74"/>
      <w:sz w:val="28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92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2</cp:revision>
  <cp:lastPrinted>2021-08-18T04:35:00Z</cp:lastPrinted>
  <dcterms:created xsi:type="dcterms:W3CDTF">2021-08-18T04:34:00Z</dcterms:created>
  <dcterms:modified xsi:type="dcterms:W3CDTF">2021-08-18T04:35:00Z</dcterms:modified>
</cp:coreProperties>
</file>