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E" w:rsidRDefault="00B643AE" w:rsidP="00B643A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6D018474" wp14:editId="6E43554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AE" w:rsidRDefault="00B643AE" w:rsidP="00B643AE">
      <w:pPr>
        <w:rPr>
          <w:rFonts w:ascii="Times New Roman" w:hAnsi="Times New Roman" w:cs="Times New Roman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C0187" wp14:editId="3B436572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643AE" w:rsidRDefault="00B643AE" w:rsidP="00B643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B643AE" w:rsidRDefault="00B643AE" w:rsidP="00B643AE"/>
                  </w:txbxContent>
                </v:textbox>
              </v:shape>
            </w:pict>
          </mc:Fallback>
        </mc:AlternateContent>
      </w: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97923E" wp14:editId="08D2277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643AE" w:rsidRDefault="00B643AE" w:rsidP="00B643AE"/>
                          <w:p w:rsidR="00B643AE" w:rsidRDefault="00B643AE" w:rsidP="00B643AE"/>
                          <w:p w:rsidR="00B643AE" w:rsidRDefault="00B643AE" w:rsidP="00B643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B643AE" w:rsidRDefault="00B643AE" w:rsidP="00B643AE"/>
                    <w:p w:rsidR="00B643AE" w:rsidRDefault="00B643AE" w:rsidP="00B643AE"/>
                    <w:p w:rsidR="00B643AE" w:rsidRDefault="00B643AE" w:rsidP="00B643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B643AE" w:rsidRDefault="00B643AE" w:rsidP="00B643A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B643AE" w:rsidRDefault="00B643AE" w:rsidP="00B643AE">
      <w:pPr>
        <w:rPr>
          <w:rFonts w:ascii="Times New Roman" w:hAnsi="Times New Roman" w:cs="Times New Roman"/>
          <w:b/>
          <w:color w:val="auto"/>
        </w:rPr>
      </w:pPr>
    </w:p>
    <w:p w:rsidR="00B643AE" w:rsidRDefault="00B643AE" w:rsidP="00B643AE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B643AE" w:rsidRDefault="00B643AE" w:rsidP="00B643AE">
      <w:pPr>
        <w:jc w:val="both"/>
        <w:rPr>
          <w:rFonts w:ascii="Times New Roman" w:hAnsi="Times New Roman" w:cs="Times New Roman"/>
          <w:b/>
          <w:color w:val="auto"/>
        </w:rPr>
      </w:pP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  <w:r>
        <w:rPr>
          <w:rFonts w:ascii="Times New Roman" w:hAnsi="Times New Roman" w:cs="Times New Roman"/>
          <w:b/>
          <w:color w:val="auto"/>
          <w:u w:val="single"/>
        </w:rPr>
        <w:t>08.06.2020г.   №233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Самарской области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мероприятиях</w:t>
      </w:r>
      <w:proofErr w:type="gramEnd"/>
      <w:r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направленных</w:t>
      </w:r>
      <w:proofErr w:type="gramEnd"/>
      <w:r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</w:rPr>
        <w:t xml:space="preserve"> инфекции (</w:t>
      </w:r>
      <w:r>
        <w:rPr>
          <w:rFonts w:ascii="Times New Roman" w:hAnsi="Times New Roman" w:cs="Times New Roman"/>
          <w:color w:val="auto"/>
          <w:lang w:val="en-US"/>
        </w:rPr>
        <w:t>COVID</w:t>
      </w:r>
      <w:r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Самарской области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</w:rPr>
        <w:t>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от 27.03.2020 г. №123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Клявлинский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заболеваемости гриппом, 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ОРВИ и новой </w:t>
      </w:r>
      <w:proofErr w:type="spellStart"/>
      <w:r>
        <w:rPr>
          <w:rFonts w:ascii="Times New Roman" w:hAnsi="Times New Roman" w:cs="Times New Roman"/>
          <w:color w:val="auto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</w:rPr>
        <w:t xml:space="preserve"> инфекцией, вызванной 2019-nCoV»</w:t>
      </w: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643AE" w:rsidRDefault="00B643AE" w:rsidP="00B64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643AE" w:rsidRPr="00EB10D5" w:rsidRDefault="00B643AE" w:rsidP="00EB10D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10D5"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EB10D5">
        <w:rPr>
          <w:rFonts w:ascii="Times New Roman" w:hAnsi="Times New Roman" w:cs="Times New Roman"/>
          <w:sz w:val="24"/>
          <w:szCs w:val="24"/>
        </w:rPr>
        <w:t xml:space="preserve"> 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Губернатора Самарской области от 03.04.2020 № 70 «Об ограничительных и иных мероприятиях по обеспечению </w:t>
      </w:r>
      <w:proofErr w:type="gramStart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инфекции (</w:t>
      </w:r>
      <w:r w:rsidRPr="00EB10D5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инфекции, вызванной 2019-nCoV» (в ред. постановления от </w:t>
      </w:r>
      <w:r w:rsidR="00752DE7" w:rsidRPr="00EB10D5">
        <w:rPr>
          <w:rFonts w:ascii="Times New Roman" w:hAnsi="Times New Roman" w:cs="Times New Roman"/>
          <w:b w:val="0"/>
          <w:sz w:val="24"/>
          <w:szCs w:val="24"/>
        </w:rPr>
        <w:t>08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>.0</w:t>
      </w:r>
      <w:r w:rsidR="00752DE7" w:rsidRPr="00EB10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>.2020 г. №13</w:t>
      </w:r>
      <w:r w:rsidR="00752DE7" w:rsidRPr="00EB10D5">
        <w:rPr>
          <w:rFonts w:ascii="Times New Roman" w:hAnsi="Times New Roman" w:cs="Times New Roman"/>
          <w:b w:val="0"/>
          <w:sz w:val="24"/>
          <w:szCs w:val="24"/>
        </w:rPr>
        <w:t>8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) в целях минимизации риска распространения новой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инфекции (</w:t>
      </w:r>
      <w:r w:rsidRPr="00EB10D5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>-19) на территории муниципального</w:t>
      </w:r>
      <w:proofErr w:type="gram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Администрация муниципального 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B643AE" w:rsidRPr="00EB10D5" w:rsidRDefault="00B643AE" w:rsidP="00EB10D5">
      <w:pPr>
        <w:pStyle w:val="ConsPlusTitle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10D5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 w:rsidRPr="00EB10D5">
        <w:rPr>
          <w:rFonts w:ascii="Times New Roman" w:hAnsi="Times New Roman" w:cs="Times New Roman"/>
          <w:sz w:val="24"/>
          <w:szCs w:val="24"/>
        </w:rPr>
        <w:t xml:space="preserve"> 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06.04.2020 г. №140 «Об ограничительных и иных </w:t>
      </w:r>
      <w:r w:rsidRPr="00EB10D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мероприятиях по обеспечению санитарно-эпидемиологического благополучия населения, направленных на предотвращение распространения новой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инфекции (COVID-19) на территории муниципального 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и внесении изменений в постановление администрации муниципального 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заболеваемости гриппом, ОРВИ и новой </w:t>
      </w:r>
      <w:proofErr w:type="spellStart"/>
      <w:r w:rsidRPr="00EB10D5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инфекцией, вызванной 2019-nCoV» следующие изменения</w:t>
      </w:r>
      <w:proofErr w:type="gramStart"/>
      <w:r w:rsidRPr="00EB10D5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5251C9" w:rsidRPr="00EB10D5" w:rsidRDefault="00B82C5E" w:rsidP="00EB10D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251C9" w:rsidRPr="00EB10D5">
        <w:rPr>
          <w:rFonts w:ascii="Times New Roman" w:hAnsi="Times New Roman" w:cs="Times New Roman"/>
          <w:b w:val="0"/>
          <w:sz w:val="24"/>
          <w:szCs w:val="24"/>
        </w:rPr>
        <w:t>В пункте 1.2</w:t>
      </w:r>
      <w:proofErr w:type="gramStart"/>
      <w:r w:rsidR="005251C9" w:rsidRPr="00EB10D5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B643AE" w:rsidRPr="00EB10D5" w:rsidRDefault="00B643AE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 w:rsidRPr="00EB10D5">
        <w:rPr>
          <w:b/>
          <w:sz w:val="24"/>
          <w:szCs w:val="24"/>
        </w:rPr>
        <w:t xml:space="preserve"> </w:t>
      </w:r>
      <w:r w:rsidRPr="00EB10D5">
        <w:rPr>
          <w:sz w:val="24"/>
          <w:szCs w:val="24"/>
          <w:lang w:eastAsia="ru-RU" w:bidi="ru-RU"/>
        </w:rPr>
        <w:t>в абзаце первом слова «</w:t>
      </w:r>
      <w:r w:rsidR="00752DE7" w:rsidRPr="00EB10D5">
        <w:rPr>
          <w:sz w:val="24"/>
          <w:szCs w:val="24"/>
          <w:lang w:eastAsia="ru-RU" w:bidi="ru-RU"/>
        </w:rPr>
        <w:t xml:space="preserve">по 8 июня </w:t>
      </w:r>
      <w:r w:rsidRPr="00EB10D5">
        <w:rPr>
          <w:sz w:val="24"/>
          <w:szCs w:val="24"/>
          <w:lang w:eastAsia="ru-RU" w:bidi="ru-RU"/>
        </w:rPr>
        <w:t xml:space="preserve">2020 года» заменить словами «по </w:t>
      </w:r>
      <w:r w:rsidR="00752DE7" w:rsidRPr="00EB10D5">
        <w:rPr>
          <w:sz w:val="24"/>
          <w:szCs w:val="24"/>
          <w:lang w:eastAsia="ru-RU" w:bidi="ru-RU"/>
        </w:rPr>
        <w:t>16</w:t>
      </w:r>
      <w:r w:rsidRPr="00EB10D5">
        <w:rPr>
          <w:sz w:val="24"/>
          <w:szCs w:val="24"/>
          <w:lang w:eastAsia="ru-RU" w:bidi="ru-RU"/>
        </w:rPr>
        <w:t xml:space="preserve"> июня 2020 года»;</w:t>
      </w:r>
    </w:p>
    <w:p w:rsidR="005251C9" w:rsidRPr="00EB10D5" w:rsidRDefault="00534E26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EB10D5">
        <w:rPr>
          <w:sz w:val="24"/>
          <w:szCs w:val="24"/>
        </w:rPr>
        <w:t xml:space="preserve">подпункт 2 дополнить словами </w:t>
      </w:r>
      <w:r w:rsidR="00D6620A" w:rsidRPr="00EB10D5">
        <w:rPr>
          <w:sz w:val="24"/>
          <w:szCs w:val="24"/>
        </w:rPr>
        <w:t xml:space="preserve">«, за исключением случаев, предусмотренных абзацем третьим пункта </w:t>
      </w:r>
      <w:r w:rsidR="00F27C06" w:rsidRPr="00FA0CAA">
        <w:rPr>
          <w:color w:val="FF0000"/>
          <w:sz w:val="24"/>
          <w:szCs w:val="24"/>
        </w:rPr>
        <w:t>1.4.</w:t>
      </w:r>
      <w:r w:rsidR="00D6620A" w:rsidRPr="00FA0CAA">
        <w:rPr>
          <w:color w:val="FF0000"/>
          <w:sz w:val="24"/>
          <w:szCs w:val="24"/>
        </w:rPr>
        <w:t xml:space="preserve"> </w:t>
      </w:r>
      <w:r w:rsidR="00D6620A" w:rsidRPr="00EB10D5">
        <w:rPr>
          <w:sz w:val="24"/>
          <w:szCs w:val="24"/>
        </w:rPr>
        <w:t>настоящего постановления</w:t>
      </w:r>
      <w:proofErr w:type="gramStart"/>
      <w:r w:rsidR="00D6620A" w:rsidRPr="00EB10D5">
        <w:rPr>
          <w:sz w:val="24"/>
          <w:szCs w:val="24"/>
        </w:rPr>
        <w:t>;»</w:t>
      </w:r>
      <w:proofErr w:type="gramEnd"/>
      <w:r w:rsidR="00D6620A" w:rsidRPr="00EB10D5">
        <w:rPr>
          <w:sz w:val="24"/>
          <w:szCs w:val="24"/>
        </w:rPr>
        <w:t>;</w:t>
      </w:r>
    </w:p>
    <w:p w:rsidR="00786828" w:rsidRPr="00EB10D5" w:rsidRDefault="00786828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 w:rsidRPr="00EB10D5">
        <w:rPr>
          <w:sz w:val="24"/>
          <w:szCs w:val="24"/>
          <w:lang w:eastAsia="ru-RU" w:bidi="ru-RU"/>
        </w:rPr>
        <w:t>в пункте 1.2.1</w:t>
      </w:r>
      <w:proofErr w:type="gramStart"/>
      <w:r w:rsidR="008427BB" w:rsidRPr="00EB10D5">
        <w:rPr>
          <w:sz w:val="24"/>
          <w:szCs w:val="24"/>
          <w:lang w:eastAsia="ru-RU" w:bidi="ru-RU"/>
        </w:rPr>
        <w:t xml:space="preserve"> :</w:t>
      </w:r>
      <w:proofErr w:type="gramEnd"/>
    </w:p>
    <w:p w:rsidR="00B643AE" w:rsidRPr="00EB10D5" w:rsidRDefault="00B643AE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 w:rsidRPr="00EB10D5">
        <w:rPr>
          <w:sz w:val="24"/>
          <w:szCs w:val="24"/>
          <w:lang w:eastAsia="ru-RU" w:bidi="ru-RU"/>
        </w:rPr>
        <w:t>в абзаце первом слова «</w:t>
      </w:r>
      <w:r w:rsidR="00786828" w:rsidRPr="00EB10D5">
        <w:rPr>
          <w:sz w:val="24"/>
          <w:szCs w:val="24"/>
          <w:lang w:eastAsia="ru-RU" w:bidi="ru-RU"/>
        </w:rPr>
        <w:t>до 8 июня 2020 года»</w:t>
      </w:r>
      <w:r w:rsidRPr="00EB10D5">
        <w:rPr>
          <w:sz w:val="24"/>
          <w:szCs w:val="24"/>
          <w:lang w:eastAsia="ru-RU" w:bidi="ru-RU"/>
        </w:rPr>
        <w:t xml:space="preserve"> заменить словами «</w:t>
      </w:r>
      <w:r w:rsidR="00786828" w:rsidRPr="00EB10D5">
        <w:rPr>
          <w:sz w:val="24"/>
          <w:szCs w:val="24"/>
          <w:lang w:eastAsia="ru-RU" w:bidi="ru-RU"/>
        </w:rPr>
        <w:t>до16 июня 2020 года»</w:t>
      </w:r>
      <w:r w:rsidRPr="00EB10D5">
        <w:rPr>
          <w:sz w:val="24"/>
          <w:szCs w:val="24"/>
          <w:lang w:eastAsia="ru-RU" w:bidi="ru-RU"/>
        </w:rPr>
        <w:t>;</w:t>
      </w:r>
    </w:p>
    <w:p w:rsidR="008427BB" w:rsidRPr="00EB10D5" w:rsidRDefault="00C73765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 w:rsidRPr="00EB10D5">
        <w:rPr>
          <w:sz w:val="24"/>
          <w:szCs w:val="24"/>
          <w:lang w:eastAsia="ru-RU" w:bidi="ru-RU"/>
        </w:rPr>
        <w:t>под</w:t>
      </w:r>
      <w:r w:rsidR="008427BB" w:rsidRPr="00EB10D5">
        <w:rPr>
          <w:sz w:val="24"/>
          <w:szCs w:val="24"/>
          <w:lang w:eastAsia="ru-RU" w:bidi="ru-RU"/>
        </w:rPr>
        <w:t>пункт</w:t>
      </w:r>
      <w:r w:rsidRPr="00EB10D5">
        <w:rPr>
          <w:sz w:val="24"/>
          <w:szCs w:val="24"/>
          <w:lang w:eastAsia="ru-RU" w:bidi="ru-RU"/>
        </w:rPr>
        <w:t xml:space="preserve"> </w:t>
      </w:r>
      <w:r w:rsidR="00EF2507" w:rsidRPr="00EF2507">
        <w:rPr>
          <w:color w:val="FF0000"/>
          <w:sz w:val="24"/>
          <w:szCs w:val="24"/>
          <w:lang w:eastAsia="ru-RU" w:bidi="ru-RU"/>
        </w:rPr>
        <w:t>5</w:t>
      </w:r>
      <w:r w:rsidRPr="00EB10D5">
        <w:rPr>
          <w:sz w:val="24"/>
          <w:szCs w:val="24"/>
          <w:lang w:eastAsia="ru-RU" w:bidi="ru-RU"/>
        </w:rPr>
        <w:t xml:space="preserve"> исключить;</w:t>
      </w:r>
    </w:p>
    <w:p w:rsidR="00113C17" w:rsidRPr="00EB10D5" w:rsidRDefault="00113C17" w:rsidP="00EB10D5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EB10D5">
        <w:rPr>
          <w:sz w:val="24"/>
          <w:szCs w:val="24"/>
        </w:rPr>
        <w:t xml:space="preserve">пункт 1.3.дополнить абзацем </w:t>
      </w:r>
      <w:r w:rsidR="00F37468">
        <w:rPr>
          <w:sz w:val="24"/>
          <w:szCs w:val="24"/>
        </w:rPr>
        <w:t xml:space="preserve">девятым </w:t>
      </w:r>
      <w:r w:rsidRPr="00EB10D5">
        <w:rPr>
          <w:sz w:val="24"/>
          <w:szCs w:val="24"/>
        </w:rPr>
        <w:t>следующего содержания:</w:t>
      </w:r>
    </w:p>
    <w:p w:rsidR="00113C17" w:rsidRPr="00EB10D5" w:rsidRDefault="00113C17" w:rsidP="00EB10D5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EB10D5">
        <w:rPr>
          <w:sz w:val="24"/>
          <w:szCs w:val="24"/>
        </w:rPr>
        <w:t>«организации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абзацем восьмым настоя</w:t>
      </w:r>
      <w:r w:rsidR="00F37468">
        <w:rPr>
          <w:sz w:val="24"/>
          <w:szCs w:val="24"/>
        </w:rPr>
        <w:t>щего пункта (о масочном режиме)</w:t>
      </w:r>
      <w:proofErr w:type="gramStart"/>
      <w:r w:rsidR="00F37468" w:rsidRPr="00F37468">
        <w:rPr>
          <w:color w:val="FF0000"/>
          <w:sz w:val="24"/>
          <w:szCs w:val="24"/>
        </w:rPr>
        <w:t>.</w:t>
      </w:r>
      <w:r w:rsidRPr="00EB10D5">
        <w:rPr>
          <w:sz w:val="24"/>
          <w:szCs w:val="24"/>
        </w:rPr>
        <w:t>»</w:t>
      </w:r>
      <w:proofErr w:type="gramEnd"/>
      <w:r w:rsidRPr="00EB10D5">
        <w:rPr>
          <w:sz w:val="24"/>
          <w:szCs w:val="24"/>
        </w:rPr>
        <w:t>;</w:t>
      </w:r>
    </w:p>
    <w:p w:rsidR="00C81CAA" w:rsidRPr="00EB10D5" w:rsidRDefault="00C81CAA" w:rsidP="00EB10D5">
      <w:pPr>
        <w:pStyle w:val="20"/>
        <w:shd w:val="clear" w:color="auto" w:fill="auto"/>
        <w:spacing w:line="360" w:lineRule="auto"/>
        <w:ind w:firstLine="760"/>
        <w:rPr>
          <w:color w:val="FF0000"/>
          <w:sz w:val="24"/>
          <w:szCs w:val="24"/>
        </w:rPr>
      </w:pPr>
      <w:r w:rsidRPr="00EB10D5">
        <w:rPr>
          <w:sz w:val="24"/>
          <w:szCs w:val="24"/>
          <w:lang w:eastAsia="ru-RU" w:bidi="ru-RU"/>
        </w:rPr>
        <w:t>в пункте 1.4</w:t>
      </w:r>
      <w:proofErr w:type="gramStart"/>
      <w:r w:rsidRPr="00EB10D5">
        <w:rPr>
          <w:sz w:val="24"/>
          <w:szCs w:val="24"/>
          <w:lang w:eastAsia="ru-RU" w:bidi="ru-RU"/>
        </w:rPr>
        <w:t xml:space="preserve"> :</w:t>
      </w:r>
      <w:proofErr w:type="gramEnd"/>
    </w:p>
    <w:p w:rsidR="00B643AE" w:rsidRPr="00EB10D5" w:rsidRDefault="00C81CAA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  <w:lang w:eastAsia="ru-RU" w:bidi="ru-RU"/>
        </w:rPr>
      </w:pPr>
      <w:r w:rsidRPr="00EB10D5">
        <w:rPr>
          <w:sz w:val="24"/>
          <w:szCs w:val="24"/>
          <w:lang w:eastAsia="ru-RU" w:bidi="ru-RU"/>
        </w:rPr>
        <w:t>абзац третий</w:t>
      </w:r>
      <w:r w:rsidR="00586853" w:rsidRPr="00EB10D5">
        <w:rPr>
          <w:sz w:val="24"/>
          <w:szCs w:val="24"/>
          <w:lang w:eastAsia="ru-RU" w:bidi="ru-RU"/>
        </w:rPr>
        <w:t xml:space="preserve"> изложить в следующей редакции</w:t>
      </w:r>
      <w:r w:rsidR="00B643AE" w:rsidRPr="00EB10D5">
        <w:rPr>
          <w:sz w:val="24"/>
          <w:szCs w:val="24"/>
          <w:lang w:eastAsia="ru-RU" w:bidi="ru-RU"/>
        </w:rPr>
        <w:t xml:space="preserve">: </w:t>
      </w:r>
    </w:p>
    <w:p w:rsidR="00586853" w:rsidRPr="00EB10D5" w:rsidRDefault="00B643AE" w:rsidP="00353ED6">
      <w:pPr>
        <w:pStyle w:val="20"/>
        <w:shd w:val="clear" w:color="auto" w:fill="auto"/>
        <w:tabs>
          <w:tab w:val="left" w:pos="3768"/>
          <w:tab w:val="left" w:pos="4416"/>
        </w:tabs>
        <w:spacing w:line="360" w:lineRule="auto"/>
        <w:ind w:firstLine="851"/>
        <w:rPr>
          <w:sz w:val="24"/>
          <w:szCs w:val="24"/>
        </w:rPr>
      </w:pPr>
      <w:proofErr w:type="gramStart"/>
      <w:r w:rsidRPr="00EB10D5">
        <w:rPr>
          <w:sz w:val="24"/>
          <w:szCs w:val="24"/>
          <w:lang w:eastAsia="ru-RU" w:bidi="ru-RU"/>
        </w:rPr>
        <w:t>«</w:t>
      </w:r>
      <w:r w:rsidR="00586853" w:rsidRPr="00EB10D5">
        <w:rPr>
          <w:sz w:val="24"/>
          <w:szCs w:val="24"/>
        </w:rPr>
        <w:t>Разрешаются тренировки спортсменов - членов сборных команд Самарской области и Российской Федерации, проходящих спортивную подготовку на этапах совершенствования спортивного мастерства и высшего спортивного мастерства, а также профессиональных спортсменов по видам спорта, определенным приказом министерства спорта Самарской области, на открытом воздухе или в крытых спортивных объектах при условии соблюдения требований, предусмотренных постановлением Главного государственного санитарного врача Российской Федерации от 22.05.2020</w:t>
      </w:r>
      <w:r w:rsidR="00364D50" w:rsidRPr="00EB10D5">
        <w:rPr>
          <w:sz w:val="24"/>
          <w:szCs w:val="24"/>
        </w:rPr>
        <w:t xml:space="preserve"> г. </w:t>
      </w:r>
      <w:r w:rsidR="00586853" w:rsidRPr="00EB10D5">
        <w:rPr>
          <w:sz w:val="24"/>
          <w:szCs w:val="24"/>
        </w:rPr>
        <w:t>№15</w:t>
      </w:r>
      <w:proofErr w:type="gramEnd"/>
      <w:r w:rsidR="00586853" w:rsidRPr="00EB10D5">
        <w:rPr>
          <w:sz w:val="24"/>
          <w:szCs w:val="24"/>
        </w:rPr>
        <w:t xml:space="preserve"> «Об утверждении санитарно-эпидемиологических правил СП 3.1.3597-20 «Профилактика новой </w:t>
      </w:r>
      <w:proofErr w:type="spellStart"/>
      <w:r w:rsidR="00586853" w:rsidRPr="00EB10D5">
        <w:rPr>
          <w:sz w:val="24"/>
          <w:szCs w:val="24"/>
        </w:rPr>
        <w:t>коронавирусной</w:t>
      </w:r>
      <w:proofErr w:type="spellEnd"/>
      <w:r w:rsidR="00586853" w:rsidRPr="00EB10D5">
        <w:rPr>
          <w:sz w:val="24"/>
          <w:szCs w:val="24"/>
        </w:rPr>
        <w:t xml:space="preserve"> инфекции </w:t>
      </w:r>
      <w:r w:rsidR="00586853" w:rsidRPr="00EB10D5">
        <w:rPr>
          <w:sz w:val="24"/>
          <w:szCs w:val="24"/>
          <w:lang w:bidi="en-US"/>
        </w:rPr>
        <w:t>(</w:t>
      </w:r>
      <w:r w:rsidR="00586853" w:rsidRPr="00EB10D5">
        <w:rPr>
          <w:sz w:val="24"/>
          <w:szCs w:val="24"/>
          <w:lang w:val="en-US" w:bidi="en-US"/>
        </w:rPr>
        <w:t>COVID</w:t>
      </w:r>
      <w:r w:rsidR="00586853" w:rsidRPr="00EB10D5">
        <w:rPr>
          <w:sz w:val="24"/>
          <w:szCs w:val="24"/>
          <w:lang w:bidi="en-US"/>
        </w:rPr>
        <w:t xml:space="preserve">-19)», </w:t>
      </w:r>
      <w:r w:rsidR="00586853" w:rsidRPr="00EB10D5">
        <w:rPr>
          <w:sz w:val="24"/>
          <w:szCs w:val="24"/>
        </w:rPr>
        <w:t xml:space="preserve">Методических рекомендаций МР 3.1/2.1.0184-20 «Рекомендации по организации работы спортивных организаций в условиях сохранения рисков распространения </w:t>
      </w:r>
      <w:r w:rsidR="00586853" w:rsidRPr="00EB10D5">
        <w:rPr>
          <w:sz w:val="24"/>
          <w:szCs w:val="24"/>
          <w:lang w:val="en-US" w:bidi="en-US"/>
        </w:rPr>
        <w:t>COVTD</w:t>
      </w:r>
      <w:r w:rsidR="00586853" w:rsidRPr="00EB10D5">
        <w:rPr>
          <w:sz w:val="24"/>
          <w:szCs w:val="24"/>
          <w:lang w:bidi="en-US"/>
        </w:rPr>
        <w:t xml:space="preserve">-19», </w:t>
      </w:r>
      <w:r w:rsidR="00586853" w:rsidRPr="00EB10D5">
        <w:rPr>
          <w:sz w:val="24"/>
          <w:szCs w:val="24"/>
        </w:rPr>
        <w:t xml:space="preserve">утверждённых Главным </w:t>
      </w:r>
      <w:r w:rsidR="00586853" w:rsidRPr="00EB10D5">
        <w:rPr>
          <w:sz w:val="24"/>
          <w:szCs w:val="24"/>
        </w:rPr>
        <w:lastRenderedPageBreak/>
        <w:t>государственным санитарным врачом Российской Федерации 25.05.2020.»;</w:t>
      </w:r>
    </w:p>
    <w:p w:rsidR="00586853" w:rsidRPr="00EB10D5" w:rsidRDefault="00586853" w:rsidP="00EB10D5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EB10D5">
        <w:rPr>
          <w:sz w:val="24"/>
          <w:szCs w:val="24"/>
        </w:rPr>
        <w:t>дополнить абзацами следующего содержания:</w:t>
      </w:r>
    </w:p>
    <w:p w:rsidR="00207B03" w:rsidRPr="00EB10D5" w:rsidRDefault="00586853" w:rsidP="00EB10D5">
      <w:pPr>
        <w:pStyle w:val="20"/>
        <w:shd w:val="clear" w:color="auto" w:fill="auto"/>
        <w:spacing w:line="360" w:lineRule="auto"/>
        <w:ind w:firstLine="760"/>
        <w:rPr>
          <w:sz w:val="24"/>
          <w:szCs w:val="24"/>
          <w:lang w:bidi="en-US"/>
        </w:rPr>
      </w:pPr>
      <w:proofErr w:type="gramStart"/>
      <w:r w:rsidRPr="00EB10D5">
        <w:rPr>
          <w:sz w:val="24"/>
          <w:szCs w:val="24"/>
        </w:rPr>
        <w:t xml:space="preserve">«Разрешить работу библиотек, за исключением обслуживания пользователей в читальных залах, при условии соблюдения требований, предусмотренных постановлением Главного государственного санитарного врача Российской Федерации от 22.05.2020 </w:t>
      </w:r>
      <w:r w:rsidR="00364D50" w:rsidRPr="00EB10D5">
        <w:rPr>
          <w:sz w:val="24"/>
          <w:szCs w:val="24"/>
        </w:rPr>
        <w:t>№</w:t>
      </w:r>
      <w:r w:rsidRPr="00EB10D5">
        <w:rPr>
          <w:sz w:val="24"/>
          <w:szCs w:val="24"/>
        </w:rPr>
        <w:t xml:space="preserve">15 «Об утверждении санитарно-эпидемиологических правил СП 3.1.3597-20 «Профилактика новой </w:t>
      </w:r>
      <w:proofErr w:type="spellStart"/>
      <w:r w:rsidRPr="00EB10D5">
        <w:rPr>
          <w:sz w:val="24"/>
          <w:szCs w:val="24"/>
        </w:rPr>
        <w:t>коронавирусной</w:t>
      </w:r>
      <w:proofErr w:type="spellEnd"/>
      <w:r w:rsidRPr="00EB10D5">
        <w:rPr>
          <w:sz w:val="24"/>
          <w:szCs w:val="24"/>
        </w:rPr>
        <w:t xml:space="preserve"> инфекции </w:t>
      </w:r>
      <w:r w:rsidRPr="00EB10D5">
        <w:rPr>
          <w:sz w:val="24"/>
          <w:szCs w:val="24"/>
          <w:lang w:bidi="en-US"/>
        </w:rPr>
        <w:t>(</w:t>
      </w:r>
      <w:r w:rsidRPr="00EB10D5">
        <w:rPr>
          <w:sz w:val="24"/>
          <w:szCs w:val="24"/>
          <w:lang w:val="en-US" w:bidi="en-US"/>
        </w:rPr>
        <w:t>COVID</w:t>
      </w:r>
      <w:r w:rsidRPr="00EB10D5">
        <w:rPr>
          <w:sz w:val="24"/>
          <w:szCs w:val="24"/>
          <w:lang w:bidi="en-US"/>
        </w:rPr>
        <w:t xml:space="preserve">-19)», </w:t>
      </w:r>
      <w:r w:rsidRPr="00EB10D5">
        <w:rPr>
          <w:sz w:val="24"/>
          <w:szCs w:val="24"/>
        </w:rPr>
        <w:t xml:space="preserve">Методических рекомендаций МР 3.1/2.2.0170/3-20 «Рекомендации по профилактике новой </w:t>
      </w:r>
      <w:proofErr w:type="spellStart"/>
      <w:r w:rsidRPr="00EB10D5">
        <w:rPr>
          <w:sz w:val="24"/>
          <w:szCs w:val="24"/>
        </w:rPr>
        <w:t>коронавирусной</w:t>
      </w:r>
      <w:proofErr w:type="spellEnd"/>
      <w:r w:rsidRPr="00EB10D5">
        <w:rPr>
          <w:sz w:val="24"/>
          <w:szCs w:val="24"/>
        </w:rPr>
        <w:t xml:space="preserve"> инфекции </w:t>
      </w:r>
      <w:r w:rsidRPr="00EB10D5">
        <w:rPr>
          <w:sz w:val="24"/>
          <w:szCs w:val="24"/>
          <w:lang w:bidi="en-US"/>
        </w:rPr>
        <w:t>(</w:t>
      </w:r>
      <w:r w:rsidRPr="00EB10D5">
        <w:rPr>
          <w:sz w:val="24"/>
          <w:szCs w:val="24"/>
          <w:lang w:val="en-US" w:bidi="en-US"/>
        </w:rPr>
        <w:t>COVID</w:t>
      </w:r>
      <w:r w:rsidRPr="00EB10D5">
        <w:rPr>
          <w:sz w:val="24"/>
          <w:szCs w:val="24"/>
          <w:lang w:bidi="en-US"/>
        </w:rPr>
        <w:t xml:space="preserve">-19) </w:t>
      </w:r>
      <w:r w:rsidRPr="00EB10D5">
        <w:rPr>
          <w:sz w:val="24"/>
          <w:szCs w:val="24"/>
        </w:rPr>
        <w:t>среди работников», утверждённых Главным государственным санитарным врачом Российской Федерации 07.04.2020</w:t>
      </w:r>
      <w:proofErr w:type="gramEnd"/>
      <w:r w:rsidRPr="00EB10D5">
        <w:rPr>
          <w:sz w:val="24"/>
          <w:szCs w:val="24"/>
        </w:rPr>
        <w:t xml:space="preserve">, </w:t>
      </w:r>
      <w:proofErr w:type="gramStart"/>
      <w:r w:rsidRPr="00EB10D5">
        <w:rPr>
          <w:sz w:val="24"/>
          <w:szCs w:val="24"/>
        </w:rPr>
        <w:t xml:space="preserve">Методических рекомендаций МР 3.1/2.2.0172/5-20 «Рекомендации по организации работы предприятий в условиях сохранения рисков распространения </w:t>
      </w:r>
      <w:r w:rsidRPr="00EB10D5">
        <w:rPr>
          <w:sz w:val="24"/>
          <w:szCs w:val="24"/>
          <w:lang w:val="en-US" w:bidi="en-US"/>
        </w:rPr>
        <w:t>COVID</w:t>
      </w:r>
      <w:r w:rsidRPr="00EB10D5">
        <w:rPr>
          <w:sz w:val="24"/>
          <w:szCs w:val="24"/>
          <w:lang w:bidi="en-US"/>
        </w:rPr>
        <w:t xml:space="preserve">-19», </w:t>
      </w:r>
      <w:r w:rsidRPr="00EB10D5">
        <w:rPr>
          <w:sz w:val="24"/>
          <w:szCs w:val="24"/>
        </w:rPr>
        <w:t xml:space="preserve">утверждённых Главным государственным санитарным врачом Российской Федерации 20.04.2020, инструкции по проведению дезинфекционных мероприятий для профилактики заболеваний, вызываемых </w:t>
      </w:r>
      <w:proofErr w:type="spellStart"/>
      <w:r w:rsidRPr="00EB10D5">
        <w:rPr>
          <w:sz w:val="24"/>
          <w:szCs w:val="24"/>
        </w:rPr>
        <w:t>коронавирусами</w:t>
      </w:r>
      <w:proofErr w:type="spellEnd"/>
      <w:r w:rsidRPr="00EB10D5">
        <w:rPr>
          <w:sz w:val="24"/>
          <w:szCs w:val="24"/>
        </w:rPr>
        <w:t xml:space="preserve"> (письмо </w:t>
      </w:r>
      <w:proofErr w:type="spellStart"/>
      <w:r w:rsidRPr="00EB10D5">
        <w:rPr>
          <w:sz w:val="24"/>
          <w:szCs w:val="24"/>
        </w:rPr>
        <w:t>Роспотребнадзора</w:t>
      </w:r>
      <w:proofErr w:type="spellEnd"/>
      <w:r w:rsidRPr="00EB10D5">
        <w:rPr>
          <w:sz w:val="24"/>
          <w:szCs w:val="24"/>
        </w:rPr>
        <w:t xml:space="preserve"> от 23.01.2020 № 02/770-2020-32) (далее - постановление, рекомендации </w:t>
      </w:r>
      <w:proofErr w:type="spellStart"/>
      <w:r w:rsidRPr="00EB10D5">
        <w:rPr>
          <w:sz w:val="24"/>
          <w:szCs w:val="24"/>
        </w:rPr>
        <w:t>Роспотребнадзора</w:t>
      </w:r>
      <w:proofErr w:type="spellEnd"/>
      <w:r w:rsidRPr="00EB10D5">
        <w:rPr>
          <w:sz w:val="24"/>
          <w:szCs w:val="24"/>
        </w:rPr>
        <w:t xml:space="preserve"> по профилактике новой </w:t>
      </w:r>
      <w:proofErr w:type="spellStart"/>
      <w:r w:rsidRPr="00EB10D5">
        <w:rPr>
          <w:sz w:val="24"/>
          <w:szCs w:val="24"/>
        </w:rPr>
        <w:t>коронавирусной</w:t>
      </w:r>
      <w:proofErr w:type="spellEnd"/>
      <w:r w:rsidRPr="00EB10D5">
        <w:rPr>
          <w:sz w:val="24"/>
          <w:szCs w:val="24"/>
        </w:rPr>
        <w:t xml:space="preserve"> инфекции </w:t>
      </w:r>
      <w:r w:rsidRPr="00EB10D5">
        <w:rPr>
          <w:sz w:val="24"/>
          <w:szCs w:val="24"/>
          <w:lang w:bidi="en-US"/>
        </w:rPr>
        <w:t>(</w:t>
      </w:r>
      <w:r w:rsidRPr="00EB10D5">
        <w:rPr>
          <w:sz w:val="24"/>
          <w:szCs w:val="24"/>
          <w:lang w:val="en-US" w:bidi="en-US"/>
        </w:rPr>
        <w:t>COVID</w:t>
      </w:r>
      <w:r w:rsidRPr="00EB10D5">
        <w:rPr>
          <w:sz w:val="24"/>
          <w:szCs w:val="24"/>
          <w:lang w:bidi="en-US"/>
        </w:rPr>
        <w:t>-19)</w:t>
      </w:r>
      <w:r w:rsidR="00207B03" w:rsidRPr="00EB10D5">
        <w:rPr>
          <w:sz w:val="24"/>
          <w:szCs w:val="24"/>
          <w:lang w:bidi="en-US"/>
        </w:rPr>
        <w:t>.</w:t>
      </w:r>
      <w:proofErr w:type="gramEnd"/>
    </w:p>
    <w:p w:rsidR="00207B03" w:rsidRPr="00EB10D5" w:rsidRDefault="00207B03" w:rsidP="00EB10D5">
      <w:pPr>
        <w:pStyle w:val="20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EB10D5">
        <w:rPr>
          <w:sz w:val="24"/>
          <w:szCs w:val="24"/>
        </w:rPr>
        <w:t xml:space="preserve">Разрешить органам записи актов гражданского состояния проводить церемонии государственной регистрации заключения брака в торжественной обстановке (не более 10 человек) при условии соблюдения требований, предусмотренных постановлением, рекомендациями </w:t>
      </w:r>
      <w:proofErr w:type="spellStart"/>
      <w:r w:rsidRPr="00EB10D5">
        <w:rPr>
          <w:sz w:val="24"/>
          <w:szCs w:val="24"/>
        </w:rPr>
        <w:t>Роспотребнадзора</w:t>
      </w:r>
      <w:proofErr w:type="spellEnd"/>
      <w:r w:rsidRPr="00EB10D5">
        <w:rPr>
          <w:sz w:val="24"/>
          <w:szCs w:val="24"/>
        </w:rPr>
        <w:t xml:space="preserve"> по профилактике новой </w:t>
      </w:r>
      <w:proofErr w:type="spellStart"/>
      <w:r w:rsidRPr="00EB10D5">
        <w:rPr>
          <w:sz w:val="24"/>
          <w:szCs w:val="24"/>
        </w:rPr>
        <w:t>коронавирусной</w:t>
      </w:r>
      <w:proofErr w:type="spellEnd"/>
      <w:r w:rsidRPr="00EB10D5">
        <w:rPr>
          <w:sz w:val="24"/>
          <w:szCs w:val="24"/>
        </w:rPr>
        <w:t xml:space="preserve"> инфекции </w:t>
      </w:r>
      <w:r w:rsidRPr="00EB10D5">
        <w:rPr>
          <w:sz w:val="24"/>
          <w:szCs w:val="24"/>
          <w:lang w:bidi="en-US"/>
        </w:rPr>
        <w:t>(</w:t>
      </w:r>
      <w:r w:rsidRPr="00EB10D5">
        <w:rPr>
          <w:sz w:val="24"/>
          <w:szCs w:val="24"/>
          <w:lang w:val="en-US" w:bidi="en-US"/>
        </w:rPr>
        <w:t>COVID</w:t>
      </w:r>
      <w:r w:rsidRPr="00EB10D5">
        <w:rPr>
          <w:sz w:val="24"/>
          <w:szCs w:val="24"/>
          <w:lang w:bidi="en-US"/>
        </w:rPr>
        <w:t>-19).»;</w:t>
      </w:r>
    </w:p>
    <w:p w:rsidR="00B643AE" w:rsidRPr="00EB10D5" w:rsidRDefault="00B643AE" w:rsidP="00EB10D5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EB10D5">
        <w:rPr>
          <w:sz w:val="24"/>
          <w:szCs w:val="24"/>
        </w:rPr>
        <w:t xml:space="preserve">в пункте 1.7. слова </w:t>
      </w:r>
      <w:r w:rsidRPr="00EB10D5">
        <w:rPr>
          <w:sz w:val="24"/>
          <w:szCs w:val="24"/>
          <w:lang w:eastAsia="ru-RU" w:bidi="ru-RU"/>
        </w:rPr>
        <w:t>«</w:t>
      </w:r>
      <w:r w:rsidR="00423B2A" w:rsidRPr="00EB10D5">
        <w:rPr>
          <w:sz w:val="24"/>
          <w:szCs w:val="24"/>
          <w:lang w:eastAsia="ru-RU" w:bidi="ru-RU"/>
        </w:rPr>
        <w:t>до 8 июня 2020 года</w:t>
      </w:r>
      <w:r w:rsidRPr="00EB10D5">
        <w:rPr>
          <w:sz w:val="24"/>
          <w:szCs w:val="24"/>
          <w:lang w:eastAsia="ru-RU" w:bidi="ru-RU"/>
        </w:rPr>
        <w:t xml:space="preserve">» заменить словами «до </w:t>
      </w:r>
      <w:r w:rsidR="00423B2A" w:rsidRPr="00EB10D5">
        <w:rPr>
          <w:sz w:val="24"/>
          <w:szCs w:val="24"/>
          <w:lang w:eastAsia="ru-RU" w:bidi="ru-RU"/>
        </w:rPr>
        <w:t>16</w:t>
      </w:r>
      <w:r w:rsidRPr="00EB10D5">
        <w:rPr>
          <w:sz w:val="24"/>
          <w:szCs w:val="24"/>
          <w:lang w:eastAsia="ru-RU" w:bidi="ru-RU"/>
        </w:rPr>
        <w:t xml:space="preserve"> июня 2020 года»</w:t>
      </w:r>
      <w:r w:rsidR="00423B2A" w:rsidRPr="00EB10D5">
        <w:rPr>
          <w:sz w:val="24"/>
          <w:szCs w:val="24"/>
          <w:lang w:eastAsia="ru-RU" w:bidi="ru-RU"/>
        </w:rPr>
        <w:t>.</w:t>
      </w:r>
    </w:p>
    <w:p w:rsidR="00B643AE" w:rsidRPr="00EB10D5" w:rsidRDefault="00B643AE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10D5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EB10D5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EB10D5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B643AE" w:rsidRDefault="00B643AE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10D5"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 w:rsidRPr="00EB10D5">
        <w:rPr>
          <w:rFonts w:ascii="Times New Roman" w:hAnsi="Times New Roman" w:cs="Times New Roman"/>
          <w:color w:val="auto"/>
        </w:rPr>
        <w:t>разместить его</w:t>
      </w:r>
      <w:proofErr w:type="gramEnd"/>
      <w:r w:rsidRPr="00EB10D5">
        <w:rPr>
          <w:rFonts w:ascii="Times New Roman" w:hAnsi="Times New Roman" w:cs="Times New Roman"/>
          <w:color w:val="auto"/>
        </w:rPr>
        <w:t xml:space="preserve"> на</w:t>
      </w:r>
      <w:bookmarkStart w:id="0" w:name="_GoBack"/>
      <w:bookmarkEnd w:id="0"/>
      <w:r w:rsidRPr="00EB10D5">
        <w:rPr>
          <w:rFonts w:ascii="Times New Roman" w:hAnsi="Times New Roman" w:cs="Times New Roman"/>
          <w:color w:val="auto"/>
        </w:rPr>
        <w:t xml:space="preserve"> официальном сайте Администрации муниципального района </w:t>
      </w:r>
      <w:proofErr w:type="spellStart"/>
      <w:r w:rsidRPr="00EB10D5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EB10D5">
        <w:rPr>
          <w:rFonts w:ascii="Times New Roman" w:hAnsi="Times New Roman" w:cs="Times New Roman"/>
          <w:color w:val="auto"/>
        </w:rPr>
        <w:t xml:space="preserve"> в сети «Интернет».</w:t>
      </w:r>
    </w:p>
    <w:p w:rsidR="00C2521F" w:rsidRPr="00A766F3" w:rsidRDefault="00C2521F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A766F3">
        <w:rPr>
          <w:rFonts w:ascii="Times New Roman" w:hAnsi="Times New Roman" w:cs="Times New Roman"/>
          <w:color w:val="FF0000"/>
        </w:rPr>
        <w:t>4. Настоящее постановление вступает в силу со дня его официального опубликования и распространяется на правоотношения, возникшие с 09 июня 2020 г.</w:t>
      </w:r>
    </w:p>
    <w:p w:rsidR="00B643AE" w:rsidRDefault="00B643AE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0E8B" w:rsidTr="00AE0E8B">
        <w:tc>
          <w:tcPr>
            <w:tcW w:w="6807" w:type="dxa"/>
            <w:hideMark/>
          </w:tcPr>
          <w:p w:rsidR="00AE0E8B" w:rsidRPr="00AE0E8B" w:rsidRDefault="00AE0E8B">
            <w:pPr>
              <w:ind w:left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Pr="00AE0E8B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 w:rsidRPr="00AE0E8B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AE0E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0E8B" w:rsidRPr="00AE0E8B" w:rsidRDefault="00AE0E8B">
            <w:pPr>
              <w:ind w:left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Pr="00AE0E8B">
              <w:rPr>
                <w:rFonts w:ascii="Times New Roman" w:eastAsia="Calibri" w:hAnsi="Times New Roman" w:cs="Times New Roman"/>
              </w:rPr>
              <w:t xml:space="preserve">района </w:t>
            </w:r>
            <w:proofErr w:type="spellStart"/>
            <w:r w:rsidRPr="00AE0E8B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AE0E8B" w:rsidRPr="00AE0E8B" w:rsidRDefault="00AE0E8B">
            <w:pPr>
              <w:rPr>
                <w:rFonts w:ascii="Times New Roman" w:eastAsia="Calibri" w:hAnsi="Times New Roman" w:cs="Times New Roman"/>
              </w:rPr>
            </w:pPr>
            <w:r w:rsidRPr="00AE0E8B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AE0E8B" w:rsidRPr="00AE0E8B" w:rsidRDefault="00AE0E8B">
            <w:pPr>
              <w:rPr>
                <w:rFonts w:ascii="Times New Roman" w:eastAsia="Calibri" w:hAnsi="Times New Roman" w:cs="Times New Roman"/>
              </w:rPr>
            </w:pPr>
            <w:r w:rsidRPr="00AE0E8B">
              <w:rPr>
                <w:rFonts w:ascii="Times New Roman" w:eastAsia="Calibri" w:hAnsi="Times New Roman" w:cs="Times New Roman"/>
              </w:rPr>
              <w:t xml:space="preserve">              И.Н. Соловьев </w:t>
            </w:r>
          </w:p>
        </w:tc>
      </w:tr>
    </w:tbl>
    <w:p w:rsidR="00B643AE" w:rsidRPr="00EB10D5" w:rsidRDefault="00B643AE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B643AE" w:rsidRPr="00EB10D5" w:rsidRDefault="00B643AE" w:rsidP="00EB10D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52264E" w:rsidRDefault="00B643AE" w:rsidP="00AE0E8B">
      <w:pPr>
        <w:spacing w:line="360" w:lineRule="auto"/>
        <w:jc w:val="both"/>
      </w:pPr>
      <w:r w:rsidRPr="00EB10D5">
        <w:rPr>
          <w:rFonts w:ascii="Times New Roman" w:hAnsi="Times New Roman" w:cs="Times New Roman"/>
          <w:color w:val="auto"/>
        </w:rPr>
        <w:t xml:space="preserve">         </w:t>
      </w:r>
      <w:r w:rsidRPr="00EB10D5"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sectPr w:rsidR="0052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F4C"/>
    <w:multiLevelType w:val="hybridMultilevel"/>
    <w:tmpl w:val="708E9480"/>
    <w:lvl w:ilvl="0" w:tplc="8C6236A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15"/>
    <w:rsid w:val="00056734"/>
    <w:rsid w:val="00113C17"/>
    <w:rsid w:val="001C0E15"/>
    <w:rsid w:val="00207B03"/>
    <w:rsid w:val="00353ED6"/>
    <w:rsid w:val="00364D50"/>
    <w:rsid w:val="00423B2A"/>
    <w:rsid w:val="0052264E"/>
    <w:rsid w:val="005251C9"/>
    <w:rsid w:val="00534E26"/>
    <w:rsid w:val="00586853"/>
    <w:rsid w:val="005C2557"/>
    <w:rsid w:val="00752DE7"/>
    <w:rsid w:val="007679E7"/>
    <w:rsid w:val="00786828"/>
    <w:rsid w:val="008427BB"/>
    <w:rsid w:val="00A766F3"/>
    <w:rsid w:val="00AE0E8B"/>
    <w:rsid w:val="00B643AE"/>
    <w:rsid w:val="00B82C5E"/>
    <w:rsid w:val="00C2521F"/>
    <w:rsid w:val="00C73765"/>
    <w:rsid w:val="00C81CAA"/>
    <w:rsid w:val="00D6620A"/>
    <w:rsid w:val="00E1366F"/>
    <w:rsid w:val="00EB10D5"/>
    <w:rsid w:val="00EF2507"/>
    <w:rsid w:val="00F125C3"/>
    <w:rsid w:val="00F27C06"/>
    <w:rsid w:val="00F37468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B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643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AE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64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A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CenturyGothic14pt">
    <w:name w:val="Основной текст (2) + Century Gothic;14 pt;Полужирный;Курсив"/>
    <w:basedOn w:val="2"/>
    <w:rsid w:val="0058685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B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643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AE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64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A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CenturyGothic14pt">
    <w:name w:val="Основной текст (2) + Century Gothic;14 pt;Полужирный;Курсив"/>
    <w:basedOn w:val="2"/>
    <w:rsid w:val="0058685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24</cp:revision>
  <dcterms:created xsi:type="dcterms:W3CDTF">2020-06-09T12:26:00Z</dcterms:created>
  <dcterms:modified xsi:type="dcterms:W3CDTF">2020-06-16T21:37:00Z</dcterms:modified>
</cp:coreProperties>
</file>