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E" w:rsidRPr="002A1643" w:rsidRDefault="008104EE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Заключение </w:t>
      </w:r>
    </w:p>
    <w:p w:rsidR="008104EE" w:rsidRPr="002A1643" w:rsidRDefault="00A51FF1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>К</w:t>
      </w:r>
      <w:r w:rsidR="00347B1C" w:rsidRPr="002A1643">
        <w:rPr>
          <w:rFonts w:ascii="Times New Roman" w:hAnsi="Times New Roman"/>
          <w:sz w:val="24"/>
          <w:szCs w:val="24"/>
        </w:rPr>
        <w:t>онтрольно-</w:t>
      </w:r>
      <w:r w:rsidR="00E57BFA" w:rsidRPr="002A1643">
        <w:rPr>
          <w:rFonts w:ascii="Times New Roman" w:hAnsi="Times New Roman"/>
          <w:sz w:val="24"/>
          <w:szCs w:val="24"/>
        </w:rPr>
        <w:t>счетной</w:t>
      </w:r>
      <w:r w:rsidR="00347B1C" w:rsidRPr="002A1643">
        <w:rPr>
          <w:rFonts w:ascii="Times New Roman" w:hAnsi="Times New Roman"/>
          <w:sz w:val="24"/>
          <w:szCs w:val="24"/>
        </w:rPr>
        <w:t xml:space="preserve"> </w:t>
      </w:r>
      <w:r w:rsidR="008104EE" w:rsidRPr="002A1643">
        <w:rPr>
          <w:rFonts w:ascii="Times New Roman" w:hAnsi="Times New Roman"/>
          <w:sz w:val="24"/>
          <w:szCs w:val="24"/>
        </w:rPr>
        <w:t>к</w:t>
      </w:r>
      <w:r w:rsidR="00687384" w:rsidRPr="002A1643">
        <w:rPr>
          <w:rFonts w:ascii="Times New Roman" w:hAnsi="Times New Roman"/>
          <w:sz w:val="24"/>
          <w:szCs w:val="24"/>
        </w:rPr>
        <w:t>омиссии</w:t>
      </w:r>
      <w:r w:rsidR="008104EE" w:rsidRPr="002A1643">
        <w:rPr>
          <w:rFonts w:ascii="Times New Roman" w:hAnsi="Times New Roman"/>
          <w:sz w:val="24"/>
          <w:szCs w:val="24"/>
        </w:rPr>
        <w:t xml:space="preserve"> </w:t>
      </w:r>
      <w:r w:rsidR="00BE30C0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E30C0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sz w:val="24"/>
          <w:szCs w:val="24"/>
        </w:rPr>
        <w:t xml:space="preserve"> по результатам экспертизы «Проекта бюджета </w:t>
      </w:r>
      <w:r w:rsidR="002458E1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2458E1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sz w:val="24"/>
          <w:szCs w:val="24"/>
        </w:rPr>
        <w:t xml:space="preserve"> на 20</w:t>
      </w:r>
      <w:r w:rsidR="00FF2EE0">
        <w:rPr>
          <w:rFonts w:ascii="Times New Roman" w:hAnsi="Times New Roman"/>
          <w:sz w:val="24"/>
          <w:szCs w:val="24"/>
        </w:rPr>
        <w:t>2</w:t>
      </w:r>
      <w:r w:rsidR="00E17819">
        <w:rPr>
          <w:rFonts w:ascii="Times New Roman" w:hAnsi="Times New Roman"/>
          <w:sz w:val="24"/>
          <w:szCs w:val="24"/>
        </w:rPr>
        <w:t>2</w:t>
      </w:r>
      <w:r w:rsidR="000A1EB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17819">
        <w:rPr>
          <w:rFonts w:ascii="Times New Roman" w:hAnsi="Times New Roman"/>
          <w:sz w:val="24"/>
          <w:szCs w:val="24"/>
        </w:rPr>
        <w:t>3</w:t>
      </w:r>
      <w:r w:rsidR="002458E1" w:rsidRPr="002A1643">
        <w:rPr>
          <w:rFonts w:ascii="Times New Roman" w:hAnsi="Times New Roman"/>
          <w:sz w:val="24"/>
          <w:szCs w:val="24"/>
        </w:rPr>
        <w:t xml:space="preserve"> и 202</w:t>
      </w:r>
      <w:r w:rsidR="00E17819">
        <w:rPr>
          <w:rFonts w:ascii="Times New Roman" w:hAnsi="Times New Roman"/>
          <w:sz w:val="24"/>
          <w:szCs w:val="24"/>
        </w:rPr>
        <w:t>4</w:t>
      </w:r>
      <w:r w:rsidRPr="002A1643">
        <w:rPr>
          <w:rFonts w:ascii="Times New Roman" w:hAnsi="Times New Roman"/>
          <w:sz w:val="24"/>
          <w:szCs w:val="24"/>
        </w:rPr>
        <w:t xml:space="preserve"> годов».</w:t>
      </w:r>
    </w:p>
    <w:p w:rsidR="00290BD1" w:rsidRPr="002A1643" w:rsidRDefault="00290BD1" w:rsidP="008104E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458E1" w:rsidRPr="002A1643" w:rsidRDefault="002458E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47F9B" w:rsidRPr="002A1643" w:rsidRDefault="00290BD1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ст.</w:t>
      </w:r>
      <w:r w:rsidR="00331FD4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Клявлин</w:t>
      </w:r>
      <w:r w:rsidRPr="00F25A2F">
        <w:rPr>
          <w:rFonts w:ascii="Times New Roman" w:hAnsi="Times New Roman"/>
          <w:b w:val="0"/>
          <w:sz w:val="24"/>
          <w:szCs w:val="24"/>
        </w:rPr>
        <w:t>о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</w:t>
      </w:r>
      <w:r w:rsidR="00602F9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                       «1</w:t>
      </w:r>
      <w:r w:rsidR="00D20AD4">
        <w:rPr>
          <w:rFonts w:ascii="Times New Roman" w:hAnsi="Times New Roman"/>
          <w:b w:val="0"/>
          <w:sz w:val="24"/>
          <w:szCs w:val="24"/>
        </w:rPr>
        <w:t>5</w:t>
      </w:r>
      <w:r w:rsidR="00F07C09" w:rsidRPr="002A1643">
        <w:rPr>
          <w:rFonts w:ascii="Times New Roman" w:hAnsi="Times New Roman"/>
          <w:b w:val="0"/>
          <w:sz w:val="24"/>
          <w:szCs w:val="24"/>
        </w:rPr>
        <w:t xml:space="preserve">» </w:t>
      </w:r>
      <w:r w:rsidR="000A1EB0">
        <w:rPr>
          <w:rFonts w:ascii="Times New Roman" w:hAnsi="Times New Roman"/>
          <w:b w:val="0"/>
          <w:sz w:val="24"/>
          <w:szCs w:val="24"/>
        </w:rPr>
        <w:t xml:space="preserve"> </w:t>
      </w:r>
      <w:r w:rsidR="00FF2EE0">
        <w:rPr>
          <w:rFonts w:ascii="Times New Roman" w:hAnsi="Times New Roman"/>
          <w:b w:val="0"/>
          <w:sz w:val="24"/>
          <w:szCs w:val="24"/>
        </w:rPr>
        <w:t xml:space="preserve">ноября  </w:t>
      </w:r>
      <w:r w:rsidR="00DA6182" w:rsidRPr="002A1643">
        <w:rPr>
          <w:rFonts w:ascii="Times New Roman" w:hAnsi="Times New Roman"/>
          <w:b w:val="0"/>
          <w:sz w:val="24"/>
          <w:szCs w:val="24"/>
        </w:rPr>
        <w:t>20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AE2EB8">
        <w:rPr>
          <w:rFonts w:ascii="Times New Roman" w:hAnsi="Times New Roman"/>
          <w:b w:val="0"/>
          <w:sz w:val="24"/>
          <w:szCs w:val="24"/>
        </w:rPr>
        <w:t>1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47F9B" w:rsidRPr="002A1643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290BD1" w:rsidRPr="002A1643" w:rsidRDefault="00547F9B" w:rsidP="00547F9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04EE" w:rsidRPr="002A1643" w:rsidRDefault="008104EE" w:rsidP="00DA618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104EE" w:rsidRPr="002A1643" w:rsidRDefault="008104EE" w:rsidP="00894F1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636F8E" w:rsidRPr="002A1643" w:rsidRDefault="00636F8E" w:rsidP="00636F8E">
      <w:pPr>
        <w:pStyle w:val="ConsPlusTitle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Экспертиза проекта бюджета 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E17819">
        <w:rPr>
          <w:rFonts w:ascii="Times New Roman" w:hAnsi="Times New Roman"/>
          <w:b w:val="0"/>
          <w:sz w:val="24"/>
          <w:szCs w:val="24"/>
        </w:rPr>
        <w:t>2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 и </w:t>
      </w:r>
      <w:r w:rsidR="000A1EB0">
        <w:rPr>
          <w:rFonts w:ascii="Times New Roman" w:hAnsi="Times New Roman"/>
          <w:b w:val="0"/>
          <w:sz w:val="24"/>
          <w:szCs w:val="24"/>
        </w:rPr>
        <w:t>на плановый период 202</w:t>
      </w:r>
      <w:r w:rsidR="00E17819">
        <w:rPr>
          <w:rFonts w:ascii="Times New Roman" w:hAnsi="Times New Roman"/>
          <w:b w:val="0"/>
          <w:sz w:val="24"/>
          <w:szCs w:val="24"/>
        </w:rPr>
        <w:t>3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E17819">
        <w:rPr>
          <w:rFonts w:ascii="Times New Roman" w:hAnsi="Times New Roman"/>
          <w:b w:val="0"/>
          <w:sz w:val="24"/>
          <w:szCs w:val="24"/>
        </w:rPr>
        <w:t>4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годов проводилась Контрольно-</w:t>
      </w:r>
      <w:r w:rsidR="00B65153">
        <w:rPr>
          <w:rFonts w:ascii="Times New Roman" w:hAnsi="Times New Roman"/>
          <w:b w:val="0"/>
          <w:sz w:val="24"/>
          <w:szCs w:val="24"/>
        </w:rPr>
        <w:t>счетной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комиссией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(далее: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Контрольн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>о-</w:t>
      </w:r>
      <w:proofErr w:type="gramEnd"/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B65153">
        <w:rPr>
          <w:rFonts w:ascii="Times New Roman" w:hAnsi="Times New Roman"/>
          <w:b w:val="0"/>
          <w:sz w:val="24"/>
          <w:szCs w:val="24"/>
        </w:rPr>
        <w:t>счетная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комиссия) на предмет соответствия требованиям Бюджетного кодекса  Российской Федерации (далее: БК РФ), Положению  о бюджетном устройстве и бюджетном процессе в </w:t>
      </w:r>
      <w:r w:rsidR="002458E1" w:rsidRPr="002A1643">
        <w:rPr>
          <w:rFonts w:ascii="Times New Roman" w:hAnsi="Times New Roman"/>
          <w:b w:val="0"/>
          <w:sz w:val="24"/>
          <w:szCs w:val="24"/>
        </w:rPr>
        <w:t>сельско</w:t>
      </w:r>
      <w:r w:rsidR="00DA6182" w:rsidRPr="002A1643">
        <w:rPr>
          <w:rFonts w:ascii="Times New Roman" w:hAnsi="Times New Roman"/>
          <w:b w:val="0"/>
          <w:sz w:val="24"/>
          <w:szCs w:val="24"/>
        </w:rPr>
        <w:t>м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DA6182" w:rsidRPr="002A1643">
        <w:rPr>
          <w:rFonts w:ascii="Times New Roman" w:hAnsi="Times New Roman"/>
          <w:b w:val="0"/>
          <w:sz w:val="24"/>
          <w:szCs w:val="24"/>
        </w:rPr>
        <w:t>и</w:t>
      </w:r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Старое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2458E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2458E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(далее: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Положение о бюджетном процессе), утвержденному решением Собрания представителей 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DA6182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DA6182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от</w:t>
      </w:r>
      <w:r w:rsidR="00DA6182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1</w:t>
      </w:r>
      <w:r w:rsidR="00DA6182" w:rsidRPr="002A1643">
        <w:rPr>
          <w:rFonts w:ascii="Times New Roman" w:hAnsi="Times New Roman"/>
          <w:b w:val="0"/>
          <w:sz w:val="24"/>
          <w:szCs w:val="24"/>
        </w:rPr>
        <w:t>0</w:t>
      </w:r>
      <w:r w:rsidRPr="002A1643">
        <w:rPr>
          <w:rFonts w:ascii="Times New Roman" w:hAnsi="Times New Roman"/>
          <w:b w:val="0"/>
          <w:sz w:val="24"/>
          <w:szCs w:val="24"/>
        </w:rPr>
        <w:t>.</w:t>
      </w:r>
      <w:r w:rsidR="00DA6182" w:rsidRPr="002A1643">
        <w:rPr>
          <w:rFonts w:ascii="Times New Roman" w:hAnsi="Times New Roman"/>
          <w:b w:val="0"/>
          <w:sz w:val="24"/>
          <w:szCs w:val="24"/>
        </w:rPr>
        <w:t>1</w:t>
      </w:r>
      <w:r w:rsidRPr="002A1643">
        <w:rPr>
          <w:rFonts w:ascii="Times New Roman" w:hAnsi="Times New Roman"/>
          <w:b w:val="0"/>
          <w:sz w:val="24"/>
          <w:szCs w:val="24"/>
        </w:rPr>
        <w:t>0.201</w:t>
      </w:r>
      <w:r w:rsidR="00DA6182" w:rsidRPr="002A1643">
        <w:rPr>
          <w:rFonts w:ascii="Times New Roman" w:hAnsi="Times New Roman"/>
          <w:b w:val="0"/>
          <w:sz w:val="24"/>
          <w:szCs w:val="24"/>
        </w:rPr>
        <w:t>7г.  №21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и иных  действующих законодательных и нормативно правовых  актов.</w:t>
      </w:r>
      <w:proofErr w:type="gramEnd"/>
    </w:p>
    <w:p w:rsidR="00636F8E" w:rsidRPr="002A1643" w:rsidRDefault="00636F8E" w:rsidP="00290B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7819" w:rsidRPr="00213920" w:rsidRDefault="00E17819" w:rsidP="00E17819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13920">
        <w:rPr>
          <w:rFonts w:ascii="Times New Roman" w:hAnsi="Times New Roman"/>
          <w:b w:val="0"/>
          <w:sz w:val="24"/>
          <w:szCs w:val="24"/>
        </w:rPr>
        <w:t>В соответствии со статьей 184.2 БК РФ, ст.</w:t>
      </w:r>
      <w:r>
        <w:rPr>
          <w:rFonts w:ascii="Times New Roman" w:hAnsi="Times New Roman"/>
          <w:b w:val="0"/>
          <w:sz w:val="24"/>
          <w:szCs w:val="24"/>
        </w:rPr>
        <w:t>7п.3 пп.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17 Положения о бюджетном процессе одновременно  с  Проектом решения  «О бюджете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области» в контрольно-счетную комиссию при Собрании представителей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 были представлены следующие документы и материалы: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- </w:t>
      </w:r>
      <w:r w:rsidRPr="00213920">
        <w:rPr>
          <w:rFonts w:ascii="Times New Roman" w:hAnsi="Times New Roman"/>
          <w:b w:val="0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-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 за истекший период текущего финансового года и ожидаемые итоги социально-экономического развития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 Самарской области на текущий финансовый год;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- прогноз социально-экономического развития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- прогноз основных характеристики (общий объем доходов, общий объем расходов, дефицита (профицита) бюджета)  бюджета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Самарской области на 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- пояснительная записка к проекту бюджета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13920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13920">
        <w:rPr>
          <w:rFonts w:ascii="Times New Roman" w:hAnsi="Times New Roman"/>
          <w:b w:val="0"/>
          <w:sz w:val="24"/>
          <w:szCs w:val="24"/>
        </w:rPr>
        <w:t xml:space="preserve">  Самарской области на 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</w:t>
      </w:r>
    </w:p>
    <w:p w:rsidR="00E17819" w:rsidRPr="00213920" w:rsidRDefault="00E17819" w:rsidP="00E17819">
      <w:pPr>
        <w:rPr>
          <w:rFonts w:ascii="Times New Roman" w:hAnsi="Times New Roman"/>
          <w:sz w:val="24"/>
          <w:szCs w:val="24"/>
        </w:rPr>
      </w:pPr>
      <w:r w:rsidRPr="00213920">
        <w:rPr>
          <w:rFonts w:ascii="Times New Roman" w:hAnsi="Times New Roman"/>
          <w:b/>
          <w:sz w:val="24"/>
          <w:szCs w:val="24"/>
        </w:rPr>
        <w:t xml:space="preserve">         </w:t>
      </w:r>
      <w:r w:rsidRPr="00213920">
        <w:rPr>
          <w:rFonts w:ascii="Times New Roman" w:hAnsi="Times New Roman"/>
          <w:sz w:val="24"/>
          <w:szCs w:val="24"/>
        </w:rPr>
        <w:t>-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проекты методик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прогнозирования доходов</w:t>
      </w:r>
      <w:r w:rsidRPr="00213920">
        <w:rPr>
          <w:rFonts w:ascii="Times New Roman" w:hAnsi="Times New Roman"/>
          <w:b/>
          <w:sz w:val="24"/>
          <w:szCs w:val="24"/>
        </w:rPr>
        <w:t xml:space="preserve">, </w:t>
      </w:r>
      <w:r w:rsidRPr="00213920">
        <w:rPr>
          <w:rFonts w:ascii="Times New Roman" w:hAnsi="Times New Roman"/>
          <w:sz w:val="24"/>
          <w:szCs w:val="24"/>
        </w:rPr>
        <w:t>методика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распределения межбюджетных трансфертов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hAnsi="Times New Roman"/>
          <w:sz w:val="24"/>
          <w:szCs w:val="24"/>
        </w:rPr>
        <w:t>проект методики</w:t>
      </w:r>
      <w:r w:rsidRPr="00213920">
        <w:rPr>
          <w:rFonts w:ascii="Times New Roman" w:hAnsi="Times New Roman"/>
          <w:b/>
          <w:sz w:val="24"/>
          <w:szCs w:val="24"/>
        </w:rPr>
        <w:t xml:space="preserve"> </w:t>
      </w:r>
      <w:r w:rsidRPr="00213920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поступлений по источникам финансирования дефицитов бюджетов </w:t>
      </w:r>
      <w:r w:rsidRPr="0021392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sz w:val="24"/>
          <w:szCs w:val="24"/>
        </w:rPr>
        <w:t>Семенкино</w:t>
      </w:r>
      <w:proofErr w:type="spellEnd"/>
      <w:r w:rsidRPr="00213920">
        <w:rPr>
          <w:rFonts w:ascii="Times New Roman" w:hAnsi="Times New Roman"/>
          <w:sz w:val="24"/>
          <w:szCs w:val="24"/>
        </w:rPr>
        <w:t>;</w:t>
      </w:r>
    </w:p>
    <w:p w:rsidR="00E17819" w:rsidRPr="00213920" w:rsidRDefault="00E17819" w:rsidP="00E17819">
      <w:pPr>
        <w:rPr>
          <w:rFonts w:ascii="Times New Roman" w:eastAsia="Times New Roman" w:hAnsi="Times New Roman" w:cs="Times New Roman"/>
          <w:sz w:val="24"/>
          <w:szCs w:val="24"/>
        </w:rPr>
      </w:pPr>
      <w:r w:rsidRPr="00213920">
        <w:rPr>
          <w:rFonts w:ascii="Times New Roman" w:hAnsi="Times New Roman"/>
          <w:sz w:val="24"/>
          <w:szCs w:val="24"/>
        </w:rPr>
        <w:t xml:space="preserve">        - верхний предел муниципального внутреннего долга на 01 января года, следующего за очередным финансовым годом и каждым годом планового периода;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13920">
        <w:rPr>
          <w:rFonts w:ascii="Times New Roman" w:hAnsi="Times New Roman"/>
          <w:b w:val="0"/>
          <w:sz w:val="24"/>
          <w:szCs w:val="24"/>
        </w:rPr>
        <w:t>- оценка ожидаемого исполнения бюджета на текущий финансовый год;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-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финансово-экономическое обоснование к проекту решения «О бюджете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13920">
        <w:rPr>
          <w:rFonts w:ascii="Times New Roman" w:hAnsi="Times New Roman"/>
          <w:b w:val="0"/>
          <w:sz w:val="24"/>
          <w:szCs w:val="24"/>
        </w:rPr>
        <w:t xml:space="preserve"> годов; </w:t>
      </w:r>
    </w:p>
    <w:p w:rsidR="00E17819" w:rsidRPr="00213920" w:rsidRDefault="00E17819" w:rsidP="00E178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213920">
        <w:rPr>
          <w:rFonts w:ascii="Times New Roman" w:hAnsi="Times New Roman"/>
          <w:b w:val="0"/>
          <w:sz w:val="24"/>
          <w:szCs w:val="24"/>
        </w:rPr>
        <w:t>-  проекты паспортов муниципальных программ;</w:t>
      </w:r>
    </w:p>
    <w:p w:rsidR="000B5AC0" w:rsidRPr="002A1643" w:rsidRDefault="00E17819" w:rsidP="00E1781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13920">
        <w:rPr>
          <w:rFonts w:ascii="Times New Roman" w:hAnsi="Times New Roman"/>
          <w:sz w:val="24"/>
          <w:szCs w:val="24"/>
        </w:rPr>
        <w:t>-  выписка из реестра расходных обязательств сельского поселения</w:t>
      </w:r>
    </w:p>
    <w:p w:rsidR="00C7103B" w:rsidRPr="002A1643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Доходы</w:t>
      </w:r>
    </w:p>
    <w:p w:rsidR="00DD7261" w:rsidRPr="002A1643" w:rsidRDefault="00D63A9E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EA5727">
        <w:rPr>
          <w:rFonts w:ascii="Times New Roman" w:hAnsi="Times New Roman"/>
          <w:b w:val="0"/>
          <w:sz w:val="24"/>
          <w:szCs w:val="24"/>
        </w:rPr>
        <w:t>По данным приложения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№3 </w:t>
      </w:r>
      <w:r w:rsidR="00EA5727">
        <w:rPr>
          <w:rFonts w:ascii="Times New Roman" w:hAnsi="Times New Roman"/>
          <w:b w:val="0"/>
          <w:sz w:val="24"/>
          <w:szCs w:val="24"/>
        </w:rPr>
        <w:t>к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Проекту «Доходы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DD7261"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EA5727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BD247F" w:rsidRPr="002A1643">
        <w:rPr>
          <w:rFonts w:ascii="Times New Roman" w:hAnsi="Times New Roman"/>
          <w:b w:val="0"/>
          <w:sz w:val="24"/>
          <w:szCs w:val="24"/>
        </w:rPr>
        <w:t>-202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="00DD7261" w:rsidRPr="002A1643">
        <w:rPr>
          <w:rFonts w:ascii="Times New Roman" w:hAnsi="Times New Roman"/>
          <w:b w:val="0"/>
          <w:sz w:val="24"/>
          <w:szCs w:val="24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  <w:proofErr w:type="gramEnd"/>
    </w:p>
    <w:p w:rsidR="00DD7261" w:rsidRPr="002A1643" w:rsidRDefault="00DD7261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Проект бюджета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1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 и на плановый период 20</w:t>
      </w:r>
      <w:r w:rsidR="00EA5727">
        <w:rPr>
          <w:rFonts w:ascii="Times New Roman" w:hAnsi="Times New Roman"/>
          <w:b w:val="0"/>
          <w:sz w:val="24"/>
          <w:szCs w:val="24"/>
        </w:rPr>
        <w:t>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BD247F" w:rsidRPr="002A1643">
        <w:rPr>
          <w:rFonts w:ascii="Times New Roman" w:hAnsi="Times New Roman"/>
          <w:b w:val="0"/>
          <w:sz w:val="24"/>
          <w:szCs w:val="24"/>
        </w:rPr>
        <w:t>-202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="00FF2EE0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годов содержит все основные характеристики бюджета и  показатели, предусмотренные статьей 184.1 БК РФ.</w:t>
      </w:r>
    </w:p>
    <w:p w:rsidR="00B202ED" w:rsidRPr="002A1643" w:rsidRDefault="00B202ED" w:rsidP="00B202ED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Прогноз доходов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 Самарской области рассчитан исходя из ожидаемых поступлений в 20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E17819">
        <w:rPr>
          <w:rFonts w:ascii="Times New Roman" w:hAnsi="Times New Roman"/>
          <w:b w:val="0"/>
          <w:sz w:val="24"/>
          <w:szCs w:val="24"/>
        </w:rPr>
        <w:t>1</w:t>
      </w:r>
      <w:r w:rsidR="00EA5727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году. Для расчета прогнозных показателей  по основным источникам были использованы показатели базового варианта прогноза социально-экономического развития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области. По ряду неналоговых доходов использованы прогнозы  главных администраторов доходов бюджета.</w:t>
      </w:r>
    </w:p>
    <w:p w:rsidR="009174DE" w:rsidRPr="002A1643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Проектом решения о бюджете предлагается утвердить доходы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FF2EE0">
        <w:rPr>
          <w:rFonts w:ascii="Times New Roman" w:hAnsi="Times New Roman"/>
          <w:b w:val="0"/>
          <w:sz w:val="24"/>
          <w:szCs w:val="24"/>
        </w:rPr>
        <w:t>2</w:t>
      </w:r>
      <w:r w:rsidR="00E17819">
        <w:rPr>
          <w:rFonts w:ascii="Times New Roman" w:hAnsi="Times New Roman"/>
          <w:b w:val="0"/>
          <w:sz w:val="24"/>
          <w:szCs w:val="24"/>
        </w:rPr>
        <w:t>2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год в размере  </w:t>
      </w:r>
      <w:r w:rsidR="007E28A5">
        <w:rPr>
          <w:rFonts w:ascii="Times New Roman" w:hAnsi="Times New Roman"/>
          <w:b w:val="0"/>
          <w:sz w:val="24"/>
          <w:szCs w:val="24"/>
        </w:rPr>
        <w:t>6 625,598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="00EA5727">
        <w:rPr>
          <w:rFonts w:ascii="Times New Roman" w:hAnsi="Times New Roman"/>
          <w:b w:val="0"/>
          <w:sz w:val="24"/>
          <w:szCs w:val="24"/>
        </w:rPr>
        <w:t>тыс. руб., на 202</w:t>
      </w:r>
      <w:r w:rsidR="007E28A5">
        <w:rPr>
          <w:rFonts w:ascii="Times New Roman" w:hAnsi="Times New Roman"/>
          <w:b w:val="0"/>
          <w:sz w:val="24"/>
          <w:szCs w:val="24"/>
        </w:rPr>
        <w:t>2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год – </w:t>
      </w:r>
      <w:r w:rsidR="007E28A5">
        <w:rPr>
          <w:rFonts w:ascii="Times New Roman" w:hAnsi="Times New Roman"/>
          <w:b w:val="0"/>
          <w:sz w:val="24"/>
          <w:szCs w:val="24"/>
        </w:rPr>
        <w:t>6 561,116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тыс. руб., 202</w:t>
      </w:r>
      <w:r w:rsidR="007E28A5">
        <w:rPr>
          <w:rFonts w:ascii="Times New Roman" w:hAnsi="Times New Roman"/>
          <w:b w:val="0"/>
          <w:sz w:val="24"/>
          <w:szCs w:val="24"/>
        </w:rPr>
        <w:t>3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– </w:t>
      </w:r>
      <w:r w:rsidR="00EA5727">
        <w:rPr>
          <w:rFonts w:ascii="Times New Roman" w:hAnsi="Times New Roman"/>
          <w:b w:val="0"/>
          <w:sz w:val="24"/>
          <w:szCs w:val="24"/>
        </w:rPr>
        <w:t>5</w:t>
      </w:r>
      <w:r w:rsidR="007E28A5">
        <w:rPr>
          <w:rFonts w:ascii="Times New Roman" w:hAnsi="Times New Roman"/>
          <w:b w:val="0"/>
          <w:sz w:val="24"/>
          <w:szCs w:val="24"/>
        </w:rPr>
        <w:t> 674,773</w:t>
      </w:r>
      <w:r w:rsidR="00E57BFA" w:rsidRPr="002A1643">
        <w:rPr>
          <w:rFonts w:ascii="Times New Roman" w:hAnsi="Times New Roman"/>
          <w:b w:val="0"/>
          <w:sz w:val="24"/>
          <w:szCs w:val="24"/>
        </w:rPr>
        <w:t xml:space="preserve"> </w:t>
      </w:r>
      <w:r w:rsidRPr="002A1643">
        <w:rPr>
          <w:rFonts w:ascii="Times New Roman" w:hAnsi="Times New Roman"/>
          <w:b w:val="0"/>
          <w:sz w:val="24"/>
          <w:szCs w:val="24"/>
        </w:rPr>
        <w:t>тыс. руб.</w:t>
      </w:r>
    </w:p>
    <w:p w:rsidR="009174DE" w:rsidRPr="002A1643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</w:tblGrid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2A1643" w:rsidRDefault="009174DE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</w:t>
            </w:r>
            <w:r w:rsidR="007E28A5">
              <w:rPr>
                <w:rFonts w:ascii="Times New Roman" w:hAnsi="Times New Roman"/>
                <w:sz w:val="24"/>
                <w:szCs w:val="24"/>
              </w:rPr>
              <w:t>21</w:t>
            </w:r>
            <w:r w:rsidRPr="002A16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A1643" w:rsidRDefault="009174DE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</w:t>
            </w:r>
            <w:r w:rsidR="00EA5727">
              <w:rPr>
                <w:rFonts w:ascii="Times New Roman" w:hAnsi="Times New Roman"/>
                <w:sz w:val="24"/>
                <w:szCs w:val="24"/>
              </w:rPr>
              <w:t>2</w:t>
            </w:r>
            <w:r w:rsidR="007E28A5">
              <w:rPr>
                <w:rFonts w:ascii="Times New Roman" w:hAnsi="Times New Roman"/>
                <w:sz w:val="24"/>
                <w:szCs w:val="24"/>
              </w:rPr>
              <w:t>1</w:t>
            </w:r>
            <w:r w:rsidRPr="002A16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174DE" w:rsidRPr="002A1643" w:rsidRDefault="00BD247F" w:rsidP="007E28A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202</w:t>
            </w:r>
            <w:r w:rsidR="007E28A5">
              <w:rPr>
                <w:rFonts w:ascii="Times New Roman" w:hAnsi="Times New Roman"/>
                <w:sz w:val="24"/>
                <w:szCs w:val="24"/>
              </w:rPr>
              <w:t>2</w:t>
            </w:r>
            <w:r w:rsidR="00EA57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174DE" w:rsidRPr="002A1643" w:rsidTr="0083713C">
        <w:trPr>
          <w:trHeight w:val="641"/>
        </w:trPr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</w:tcPr>
          <w:p w:rsidR="009174DE" w:rsidRPr="002A1643" w:rsidRDefault="00E17819" w:rsidP="00241742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241742">
              <w:rPr>
                <w:rFonts w:ascii="Times New Roman" w:hAnsi="Times New Roman"/>
                <w:b w:val="0"/>
                <w:sz w:val="24"/>
                <w:szCs w:val="24"/>
              </w:rPr>
              <w:t> 360,880</w:t>
            </w:r>
          </w:p>
        </w:tc>
        <w:tc>
          <w:tcPr>
            <w:tcW w:w="2268" w:type="dxa"/>
          </w:tcPr>
          <w:p w:rsidR="009174DE" w:rsidRPr="002A1643" w:rsidRDefault="00241742" w:rsidP="008823A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1 398,360</w:t>
            </w:r>
          </w:p>
        </w:tc>
        <w:tc>
          <w:tcPr>
            <w:tcW w:w="2268" w:type="dxa"/>
          </w:tcPr>
          <w:p w:rsidR="009174DE" w:rsidRPr="002A1643" w:rsidRDefault="00241742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1 422,720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</w:tcPr>
          <w:p w:rsidR="009174DE" w:rsidRPr="002A1643" w:rsidRDefault="00FF2EE0" w:rsidP="00E1781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</w:t>
            </w:r>
            <w:r w:rsidR="00E1781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74DE" w:rsidRPr="002A1643" w:rsidRDefault="00E94E47" w:rsidP="007E28A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</w:t>
            </w:r>
            <w:r w:rsidR="007E28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74DE" w:rsidRPr="002A1643" w:rsidRDefault="00E94E47" w:rsidP="007E28A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14,45</w:t>
            </w:r>
            <w:r w:rsidR="007E28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09" w:type="dxa"/>
          </w:tcPr>
          <w:p w:rsidR="009174DE" w:rsidRPr="002A1643" w:rsidRDefault="00E17819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4 590,379</w:t>
            </w:r>
          </w:p>
        </w:tc>
        <w:tc>
          <w:tcPr>
            <w:tcW w:w="2268" w:type="dxa"/>
          </w:tcPr>
          <w:p w:rsidR="009174DE" w:rsidRPr="002A1643" w:rsidRDefault="00241742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4 491,976</w:t>
            </w:r>
          </w:p>
        </w:tc>
        <w:tc>
          <w:tcPr>
            <w:tcW w:w="2268" w:type="dxa"/>
          </w:tcPr>
          <w:p w:rsidR="009174DE" w:rsidRPr="002A1643" w:rsidRDefault="00241742" w:rsidP="00EA572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7 595,105</w:t>
            </w:r>
          </w:p>
        </w:tc>
      </w:tr>
      <w:tr w:rsidR="009174DE" w:rsidRPr="002A1643" w:rsidTr="0083713C">
        <w:tc>
          <w:tcPr>
            <w:tcW w:w="3369" w:type="dxa"/>
          </w:tcPr>
          <w:p w:rsidR="009174DE" w:rsidRPr="002A1643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4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9174DE" w:rsidRPr="002A1643" w:rsidRDefault="00241742" w:rsidP="00EA572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965,714</w:t>
            </w:r>
          </w:p>
        </w:tc>
        <w:tc>
          <w:tcPr>
            <w:tcW w:w="2268" w:type="dxa"/>
          </w:tcPr>
          <w:p w:rsidR="009174DE" w:rsidRPr="002A1643" w:rsidRDefault="00241742" w:rsidP="00EA572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904,792</w:t>
            </w:r>
          </w:p>
        </w:tc>
        <w:tc>
          <w:tcPr>
            <w:tcW w:w="2268" w:type="dxa"/>
          </w:tcPr>
          <w:p w:rsidR="009174DE" w:rsidRPr="002A1643" w:rsidRDefault="00241742" w:rsidP="00E94E47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3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032,281</w:t>
            </w:r>
          </w:p>
        </w:tc>
      </w:tr>
    </w:tbl>
    <w:p w:rsidR="009174DE" w:rsidRPr="002A1643" w:rsidRDefault="009174DE" w:rsidP="009174DE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103B" w:rsidRDefault="00F35B5A" w:rsidP="00C274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</w:t>
      </w:r>
      <w:r w:rsidR="00C7103B" w:rsidRPr="002A1643">
        <w:rPr>
          <w:rFonts w:ascii="Times New Roman" w:hAnsi="Times New Roman" w:cs="Times New Roman"/>
          <w:sz w:val="24"/>
          <w:szCs w:val="24"/>
        </w:rPr>
        <w:t>Информация о расчетных показателях прогноза по основным источникам налоговых и неналоговых доходов бюджета</w:t>
      </w:r>
      <w:r w:rsidR="00BD247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BD247F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BD247F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7103B" w:rsidRPr="002A164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7103B"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D247F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BD247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C7103B" w:rsidRPr="002A1643">
        <w:rPr>
          <w:rFonts w:ascii="Times New Roman" w:hAnsi="Times New Roman" w:cs="Times New Roman"/>
          <w:sz w:val="24"/>
          <w:szCs w:val="24"/>
        </w:rPr>
        <w:t xml:space="preserve"> более подробно изложена в финансово-экономическом обосновании к законопроекту.</w:t>
      </w:r>
    </w:p>
    <w:p w:rsidR="00FC4EDE" w:rsidRDefault="00FC4EDE" w:rsidP="00FC4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92F" w:rsidRPr="002A1643" w:rsidRDefault="00ED592F" w:rsidP="00FC4E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>Р</w:t>
      </w:r>
      <w:r w:rsidR="00B3539E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3101D6" w:rsidRPr="002A1643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Pr="002A1643" w:rsidRDefault="003101D6" w:rsidP="00F07C09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b w:val="0"/>
          <w:sz w:val="24"/>
          <w:szCs w:val="24"/>
        </w:rPr>
        <w:t>Объем расходов Проекта бюджета</w:t>
      </w:r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сельского поселения Старое </w:t>
      </w:r>
      <w:proofErr w:type="spellStart"/>
      <w:r w:rsidR="00BD247F" w:rsidRPr="002A1643">
        <w:rPr>
          <w:rFonts w:ascii="Times New Roman" w:hAnsi="Times New Roman"/>
          <w:b w:val="0"/>
          <w:sz w:val="24"/>
          <w:szCs w:val="24"/>
        </w:rPr>
        <w:t>Семенкино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BD247F"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на 20</w:t>
      </w:r>
      <w:r w:rsidR="008823AF">
        <w:rPr>
          <w:rFonts w:ascii="Times New Roman" w:hAnsi="Times New Roman"/>
          <w:b w:val="0"/>
          <w:sz w:val="24"/>
          <w:szCs w:val="24"/>
        </w:rPr>
        <w:t>2</w:t>
      </w:r>
      <w:r w:rsidR="00C53059">
        <w:rPr>
          <w:rFonts w:ascii="Times New Roman" w:hAnsi="Times New Roman"/>
          <w:b w:val="0"/>
          <w:sz w:val="24"/>
          <w:szCs w:val="24"/>
        </w:rPr>
        <w:t>2</w:t>
      </w:r>
      <w:r w:rsidRPr="002A1643">
        <w:rPr>
          <w:rFonts w:ascii="Times New Roman" w:hAnsi="Times New Roman"/>
          <w:b w:val="0"/>
          <w:sz w:val="24"/>
          <w:szCs w:val="24"/>
        </w:rPr>
        <w:t xml:space="preserve"> год определен в размере </w:t>
      </w:r>
      <w:r w:rsidR="00AE2EB8">
        <w:rPr>
          <w:rFonts w:ascii="Times New Roman" w:hAnsi="Times New Roman"/>
          <w:sz w:val="24"/>
          <w:szCs w:val="24"/>
        </w:rPr>
        <w:t>5 965,714</w:t>
      </w:r>
      <w:r w:rsidR="00F07C09" w:rsidRPr="002A1643">
        <w:rPr>
          <w:rFonts w:ascii="Times New Roman" w:hAnsi="Times New Roman"/>
          <w:sz w:val="24"/>
          <w:szCs w:val="24"/>
        </w:rPr>
        <w:t xml:space="preserve"> </w:t>
      </w:r>
      <w:r w:rsidR="00E222A7" w:rsidRPr="002A1643">
        <w:rPr>
          <w:rFonts w:ascii="Times New Roman" w:hAnsi="Times New Roman"/>
          <w:sz w:val="24"/>
          <w:szCs w:val="24"/>
        </w:rPr>
        <w:t xml:space="preserve"> </w:t>
      </w:r>
      <w:r w:rsidRPr="002A1643">
        <w:rPr>
          <w:rFonts w:ascii="Times New Roman" w:hAnsi="Times New Roman"/>
          <w:sz w:val="24"/>
          <w:szCs w:val="24"/>
        </w:rPr>
        <w:t>тыс. руб</w:t>
      </w:r>
      <w:r w:rsidRPr="002A1643">
        <w:rPr>
          <w:rFonts w:ascii="Times New Roman" w:hAnsi="Times New Roman"/>
          <w:b w:val="0"/>
          <w:sz w:val="24"/>
          <w:szCs w:val="24"/>
        </w:rPr>
        <w:t>.</w:t>
      </w:r>
    </w:p>
    <w:p w:rsidR="003101D6" w:rsidRDefault="003101D6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</w:t>
      </w:r>
      <w:r w:rsidRPr="002A1643">
        <w:rPr>
          <w:rFonts w:ascii="Times New Roman" w:hAnsi="Times New Roman" w:cs="Times New Roman"/>
          <w:sz w:val="24"/>
          <w:szCs w:val="24"/>
        </w:rPr>
        <w:tab/>
      </w: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Структура расходов местного бюджета в разрезе </w:t>
      </w:r>
      <w:proofErr w:type="gramStart"/>
      <w:r w:rsidRPr="002A1643">
        <w:rPr>
          <w:rFonts w:ascii="Times New Roman" w:eastAsia="Times New Roman" w:hAnsi="Times New Roman" w:cs="Times New Roman"/>
          <w:sz w:val="24"/>
          <w:szCs w:val="24"/>
        </w:rPr>
        <w:t>разделов классификации расходов бюджетов бюджетной системы Российской Федерации</w:t>
      </w:r>
      <w:proofErr w:type="gramEnd"/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823A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30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3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23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30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годы:</w:t>
      </w:r>
    </w:p>
    <w:p w:rsidR="00C53059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59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59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59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59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59" w:rsidRPr="002A1643" w:rsidRDefault="00C53059" w:rsidP="003101D6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8"/>
        <w:gridCol w:w="1275"/>
        <w:gridCol w:w="1418"/>
        <w:gridCol w:w="283"/>
        <w:gridCol w:w="2268"/>
      </w:tblGrid>
      <w:tr w:rsidR="00C53059" w:rsidRPr="00C53059" w:rsidTr="00F72703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(план)</w:t>
            </w:r>
            <w:proofErr w:type="gramStart"/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 (проект)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</w:t>
            </w:r>
          </w:p>
        </w:tc>
      </w:tr>
      <w:tr w:rsidR="00C53059" w:rsidRPr="00C53059" w:rsidTr="00F72703">
        <w:trPr>
          <w:trHeight w:val="3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Рост/ снижение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059" w:rsidRPr="00C53059" w:rsidTr="00F72703">
        <w:trPr>
          <w:trHeight w:val="2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059" w:rsidRPr="00C53059" w:rsidTr="00F7270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1 805,602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26,12%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1 681,500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-124,102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28,18%</w:t>
            </w:r>
          </w:p>
        </w:tc>
      </w:tr>
      <w:tr w:rsidR="00C53059" w:rsidRPr="00C53059" w:rsidTr="00F72703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1,38%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1,59%</w:t>
            </w:r>
          </w:p>
        </w:tc>
      </w:tr>
      <w:tr w:rsidR="00C53059" w:rsidRPr="00C53059" w:rsidTr="00F72703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85,389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1,23%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59,120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-26,269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0,99%</w:t>
            </w:r>
          </w:p>
        </w:tc>
      </w:tr>
      <w:tr w:rsidR="00C53059" w:rsidRPr="00C53059" w:rsidTr="00F7270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675,463</w:t>
            </w:r>
          </w:p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9,77%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595,380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-80,083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9,98%</w:t>
            </w:r>
          </w:p>
        </w:tc>
      </w:tr>
      <w:tr w:rsidR="00C53059" w:rsidRPr="00C53059" w:rsidTr="00F7270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846,576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12,25%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250,851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-595,725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4,20%</w:t>
            </w:r>
          </w:p>
        </w:tc>
      </w:tr>
      <w:tr w:rsidR="00C53059" w:rsidRPr="00C53059" w:rsidTr="00F7270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84,936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93,772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+8,836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1,57%</w:t>
            </w:r>
          </w:p>
        </w:tc>
      </w:tr>
      <w:tr w:rsidR="00C53059" w:rsidRPr="00C53059" w:rsidTr="00F7270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3207,693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46,40%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3071,842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-135,851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51,50%</w:t>
            </w:r>
          </w:p>
        </w:tc>
      </w:tr>
      <w:tr w:rsidR="00C53059" w:rsidRPr="00C53059" w:rsidTr="00F7270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112,284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1,62%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118,479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+6,195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1,99%</w:t>
            </w:r>
          </w:p>
        </w:tc>
      </w:tr>
      <w:tr w:rsidR="00C53059" w:rsidRPr="00C53059" w:rsidTr="00F7270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6 912,713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5 965,714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-946,999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9" w:rsidRPr="00C53059" w:rsidRDefault="00C53059" w:rsidP="00C53059">
            <w:pPr>
              <w:tabs>
                <w:tab w:val="left" w:pos="-30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5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101D6" w:rsidRPr="002A1643" w:rsidRDefault="003101D6" w:rsidP="00EE089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Доля расходов на культуру в общем объеме расходов составят </w:t>
      </w:r>
      <w:r w:rsidR="00AE2EB8">
        <w:rPr>
          <w:rFonts w:ascii="Times New Roman" w:eastAsia="Times New Roman" w:hAnsi="Times New Roman" w:cs="Times New Roman"/>
          <w:spacing w:val="-4"/>
          <w:sz w:val="24"/>
          <w:szCs w:val="24"/>
        </w:rPr>
        <w:t>3071,842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тыс. рублей </w:t>
      </w:r>
      <w:r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или </w:t>
      </w:r>
      <w:r w:rsidR="00AF6E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E2EB8">
        <w:rPr>
          <w:rFonts w:ascii="Times New Roman" w:eastAsia="Times New Roman" w:hAnsi="Times New Roman" w:cs="Times New Roman"/>
          <w:spacing w:val="-4"/>
          <w:sz w:val="24"/>
          <w:szCs w:val="24"/>
        </w:rPr>
        <w:t>51,50</w:t>
      </w:r>
      <w:r w:rsidR="00367369" w:rsidRPr="002A16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% .</w:t>
      </w:r>
    </w:p>
    <w:p w:rsidR="00FC4EDE" w:rsidRDefault="00AB2958" w:rsidP="00FC4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7761A" w:rsidRPr="002A1643">
        <w:rPr>
          <w:rFonts w:ascii="Times New Roman" w:hAnsi="Times New Roman" w:cs="Times New Roman"/>
          <w:sz w:val="24"/>
          <w:szCs w:val="24"/>
        </w:rPr>
        <w:t xml:space="preserve">  </w:t>
      </w:r>
      <w:r w:rsidR="00976F84" w:rsidRPr="002A164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76F84" w:rsidRPr="00FC4EDE" w:rsidRDefault="00FC4EDE" w:rsidP="00FC4E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76F84" w:rsidRPr="002A1643">
        <w:rPr>
          <w:rFonts w:ascii="Times New Roman" w:hAnsi="Times New Roman" w:cs="Times New Roman"/>
          <w:b/>
          <w:sz w:val="24"/>
          <w:szCs w:val="24"/>
        </w:rPr>
        <w:t>1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.Проект бюджета внесен Администрацией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на рассмотрение в Собрание представителей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области и в Контрольно-</w:t>
      </w:r>
      <w:r w:rsidR="005C67C7" w:rsidRPr="002A1643">
        <w:rPr>
          <w:rFonts w:ascii="Times New Roman" w:hAnsi="Times New Roman" w:cs="Times New Roman"/>
          <w:sz w:val="24"/>
          <w:szCs w:val="24"/>
        </w:rPr>
        <w:t>счетную</w:t>
      </w:r>
      <w:r w:rsidR="00976F84" w:rsidRPr="002A1643">
        <w:rPr>
          <w:rFonts w:ascii="Times New Roman" w:hAnsi="Times New Roman" w:cs="Times New Roman"/>
          <w:sz w:val="24"/>
          <w:szCs w:val="24"/>
        </w:rPr>
        <w:t xml:space="preserve"> комиссию муниципального района </w:t>
      </w:r>
      <w:proofErr w:type="spellStart"/>
      <w:r w:rsidR="00976F84"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76F84" w:rsidRPr="002A1643">
        <w:rPr>
          <w:rFonts w:ascii="Times New Roman" w:hAnsi="Times New Roman" w:cs="Times New Roman"/>
          <w:sz w:val="24"/>
          <w:szCs w:val="24"/>
        </w:rPr>
        <w:t xml:space="preserve"> Самарской области  для подготовки заключения по нему, в установленные сроки.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</w:t>
      </w:r>
      <w:r w:rsidRPr="002A16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1643">
        <w:rPr>
          <w:rFonts w:ascii="Times New Roman" w:hAnsi="Times New Roman" w:cs="Times New Roman"/>
          <w:sz w:val="24"/>
          <w:szCs w:val="24"/>
        </w:rPr>
        <w:t>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Pr="002A1643">
        <w:rPr>
          <w:rFonts w:ascii="Times New Roman" w:hAnsi="Times New Roman" w:cs="Times New Roman"/>
          <w:sz w:val="24"/>
          <w:szCs w:val="24"/>
        </w:rPr>
        <w:t xml:space="preserve">. Представленный для проведения экспертизы проект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F741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="00F7412D">
        <w:rPr>
          <w:rFonts w:ascii="Times New Roman" w:hAnsi="Times New Roman" w:cs="Times New Roman"/>
          <w:sz w:val="24"/>
          <w:szCs w:val="24"/>
        </w:rPr>
        <w:t xml:space="preserve"> и 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="00F7412D">
        <w:rPr>
          <w:rFonts w:ascii="Times New Roman" w:hAnsi="Times New Roman" w:cs="Times New Roman"/>
          <w:sz w:val="24"/>
          <w:szCs w:val="24"/>
        </w:rPr>
        <w:t xml:space="preserve"> г</w:t>
      </w:r>
      <w:r w:rsidRPr="002A1643">
        <w:rPr>
          <w:rFonts w:ascii="Times New Roman" w:hAnsi="Times New Roman" w:cs="Times New Roman"/>
          <w:sz w:val="24"/>
          <w:szCs w:val="24"/>
        </w:rPr>
        <w:t>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2A1643">
        <w:rPr>
          <w:rFonts w:ascii="Times New Roman" w:hAnsi="Times New Roman" w:cs="Times New Roman"/>
          <w:sz w:val="24"/>
          <w:szCs w:val="24"/>
        </w:rPr>
        <w:t xml:space="preserve"> Требования ст. 169, ст. 172 БК РФ при составлении проекта бюджета соблюдены.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5.</w:t>
      </w:r>
      <w:r w:rsidRPr="002A1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 xml:space="preserve">В соответствии с п. 3 ст. 173 БК  РФ прогноз социально-экономического развития одобрен Главой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A1643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области  от </w:t>
      </w:r>
      <w:r w:rsidR="005C67C7" w:rsidRPr="002A1643">
        <w:rPr>
          <w:rFonts w:ascii="Times New Roman" w:hAnsi="Times New Roman" w:cs="Times New Roman"/>
          <w:sz w:val="24"/>
          <w:szCs w:val="24"/>
        </w:rPr>
        <w:t>14</w:t>
      </w:r>
      <w:r w:rsidRPr="002A1643">
        <w:rPr>
          <w:rFonts w:ascii="Times New Roman" w:hAnsi="Times New Roman" w:cs="Times New Roman"/>
          <w:sz w:val="24"/>
          <w:szCs w:val="24"/>
        </w:rPr>
        <w:t>.11.201</w:t>
      </w:r>
      <w:r w:rsidR="003436B8">
        <w:rPr>
          <w:rFonts w:ascii="Times New Roman" w:hAnsi="Times New Roman" w:cs="Times New Roman"/>
          <w:sz w:val="24"/>
          <w:szCs w:val="24"/>
        </w:rPr>
        <w:t>8</w:t>
      </w:r>
      <w:r w:rsidRPr="002A1643">
        <w:rPr>
          <w:rFonts w:ascii="Times New Roman" w:hAnsi="Times New Roman" w:cs="Times New Roman"/>
          <w:sz w:val="24"/>
          <w:szCs w:val="24"/>
        </w:rPr>
        <w:t>г. №</w:t>
      </w:r>
      <w:r w:rsidR="00F7412D">
        <w:rPr>
          <w:rFonts w:ascii="Times New Roman" w:hAnsi="Times New Roman" w:cs="Times New Roman"/>
          <w:sz w:val="24"/>
          <w:szCs w:val="24"/>
        </w:rPr>
        <w:t xml:space="preserve"> 49</w:t>
      </w:r>
      <w:r w:rsidRPr="002A1643">
        <w:rPr>
          <w:rFonts w:ascii="Times New Roman" w:hAnsi="Times New Roman" w:cs="Times New Roman"/>
          <w:sz w:val="24"/>
          <w:szCs w:val="24"/>
        </w:rPr>
        <w:t xml:space="preserve"> «О внесении проекта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на  плановый период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D5B" w:rsidRPr="002A1643">
        <w:rPr>
          <w:rFonts w:ascii="Times New Roman" w:hAnsi="Times New Roman" w:cs="Times New Roman"/>
          <w:sz w:val="24"/>
          <w:szCs w:val="24"/>
        </w:rPr>
        <w:t>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годов на рассмотрение в Собрание представителей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области и о публичных слушаниях проекта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на плановый  период 202</w:t>
      </w:r>
      <w:r w:rsidR="00920672">
        <w:rPr>
          <w:rFonts w:ascii="Times New Roman" w:hAnsi="Times New Roman" w:cs="Times New Roman"/>
          <w:sz w:val="24"/>
          <w:szCs w:val="24"/>
        </w:rPr>
        <w:t xml:space="preserve">3 </w:t>
      </w:r>
      <w:r w:rsidR="00C57D5B" w:rsidRPr="002A1643">
        <w:rPr>
          <w:rFonts w:ascii="Times New Roman" w:hAnsi="Times New Roman" w:cs="Times New Roman"/>
          <w:sz w:val="24"/>
          <w:szCs w:val="24"/>
        </w:rPr>
        <w:t>и 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годов»).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Требования п. 1 ст. 173 БК РФ, в части составления прогноза социально-экономического развития </w:t>
      </w:r>
      <w:r w:rsidR="00C57D5B" w:rsidRPr="002A16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1643">
        <w:rPr>
          <w:rFonts w:ascii="Times New Roman" w:hAnsi="Times New Roman" w:cs="Times New Roman"/>
          <w:sz w:val="24"/>
          <w:szCs w:val="24"/>
        </w:rPr>
        <w:t xml:space="preserve">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год и  плановый период  до 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года на период не менее  трех лет соблюдены.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7.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В соответствии со ст. 33 БК РФ при составлении проекта бюджета  соблюден принцип сбалансированности бюджета.</w:t>
      </w:r>
    </w:p>
    <w:p w:rsidR="00976F84" w:rsidRPr="002A1643" w:rsidRDefault="00976F84" w:rsidP="00976F8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2A1643">
        <w:rPr>
          <w:rFonts w:ascii="Times New Roman" w:hAnsi="Times New Roman"/>
          <w:sz w:val="24"/>
          <w:szCs w:val="24"/>
        </w:rPr>
        <w:t xml:space="preserve">     8. </w:t>
      </w:r>
      <w:proofErr w:type="gramStart"/>
      <w:r w:rsidRPr="002A1643">
        <w:rPr>
          <w:rFonts w:ascii="Times New Roman" w:hAnsi="Times New Roman"/>
          <w:b w:val="0"/>
          <w:sz w:val="24"/>
          <w:szCs w:val="24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</w:t>
      </w:r>
      <w:proofErr w:type="spellStart"/>
      <w:r w:rsidRPr="002A1643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/>
          <w:b w:val="0"/>
          <w:sz w:val="24"/>
          <w:szCs w:val="24"/>
        </w:rPr>
        <w:t xml:space="preserve"> Самарской области   </w:t>
      </w:r>
      <w:r w:rsidRPr="002A1643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2A1643">
          <w:rPr>
            <w:rStyle w:val="a8"/>
            <w:rFonts w:ascii="Times New Roman" w:hAnsi="Times New Roman"/>
            <w:b w:val="0"/>
            <w:sz w:val="24"/>
            <w:szCs w:val="24"/>
          </w:rPr>
          <w:t>http://klvadm.ru</w:t>
        </w:r>
      </w:hyperlink>
      <w:r w:rsidRPr="002A1643">
        <w:rPr>
          <w:rFonts w:ascii="Times New Roman" w:hAnsi="Times New Roman"/>
          <w:b w:val="0"/>
          <w:sz w:val="24"/>
          <w:szCs w:val="24"/>
        </w:rPr>
        <w:t xml:space="preserve">  в разделе  «Бюджет для граждан».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2A1643">
        <w:rPr>
          <w:rFonts w:ascii="Times New Roman" w:hAnsi="Times New Roman" w:cs="Times New Roman"/>
          <w:sz w:val="24"/>
          <w:szCs w:val="24"/>
        </w:rPr>
        <w:t xml:space="preserve">В соответствии со ст.174.1 БК РФ доходы бюджета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спрогнозированы на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основе прогноза социально-экономического развития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области.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10.</w:t>
      </w:r>
      <w:r w:rsidRPr="002A1643">
        <w:rPr>
          <w:rFonts w:ascii="Times New Roman" w:hAnsi="Times New Roman" w:cs="Times New Roman"/>
          <w:sz w:val="24"/>
          <w:szCs w:val="24"/>
        </w:rPr>
        <w:t xml:space="preserve">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b/>
          <w:sz w:val="24"/>
          <w:szCs w:val="24"/>
        </w:rPr>
        <w:t>11.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Установленный проектом резервный фонд администрации </w:t>
      </w:r>
      <w:r w:rsidR="00C57D5B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57D5B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C57D5B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4</w:t>
      </w:r>
      <w:r w:rsidR="00C52783">
        <w:rPr>
          <w:rFonts w:ascii="Times New Roman" w:hAnsi="Times New Roman" w:cs="Times New Roman"/>
          <w:sz w:val="24"/>
          <w:szCs w:val="24"/>
        </w:rPr>
        <w:t>0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="003436B8">
        <w:rPr>
          <w:rFonts w:ascii="Times New Roman" w:hAnsi="Times New Roman" w:cs="Times New Roman"/>
          <w:sz w:val="24"/>
          <w:szCs w:val="24"/>
        </w:rPr>
        <w:t>тыс. рублей,  на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15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F6EEE">
        <w:rPr>
          <w:rFonts w:ascii="Times New Roman" w:hAnsi="Times New Roman" w:cs="Times New Roman"/>
          <w:sz w:val="24"/>
          <w:szCs w:val="24"/>
        </w:rPr>
        <w:t>15</w:t>
      </w:r>
      <w:r w:rsidR="00C57D5B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>тыс. рублей не превышает 3% общего объема расходов, что соответствует ст. 81 БК РФ.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12.</w:t>
      </w:r>
      <w:r w:rsidRPr="002A16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>Установленные проектом, условно утв</w:t>
      </w:r>
      <w:r w:rsidR="003436B8">
        <w:rPr>
          <w:rFonts w:ascii="Times New Roman" w:hAnsi="Times New Roman" w:cs="Times New Roman"/>
          <w:sz w:val="24"/>
          <w:szCs w:val="24"/>
        </w:rPr>
        <w:t>ерждаемые расходы бюджета на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920672">
        <w:rPr>
          <w:rFonts w:ascii="Times New Roman" w:hAnsi="Times New Roman" w:cs="Times New Roman"/>
          <w:sz w:val="24"/>
          <w:szCs w:val="24"/>
        </w:rPr>
        <w:t>147,620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20672">
        <w:rPr>
          <w:rFonts w:ascii="Times New Roman" w:hAnsi="Times New Roman" w:cs="Times New Roman"/>
          <w:sz w:val="24"/>
          <w:szCs w:val="24"/>
        </w:rPr>
        <w:t>351,616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2,5%  и 5%</w:t>
      </w:r>
      <w:r w:rsidR="00124E6F" w:rsidRPr="002A16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5FD3" w:rsidRPr="002A16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36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436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1643">
        <w:rPr>
          <w:rFonts w:ascii="Times New Roman" w:eastAsia="Times New Roman" w:hAnsi="Times New Roman" w:cs="Times New Roman"/>
          <w:sz w:val="24"/>
          <w:szCs w:val="24"/>
        </w:rPr>
        <w:t>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2A1643">
        <w:rPr>
          <w:rFonts w:ascii="Times New Roman" w:hAnsi="Times New Roman" w:cs="Times New Roman"/>
          <w:sz w:val="24"/>
          <w:szCs w:val="24"/>
        </w:rPr>
        <w:t xml:space="preserve"> что соответствует ст. 184.1 БК РФ.</w:t>
      </w:r>
      <w:proofErr w:type="gramEnd"/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13.</w:t>
      </w:r>
      <w:r w:rsidRPr="002A1643">
        <w:rPr>
          <w:rFonts w:ascii="Times New Roman" w:hAnsi="Times New Roman" w:cs="Times New Roman"/>
          <w:sz w:val="24"/>
          <w:szCs w:val="24"/>
        </w:rPr>
        <w:t xml:space="preserve"> 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b/>
          <w:sz w:val="24"/>
          <w:szCs w:val="24"/>
        </w:rPr>
        <w:t xml:space="preserve">      14. </w:t>
      </w:r>
      <w:r w:rsidRPr="002A1643">
        <w:rPr>
          <w:rFonts w:ascii="Times New Roman" w:hAnsi="Times New Roman" w:cs="Times New Roman"/>
          <w:sz w:val="24"/>
          <w:szCs w:val="24"/>
        </w:rPr>
        <w:t>При проверке текстовых статей Проекта нарушений не установлено.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A1643">
        <w:rPr>
          <w:rFonts w:ascii="Times New Roman" w:hAnsi="Times New Roman" w:cs="Times New Roman"/>
          <w:sz w:val="24"/>
          <w:szCs w:val="24"/>
        </w:rPr>
        <w:t xml:space="preserve">Рассмотрев  проект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2A1643">
        <w:rPr>
          <w:rFonts w:ascii="Times New Roman" w:hAnsi="Times New Roman" w:cs="Times New Roman"/>
          <w:sz w:val="24"/>
          <w:szCs w:val="24"/>
        </w:rPr>
        <w:t>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="00E34ADD" w:rsidRPr="002A1643">
        <w:rPr>
          <w:rFonts w:ascii="Times New Roman" w:hAnsi="Times New Roman" w:cs="Times New Roman"/>
          <w:sz w:val="24"/>
          <w:szCs w:val="24"/>
        </w:rPr>
        <w:t xml:space="preserve"> и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годов» Контрольно-</w:t>
      </w:r>
      <w:r w:rsidR="00124E6F" w:rsidRPr="002A1643">
        <w:rPr>
          <w:rFonts w:ascii="Times New Roman" w:hAnsi="Times New Roman" w:cs="Times New Roman"/>
          <w:sz w:val="24"/>
          <w:szCs w:val="24"/>
        </w:rPr>
        <w:t>счетная</w:t>
      </w:r>
      <w:r w:rsidRPr="002A1643">
        <w:rPr>
          <w:rFonts w:ascii="Times New Roman" w:hAnsi="Times New Roman" w:cs="Times New Roman"/>
          <w:sz w:val="24"/>
          <w:szCs w:val="24"/>
        </w:rPr>
        <w:t xml:space="preserve"> комиссия муниципального района </w:t>
      </w:r>
      <w:proofErr w:type="spellStart"/>
      <w:r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 w:cs="Times New Roman"/>
          <w:sz w:val="24"/>
          <w:szCs w:val="24"/>
        </w:rPr>
        <w:t xml:space="preserve">  сделала следующее заключение:</w:t>
      </w:r>
    </w:p>
    <w:p w:rsidR="00976F84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Одобрить основные параметры проекта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="00E34ADD" w:rsidRPr="002A1643">
        <w:rPr>
          <w:rFonts w:ascii="Times New Roman" w:hAnsi="Times New Roman" w:cs="Times New Roman"/>
          <w:sz w:val="24"/>
          <w:szCs w:val="24"/>
        </w:rPr>
        <w:t>-202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Pr="002A1643">
        <w:rPr>
          <w:rFonts w:ascii="Times New Roman" w:hAnsi="Times New Roman" w:cs="Times New Roman"/>
          <w:sz w:val="24"/>
          <w:szCs w:val="24"/>
        </w:rPr>
        <w:t>годов».</w:t>
      </w:r>
    </w:p>
    <w:p w:rsidR="00FC4EDE" w:rsidRPr="00FC4EDE" w:rsidRDefault="00FC4EDE" w:rsidP="00FC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Вынести данный проект Решения «О бюджете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</w:t>
      </w:r>
      <w:r w:rsidRPr="002A1643">
        <w:rPr>
          <w:rFonts w:ascii="Times New Roman" w:hAnsi="Times New Roman" w:cs="Times New Roman"/>
          <w:sz w:val="24"/>
          <w:szCs w:val="24"/>
        </w:rPr>
        <w:t xml:space="preserve"> области  на 20</w:t>
      </w:r>
      <w:r w:rsidR="00C52783">
        <w:rPr>
          <w:rFonts w:ascii="Times New Roman" w:hAnsi="Times New Roman" w:cs="Times New Roman"/>
          <w:sz w:val="24"/>
          <w:szCs w:val="24"/>
        </w:rPr>
        <w:t>2</w:t>
      </w:r>
      <w:r w:rsidR="00920672">
        <w:rPr>
          <w:rFonts w:ascii="Times New Roman" w:hAnsi="Times New Roman" w:cs="Times New Roman"/>
          <w:sz w:val="24"/>
          <w:szCs w:val="24"/>
        </w:rPr>
        <w:t>2</w:t>
      </w:r>
      <w:r w:rsidR="003436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0672">
        <w:rPr>
          <w:rFonts w:ascii="Times New Roman" w:hAnsi="Times New Roman" w:cs="Times New Roman"/>
          <w:sz w:val="24"/>
          <w:szCs w:val="24"/>
        </w:rPr>
        <w:t>3</w:t>
      </w:r>
      <w:r w:rsidR="00E34ADD" w:rsidRPr="002A1643">
        <w:rPr>
          <w:rFonts w:ascii="Times New Roman" w:hAnsi="Times New Roman" w:cs="Times New Roman"/>
          <w:sz w:val="24"/>
          <w:szCs w:val="24"/>
        </w:rPr>
        <w:t>-202</w:t>
      </w:r>
      <w:r w:rsidR="00920672">
        <w:rPr>
          <w:rFonts w:ascii="Times New Roman" w:hAnsi="Times New Roman" w:cs="Times New Roman"/>
          <w:sz w:val="24"/>
          <w:szCs w:val="24"/>
        </w:rPr>
        <w:t>4</w:t>
      </w:r>
      <w:r w:rsidRPr="002A1643">
        <w:rPr>
          <w:rFonts w:ascii="Times New Roman" w:hAnsi="Times New Roman" w:cs="Times New Roman"/>
          <w:sz w:val="24"/>
          <w:szCs w:val="24"/>
        </w:rPr>
        <w:t xml:space="preserve"> годов» на рассмотрение Собрания представителей  для его принятия в первом чтении и рекомендовать Собранию представителей </w:t>
      </w:r>
      <w:r w:rsidR="00E34ADD" w:rsidRPr="002A1643">
        <w:rPr>
          <w:rFonts w:ascii="Times New Roman" w:hAnsi="Times New Roman"/>
          <w:sz w:val="24"/>
          <w:szCs w:val="24"/>
        </w:rPr>
        <w:t xml:space="preserve">сельского поселения Старое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E34ADD" w:rsidRPr="002A16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E34ADD" w:rsidRPr="002A1643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2A1643">
        <w:rPr>
          <w:rFonts w:ascii="Times New Roman" w:hAnsi="Times New Roman" w:cs="Times New Roman"/>
          <w:sz w:val="24"/>
          <w:szCs w:val="24"/>
        </w:rPr>
        <w:t xml:space="preserve"> его принять.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Pr="002A1643">
        <w:rPr>
          <w:rFonts w:ascii="Times New Roman" w:hAnsi="Times New Roman" w:cs="Times New Roman"/>
          <w:sz w:val="24"/>
          <w:szCs w:val="24"/>
        </w:rPr>
        <w:t>Контрольно-</w:t>
      </w:r>
      <w:r w:rsidR="00124E6F" w:rsidRPr="002A1643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Pr="002A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 xml:space="preserve">комиссии муниципального района </w:t>
      </w:r>
      <w:proofErr w:type="spellStart"/>
      <w:r w:rsidRPr="002A164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A1643">
        <w:rPr>
          <w:rFonts w:ascii="Times New Roman" w:hAnsi="Times New Roman" w:cs="Times New Roman"/>
          <w:sz w:val="24"/>
          <w:szCs w:val="24"/>
        </w:rPr>
        <w:t>:</w:t>
      </w:r>
      <w:r w:rsidR="00124E6F" w:rsidRPr="002A1643">
        <w:rPr>
          <w:rFonts w:ascii="Times New Roman" w:hAnsi="Times New Roman" w:cs="Times New Roman"/>
          <w:sz w:val="24"/>
          <w:szCs w:val="24"/>
        </w:rPr>
        <w:t xml:space="preserve">                                      Акимова С.Г.</w:t>
      </w: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6F" w:rsidRPr="002A1643" w:rsidRDefault="00124E6F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4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24E6F" w:rsidRPr="002A1643">
        <w:rPr>
          <w:rFonts w:ascii="Times New Roman" w:hAnsi="Times New Roman" w:cs="Times New Roman"/>
          <w:sz w:val="24"/>
          <w:szCs w:val="24"/>
        </w:rPr>
        <w:t>Кожевникова Н.И.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C4EDE">
        <w:rPr>
          <w:rFonts w:ascii="Times New Roman" w:hAnsi="Times New Roman" w:cs="Times New Roman"/>
          <w:sz w:val="24"/>
          <w:szCs w:val="24"/>
        </w:rPr>
        <w:t>Кондрашкин А.А.</w:t>
      </w:r>
    </w:p>
    <w:p w:rsidR="00124E6F" w:rsidRPr="002A1643" w:rsidRDefault="00681E23" w:rsidP="001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FC4EDE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  <w:r w:rsidR="00FC4EDE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84" w:rsidRPr="002A1643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8C" w:rsidRPr="002A1643" w:rsidRDefault="00B7318C" w:rsidP="00976F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42" w:rsidRPr="002A1643" w:rsidRDefault="003C5142" w:rsidP="003C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142" w:rsidRPr="002A1643" w:rsidSect="00FC4EDE">
      <w:headerReference w:type="default" r:id="rId10"/>
      <w:headerReference w:type="first" r:id="rId11"/>
      <w:pgSz w:w="11906" w:h="16838"/>
      <w:pgMar w:top="284" w:right="851" w:bottom="73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E4" w:rsidRDefault="001275E4" w:rsidP="00864BCD">
      <w:pPr>
        <w:spacing w:after="0" w:line="240" w:lineRule="auto"/>
      </w:pPr>
      <w:r>
        <w:separator/>
      </w:r>
    </w:p>
  </w:endnote>
  <w:endnote w:type="continuationSeparator" w:id="0">
    <w:p w:rsidR="001275E4" w:rsidRDefault="001275E4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E4" w:rsidRDefault="001275E4" w:rsidP="00864BCD">
      <w:pPr>
        <w:spacing w:after="0" w:line="240" w:lineRule="auto"/>
      </w:pPr>
      <w:r>
        <w:separator/>
      </w:r>
    </w:p>
  </w:footnote>
  <w:footnote w:type="continuationSeparator" w:id="0">
    <w:p w:rsidR="001275E4" w:rsidRDefault="001275E4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D20AD4">
      <w:rPr>
        <w:noProof/>
      </w:rPr>
      <w:t>5</w:t>
    </w:r>
    <w:r>
      <w:fldChar w:fldCharType="end"/>
    </w:r>
  </w:p>
  <w:p w:rsidR="009A55F0" w:rsidRDefault="00127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1275E4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F16"/>
    <w:rsid w:val="00000EB3"/>
    <w:rsid w:val="000050E6"/>
    <w:rsid w:val="000061C5"/>
    <w:rsid w:val="0000694F"/>
    <w:rsid w:val="000174BC"/>
    <w:rsid w:val="00025D72"/>
    <w:rsid w:val="00034202"/>
    <w:rsid w:val="000347EB"/>
    <w:rsid w:val="00043717"/>
    <w:rsid w:val="00052935"/>
    <w:rsid w:val="00054908"/>
    <w:rsid w:val="000702E4"/>
    <w:rsid w:val="00097AC7"/>
    <w:rsid w:val="000A1EB0"/>
    <w:rsid w:val="000A5B28"/>
    <w:rsid w:val="000B1EEA"/>
    <w:rsid w:val="000B558E"/>
    <w:rsid w:val="000B5AC0"/>
    <w:rsid w:val="000C3010"/>
    <w:rsid w:val="000D241A"/>
    <w:rsid w:val="000E566E"/>
    <w:rsid w:val="0011411B"/>
    <w:rsid w:val="001219DB"/>
    <w:rsid w:val="00124E6F"/>
    <w:rsid w:val="001275E4"/>
    <w:rsid w:val="00130E20"/>
    <w:rsid w:val="00134742"/>
    <w:rsid w:val="00182DFA"/>
    <w:rsid w:val="001844B8"/>
    <w:rsid w:val="001A55E1"/>
    <w:rsid w:val="001C174C"/>
    <w:rsid w:val="001D65B8"/>
    <w:rsid w:val="001E1C1E"/>
    <w:rsid w:val="001E7B3E"/>
    <w:rsid w:val="002108F3"/>
    <w:rsid w:val="002407F9"/>
    <w:rsid w:val="00241742"/>
    <w:rsid w:val="00244516"/>
    <w:rsid w:val="002458E1"/>
    <w:rsid w:val="002553E9"/>
    <w:rsid w:val="0027401B"/>
    <w:rsid w:val="00290BD1"/>
    <w:rsid w:val="00292159"/>
    <w:rsid w:val="00293AF9"/>
    <w:rsid w:val="002A1643"/>
    <w:rsid w:val="002A1F26"/>
    <w:rsid w:val="002C463B"/>
    <w:rsid w:val="002C4FA7"/>
    <w:rsid w:val="002D604E"/>
    <w:rsid w:val="003101D6"/>
    <w:rsid w:val="00312CA7"/>
    <w:rsid w:val="003135B9"/>
    <w:rsid w:val="00327656"/>
    <w:rsid w:val="0032792B"/>
    <w:rsid w:val="00331FD4"/>
    <w:rsid w:val="00333876"/>
    <w:rsid w:val="003436B8"/>
    <w:rsid w:val="00347B1C"/>
    <w:rsid w:val="00367369"/>
    <w:rsid w:val="003C0B81"/>
    <w:rsid w:val="003C4B0C"/>
    <w:rsid w:val="003C5142"/>
    <w:rsid w:val="003F3C9B"/>
    <w:rsid w:val="0045398B"/>
    <w:rsid w:val="004E2232"/>
    <w:rsid w:val="004F17A5"/>
    <w:rsid w:val="005055FD"/>
    <w:rsid w:val="005065E1"/>
    <w:rsid w:val="0051644F"/>
    <w:rsid w:val="00527017"/>
    <w:rsid w:val="00547F9B"/>
    <w:rsid w:val="00550B69"/>
    <w:rsid w:val="00561327"/>
    <w:rsid w:val="005A0F41"/>
    <w:rsid w:val="005B501A"/>
    <w:rsid w:val="005C064F"/>
    <w:rsid w:val="005C67C7"/>
    <w:rsid w:val="005D3F3F"/>
    <w:rsid w:val="005F2BD7"/>
    <w:rsid w:val="00602F90"/>
    <w:rsid w:val="006178D4"/>
    <w:rsid w:val="00636F8E"/>
    <w:rsid w:val="00642CE4"/>
    <w:rsid w:val="00662C84"/>
    <w:rsid w:val="00681E23"/>
    <w:rsid w:val="00687384"/>
    <w:rsid w:val="006B16F4"/>
    <w:rsid w:val="006C106B"/>
    <w:rsid w:val="00714902"/>
    <w:rsid w:val="007212AF"/>
    <w:rsid w:val="00754FE2"/>
    <w:rsid w:val="00765328"/>
    <w:rsid w:val="0077761A"/>
    <w:rsid w:val="00792C3A"/>
    <w:rsid w:val="007A41F6"/>
    <w:rsid w:val="007B2509"/>
    <w:rsid w:val="007B27D8"/>
    <w:rsid w:val="007B6F33"/>
    <w:rsid w:val="007C6199"/>
    <w:rsid w:val="007D1122"/>
    <w:rsid w:val="007E28A5"/>
    <w:rsid w:val="007E5ECF"/>
    <w:rsid w:val="007E6A56"/>
    <w:rsid w:val="008104EE"/>
    <w:rsid w:val="00812B9B"/>
    <w:rsid w:val="00823469"/>
    <w:rsid w:val="00825FD3"/>
    <w:rsid w:val="00850357"/>
    <w:rsid w:val="00864BCD"/>
    <w:rsid w:val="008823AF"/>
    <w:rsid w:val="00883703"/>
    <w:rsid w:val="00894F16"/>
    <w:rsid w:val="008D6B09"/>
    <w:rsid w:val="009174DE"/>
    <w:rsid w:val="00920672"/>
    <w:rsid w:val="009339F2"/>
    <w:rsid w:val="00934484"/>
    <w:rsid w:val="00935736"/>
    <w:rsid w:val="00945B64"/>
    <w:rsid w:val="00976F84"/>
    <w:rsid w:val="00992212"/>
    <w:rsid w:val="009940F8"/>
    <w:rsid w:val="009A3809"/>
    <w:rsid w:val="009B7B11"/>
    <w:rsid w:val="009D7711"/>
    <w:rsid w:val="009E0A00"/>
    <w:rsid w:val="009E0ABE"/>
    <w:rsid w:val="009E6B64"/>
    <w:rsid w:val="009F0069"/>
    <w:rsid w:val="009F6796"/>
    <w:rsid w:val="00A039F0"/>
    <w:rsid w:val="00A51FF1"/>
    <w:rsid w:val="00A52885"/>
    <w:rsid w:val="00A66D97"/>
    <w:rsid w:val="00A93708"/>
    <w:rsid w:val="00AB2958"/>
    <w:rsid w:val="00AE2EB8"/>
    <w:rsid w:val="00AF6EEE"/>
    <w:rsid w:val="00B03419"/>
    <w:rsid w:val="00B04BD1"/>
    <w:rsid w:val="00B14D8D"/>
    <w:rsid w:val="00B202ED"/>
    <w:rsid w:val="00B25017"/>
    <w:rsid w:val="00B3539E"/>
    <w:rsid w:val="00B410D9"/>
    <w:rsid w:val="00B44AF0"/>
    <w:rsid w:val="00B50B52"/>
    <w:rsid w:val="00B53A63"/>
    <w:rsid w:val="00B65153"/>
    <w:rsid w:val="00B72895"/>
    <w:rsid w:val="00B7318C"/>
    <w:rsid w:val="00BA7EF3"/>
    <w:rsid w:val="00BD247F"/>
    <w:rsid w:val="00BD3F87"/>
    <w:rsid w:val="00BE30C0"/>
    <w:rsid w:val="00C274CC"/>
    <w:rsid w:val="00C52783"/>
    <w:rsid w:val="00C53059"/>
    <w:rsid w:val="00C55309"/>
    <w:rsid w:val="00C57D5B"/>
    <w:rsid w:val="00C63270"/>
    <w:rsid w:val="00C669EA"/>
    <w:rsid w:val="00C7103B"/>
    <w:rsid w:val="00C772E2"/>
    <w:rsid w:val="00C85FC3"/>
    <w:rsid w:val="00C938DA"/>
    <w:rsid w:val="00CE1460"/>
    <w:rsid w:val="00D178E3"/>
    <w:rsid w:val="00D20AD4"/>
    <w:rsid w:val="00D24E61"/>
    <w:rsid w:val="00D57D80"/>
    <w:rsid w:val="00D63A9E"/>
    <w:rsid w:val="00D71954"/>
    <w:rsid w:val="00DA08B6"/>
    <w:rsid w:val="00DA4735"/>
    <w:rsid w:val="00DA6182"/>
    <w:rsid w:val="00DA7AB3"/>
    <w:rsid w:val="00DC19EF"/>
    <w:rsid w:val="00DC6C75"/>
    <w:rsid w:val="00DD182E"/>
    <w:rsid w:val="00DD18C7"/>
    <w:rsid w:val="00DD7261"/>
    <w:rsid w:val="00DE7712"/>
    <w:rsid w:val="00E10944"/>
    <w:rsid w:val="00E17819"/>
    <w:rsid w:val="00E20779"/>
    <w:rsid w:val="00E2210E"/>
    <w:rsid w:val="00E222A7"/>
    <w:rsid w:val="00E27AA3"/>
    <w:rsid w:val="00E34ADD"/>
    <w:rsid w:val="00E34CAB"/>
    <w:rsid w:val="00E56283"/>
    <w:rsid w:val="00E57BFA"/>
    <w:rsid w:val="00E62ADC"/>
    <w:rsid w:val="00E75A81"/>
    <w:rsid w:val="00E75E57"/>
    <w:rsid w:val="00E765B9"/>
    <w:rsid w:val="00E94E47"/>
    <w:rsid w:val="00EA5727"/>
    <w:rsid w:val="00EA6BEC"/>
    <w:rsid w:val="00EB1176"/>
    <w:rsid w:val="00ED592F"/>
    <w:rsid w:val="00EE0890"/>
    <w:rsid w:val="00EF7E07"/>
    <w:rsid w:val="00F02D0C"/>
    <w:rsid w:val="00F07C09"/>
    <w:rsid w:val="00F25A2F"/>
    <w:rsid w:val="00F31107"/>
    <w:rsid w:val="00F31420"/>
    <w:rsid w:val="00F35B5A"/>
    <w:rsid w:val="00F40C17"/>
    <w:rsid w:val="00F41F95"/>
    <w:rsid w:val="00F56575"/>
    <w:rsid w:val="00F65EE6"/>
    <w:rsid w:val="00F7412D"/>
    <w:rsid w:val="00FC4EDE"/>
    <w:rsid w:val="00FD5928"/>
    <w:rsid w:val="00FD7061"/>
    <w:rsid w:val="00FE4867"/>
    <w:rsid w:val="00FF2EE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9C2-F603-44EC-90F7-C7F2A9AC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26</cp:revision>
  <cp:lastPrinted>2020-11-16T07:19:00Z</cp:lastPrinted>
  <dcterms:created xsi:type="dcterms:W3CDTF">2017-10-23T12:34:00Z</dcterms:created>
  <dcterms:modified xsi:type="dcterms:W3CDTF">2021-11-22T09:46:00Z</dcterms:modified>
</cp:coreProperties>
</file>