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4C" w:rsidRDefault="0086144C">
      <w:r>
        <w:rPr>
          <w:noProof/>
          <w:lang w:eastAsia="ru-RU"/>
        </w:rPr>
        <mc:AlternateContent>
          <mc:Choice Requires="wps">
            <w:drawing>
              <wp:anchor distT="0" distB="0" distL="114300" distR="114300" simplePos="0" relativeHeight="251658240" behindDoc="0" locked="0" layoutInCell="1" allowOverlap="1" wp14:anchorId="1BED977C" wp14:editId="04D91E95">
                <wp:simplePos x="0" y="0"/>
                <wp:positionH relativeFrom="column">
                  <wp:posOffset>-191135</wp:posOffset>
                </wp:positionH>
                <wp:positionV relativeFrom="paragraph">
                  <wp:posOffset>-93345</wp:posOffset>
                </wp:positionV>
                <wp:extent cx="3429000" cy="1752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52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C11B0" w:rsidRPr="0086144C" w:rsidRDefault="008C11B0" w:rsidP="0086144C">
                            <w:pPr>
                              <w:spacing w:after="0" w:line="240" w:lineRule="auto"/>
                              <w:rPr>
                                <w:rFonts w:ascii="Times New Roman" w:hAnsi="Times New Roman" w:cs="Times New Roman"/>
                                <w:b/>
                                <w:sz w:val="28"/>
                                <w:szCs w:val="28"/>
                              </w:rPr>
                            </w:pPr>
                            <w:r>
                              <w:rPr>
                                <w:b/>
                                <w:sz w:val="28"/>
                                <w:szCs w:val="28"/>
                              </w:rPr>
                              <w:t xml:space="preserve">        </w:t>
                            </w:r>
                            <w:r w:rsidRPr="0086144C">
                              <w:rPr>
                                <w:rFonts w:ascii="Times New Roman" w:hAnsi="Times New Roman" w:cs="Times New Roman"/>
                                <w:b/>
                                <w:sz w:val="28"/>
                                <w:szCs w:val="28"/>
                              </w:rPr>
                              <w:t>РОССИЙСКАЯ ФЕДЕРАЦИЯ</w:t>
                            </w:r>
                          </w:p>
                          <w:p w:rsidR="008C11B0" w:rsidRPr="0086144C" w:rsidRDefault="008C11B0" w:rsidP="0086144C">
                            <w:pPr>
                              <w:spacing w:after="0" w:line="240" w:lineRule="auto"/>
                              <w:rPr>
                                <w:rFonts w:ascii="Times New Roman" w:hAnsi="Times New Roman" w:cs="Times New Roman"/>
                                <w:b/>
                                <w:sz w:val="28"/>
                                <w:szCs w:val="28"/>
                              </w:rPr>
                            </w:pPr>
                            <w:r w:rsidRPr="0086144C">
                              <w:rPr>
                                <w:rFonts w:ascii="Times New Roman" w:hAnsi="Times New Roman" w:cs="Times New Roman"/>
                                <w:b/>
                                <w:sz w:val="28"/>
                                <w:szCs w:val="28"/>
                              </w:rPr>
                              <w:t xml:space="preserve">    СОБРАНИЕ ПРЕДСТАВИТЕЛЕЙ</w:t>
                            </w:r>
                          </w:p>
                          <w:p w:rsidR="008C11B0" w:rsidRPr="0086144C" w:rsidRDefault="008C11B0" w:rsidP="0086144C">
                            <w:pPr>
                              <w:spacing w:after="0" w:line="240" w:lineRule="auto"/>
                              <w:rPr>
                                <w:rFonts w:ascii="Times New Roman" w:hAnsi="Times New Roman" w:cs="Times New Roman"/>
                                <w:b/>
                                <w:sz w:val="28"/>
                                <w:szCs w:val="28"/>
                              </w:rPr>
                            </w:pPr>
                            <w:r w:rsidRPr="0086144C">
                              <w:rPr>
                                <w:rFonts w:ascii="Times New Roman" w:hAnsi="Times New Roman" w:cs="Times New Roman"/>
                                <w:b/>
                                <w:sz w:val="28"/>
                                <w:szCs w:val="28"/>
                              </w:rPr>
                              <w:t>сельского поселения Старый Маклауш</w:t>
                            </w:r>
                          </w:p>
                          <w:p w:rsidR="008C11B0" w:rsidRPr="0086144C" w:rsidRDefault="008C11B0" w:rsidP="0086144C">
                            <w:pPr>
                              <w:spacing w:after="0" w:line="240" w:lineRule="auto"/>
                              <w:ind w:firstLine="720"/>
                              <w:rPr>
                                <w:rFonts w:ascii="Times New Roman" w:hAnsi="Times New Roman" w:cs="Times New Roman"/>
                                <w:b/>
                                <w:sz w:val="28"/>
                                <w:szCs w:val="28"/>
                              </w:rPr>
                            </w:pPr>
                            <w:r w:rsidRPr="0086144C">
                              <w:rPr>
                                <w:rFonts w:ascii="Times New Roman" w:hAnsi="Times New Roman" w:cs="Times New Roman"/>
                                <w:b/>
                                <w:sz w:val="28"/>
                                <w:szCs w:val="28"/>
                              </w:rPr>
                              <w:t xml:space="preserve">  муниципального района</w:t>
                            </w:r>
                          </w:p>
                          <w:p w:rsidR="008C11B0" w:rsidRPr="0086144C" w:rsidRDefault="008C11B0" w:rsidP="0086144C">
                            <w:pPr>
                              <w:spacing w:after="0" w:line="240" w:lineRule="auto"/>
                              <w:ind w:firstLine="1260"/>
                              <w:rPr>
                                <w:rFonts w:ascii="Times New Roman" w:hAnsi="Times New Roman" w:cs="Times New Roman"/>
                                <w:b/>
                                <w:sz w:val="28"/>
                                <w:szCs w:val="28"/>
                              </w:rPr>
                            </w:pPr>
                            <w:r w:rsidRPr="0086144C">
                              <w:rPr>
                                <w:rFonts w:ascii="Times New Roman" w:hAnsi="Times New Roman" w:cs="Times New Roman"/>
                                <w:b/>
                                <w:sz w:val="28"/>
                                <w:szCs w:val="28"/>
                              </w:rPr>
                              <w:t xml:space="preserve"> Клявлинский</w:t>
                            </w:r>
                          </w:p>
                          <w:p w:rsidR="008C11B0" w:rsidRPr="0086144C" w:rsidRDefault="008C11B0" w:rsidP="0086144C">
                            <w:pPr>
                              <w:spacing w:after="0" w:line="240" w:lineRule="auto"/>
                              <w:ind w:firstLine="900"/>
                              <w:rPr>
                                <w:rFonts w:ascii="Times New Roman" w:hAnsi="Times New Roman" w:cs="Times New Roman"/>
                                <w:b/>
                                <w:sz w:val="28"/>
                                <w:szCs w:val="28"/>
                              </w:rPr>
                            </w:pPr>
                            <w:r w:rsidRPr="0086144C">
                              <w:rPr>
                                <w:rFonts w:ascii="Times New Roman" w:hAnsi="Times New Roman" w:cs="Times New Roman"/>
                                <w:b/>
                                <w:sz w:val="28"/>
                                <w:szCs w:val="28"/>
                              </w:rPr>
                              <w:t xml:space="preserve">  Самарской области</w:t>
                            </w:r>
                          </w:p>
                          <w:p w:rsidR="008C11B0" w:rsidRPr="0086144C" w:rsidRDefault="008C11B0" w:rsidP="0086144C">
                            <w:pPr>
                              <w:tabs>
                                <w:tab w:val="left" w:pos="1440"/>
                              </w:tabs>
                              <w:spacing w:after="0" w:line="240" w:lineRule="auto"/>
                              <w:rPr>
                                <w:rFonts w:ascii="Times New Roman" w:hAnsi="Times New Roman" w:cs="Times New Roman"/>
                                <w:b/>
                                <w:sz w:val="28"/>
                                <w:szCs w:val="28"/>
                              </w:rPr>
                            </w:pPr>
                            <w:r w:rsidRPr="0086144C">
                              <w:rPr>
                                <w:rFonts w:ascii="Times New Roman" w:hAnsi="Times New Roman" w:cs="Times New Roman"/>
                                <w:b/>
                                <w:sz w:val="28"/>
                                <w:szCs w:val="28"/>
                              </w:rPr>
                              <w:t xml:space="preserve">                     РЕШЕНИЕ</w:t>
                            </w:r>
                          </w:p>
                          <w:p w:rsidR="008C11B0" w:rsidRPr="004404D0" w:rsidRDefault="008C11B0" w:rsidP="004404D0">
                            <w:pPr>
                              <w:tabs>
                                <w:tab w:val="left" w:pos="1440"/>
                              </w:tabs>
                              <w:rPr>
                                <w:rFonts w:ascii="Times New Roman" w:hAnsi="Times New Roman" w:cs="Times New Roman"/>
                                <w:b/>
                                <w:sz w:val="28"/>
                                <w:szCs w:val="28"/>
                              </w:rPr>
                            </w:pPr>
                            <w:r>
                              <w:rPr>
                                <w:rFonts w:ascii="Times New Roman" w:hAnsi="Times New Roman" w:cs="Times New Roman"/>
                                <w:b/>
                                <w:sz w:val="28"/>
                                <w:szCs w:val="28"/>
                              </w:rPr>
                              <w:t xml:space="preserve">               № 130 от 26.12.2023 г.</w:t>
                            </w:r>
                          </w:p>
                          <w:p w:rsidR="008C11B0" w:rsidRDefault="008C11B0" w:rsidP="00126D8C">
                            <w:pPr>
                              <w:ind w:firstLine="720"/>
                            </w:pPr>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5.05pt;margin-top:-7.35pt;width:270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" stroked="f" strokecolor="blue">
                <v:textbox>
                  <w:txbxContent>
                    <w:p w:rsidR="008C11B0" w:rsidRPr="0086144C" w:rsidRDefault="008C11B0" w:rsidP="0086144C">
                      <w:pPr>
                        <w:spacing w:after="0" w:line="240" w:lineRule="auto"/>
                        <w:rPr>
                          <w:rFonts w:ascii="Times New Roman" w:hAnsi="Times New Roman" w:cs="Times New Roman"/>
                          <w:b/>
                          <w:sz w:val="28"/>
                          <w:szCs w:val="28"/>
                        </w:rPr>
                      </w:pPr>
                      <w:r>
                        <w:rPr>
                          <w:b/>
                          <w:sz w:val="28"/>
                          <w:szCs w:val="28"/>
                        </w:rPr>
                        <w:t xml:space="preserve">        </w:t>
                      </w:r>
                      <w:r w:rsidRPr="0086144C">
                        <w:rPr>
                          <w:rFonts w:ascii="Times New Roman" w:hAnsi="Times New Roman" w:cs="Times New Roman"/>
                          <w:b/>
                          <w:sz w:val="28"/>
                          <w:szCs w:val="28"/>
                        </w:rPr>
                        <w:t>РОССИЙСКАЯ ФЕДЕРАЦИЯ</w:t>
                      </w:r>
                    </w:p>
                    <w:p w:rsidR="008C11B0" w:rsidRPr="0086144C" w:rsidRDefault="008C11B0" w:rsidP="0086144C">
                      <w:pPr>
                        <w:spacing w:after="0" w:line="240" w:lineRule="auto"/>
                        <w:rPr>
                          <w:rFonts w:ascii="Times New Roman" w:hAnsi="Times New Roman" w:cs="Times New Roman"/>
                          <w:b/>
                          <w:sz w:val="28"/>
                          <w:szCs w:val="28"/>
                        </w:rPr>
                      </w:pPr>
                      <w:r w:rsidRPr="0086144C">
                        <w:rPr>
                          <w:rFonts w:ascii="Times New Roman" w:hAnsi="Times New Roman" w:cs="Times New Roman"/>
                          <w:b/>
                          <w:sz w:val="28"/>
                          <w:szCs w:val="28"/>
                        </w:rPr>
                        <w:t xml:space="preserve">    СОБРАНИЕ ПРЕДСТАВИТЕЛЕЙ</w:t>
                      </w:r>
                    </w:p>
                    <w:p w:rsidR="008C11B0" w:rsidRPr="0086144C" w:rsidRDefault="008C11B0" w:rsidP="0086144C">
                      <w:pPr>
                        <w:spacing w:after="0" w:line="240" w:lineRule="auto"/>
                        <w:rPr>
                          <w:rFonts w:ascii="Times New Roman" w:hAnsi="Times New Roman" w:cs="Times New Roman"/>
                          <w:b/>
                          <w:sz w:val="28"/>
                          <w:szCs w:val="28"/>
                        </w:rPr>
                      </w:pPr>
                      <w:r w:rsidRPr="0086144C">
                        <w:rPr>
                          <w:rFonts w:ascii="Times New Roman" w:hAnsi="Times New Roman" w:cs="Times New Roman"/>
                          <w:b/>
                          <w:sz w:val="28"/>
                          <w:szCs w:val="28"/>
                        </w:rPr>
                        <w:t>сельского поселения Старый Маклауш</w:t>
                      </w:r>
                    </w:p>
                    <w:p w:rsidR="008C11B0" w:rsidRPr="0086144C" w:rsidRDefault="008C11B0" w:rsidP="0086144C">
                      <w:pPr>
                        <w:spacing w:after="0" w:line="240" w:lineRule="auto"/>
                        <w:ind w:firstLine="720"/>
                        <w:rPr>
                          <w:rFonts w:ascii="Times New Roman" w:hAnsi="Times New Roman" w:cs="Times New Roman"/>
                          <w:b/>
                          <w:sz w:val="28"/>
                          <w:szCs w:val="28"/>
                        </w:rPr>
                      </w:pPr>
                      <w:r w:rsidRPr="0086144C">
                        <w:rPr>
                          <w:rFonts w:ascii="Times New Roman" w:hAnsi="Times New Roman" w:cs="Times New Roman"/>
                          <w:b/>
                          <w:sz w:val="28"/>
                          <w:szCs w:val="28"/>
                        </w:rPr>
                        <w:t xml:space="preserve">  муниципального района</w:t>
                      </w:r>
                    </w:p>
                    <w:p w:rsidR="008C11B0" w:rsidRPr="0086144C" w:rsidRDefault="008C11B0" w:rsidP="0086144C">
                      <w:pPr>
                        <w:spacing w:after="0" w:line="240" w:lineRule="auto"/>
                        <w:ind w:firstLine="1260"/>
                        <w:rPr>
                          <w:rFonts w:ascii="Times New Roman" w:hAnsi="Times New Roman" w:cs="Times New Roman"/>
                          <w:b/>
                          <w:sz w:val="28"/>
                          <w:szCs w:val="28"/>
                        </w:rPr>
                      </w:pPr>
                      <w:r w:rsidRPr="0086144C">
                        <w:rPr>
                          <w:rFonts w:ascii="Times New Roman" w:hAnsi="Times New Roman" w:cs="Times New Roman"/>
                          <w:b/>
                          <w:sz w:val="28"/>
                          <w:szCs w:val="28"/>
                        </w:rPr>
                        <w:t xml:space="preserve"> Клявлинский</w:t>
                      </w:r>
                    </w:p>
                    <w:p w:rsidR="008C11B0" w:rsidRPr="0086144C" w:rsidRDefault="008C11B0" w:rsidP="0086144C">
                      <w:pPr>
                        <w:spacing w:after="0" w:line="240" w:lineRule="auto"/>
                        <w:ind w:firstLine="900"/>
                        <w:rPr>
                          <w:rFonts w:ascii="Times New Roman" w:hAnsi="Times New Roman" w:cs="Times New Roman"/>
                          <w:b/>
                          <w:sz w:val="28"/>
                          <w:szCs w:val="28"/>
                        </w:rPr>
                      </w:pPr>
                      <w:r w:rsidRPr="0086144C">
                        <w:rPr>
                          <w:rFonts w:ascii="Times New Roman" w:hAnsi="Times New Roman" w:cs="Times New Roman"/>
                          <w:b/>
                          <w:sz w:val="28"/>
                          <w:szCs w:val="28"/>
                        </w:rPr>
                        <w:t xml:space="preserve">  Самарской области</w:t>
                      </w:r>
                    </w:p>
                    <w:p w:rsidR="008C11B0" w:rsidRPr="0086144C" w:rsidRDefault="008C11B0" w:rsidP="0086144C">
                      <w:pPr>
                        <w:tabs>
                          <w:tab w:val="left" w:pos="1440"/>
                        </w:tabs>
                        <w:spacing w:after="0" w:line="240" w:lineRule="auto"/>
                        <w:rPr>
                          <w:rFonts w:ascii="Times New Roman" w:hAnsi="Times New Roman" w:cs="Times New Roman"/>
                          <w:b/>
                          <w:sz w:val="28"/>
                          <w:szCs w:val="28"/>
                        </w:rPr>
                      </w:pPr>
                      <w:r w:rsidRPr="0086144C">
                        <w:rPr>
                          <w:rFonts w:ascii="Times New Roman" w:hAnsi="Times New Roman" w:cs="Times New Roman"/>
                          <w:b/>
                          <w:sz w:val="28"/>
                          <w:szCs w:val="28"/>
                        </w:rPr>
                        <w:t xml:space="preserve">                     РЕШЕНИЕ</w:t>
                      </w:r>
                    </w:p>
                    <w:p w:rsidR="008C11B0" w:rsidRPr="004404D0" w:rsidRDefault="008C11B0" w:rsidP="004404D0">
                      <w:pPr>
                        <w:tabs>
                          <w:tab w:val="left" w:pos="1440"/>
                        </w:tabs>
                        <w:rPr>
                          <w:rFonts w:ascii="Times New Roman" w:hAnsi="Times New Roman" w:cs="Times New Roman"/>
                          <w:b/>
                          <w:sz w:val="28"/>
                          <w:szCs w:val="28"/>
                        </w:rPr>
                      </w:pPr>
                      <w:r>
                        <w:rPr>
                          <w:rFonts w:ascii="Times New Roman" w:hAnsi="Times New Roman" w:cs="Times New Roman"/>
                          <w:b/>
                          <w:sz w:val="28"/>
                          <w:szCs w:val="28"/>
                        </w:rPr>
                        <w:t xml:space="preserve">               № 130 от 26.12.2023 г.</w:t>
                      </w:r>
                    </w:p>
                    <w:p w:rsidR="008C11B0" w:rsidRDefault="008C11B0" w:rsidP="00126D8C">
                      <w:pPr>
                        <w:ind w:firstLine="720"/>
                      </w:pPr>
                      <w:r>
                        <w:rPr>
                          <w:b/>
                          <w:sz w:val="28"/>
                          <w:szCs w:val="28"/>
                        </w:rPr>
                        <w:t xml:space="preserve">    </w:t>
                      </w:r>
                    </w:p>
                  </w:txbxContent>
                </v:textbox>
              </v:shape>
            </w:pict>
          </mc:Fallback>
        </mc:AlternateContent>
      </w:r>
    </w:p>
    <w:p w:rsidR="0086144C" w:rsidRPr="0086144C" w:rsidRDefault="0086144C" w:rsidP="0086144C"/>
    <w:p w:rsidR="0086144C" w:rsidRPr="0086144C" w:rsidRDefault="0086144C" w:rsidP="0086144C"/>
    <w:p w:rsidR="0086144C" w:rsidRPr="0086144C" w:rsidRDefault="0086144C" w:rsidP="0086144C"/>
    <w:p w:rsidR="008076E3" w:rsidRDefault="008076E3" w:rsidP="0086144C"/>
    <w:tbl>
      <w:tblPr>
        <w:tblW w:w="8931" w:type="dxa"/>
        <w:tblCellMar>
          <w:left w:w="0" w:type="dxa"/>
          <w:right w:w="0" w:type="dxa"/>
        </w:tblCellMar>
        <w:tblLook w:val="04A0" w:firstRow="1" w:lastRow="0" w:firstColumn="1" w:lastColumn="0" w:noHBand="0" w:noVBand="1"/>
      </w:tblPr>
      <w:tblGrid>
        <w:gridCol w:w="8931"/>
      </w:tblGrid>
      <w:tr w:rsidR="008076E3" w:rsidRPr="008076E3" w:rsidTr="008076E3">
        <w:trPr>
          <w:trHeight w:val="2105"/>
        </w:trPr>
        <w:tc>
          <w:tcPr>
            <w:tcW w:w="8931" w:type="dxa"/>
            <w:tcBorders>
              <w:top w:val="nil"/>
              <w:left w:val="nil"/>
              <w:right w:val="nil"/>
            </w:tcBorders>
            <w:shd w:val="clear" w:color="auto" w:fill="auto"/>
            <w:hideMark/>
          </w:tcPr>
          <w:p w:rsidR="00986237" w:rsidRDefault="00986237" w:rsidP="008076E3">
            <w:pPr>
              <w:spacing w:after="0" w:line="240" w:lineRule="auto"/>
              <w:rPr>
                <w:rFonts w:ascii="Times New Roman" w:eastAsia="Calibri" w:hAnsi="Times New Roman" w:cs="Times New Roman"/>
                <w:b/>
                <w:bCs/>
                <w:sz w:val="20"/>
                <w:szCs w:val="20"/>
              </w:rPr>
            </w:pPr>
          </w:p>
          <w:p w:rsidR="008076E3" w:rsidRPr="008076E3" w:rsidRDefault="00986237" w:rsidP="008076E3">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008076E3" w:rsidRPr="008076E3">
              <w:rPr>
                <w:rFonts w:ascii="Times New Roman" w:eastAsia="Calibri" w:hAnsi="Times New Roman" w:cs="Times New Roman"/>
                <w:b/>
                <w:bCs/>
                <w:sz w:val="20"/>
                <w:szCs w:val="20"/>
              </w:rPr>
              <w:t>О бюджете сельского поселения Старый Маклауш муниципального района Клявлинский Самарской области на 2024 год и плановый период 2025 и 2026 годов</w:t>
            </w:r>
            <w:r w:rsidR="008076E3">
              <w:rPr>
                <w:rFonts w:ascii="Times New Roman" w:eastAsia="Calibri" w:hAnsi="Times New Roman" w:cs="Times New Roman"/>
                <w:b/>
                <w:bCs/>
                <w:sz w:val="20"/>
                <w:szCs w:val="20"/>
              </w:rPr>
              <w:t xml:space="preserve"> (второе чтение)</w:t>
            </w:r>
          </w:p>
          <w:p w:rsidR="008076E3" w:rsidRPr="008076E3" w:rsidRDefault="008076E3" w:rsidP="008076E3">
            <w:pPr>
              <w:spacing w:after="0" w:line="240" w:lineRule="auto"/>
              <w:rPr>
                <w:rFonts w:ascii="Times New Roman" w:eastAsia="Calibri" w:hAnsi="Times New Roman" w:cs="Times New Roman"/>
                <w:b/>
                <w:bCs/>
                <w:sz w:val="20"/>
                <w:szCs w:val="20"/>
              </w:rPr>
            </w:pPr>
          </w:p>
          <w:p w:rsidR="008076E3" w:rsidRPr="008076E3" w:rsidRDefault="008076E3" w:rsidP="008076E3">
            <w:pPr>
              <w:spacing w:after="0" w:line="240" w:lineRule="auto"/>
              <w:rPr>
                <w:rFonts w:ascii="Times New Roman" w:eastAsia="Calibri" w:hAnsi="Times New Roman" w:cs="Times New Roman"/>
                <w:b/>
                <w:bCs/>
                <w:sz w:val="20"/>
                <w:szCs w:val="20"/>
              </w:rPr>
            </w:pP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1. Утвердить основные характеристики  бюджета сельского поселения на 2024 год: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общий объем доходов  –  6930,097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общий объем расходов –  6930,097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дефицит – 0,000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2. Утвердить основные характеристики  бюджета сельского поселения на 2025 год: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общий объем доходов  –  6012,629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общий объем расходов – 6012,629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дефицит – 0,000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3. Утвердить основные характеристики  бюджета сельского поселения на 2026 год: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общий объем доходов  –  5966,275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общий объем расходов –  5966,275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sz w:val="20"/>
                <w:szCs w:val="20"/>
              </w:rPr>
              <w:t>дефицит – 0,000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2.</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sz w:val="20"/>
                <w:szCs w:val="20"/>
              </w:rPr>
              <w:t xml:space="preserve">         Утвердить общий объем условно утвержденных расходов:</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на 2025 год: – 146,516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на 2026 год: – 290,014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3.</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общий объем бюджетных ассигнований, направляемых на исполнение публичных нормативных обязательств:</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0,000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0,000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sz w:val="20"/>
                <w:szCs w:val="20"/>
              </w:rPr>
              <w:t>в 2026 году – 0,000 тыс. рублей.</w:t>
            </w:r>
          </w:p>
          <w:p w:rsidR="008076E3" w:rsidRPr="008076E3" w:rsidRDefault="008076E3" w:rsidP="008076E3">
            <w:pPr>
              <w:shd w:val="clear" w:color="auto" w:fill="FFFFFF"/>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4.</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1. Утвердить объем межбюджетных трансфертов, получаемых из областного бюджета:</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138,000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152,000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2026 году –  166,000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2. Утвердить объем безвозмездных поступлений в доход бюджета сельского поселения:</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2261,636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1060,435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sz w:val="20"/>
                <w:szCs w:val="20"/>
              </w:rPr>
              <w:t>в 2026 году – 705,928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3. Утвердить объем межбюджетных трансфертов, получаемых из бюджета муниципального района:</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2123,636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908,435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2026 году – 539,928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sz w:val="20"/>
                <w:szCs w:val="20"/>
              </w:rPr>
              <w:t>.</w:t>
            </w:r>
            <w:r w:rsidRPr="008076E3">
              <w:rPr>
                <w:rFonts w:ascii="Times New Roman" w:eastAsia="Calibri" w:hAnsi="Times New Roman" w:cs="Times New Roman"/>
                <w:b/>
                <w:bCs/>
                <w:sz w:val="20"/>
                <w:szCs w:val="20"/>
              </w:rPr>
              <w:t>Статья  5.</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Образовать  в расходной части бюджета сельского поселения Старый Маклауш муниципального района Клявлинский Самарской области резервный фонд:</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30,000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15,000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2026 году – 15,000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6.</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объем бюджетных ассигнований дорожного фонда сельского поселения Старый Маклауш муниципального района Клявлинский Самарской области:</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1322,101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1318,538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lastRenderedPageBreak/>
              <w:t>в 2026 году – 1347,493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b/>
                <w:bCs/>
                <w:sz w:val="20"/>
                <w:szCs w:val="20"/>
              </w:rPr>
              <w:t>Статья  7.</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доходы бюджета сельского поселения Старый Маклауш муниципального района Клявлинский Самарской области на  2024 год и плановый период 2025 и 2026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8.</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1. Утвердить ведомственную структуру расходов бюджета сельского поселения Старый Маклауш муниципального района Клявлинский Самарской области на 2024  год  согласно приложению 2 к настоящему Решению.</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2. Утвердить распределение бюджетных ассигнований по разделам, подразделам,</w:t>
            </w:r>
            <w:r>
              <w:rPr>
                <w:rFonts w:ascii="Times New Roman" w:eastAsia="Calibri" w:hAnsi="Times New Roman" w:cs="Times New Roman"/>
                <w:sz w:val="20"/>
                <w:szCs w:val="20"/>
              </w:rPr>
              <w:t xml:space="preserve"> </w:t>
            </w:r>
            <w:r w:rsidRPr="008076E3">
              <w:rPr>
                <w:rFonts w:ascii="Times New Roman" w:eastAsia="Calibri" w:hAnsi="Times New Roman" w:cs="Times New Roman"/>
                <w:sz w:val="20"/>
                <w:szCs w:val="20"/>
              </w:rPr>
              <w:t>целевым статьям (муниципальным прог</w:t>
            </w:r>
            <w:r>
              <w:rPr>
                <w:rFonts w:ascii="Times New Roman" w:eastAsia="Calibri" w:hAnsi="Times New Roman" w:cs="Times New Roman"/>
                <w:sz w:val="20"/>
                <w:szCs w:val="20"/>
              </w:rPr>
              <w:t>ра</w:t>
            </w:r>
            <w:r w:rsidRPr="008076E3">
              <w:rPr>
                <w:rFonts w:ascii="Times New Roman" w:eastAsia="Calibri" w:hAnsi="Times New Roman" w:cs="Times New Roman"/>
                <w:sz w:val="20"/>
                <w:szCs w:val="20"/>
              </w:rPr>
              <w:t>ммам и непрограммным направлениям</w:t>
            </w:r>
            <w:r>
              <w:rPr>
                <w:rFonts w:ascii="Times New Roman" w:eastAsia="Calibri" w:hAnsi="Times New Roman" w:cs="Times New Roman"/>
                <w:sz w:val="20"/>
                <w:szCs w:val="20"/>
              </w:rPr>
              <w:t xml:space="preserve"> </w:t>
            </w:r>
            <w:r w:rsidRPr="008076E3">
              <w:rPr>
                <w:rFonts w:ascii="Times New Roman" w:eastAsia="Calibri" w:hAnsi="Times New Roman" w:cs="Times New Roman"/>
                <w:sz w:val="20"/>
                <w:szCs w:val="20"/>
              </w:rPr>
              <w:t>деятельности),группам(группам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2024  год согласно приложению 3 к настоящему Решению.</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b/>
                <w:bCs/>
                <w:sz w:val="20"/>
                <w:szCs w:val="20"/>
              </w:rPr>
              <w:t>Статья 9.</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1. 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2025-2026 годов согласно приложению 4 к настоящему Решению.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2.  Утвердить распределение бюджетных ассигнований по разделам, подразделам,</w:t>
            </w:r>
            <w:r>
              <w:rPr>
                <w:rFonts w:ascii="Times New Roman" w:eastAsia="Calibri" w:hAnsi="Times New Roman" w:cs="Times New Roman"/>
                <w:sz w:val="20"/>
                <w:szCs w:val="20"/>
              </w:rPr>
              <w:t xml:space="preserve"> </w:t>
            </w:r>
            <w:r w:rsidRPr="008076E3">
              <w:rPr>
                <w:rFonts w:ascii="Times New Roman" w:eastAsia="Calibri" w:hAnsi="Times New Roman" w:cs="Times New Roman"/>
                <w:sz w:val="20"/>
                <w:szCs w:val="20"/>
              </w:rPr>
              <w:t>целевым статьям (муниципальным прог</w:t>
            </w:r>
            <w:r>
              <w:rPr>
                <w:rFonts w:ascii="Times New Roman" w:eastAsia="Calibri" w:hAnsi="Times New Roman" w:cs="Times New Roman"/>
                <w:sz w:val="20"/>
                <w:szCs w:val="20"/>
              </w:rPr>
              <w:t>ра</w:t>
            </w:r>
            <w:r w:rsidRPr="008076E3">
              <w:rPr>
                <w:rFonts w:ascii="Times New Roman" w:eastAsia="Calibri" w:hAnsi="Times New Roman" w:cs="Times New Roman"/>
                <w:sz w:val="20"/>
                <w:szCs w:val="20"/>
              </w:rPr>
              <w:t>ммам и непрограммным направлениям деятельности),группам(группам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2025-2026 годов  согласно приложению 5 к настоящему Решению.</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10.</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источники внутреннего финансирования дефицита бюджета  сельского поселения Старый Маклауш муниципального района Клявлинский Самарской области на  2024 год и плановый период 2025 и 2026 годов согласно приложению 6 к настоящему Решению.</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11.</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объем межбюджетных трансфертов, предоставляемых из бюджета сельского поселения в бюджет муниципального района:</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285,542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285,542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2026 году – 285,542  тыс. рублей;</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12.</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программы муниципальных внутренних  заимствований сельского поселения Старый Маклауш муниципального района Клявлинский Самарской области на  2024 год и плановый период 2025 и 2026 годов согласно приложению 7 к настоящему Решению.</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b/>
                <w:bCs/>
                <w:sz w:val="20"/>
                <w:szCs w:val="20"/>
              </w:rPr>
              <w:t>Статья  13.</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программы муниципальных  гарантий сельского поселения Старый Маклауш муниципального района Клявлинский Самарской области на  2024 год и плановый период 2025 и 2026 годов согласно приложению 8 к настоящему Решению.</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14.</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1. Установить верхний предел муниципального внутреннего долга:</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на 1 января 2025 года – в сумме  0,000 тыс. рублей, в том числе верхний предел долга по муниципальным гарантиям в валюте Российской Федерации – в сумме  0,000 тыс. рублей.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на 1 января 2026 года – в сумме  0,000 тыс. рублей, в том числе верхний предел долга по муниципальным гарантиям  валюте Российской Федерации – в сумме  0,000 тыс. рублей.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на 1 января 2027 года – в сумме  0,000 тыс. рублей, в том числе верхний предел долга по муниципальным гарантиям валюте Российской Федерации – в сумме  0,000 тыс. рублей.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2. Установить предельные объемы расходов на обслуживание муниципального долга:</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2024 году – 0,000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2025 году – 0,000 тыс. рублей;</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в 2026 году – 0,000 тыс. рублей;</w:t>
            </w:r>
          </w:p>
          <w:p w:rsidR="008076E3" w:rsidRPr="008076E3" w:rsidRDefault="008076E3" w:rsidP="008076E3">
            <w:pPr>
              <w:spacing w:after="0" w:line="240" w:lineRule="auto"/>
              <w:rPr>
                <w:rFonts w:ascii="Times New Roman" w:eastAsia="Calibri" w:hAnsi="Times New Roman" w:cs="Times New Roman"/>
                <w:sz w:val="20"/>
                <w:szCs w:val="20"/>
              </w:rPr>
            </w:pP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15.</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2024 год согласно приложению 9 к настоящему Решению.</w:t>
            </w: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16.</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Старый Маклауш муниципального </w:t>
            </w:r>
            <w:r w:rsidRPr="008076E3">
              <w:rPr>
                <w:rFonts w:ascii="Times New Roman" w:eastAsia="Calibri" w:hAnsi="Times New Roman" w:cs="Times New Roman"/>
                <w:sz w:val="20"/>
                <w:szCs w:val="20"/>
              </w:rPr>
              <w:lastRenderedPageBreak/>
              <w:t>района Клявлинский Самарской области на плановый период 2025-2026 годов согласно приложению 10  к настоящему Решению.</w:t>
            </w:r>
          </w:p>
          <w:p w:rsidR="008076E3" w:rsidRPr="008076E3" w:rsidRDefault="008076E3" w:rsidP="008076E3">
            <w:pPr>
              <w:spacing w:after="0" w:line="240" w:lineRule="auto"/>
              <w:rPr>
                <w:rFonts w:ascii="Times New Roman" w:eastAsia="Calibri" w:hAnsi="Times New Roman" w:cs="Times New Roman"/>
                <w:sz w:val="20"/>
                <w:szCs w:val="20"/>
              </w:rPr>
            </w:pP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b/>
                <w:sz w:val="20"/>
                <w:szCs w:val="20"/>
              </w:rPr>
              <w:t>Статья 17</w:t>
            </w:r>
            <w:r w:rsidRPr="008076E3">
              <w:rPr>
                <w:rFonts w:ascii="Times New Roman" w:eastAsia="Calibri" w:hAnsi="Times New Roman" w:cs="Times New Roman"/>
                <w:sz w:val="20"/>
                <w:szCs w:val="20"/>
              </w:rPr>
              <w:t xml:space="preserve"> </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Утвердить </w:t>
            </w:r>
            <w:r w:rsidRPr="008076E3">
              <w:rPr>
                <w:rFonts w:ascii="Times New Roman" w:eastAsia="Times New Roman" w:hAnsi="Times New Roman" w:cs="Times New Roman"/>
                <w:bCs/>
                <w:color w:val="000000"/>
                <w:sz w:val="18"/>
                <w:szCs w:val="18"/>
                <w:lang w:eastAsia="ru-RU"/>
              </w:rPr>
              <w:t>распределение  иных  межбюджетных трансфертов  из бюджета сельского поселения Старый Маклауш  муниципального района Клявлинский Самарской области бюджетам сельских поселений   на 2024 год  и плановый период 2025-2026 годов</w:t>
            </w:r>
            <w:r w:rsidRPr="008076E3">
              <w:rPr>
                <w:rFonts w:ascii="Times New Roman" w:eastAsia="Times New Roman" w:hAnsi="Times New Roman" w:cs="Times New Roman"/>
                <w:b/>
                <w:bCs/>
                <w:color w:val="000000"/>
                <w:sz w:val="18"/>
                <w:szCs w:val="18"/>
                <w:lang w:eastAsia="ru-RU"/>
              </w:rPr>
              <w:t xml:space="preserve"> </w:t>
            </w:r>
            <w:r w:rsidRPr="008076E3">
              <w:rPr>
                <w:rFonts w:ascii="Times New Roman" w:eastAsia="Calibri" w:hAnsi="Times New Roman" w:cs="Times New Roman"/>
                <w:sz w:val="20"/>
                <w:szCs w:val="20"/>
              </w:rPr>
              <w:t>согласно приложению 11  к настоящему Решению.</w:t>
            </w:r>
          </w:p>
          <w:p w:rsidR="008076E3" w:rsidRDefault="008076E3" w:rsidP="008076E3">
            <w:pPr>
              <w:spacing w:after="0" w:line="240" w:lineRule="auto"/>
              <w:rPr>
                <w:rFonts w:ascii="Times New Roman" w:eastAsia="Calibri" w:hAnsi="Times New Roman" w:cs="Times New Roman"/>
                <w:b/>
                <w:bCs/>
                <w:sz w:val="20"/>
                <w:szCs w:val="20"/>
              </w:rPr>
            </w:pPr>
          </w:p>
          <w:p w:rsidR="008076E3" w:rsidRPr="008076E3" w:rsidRDefault="008076E3" w:rsidP="008076E3">
            <w:pPr>
              <w:spacing w:after="0" w:line="240" w:lineRule="auto"/>
              <w:rPr>
                <w:rFonts w:ascii="Times New Roman" w:eastAsia="Calibri" w:hAnsi="Times New Roman" w:cs="Times New Roman"/>
                <w:b/>
                <w:bCs/>
                <w:sz w:val="20"/>
                <w:szCs w:val="20"/>
              </w:rPr>
            </w:pPr>
            <w:r w:rsidRPr="008076E3">
              <w:rPr>
                <w:rFonts w:ascii="Times New Roman" w:eastAsia="Calibri" w:hAnsi="Times New Roman" w:cs="Times New Roman"/>
                <w:b/>
                <w:bCs/>
                <w:sz w:val="20"/>
                <w:szCs w:val="20"/>
              </w:rPr>
              <w:t>Статья  18.</w:t>
            </w:r>
          </w:p>
          <w:p w:rsidR="008076E3" w:rsidRP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1.  Настоящее Решение вступает в силу с 1 января 2024 года  и действует по 31 декабря  2026 года. </w:t>
            </w:r>
          </w:p>
          <w:p w:rsidR="008076E3" w:rsidRDefault="008076E3" w:rsidP="008076E3">
            <w:pPr>
              <w:spacing w:after="0" w:line="240" w:lineRule="auto"/>
              <w:rPr>
                <w:rFonts w:ascii="Times New Roman" w:eastAsia="Calibri" w:hAnsi="Times New Roman" w:cs="Times New Roman"/>
                <w:sz w:val="20"/>
                <w:szCs w:val="20"/>
              </w:rPr>
            </w:pPr>
            <w:r w:rsidRPr="008076E3">
              <w:rPr>
                <w:rFonts w:ascii="Times New Roman" w:eastAsia="Calibri" w:hAnsi="Times New Roman" w:cs="Times New Roman"/>
                <w:sz w:val="20"/>
                <w:szCs w:val="20"/>
              </w:rPr>
              <w:t xml:space="preserve">        2.Со дня вступления в силу настоящего Решения признать утратившим силу решение Собрания представителей</w:t>
            </w:r>
            <w:r>
              <w:rPr>
                <w:rFonts w:ascii="Times New Roman" w:eastAsia="Calibri" w:hAnsi="Times New Roman" w:cs="Times New Roman"/>
                <w:sz w:val="20"/>
                <w:szCs w:val="20"/>
              </w:rPr>
              <w:t xml:space="preserve"> </w:t>
            </w:r>
            <w:r w:rsidRPr="008076E3">
              <w:rPr>
                <w:rFonts w:ascii="Times New Roman" w:eastAsia="Calibri" w:hAnsi="Times New Roman" w:cs="Times New Roman"/>
                <w:sz w:val="20"/>
                <w:szCs w:val="20"/>
              </w:rPr>
              <w:t>сельского поселения Старый Маклауш муниципального района Клявлинский Самарской области №</w:t>
            </w:r>
            <w:r w:rsidR="00986237">
              <w:rPr>
                <w:rFonts w:ascii="Times New Roman" w:eastAsia="Calibri" w:hAnsi="Times New Roman" w:cs="Times New Roman"/>
                <w:sz w:val="20"/>
                <w:szCs w:val="20"/>
              </w:rPr>
              <w:t xml:space="preserve"> </w:t>
            </w:r>
            <w:r w:rsidRPr="008076E3">
              <w:rPr>
                <w:rFonts w:ascii="Times New Roman" w:eastAsia="Calibri" w:hAnsi="Times New Roman" w:cs="Times New Roman"/>
                <w:sz w:val="20"/>
                <w:szCs w:val="20"/>
              </w:rPr>
              <w:t>90 от 28.12.2022 г. «</w:t>
            </w:r>
            <w:r w:rsidRPr="008076E3">
              <w:rPr>
                <w:rFonts w:ascii="Times New Roman" w:eastAsia="Calibri" w:hAnsi="Times New Roman" w:cs="Times New Roman"/>
                <w:bCs/>
                <w:sz w:val="20"/>
                <w:szCs w:val="20"/>
              </w:rPr>
              <w:t>О бюджете сельского поселения Старый Маклауш муниципального района Клявлинский Самарской области на 2023 год и плановый период 2024 и 2025 годов</w:t>
            </w:r>
            <w:r w:rsidRPr="008076E3">
              <w:rPr>
                <w:rFonts w:ascii="Times New Roman" w:eastAsia="Calibri" w:hAnsi="Times New Roman" w:cs="Times New Roman"/>
                <w:sz w:val="20"/>
                <w:szCs w:val="20"/>
              </w:rPr>
              <w:t>»</w:t>
            </w:r>
            <w:r>
              <w:rPr>
                <w:rFonts w:ascii="Times New Roman" w:eastAsia="Calibri" w:hAnsi="Times New Roman" w:cs="Times New Roman"/>
                <w:sz w:val="20"/>
                <w:szCs w:val="20"/>
              </w:rPr>
              <w:t>.</w:t>
            </w:r>
          </w:p>
          <w:p w:rsidR="008076E3" w:rsidRPr="008076E3" w:rsidRDefault="008076E3" w:rsidP="008076E3">
            <w:pPr>
              <w:rPr>
                <w:rFonts w:ascii="Times New Roman" w:eastAsia="Calibri" w:hAnsi="Times New Roman" w:cs="Times New Roman"/>
                <w:sz w:val="20"/>
                <w:szCs w:val="20"/>
              </w:rPr>
            </w:pPr>
          </w:p>
        </w:tc>
      </w:tr>
    </w:tbl>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lastRenderedPageBreak/>
        <w:t>Председатель Собрания представителей</w:t>
      </w:r>
    </w:p>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t>сельского поселения Старый Маклауш</w:t>
      </w:r>
    </w:p>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t>муниципального района Клявлинский</w:t>
      </w:r>
    </w:p>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t>Самарской области                                                                                               А.Н. Мартышкин</w:t>
      </w:r>
    </w:p>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p>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t>Глава сельского поселения Старый Маклауш</w:t>
      </w:r>
    </w:p>
    <w:p w:rsidR="008076E3" w:rsidRPr="008076E3"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t>муниципального района Клявлинский</w:t>
      </w:r>
    </w:p>
    <w:p w:rsidR="00986237" w:rsidRDefault="008076E3" w:rsidP="008076E3">
      <w:pPr>
        <w:spacing w:after="0" w:line="240" w:lineRule="auto"/>
        <w:rPr>
          <w:rFonts w:ascii="Times New Roman" w:eastAsia="Times New Roman" w:hAnsi="Times New Roman" w:cs="Times New Roman"/>
          <w:color w:val="000000"/>
          <w:sz w:val="20"/>
          <w:szCs w:val="20"/>
          <w:lang w:eastAsia="ru-RU"/>
        </w:rPr>
      </w:pPr>
      <w:r w:rsidRPr="008076E3">
        <w:rPr>
          <w:rFonts w:ascii="Times New Roman" w:eastAsia="Times New Roman" w:hAnsi="Times New Roman" w:cs="Times New Roman"/>
          <w:color w:val="000000"/>
          <w:sz w:val="20"/>
          <w:szCs w:val="20"/>
          <w:lang w:eastAsia="ru-RU"/>
        </w:rPr>
        <w:t>Самарской области                                                                                               В.Л. Михайлов</w:t>
      </w: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Pr="00986237" w:rsidRDefault="00986237" w:rsidP="00986237">
      <w:pPr>
        <w:rPr>
          <w:rFonts w:ascii="Times New Roman" w:eastAsia="Times New Roman" w:hAnsi="Times New Roman" w:cs="Times New Roman"/>
          <w:sz w:val="20"/>
          <w:szCs w:val="20"/>
          <w:lang w:eastAsia="ru-RU"/>
        </w:rPr>
      </w:pPr>
    </w:p>
    <w:p w:rsidR="00986237" w:rsidRDefault="00986237" w:rsidP="00986237">
      <w:pPr>
        <w:rPr>
          <w:rFonts w:ascii="Times New Roman" w:eastAsia="Times New Roman" w:hAnsi="Times New Roman" w:cs="Times New Roman"/>
          <w:sz w:val="20"/>
          <w:szCs w:val="20"/>
          <w:lang w:eastAsia="ru-RU"/>
        </w:rPr>
      </w:pPr>
    </w:p>
    <w:p w:rsidR="00986237" w:rsidRDefault="00986237" w:rsidP="00986237">
      <w:pPr>
        <w:rPr>
          <w:rFonts w:ascii="Times New Roman" w:eastAsia="Times New Roman" w:hAnsi="Times New Roman" w:cs="Times New Roman"/>
          <w:sz w:val="20"/>
          <w:szCs w:val="20"/>
          <w:lang w:eastAsia="ru-RU"/>
        </w:rPr>
      </w:pPr>
    </w:p>
    <w:tbl>
      <w:tblPr>
        <w:tblpPr w:leftFromText="180" w:rightFromText="180" w:horzAnchor="page" w:tblpX="1104" w:tblpY="-1200"/>
        <w:tblW w:w="9640" w:type="dxa"/>
        <w:tblLayout w:type="fixed"/>
        <w:tblCellMar>
          <w:left w:w="0" w:type="dxa"/>
          <w:right w:w="0" w:type="dxa"/>
        </w:tblCellMar>
        <w:tblLook w:val="04A0" w:firstRow="1" w:lastRow="0" w:firstColumn="1" w:lastColumn="0" w:noHBand="0" w:noVBand="1"/>
      </w:tblPr>
      <w:tblGrid>
        <w:gridCol w:w="2693"/>
        <w:gridCol w:w="3686"/>
        <w:gridCol w:w="1134"/>
        <w:gridCol w:w="993"/>
        <w:gridCol w:w="1134"/>
      </w:tblGrid>
      <w:tr w:rsidR="00986237" w:rsidRPr="00986237" w:rsidTr="008C11B0">
        <w:trPr>
          <w:trHeight w:val="2268"/>
        </w:trPr>
        <w:tc>
          <w:tcPr>
            <w:tcW w:w="9640" w:type="dxa"/>
            <w:gridSpan w:val="5"/>
            <w:tcBorders>
              <w:top w:val="nil"/>
              <w:left w:val="nil"/>
              <w:right w:val="nil"/>
            </w:tcBorders>
            <w:shd w:val="clear" w:color="auto" w:fill="auto"/>
            <w:vAlign w:val="bottom"/>
            <w:hideMark/>
          </w:tcPr>
          <w:p w:rsidR="00986237" w:rsidRPr="00986237" w:rsidRDefault="00986237" w:rsidP="008A41CC">
            <w:pPr>
              <w:spacing w:after="0" w:line="240" w:lineRule="auto"/>
              <w:rPr>
                <w:rFonts w:ascii="Times New Roman" w:eastAsia="Calibri" w:hAnsi="Times New Roman" w:cs="Times New Roman"/>
                <w:sz w:val="20"/>
                <w:szCs w:val="20"/>
              </w:rPr>
            </w:pPr>
            <w:r w:rsidRPr="00986237">
              <w:rPr>
                <w:rFonts w:ascii="Times New Roman" w:eastAsia="Calibri" w:hAnsi="Times New Roman" w:cs="Times New Roman"/>
                <w:sz w:val="20"/>
                <w:szCs w:val="20"/>
              </w:rPr>
              <w:lastRenderedPageBreak/>
              <w:t xml:space="preserve">                                                                                                                                                                                   </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 xml:space="preserve">                                                                                                                                                                                        Приложение №</w:t>
            </w:r>
            <w:r w:rsidR="008C11B0">
              <w:rPr>
                <w:rFonts w:ascii="Times New Roman" w:eastAsia="Calibri" w:hAnsi="Times New Roman" w:cs="Times New Roman"/>
                <w:sz w:val="20"/>
                <w:szCs w:val="20"/>
              </w:rPr>
              <w:t xml:space="preserve"> </w:t>
            </w:r>
            <w:r w:rsidRPr="00986237">
              <w:rPr>
                <w:rFonts w:ascii="Times New Roman" w:eastAsia="Calibri" w:hAnsi="Times New Roman" w:cs="Times New Roman"/>
                <w:sz w:val="20"/>
                <w:szCs w:val="20"/>
              </w:rPr>
              <w:t>1</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 xml:space="preserve">к решению Собрания представителей </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 xml:space="preserve"> сельского поселения Старый Маклауш</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"О бюджете сельского поселения Старый Маклауш</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 xml:space="preserve">муниципального района Клявлинский Самарской области </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на 2024 год и плановый период 2025 и 2026 годов''</w:t>
            </w:r>
          </w:p>
          <w:p w:rsidR="00986237" w:rsidRPr="00986237" w:rsidRDefault="00986237" w:rsidP="008A41CC">
            <w:pPr>
              <w:spacing w:after="0" w:line="240" w:lineRule="auto"/>
              <w:jc w:val="center"/>
              <w:rPr>
                <w:rFonts w:ascii="Times New Roman" w:eastAsia="Calibri" w:hAnsi="Times New Roman" w:cs="Times New Roman"/>
                <w:b/>
                <w:bCs/>
                <w:sz w:val="20"/>
                <w:szCs w:val="20"/>
              </w:rPr>
            </w:pPr>
          </w:p>
          <w:p w:rsidR="00986237" w:rsidRPr="00986237" w:rsidRDefault="00986237" w:rsidP="008A41CC">
            <w:pPr>
              <w:spacing w:after="0" w:line="240" w:lineRule="auto"/>
              <w:jc w:val="center"/>
              <w:rPr>
                <w:rFonts w:ascii="Times New Roman" w:eastAsia="Calibri" w:hAnsi="Times New Roman" w:cs="Times New Roman"/>
                <w:b/>
                <w:bCs/>
                <w:sz w:val="20"/>
                <w:szCs w:val="20"/>
              </w:rPr>
            </w:pPr>
          </w:p>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 xml:space="preserve">Доходы бюджета сельского поселения Старый Маклауш муниципального района Клявлинский Самарской области на  2024 год и плановый период 2025 и 2026 годов по кодам видов доходов, подвидов доходов, классификации операций сектора государственного управления, относящихся к доходам бюджетов </w:t>
            </w:r>
          </w:p>
          <w:p w:rsidR="00986237" w:rsidRPr="00986237" w:rsidRDefault="00986237" w:rsidP="008A41CC">
            <w:pPr>
              <w:spacing w:after="0" w:line="240" w:lineRule="auto"/>
              <w:jc w:val="right"/>
              <w:rPr>
                <w:rFonts w:ascii="Times New Roman" w:eastAsia="Calibri" w:hAnsi="Times New Roman" w:cs="Times New Roman"/>
                <w:sz w:val="20"/>
                <w:szCs w:val="20"/>
              </w:rPr>
            </w:pPr>
            <w:r w:rsidRPr="00986237">
              <w:rPr>
                <w:rFonts w:ascii="Times New Roman" w:eastAsia="Calibri" w:hAnsi="Times New Roman" w:cs="Times New Roman"/>
                <w:sz w:val="20"/>
                <w:szCs w:val="20"/>
              </w:rPr>
              <w:t>тыс.руб.</w:t>
            </w:r>
          </w:p>
        </w:tc>
      </w:tr>
      <w:tr w:rsidR="008A41CC" w:rsidRPr="00986237" w:rsidTr="008C11B0">
        <w:trPr>
          <w:trHeight w:val="70"/>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Код бюджетной классификации</w:t>
            </w:r>
          </w:p>
        </w:tc>
        <w:tc>
          <w:tcPr>
            <w:tcW w:w="3686" w:type="dxa"/>
            <w:tcBorders>
              <w:top w:val="single" w:sz="4" w:space="0" w:color="auto"/>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Наименование доходов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2024 год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2025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2026 год</w:t>
            </w:r>
          </w:p>
        </w:tc>
      </w:tr>
      <w:tr w:rsidR="008A41CC" w:rsidRPr="00986237" w:rsidTr="008C11B0">
        <w:trPr>
          <w:trHeight w:val="285"/>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6 930,097</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6 012,629</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5 966,275</w:t>
            </w:r>
          </w:p>
        </w:tc>
      </w:tr>
      <w:tr w:rsidR="008A41CC" w:rsidRPr="00986237" w:rsidTr="008C11B0">
        <w:trPr>
          <w:trHeight w:val="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000 10000000000000000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4 668,461</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4 952,194</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4 920,579</w:t>
            </w:r>
          </w:p>
        </w:tc>
      </w:tr>
      <w:tr w:rsidR="008A41CC" w:rsidRPr="00986237" w:rsidTr="008C11B0">
        <w:trPr>
          <w:trHeight w:val="104"/>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182 1 01 02000 01 0000 110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2 355,183</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2 576,570</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2 818,768</w:t>
            </w:r>
          </w:p>
        </w:tc>
      </w:tr>
      <w:tr w:rsidR="008A41CC" w:rsidRPr="00986237" w:rsidTr="008C11B0">
        <w:trPr>
          <w:trHeight w:val="14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100 1 03 02000 01 0000 110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1 230,066</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1 257,182</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1 286,137</w:t>
            </w:r>
          </w:p>
        </w:tc>
      </w:tr>
      <w:tr w:rsidR="008A41CC" w:rsidRPr="00986237" w:rsidTr="008C11B0">
        <w:trPr>
          <w:trHeight w:val="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182 1 05 03000 01 0000 110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268,770</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272,000</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275,000</w:t>
            </w:r>
          </w:p>
        </w:tc>
      </w:tr>
      <w:tr w:rsidR="008A41CC" w:rsidRPr="00986237" w:rsidTr="008C11B0">
        <w:trPr>
          <w:trHeight w:val="9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182 1 06 01000 00 0000 110</w:t>
            </w:r>
          </w:p>
          <w:p w:rsidR="00986237" w:rsidRPr="00986237" w:rsidRDefault="00986237" w:rsidP="008A41CC">
            <w:pPr>
              <w:spacing w:after="0" w:line="240" w:lineRule="auto"/>
              <w:jc w:val="center"/>
              <w:rPr>
                <w:rFonts w:ascii="Times New Roman" w:eastAsia="Calibri" w:hAnsi="Times New Roman" w:cs="Times New Roman"/>
                <w:sz w:val="20"/>
                <w:szCs w:val="20"/>
              </w:rPr>
            </w:pP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 xml:space="preserve">Налог на имущество </w:t>
            </w:r>
          </w:p>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61,000</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63,000</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66,000</w:t>
            </w:r>
          </w:p>
        </w:tc>
      </w:tr>
      <w:tr w:rsidR="008A41CC" w:rsidRPr="00986237" w:rsidTr="008C11B0">
        <w:trPr>
          <w:trHeight w:val="176"/>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182 1 06 06000 00 0000 110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747,000</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777,000</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808,000</w:t>
            </w:r>
          </w:p>
        </w:tc>
      </w:tr>
      <w:tr w:rsidR="008A41CC" w:rsidRPr="00986237" w:rsidTr="008C11B0">
        <w:trPr>
          <w:trHeight w:val="917"/>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938 1 11 05035 10 0000 120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autoSpaceDE w:val="0"/>
              <w:autoSpaceDN w:val="0"/>
              <w:adjustRightInd w:val="0"/>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Cs/>
                <w:sz w:val="20"/>
                <w:szCs w:val="20"/>
              </w:rPr>
            </w:pPr>
            <w:r w:rsidRPr="00986237">
              <w:rPr>
                <w:rFonts w:ascii="Times New Roman" w:eastAsia="Calibri" w:hAnsi="Times New Roman" w:cs="Times New Roman"/>
                <w:bCs/>
                <w:sz w:val="20"/>
                <w:szCs w:val="20"/>
              </w:rPr>
              <w:t>6,442</w:t>
            </w:r>
          </w:p>
        </w:tc>
        <w:tc>
          <w:tcPr>
            <w:tcW w:w="993"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Cs/>
                <w:sz w:val="20"/>
                <w:szCs w:val="20"/>
              </w:rPr>
            </w:pPr>
            <w:r w:rsidRPr="00986237">
              <w:rPr>
                <w:rFonts w:ascii="Times New Roman" w:eastAsia="Calibri" w:hAnsi="Times New Roman" w:cs="Times New Roman"/>
                <w:bCs/>
                <w:sz w:val="20"/>
                <w:szCs w:val="20"/>
              </w:rPr>
              <w:t>6,442</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Cs/>
                <w:sz w:val="20"/>
                <w:szCs w:val="20"/>
              </w:rPr>
            </w:pPr>
            <w:r w:rsidRPr="00986237">
              <w:rPr>
                <w:rFonts w:ascii="Times New Roman" w:eastAsia="Calibri" w:hAnsi="Times New Roman" w:cs="Times New Roman"/>
                <w:bCs/>
                <w:sz w:val="20"/>
                <w:szCs w:val="20"/>
              </w:rPr>
              <w:t>6,442</w:t>
            </w:r>
          </w:p>
        </w:tc>
      </w:tr>
      <w:tr w:rsidR="008A41CC" w:rsidRPr="00986237" w:rsidTr="008C11B0">
        <w:trPr>
          <w:trHeight w:val="70"/>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000 2 00 00000 00 0000 000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2 261,636</w:t>
            </w:r>
          </w:p>
        </w:tc>
        <w:tc>
          <w:tcPr>
            <w:tcW w:w="993"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1 060,435</w:t>
            </w:r>
          </w:p>
        </w:tc>
        <w:tc>
          <w:tcPr>
            <w:tcW w:w="1134"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rPr>
                <w:rFonts w:ascii="Times New Roman" w:eastAsia="Calibri" w:hAnsi="Times New Roman" w:cs="Times New Roman"/>
                <w:b/>
                <w:bCs/>
                <w:sz w:val="20"/>
                <w:szCs w:val="20"/>
              </w:rPr>
            </w:pPr>
            <w:r w:rsidRPr="00986237">
              <w:rPr>
                <w:rFonts w:ascii="Times New Roman" w:eastAsia="Calibri" w:hAnsi="Times New Roman" w:cs="Times New Roman"/>
                <w:b/>
                <w:bCs/>
                <w:sz w:val="20"/>
                <w:szCs w:val="20"/>
              </w:rPr>
              <w:t xml:space="preserve">      705,928</w:t>
            </w:r>
          </w:p>
        </w:tc>
      </w:tr>
      <w:tr w:rsidR="008A41CC" w:rsidRPr="00986237" w:rsidTr="008C11B0">
        <w:trPr>
          <w:trHeight w:val="192"/>
        </w:trPr>
        <w:tc>
          <w:tcPr>
            <w:tcW w:w="2693" w:type="dxa"/>
            <w:tcBorders>
              <w:top w:val="nil"/>
              <w:left w:val="single" w:sz="4" w:space="0" w:color="auto"/>
              <w:bottom w:val="nil"/>
              <w:right w:val="single" w:sz="4" w:space="0" w:color="auto"/>
            </w:tcBorders>
            <w:shd w:val="clear" w:color="auto" w:fill="auto"/>
            <w:vAlign w:val="center"/>
            <w:hideMark/>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327 2 02 16001 10 0000 150</w:t>
            </w:r>
          </w:p>
        </w:tc>
        <w:tc>
          <w:tcPr>
            <w:tcW w:w="3686" w:type="dxa"/>
            <w:tcBorders>
              <w:top w:val="nil"/>
              <w:left w:val="nil"/>
              <w:bottom w:val="nil"/>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nil"/>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98,187</w:t>
            </w:r>
          </w:p>
        </w:tc>
        <w:tc>
          <w:tcPr>
            <w:tcW w:w="993" w:type="dxa"/>
            <w:tcBorders>
              <w:top w:val="nil"/>
              <w:left w:val="nil"/>
              <w:bottom w:val="nil"/>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33,639</w:t>
            </w:r>
          </w:p>
        </w:tc>
        <w:tc>
          <w:tcPr>
            <w:tcW w:w="1134" w:type="dxa"/>
            <w:tcBorders>
              <w:top w:val="nil"/>
              <w:left w:val="nil"/>
              <w:bottom w:val="nil"/>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25,641</w:t>
            </w:r>
          </w:p>
        </w:tc>
      </w:tr>
      <w:tr w:rsidR="008A41CC" w:rsidRPr="00986237" w:rsidTr="008C11B0">
        <w:trPr>
          <w:trHeight w:val="192"/>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p>
        </w:tc>
        <w:tc>
          <w:tcPr>
            <w:tcW w:w="3686" w:type="dxa"/>
            <w:tcBorders>
              <w:top w:val="single" w:sz="4" w:space="0" w:color="auto"/>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ind w:left="35"/>
              <w:rPr>
                <w:rFonts w:ascii="Times New Roman" w:eastAsia="Calibri" w:hAnsi="Times New Roman" w:cs="Times New Roman"/>
                <w:b/>
                <w:sz w:val="20"/>
                <w:szCs w:val="20"/>
              </w:rPr>
            </w:pPr>
            <w:r w:rsidRPr="00986237">
              <w:rPr>
                <w:rFonts w:ascii="Times New Roman" w:eastAsia="Calibri" w:hAnsi="Times New Roman" w:cs="Times New Roman"/>
                <w:b/>
                <w:sz w:val="20"/>
                <w:szCs w:val="20"/>
              </w:rPr>
              <w:t>Итого субвенции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b/>
                <w:sz w:val="20"/>
                <w:szCs w:val="20"/>
              </w:rPr>
            </w:pPr>
            <w:r w:rsidRPr="00986237">
              <w:rPr>
                <w:rFonts w:ascii="Times New Roman" w:eastAsia="Calibri" w:hAnsi="Times New Roman" w:cs="Times New Roman"/>
                <w:b/>
                <w:sz w:val="20"/>
                <w:szCs w:val="20"/>
              </w:rPr>
              <w:t>138,000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b/>
                <w:sz w:val="20"/>
                <w:szCs w:val="20"/>
              </w:rPr>
            </w:pPr>
            <w:r w:rsidRPr="00986237">
              <w:rPr>
                <w:rFonts w:ascii="Times New Roman" w:eastAsia="Calibri" w:hAnsi="Times New Roman" w:cs="Times New Roman"/>
                <w:b/>
                <w:sz w:val="20"/>
                <w:szCs w:val="20"/>
              </w:rPr>
              <w:t>152,000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b/>
                <w:sz w:val="20"/>
                <w:szCs w:val="20"/>
              </w:rPr>
            </w:pPr>
            <w:r w:rsidRPr="00986237">
              <w:rPr>
                <w:rFonts w:ascii="Times New Roman" w:eastAsia="Calibri" w:hAnsi="Times New Roman" w:cs="Times New Roman"/>
                <w:b/>
                <w:sz w:val="20"/>
                <w:szCs w:val="20"/>
              </w:rPr>
              <w:t>166,000</w:t>
            </w:r>
          </w:p>
        </w:tc>
      </w:tr>
      <w:tr w:rsidR="008A41CC" w:rsidRPr="00986237" w:rsidTr="008C11B0">
        <w:trPr>
          <w:trHeight w:val="659"/>
        </w:trPr>
        <w:tc>
          <w:tcPr>
            <w:tcW w:w="2693" w:type="dxa"/>
            <w:tcBorders>
              <w:top w:val="nil"/>
              <w:left w:val="single" w:sz="4" w:space="0" w:color="auto"/>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327 2 02 35118 10 0000 150</w:t>
            </w:r>
          </w:p>
        </w:tc>
        <w:tc>
          <w:tcPr>
            <w:tcW w:w="3686"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autoSpaceDE w:val="0"/>
              <w:autoSpaceDN w:val="0"/>
              <w:adjustRightInd w:val="0"/>
              <w:spacing w:after="0" w:line="240" w:lineRule="auto"/>
              <w:ind w:left="35"/>
              <w:jc w:val="both"/>
              <w:rPr>
                <w:rFonts w:ascii="Times New Roman" w:eastAsia="Times New Roman" w:hAnsi="Times New Roman" w:cs="Times New Roman"/>
                <w:sz w:val="20"/>
                <w:szCs w:val="20"/>
                <w:lang w:eastAsia="ru-RU"/>
              </w:rPr>
            </w:pPr>
            <w:r w:rsidRPr="00986237">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138,000</w:t>
            </w:r>
          </w:p>
        </w:tc>
        <w:tc>
          <w:tcPr>
            <w:tcW w:w="993"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152,000</w:t>
            </w:r>
          </w:p>
        </w:tc>
        <w:tc>
          <w:tcPr>
            <w:tcW w:w="1134" w:type="dxa"/>
            <w:tcBorders>
              <w:top w:val="nil"/>
              <w:left w:val="nil"/>
              <w:bottom w:val="single" w:sz="4" w:space="0" w:color="auto"/>
              <w:right w:val="single" w:sz="4" w:space="0" w:color="auto"/>
            </w:tcBorders>
            <w:shd w:val="clear" w:color="auto" w:fill="auto"/>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166,000</w:t>
            </w:r>
          </w:p>
        </w:tc>
      </w:tr>
      <w:tr w:rsidR="008A41CC" w:rsidRPr="00986237" w:rsidTr="008C1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615"/>
        </w:trPr>
        <w:tc>
          <w:tcPr>
            <w:tcW w:w="2693" w:type="dxa"/>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327 2 02 49999 10 0000 150</w:t>
            </w:r>
          </w:p>
        </w:tc>
        <w:tc>
          <w:tcPr>
            <w:tcW w:w="3686" w:type="dxa"/>
            <w:vAlign w:val="center"/>
          </w:tcPr>
          <w:p w:rsidR="00986237" w:rsidRPr="00986237" w:rsidRDefault="00986237" w:rsidP="008A41CC">
            <w:pPr>
              <w:spacing w:after="0" w:line="240" w:lineRule="auto"/>
              <w:ind w:left="35"/>
              <w:rPr>
                <w:rFonts w:ascii="Times New Roman" w:eastAsia="Calibri" w:hAnsi="Times New Roman" w:cs="Times New Roman"/>
                <w:sz w:val="20"/>
                <w:szCs w:val="20"/>
              </w:rPr>
            </w:pPr>
            <w:r w:rsidRPr="00986237">
              <w:rPr>
                <w:rFonts w:ascii="Times New Roman" w:eastAsia="Calibri" w:hAnsi="Times New Roman" w:cs="Times New Roman"/>
                <w:sz w:val="20"/>
                <w:szCs w:val="20"/>
              </w:rPr>
              <w:t>Прочие межбюджетные трансферты, предаваемые бюджетам сельских поселений</w:t>
            </w:r>
          </w:p>
        </w:tc>
        <w:tc>
          <w:tcPr>
            <w:tcW w:w="1134" w:type="dxa"/>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2 025,449</w:t>
            </w:r>
          </w:p>
        </w:tc>
        <w:tc>
          <w:tcPr>
            <w:tcW w:w="993" w:type="dxa"/>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874,796</w:t>
            </w:r>
          </w:p>
        </w:tc>
        <w:tc>
          <w:tcPr>
            <w:tcW w:w="1134" w:type="dxa"/>
            <w:vAlign w:val="center"/>
          </w:tcPr>
          <w:p w:rsidR="00986237" w:rsidRPr="00986237" w:rsidRDefault="00986237" w:rsidP="008A41CC">
            <w:pPr>
              <w:spacing w:after="0" w:line="240" w:lineRule="auto"/>
              <w:jc w:val="center"/>
              <w:rPr>
                <w:rFonts w:ascii="Times New Roman" w:eastAsia="Calibri" w:hAnsi="Times New Roman" w:cs="Times New Roman"/>
                <w:sz w:val="20"/>
                <w:szCs w:val="20"/>
              </w:rPr>
            </w:pPr>
            <w:r w:rsidRPr="00986237">
              <w:rPr>
                <w:rFonts w:ascii="Times New Roman" w:eastAsia="Calibri" w:hAnsi="Times New Roman" w:cs="Times New Roman"/>
                <w:sz w:val="20"/>
                <w:szCs w:val="20"/>
              </w:rPr>
              <w:t>514,287</w:t>
            </w:r>
          </w:p>
        </w:tc>
      </w:tr>
    </w:tbl>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986237" w:rsidRDefault="00986237" w:rsidP="00986237">
      <w:pPr>
        <w:tabs>
          <w:tab w:val="left" w:pos="2190"/>
        </w:tabs>
        <w:rPr>
          <w:rFonts w:ascii="Times New Roman" w:eastAsia="Times New Roman" w:hAnsi="Times New Roman" w:cs="Times New Roman"/>
          <w:sz w:val="20"/>
          <w:szCs w:val="20"/>
          <w:lang w:eastAsia="ru-RU"/>
        </w:rPr>
      </w:pPr>
    </w:p>
    <w:p w:rsidR="00C60767" w:rsidRDefault="00C60767" w:rsidP="00986237">
      <w:pPr>
        <w:tabs>
          <w:tab w:val="left" w:pos="2190"/>
        </w:tabs>
        <w:rPr>
          <w:rFonts w:ascii="Times New Roman" w:eastAsia="Times New Roman" w:hAnsi="Times New Roman" w:cs="Times New Roman"/>
          <w:sz w:val="20"/>
          <w:szCs w:val="20"/>
          <w:lang w:eastAsia="ru-RU"/>
        </w:rPr>
      </w:pPr>
    </w:p>
    <w:tbl>
      <w:tblPr>
        <w:tblW w:w="10625" w:type="dxa"/>
        <w:tblInd w:w="-743" w:type="dxa"/>
        <w:tblLook w:val="04A0" w:firstRow="1" w:lastRow="0" w:firstColumn="1" w:lastColumn="0" w:noHBand="0" w:noVBand="1"/>
      </w:tblPr>
      <w:tblGrid>
        <w:gridCol w:w="743"/>
        <w:gridCol w:w="4500"/>
        <w:gridCol w:w="660"/>
        <w:gridCol w:w="1340"/>
        <w:gridCol w:w="808"/>
        <w:gridCol w:w="1022"/>
        <w:gridCol w:w="1552"/>
      </w:tblGrid>
      <w:tr w:rsidR="00C60767" w:rsidRPr="00C60767" w:rsidTr="00C60767">
        <w:trPr>
          <w:trHeight w:val="255"/>
        </w:trPr>
        <w:tc>
          <w:tcPr>
            <w:tcW w:w="10625"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Приложение</w:t>
            </w:r>
            <w:r>
              <w:rPr>
                <w:rFonts w:ascii="Times New Roman" w:eastAsia="Times New Roman" w:hAnsi="Times New Roman" w:cs="Times New Roman"/>
                <w:sz w:val="20"/>
                <w:szCs w:val="20"/>
                <w:lang w:eastAsia="ru-RU"/>
              </w:rPr>
              <w:t xml:space="preserve"> №</w:t>
            </w:r>
            <w:r w:rsidRPr="00C60767">
              <w:rPr>
                <w:rFonts w:ascii="Times New Roman" w:eastAsia="Times New Roman" w:hAnsi="Times New Roman" w:cs="Times New Roman"/>
                <w:sz w:val="20"/>
                <w:szCs w:val="20"/>
                <w:lang w:eastAsia="ru-RU"/>
              </w:rPr>
              <w:t xml:space="preserve"> 2</w:t>
            </w:r>
          </w:p>
        </w:tc>
      </w:tr>
      <w:tr w:rsidR="00C60767" w:rsidRPr="00C60767" w:rsidTr="00C60767">
        <w:trPr>
          <w:trHeight w:val="255"/>
        </w:trPr>
        <w:tc>
          <w:tcPr>
            <w:tcW w:w="10625"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к решению Собрания представителей сельского поселения</w:t>
            </w:r>
          </w:p>
        </w:tc>
      </w:tr>
      <w:tr w:rsidR="00C60767" w:rsidRPr="00C60767" w:rsidTr="00C60767">
        <w:trPr>
          <w:trHeight w:val="255"/>
        </w:trPr>
        <w:tc>
          <w:tcPr>
            <w:tcW w:w="10625"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Старый Маклауш муниципального района Клявлинский Самарской области</w:t>
            </w:r>
          </w:p>
        </w:tc>
      </w:tr>
      <w:tr w:rsidR="00C60767" w:rsidRPr="00C60767" w:rsidTr="00C60767">
        <w:trPr>
          <w:trHeight w:val="255"/>
        </w:trPr>
        <w:tc>
          <w:tcPr>
            <w:tcW w:w="10625"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"О бюджете сельского поселения Старый Маклауш о муниципального района Клявлинский Самарской области</w:t>
            </w:r>
          </w:p>
        </w:tc>
      </w:tr>
      <w:tr w:rsidR="00C60767" w:rsidRPr="00C60767" w:rsidTr="00C60767">
        <w:trPr>
          <w:trHeight w:val="255"/>
        </w:trPr>
        <w:tc>
          <w:tcPr>
            <w:tcW w:w="10625"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на 2024 год и плановый период 2025 и 2026 годов"</w:t>
            </w:r>
          </w:p>
        </w:tc>
      </w:tr>
      <w:tr w:rsidR="00C60767" w:rsidRPr="00C60767" w:rsidTr="00C60767">
        <w:trPr>
          <w:trHeight w:val="255"/>
        </w:trPr>
        <w:tc>
          <w:tcPr>
            <w:tcW w:w="743"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450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r>
      <w:tr w:rsidR="00C60767" w:rsidRPr="00C60767" w:rsidTr="00C60767">
        <w:trPr>
          <w:trHeight w:val="615"/>
        </w:trPr>
        <w:tc>
          <w:tcPr>
            <w:tcW w:w="10625" w:type="dxa"/>
            <w:gridSpan w:val="7"/>
            <w:tcBorders>
              <w:top w:val="nil"/>
              <w:left w:val="nil"/>
              <w:bottom w:val="nil"/>
              <w:right w:val="nil"/>
            </w:tcBorders>
            <w:shd w:val="clear" w:color="auto" w:fill="auto"/>
            <w:vAlign w:val="bottom"/>
            <w:hideMark/>
          </w:tcPr>
          <w:p w:rsidR="00C60767" w:rsidRPr="00C60767" w:rsidRDefault="00C60767" w:rsidP="007467B3">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xml:space="preserve">Ведомственная структура расходов бюджета сельского поселения Старый Маклауш муниципального района Клявлинский Самарской области на 2024  год </w:t>
            </w:r>
          </w:p>
        </w:tc>
      </w:tr>
      <w:tr w:rsidR="00C60767" w:rsidRPr="00C60767" w:rsidTr="00C60767">
        <w:trPr>
          <w:trHeight w:val="255"/>
        </w:trPr>
        <w:tc>
          <w:tcPr>
            <w:tcW w:w="743"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p>
        </w:tc>
        <w:tc>
          <w:tcPr>
            <w:tcW w:w="450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34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808"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код ГРБС</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Рз  Пр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ЦСР</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ВР</w:t>
            </w:r>
          </w:p>
        </w:tc>
        <w:tc>
          <w:tcPr>
            <w:tcW w:w="257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Сумма, тыс. руб.</w:t>
            </w:r>
          </w:p>
        </w:tc>
      </w:tr>
      <w:tr w:rsidR="00C60767" w:rsidRPr="00C60767" w:rsidTr="00C60767">
        <w:trPr>
          <w:trHeight w:val="23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2574" w:type="dxa"/>
            <w:gridSpan w:val="2"/>
            <w:vMerge/>
            <w:tcBorders>
              <w:top w:val="single" w:sz="4" w:space="0" w:color="auto"/>
              <w:left w:val="single" w:sz="4" w:space="0" w:color="auto"/>
              <w:bottom w:val="single" w:sz="4" w:space="0" w:color="000000"/>
              <w:right w:val="single" w:sz="4" w:space="0" w:color="000000"/>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87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Всего</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r>
      <w:tr w:rsidR="00C60767" w:rsidRPr="00C60767" w:rsidTr="00C60767">
        <w:trPr>
          <w:trHeight w:val="5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327</w:t>
            </w: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Администрация сельского поселения Старый Маклауш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6 930,097</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r>
      <w:tr w:rsidR="00C60767" w:rsidRPr="00C60767" w:rsidTr="00C60767">
        <w:trPr>
          <w:trHeight w:val="37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91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83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33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02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631,672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6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631,672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2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3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6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103,935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trHeight w:val="14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103,935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6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0106</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95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0106</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0106</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0106</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Резервные фонды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0111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5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89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Резервные средства</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870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34,108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99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34,108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44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0203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r>
      <w:tr w:rsidR="00C60767" w:rsidRPr="00C60767" w:rsidTr="00C60767">
        <w:trPr>
          <w:trHeight w:val="57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138,000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138,000</w:t>
            </w:r>
          </w:p>
        </w:tc>
      </w:tr>
      <w:tr w:rsidR="00C60767" w:rsidRPr="00C60767" w:rsidTr="00C60767">
        <w:trPr>
          <w:trHeight w:val="85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r>
      <w:tr w:rsidR="00C60767" w:rsidRPr="00C60767" w:rsidTr="00C60767">
        <w:trPr>
          <w:trHeight w:val="5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r>
      <w:tr w:rsidR="00C60767" w:rsidRPr="00C60767" w:rsidTr="00C60767">
        <w:trPr>
          <w:trHeight w:val="5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r>
      <w:tr w:rsidR="00C60767" w:rsidRPr="00C60767" w:rsidTr="00C60767">
        <w:trPr>
          <w:trHeight w:val="76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r>
      <w:tr w:rsidR="00C60767" w:rsidRPr="00C60767" w:rsidTr="008C11B0">
        <w:trPr>
          <w:trHeight w:val="1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0310</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xml:space="preserve">Муниципальная программа "Развитие органов местного самоуправления и решение вопросов местного значения сельского поселения Старый </w:t>
            </w:r>
            <w:r w:rsidRPr="00C60767">
              <w:rPr>
                <w:rFonts w:ascii="Times New Roman" w:eastAsia="Times New Roman" w:hAnsi="Times New Roman" w:cs="Times New Roman"/>
                <w:sz w:val="20"/>
                <w:szCs w:val="20"/>
                <w:lang w:eastAsia="ru-RU"/>
              </w:rPr>
              <w:lastRenderedPageBreak/>
              <w:t>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0310</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0310</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7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0310</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0409</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09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0409</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8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0409</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1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0409</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Жилищное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94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0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5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04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1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0502</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Благоустройство</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7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3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0503</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6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0707</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8C11B0">
        <w:trPr>
          <w:trHeight w:val="40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0707</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0707</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8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0707</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Культура</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3 067,162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73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3 067,162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85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49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1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1 141,692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3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1 141,692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258,328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850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258,328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Физическая культура</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1101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78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1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4500" w:type="dxa"/>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1101</w:t>
            </w:r>
          </w:p>
        </w:tc>
        <w:tc>
          <w:tcPr>
            <w:tcW w:w="134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8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805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ИТОГО</w:t>
            </w:r>
          </w:p>
        </w:tc>
        <w:tc>
          <w:tcPr>
            <w:tcW w:w="102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6 930,097</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r>
    </w:tbl>
    <w:p w:rsidR="00C60767" w:rsidRDefault="00C60767" w:rsidP="00986237">
      <w:pPr>
        <w:tabs>
          <w:tab w:val="left" w:pos="2190"/>
        </w:tabs>
        <w:rPr>
          <w:rFonts w:ascii="Times New Roman" w:eastAsia="Times New Roman" w:hAnsi="Times New Roman" w:cs="Times New Roman"/>
          <w:sz w:val="20"/>
          <w:szCs w:val="20"/>
          <w:lang w:eastAsia="ru-RU"/>
        </w:rPr>
      </w:pPr>
    </w:p>
    <w:tbl>
      <w:tblPr>
        <w:tblW w:w="10033" w:type="dxa"/>
        <w:tblInd w:w="-176" w:type="dxa"/>
        <w:tblLook w:val="04A0" w:firstRow="1" w:lastRow="0" w:firstColumn="1" w:lastColumn="0" w:noHBand="0" w:noVBand="1"/>
      </w:tblPr>
      <w:tblGrid>
        <w:gridCol w:w="4112"/>
        <w:gridCol w:w="753"/>
        <w:gridCol w:w="660"/>
        <w:gridCol w:w="1216"/>
        <w:gridCol w:w="632"/>
        <w:gridCol w:w="1108"/>
        <w:gridCol w:w="1552"/>
      </w:tblGrid>
      <w:tr w:rsidR="00C60767" w:rsidRPr="00C60767" w:rsidTr="00C60767">
        <w:trPr>
          <w:trHeight w:val="255"/>
        </w:trPr>
        <w:tc>
          <w:tcPr>
            <w:tcW w:w="10033"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 xml:space="preserve">№ </w:t>
            </w:r>
            <w:r w:rsidRPr="00C60767">
              <w:rPr>
                <w:rFonts w:ascii="Times New Roman" w:eastAsia="Times New Roman" w:hAnsi="Times New Roman" w:cs="Times New Roman"/>
                <w:sz w:val="20"/>
                <w:szCs w:val="20"/>
                <w:lang w:eastAsia="ru-RU"/>
              </w:rPr>
              <w:t>3</w:t>
            </w:r>
          </w:p>
        </w:tc>
      </w:tr>
      <w:tr w:rsidR="00C60767" w:rsidRPr="00C60767" w:rsidTr="00C60767">
        <w:trPr>
          <w:trHeight w:val="255"/>
        </w:trPr>
        <w:tc>
          <w:tcPr>
            <w:tcW w:w="10033"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к решению Собрания представителей сельского поселения</w:t>
            </w:r>
          </w:p>
        </w:tc>
      </w:tr>
      <w:tr w:rsidR="00C60767" w:rsidRPr="00C60767" w:rsidTr="00C60767">
        <w:trPr>
          <w:trHeight w:val="255"/>
        </w:trPr>
        <w:tc>
          <w:tcPr>
            <w:tcW w:w="10033"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Старый Маклауш муниципального района Клявлинский Самарской области</w:t>
            </w:r>
          </w:p>
        </w:tc>
      </w:tr>
      <w:tr w:rsidR="00C60767" w:rsidRPr="00C60767" w:rsidTr="00C60767">
        <w:trPr>
          <w:trHeight w:val="255"/>
        </w:trPr>
        <w:tc>
          <w:tcPr>
            <w:tcW w:w="10033"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"О бюджете сельского поселения Старый Маклауш о муниципального района Клявлинский Самарской области</w:t>
            </w:r>
          </w:p>
        </w:tc>
      </w:tr>
      <w:tr w:rsidR="00C60767" w:rsidRPr="00C60767" w:rsidTr="00C60767">
        <w:trPr>
          <w:trHeight w:val="255"/>
        </w:trPr>
        <w:tc>
          <w:tcPr>
            <w:tcW w:w="10033" w:type="dxa"/>
            <w:gridSpan w:val="7"/>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на 2024 год и плановый период 2025 и 2026 годов"</w:t>
            </w:r>
          </w:p>
        </w:tc>
      </w:tr>
      <w:tr w:rsidR="00C60767" w:rsidRPr="00C60767" w:rsidTr="00C60767">
        <w:trPr>
          <w:trHeight w:val="255"/>
        </w:trPr>
        <w:tc>
          <w:tcPr>
            <w:tcW w:w="411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753"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66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108"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r>
      <w:tr w:rsidR="00C60767" w:rsidRPr="00C60767" w:rsidTr="00C60767">
        <w:trPr>
          <w:trHeight w:val="990"/>
        </w:trPr>
        <w:tc>
          <w:tcPr>
            <w:tcW w:w="10033" w:type="dxa"/>
            <w:gridSpan w:val="7"/>
            <w:tcBorders>
              <w:top w:val="nil"/>
              <w:left w:val="nil"/>
              <w:bottom w:val="nil"/>
              <w:right w:val="nil"/>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Распределение бюджетных ассигнований по разделам, подразделам,</w:t>
            </w:r>
            <w:r>
              <w:rPr>
                <w:rFonts w:ascii="Times New Roman" w:eastAsia="Times New Roman" w:hAnsi="Times New Roman" w:cs="Times New Roman"/>
                <w:b/>
                <w:bCs/>
                <w:sz w:val="20"/>
                <w:szCs w:val="20"/>
                <w:lang w:eastAsia="ru-RU"/>
              </w:rPr>
              <w:t xml:space="preserve"> </w:t>
            </w:r>
            <w:r w:rsidRPr="00C60767">
              <w:rPr>
                <w:rFonts w:ascii="Times New Roman" w:eastAsia="Times New Roman" w:hAnsi="Times New Roman" w:cs="Times New Roman"/>
                <w:b/>
                <w:bCs/>
                <w:sz w:val="20"/>
                <w:szCs w:val="20"/>
                <w:lang w:eastAsia="ru-RU"/>
              </w:rPr>
              <w:t xml:space="preserve">целевым статьям (муниципальным прогммам и непрограммным направлениям деятельности),группам(группам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2024  год </w:t>
            </w:r>
            <w:r w:rsidRPr="00C60767">
              <w:rPr>
                <w:rFonts w:ascii="Times New Roman" w:eastAsia="Times New Roman" w:hAnsi="Times New Roman" w:cs="Times New Roman"/>
                <w:b/>
                <w:bCs/>
                <w:sz w:val="20"/>
                <w:szCs w:val="20"/>
                <w:lang w:eastAsia="ru-RU"/>
              </w:rPr>
              <w:br/>
            </w:r>
            <w:r w:rsidRPr="00C60767">
              <w:rPr>
                <w:rFonts w:ascii="Times New Roman" w:eastAsia="Times New Roman" w:hAnsi="Times New Roman" w:cs="Times New Roman"/>
                <w:b/>
                <w:bCs/>
                <w:sz w:val="20"/>
                <w:szCs w:val="20"/>
                <w:lang w:eastAsia="ru-RU"/>
              </w:rPr>
              <w:br/>
              <w:t xml:space="preserve">  </w:t>
            </w:r>
          </w:p>
        </w:tc>
      </w:tr>
      <w:tr w:rsidR="00C60767" w:rsidRPr="00C60767" w:rsidTr="00C60767">
        <w:trPr>
          <w:trHeight w:val="255"/>
        </w:trPr>
        <w:tc>
          <w:tcPr>
            <w:tcW w:w="411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p>
        </w:tc>
        <w:tc>
          <w:tcPr>
            <w:tcW w:w="753"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c>
          <w:tcPr>
            <w:tcW w:w="660"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Наименование</w:t>
            </w:r>
          </w:p>
        </w:tc>
        <w:tc>
          <w:tcPr>
            <w:tcW w:w="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Рз</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Пр</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ЦСР</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ВР</w:t>
            </w:r>
          </w:p>
        </w:tc>
        <w:tc>
          <w:tcPr>
            <w:tcW w:w="2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Сумма, тыс. руб.</w:t>
            </w:r>
          </w:p>
        </w:tc>
      </w:tr>
      <w:tr w:rsidR="00C60767" w:rsidRPr="00C60767" w:rsidTr="00C60767">
        <w:trPr>
          <w:trHeight w:val="25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2660" w:type="dxa"/>
            <w:gridSpan w:val="2"/>
            <w:vMerge/>
            <w:tcBorders>
              <w:top w:val="single" w:sz="4" w:space="0" w:color="auto"/>
              <w:left w:val="single" w:sz="4" w:space="0" w:color="auto"/>
              <w:bottom w:val="single" w:sz="4" w:space="0" w:color="000000"/>
              <w:right w:val="single" w:sz="4" w:space="0" w:color="000000"/>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2068"/>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Всего</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r>
      <w:tr w:rsidR="00C60767" w:rsidRPr="00C60767" w:rsidTr="00C60767">
        <w:trPr>
          <w:trHeight w:val="2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ИТОГО</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6 930,097</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r>
      <w:tr w:rsidR="00C60767" w:rsidRPr="00C60767" w:rsidTr="00C60767">
        <w:trPr>
          <w:trHeight w:val="429"/>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ОБЩЕГОСУДАРСТВЕННЫЕ ВОПРОСЫ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1 564,707</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8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35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35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52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02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631,672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9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631,672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103,935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8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103,935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06</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06</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06</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06</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Резервные фонды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5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Резервные средства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870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30,000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Другие общегосударственные вопросы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34,108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34,108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89"/>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Национальная оборона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Мобилизационная и вневойсковая подготовка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138,000</w:t>
            </w: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138,000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138,000</w:t>
            </w: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r>
      <w:tr w:rsidR="00C60767" w:rsidRPr="00C60767" w:rsidTr="00C60767">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136,000</w:t>
            </w:r>
          </w:p>
        </w:tc>
      </w:tr>
      <w:tr w:rsidR="00C60767" w:rsidRPr="00C60767" w:rsidTr="00C60767">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r>
      <w:tr w:rsidR="00C60767" w:rsidRPr="00C60767" w:rsidTr="00C60767">
        <w:trPr>
          <w:trHeight w:val="56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r>
      <w:tr w:rsidR="00C60767" w:rsidRPr="00C60767" w:rsidTr="00C60767">
        <w:trPr>
          <w:trHeight w:val="4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30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trHeight w:val="14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C60767">
              <w:rPr>
                <w:rFonts w:ascii="Times New Roman" w:eastAsia="Times New Roman" w:hAnsi="Times New Roman" w:cs="Times New Roman"/>
                <w:sz w:val="20"/>
                <w:szCs w:val="20"/>
                <w:lang w:eastAsia="ru-RU"/>
              </w:rPr>
              <w:lastRenderedPageBreak/>
              <w:t>(муниципальных)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03</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493"/>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90,816</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Национальная экономика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Дорожное хозяйство (дорожные фонды)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09</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30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09</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09</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8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09</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1 322,101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Жилищно-коммунальное хозяйство</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728,254</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Жилищное хозяйство</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51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6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Коммунальное хозяйство</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38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8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Благоустройство</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6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3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03</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256,641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91"/>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Образование</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Молодежная политика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07</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33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КУЛЬТУРА, КИНЕМАТОГРАФИЯ</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3 067,162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Культура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3 067,162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3 067,162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49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казенных учреждений</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2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1 141,692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12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1 141,692</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бюджетные ассигнования</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258,328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Уплата налогов, сборов и иных платежей</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850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258,328</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ФИЗИЧЕСКАЯ КУЛЬТУРА И СПОРТ</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00</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Физическая культура</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C60767">
        <w:trPr>
          <w:trHeight w:val="127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70"/>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r w:rsidR="00C60767" w:rsidRPr="00C60767" w:rsidTr="00C60767">
        <w:trPr>
          <w:trHeight w:val="255"/>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753"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w:t>
            </w:r>
          </w:p>
        </w:tc>
        <w:tc>
          <w:tcPr>
            <w:tcW w:w="660"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w:t>
            </w:r>
          </w:p>
        </w:tc>
        <w:tc>
          <w:tcPr>
            <w:tcW w:w="1216"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63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08"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r>
    </w:tbl>
    <w:p w:rsidR="00C60767" w:rsidRDefault="00C60767" w:rsidP="00986237">
      <w:pPr>
        <w:tabs>
          <w:tab w:val="left" w:pos="2190"/>
        </w:tabs>
        <w:rPr>
          <w:rFonts w:ascii="Times New Roman" w:eastAsia="Times New Roman" w:hAnsi="Times New Roman" w:cs="Times New Roman"/>
          <w:sz w:val="20"/>
          <w:szCs w:val="20"/>
          <w:lang w:eastAsia="ru-RU"/>
        </w:rPr>
      </w:pPr>
    </w:p>
    <w:tbl>
      <w:tblPr>
        <w:tblW w:w="10633" w:type="dxa"/>
        <w:tblInd w:w="-743" w:type="dxa"/>
        <w:tblLayout w:type="fixed"/>
        <w:tblLook w:val="04A0" w:firstRow="1" w:lastRow="0" w:firstColumn="1" w:lastColumn="0" w:noHBand="0" w:noVBand="1"/>
      </w:tblPr>
      <w:tblGrid>
        <w:gridCol w:w="283"/>
        <w:gridCol w:w="142"/>
        <w:gridCol w:w="284"/>
        <w:gridCol w:w="30"/>
        <w:gridCol w:w="286"/>
        <w:gridCol w:w="676"/>
        <w:gridCol w:w="1131"/>
        <w:gridCol w:w="142"/>
        <w:gridCol w:w="284"/>
        <w:gridCol w:w="376"/>
        <w:gridCol w:w="52"/>
        <w:gridCol w:w="140"/>
        <w:gridCol w:w="143"/>
        <w:gridCol w:w="566"/>
        <w:gridCol w:w="142"/>
        <w:gridCol w:w="410"/>
        <w:gridCol w:w="15"/>
        <w:gridCol w:w="220"/>
        <w:gridCol w:w="65"/>
        <w:gridCol w:w="850"/>
        <w:gridCol w:w="142"/>
        <w:gridCol w:w="446"/>
        <w:gridCol w:w="829"/>
        <w:gridCol w:w="135"/>
        <w:gridCol w:w="7"/>
        <w:gridCol w:w="135"/>
        <w:gridCol w:w="8"/>
        <w:gridCol w:w="666"/>
        <w:gridCol w:w="42"/>
        <w:gridCol w:w="284"/>
        <w:gridCol w:w="142"/>
        <w:gridCol w:w="566"/>
        <w:gridCol w:w="746"/>
        <w:gridCol w:w="98"/>
        <w:gridCol w:w="7"/>
        <w:gridCol w:w="136"/>
        <w:gridCol w:w="7"/>
      </w:tblGrid>
      <w:tr w:rsidR="00C60767" w:rsidRPr="00C60767" w:rsidTr="007467B3">
        <w:trPr>
          <w:gridAfter w:val="3"/>
          <w:wAfter w:w="150" w:type="dxa"/>
          <w:trHeight w:val="255"/>
        </w:trPr>
        <w:tc>
          <w:tcPr>
            <w:tcW w:w="10483" w:type="dxa"/>
            <w:gridSpan w:val="3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xml:space="preserve">Приложение </w:t>
            </w:r>
            <w:r w:rsidR="00616CC3">
              <w:rPr>
                <w:rFonts w:ascii="Times New Roman" w:eastAsia="Times New Roman" w:hAnsi="Times New Roman" w:cs="Times New Roman"/>
                <w:sz w:val="20"/>
                <w:szCs w:val="20"/>
                <w:lang w:eastAsia="ru-RU"/>
              </w:rPr>
              <w:t xml:space="preserve">№ </w:t>
            </w:r>
            <w:r w:rsidRPr="00C60767">
              <w:rPr>
                <w:rFonts w:ascii="Times New Roman" w:eastAsia="Times New Roman" w:hAnsi="Times New Roman" w:cs="Times New Roman"/>
                <w:sz w:val="20"/>
                <w:szCs w:val="20"/>
                <w:lang w:eastAsia="ru-RU"/>
              </w:rPr>
              <w:t>4</w:t>
            </w:r>
          </w:p>
        </w:tc>
      </w:tr>
      <w:tr w:rsidR="00C60767" w:rsidRPr="00C60767" w:rsidTr="007467B3">
        <w:trPr>
          <w:gridAfter w:val="3"/>
          <w:wAfter w:w="150" w:type="dxa"/>
          <w:trHeight w:val="255"/>
        </w:trPr>
        <w:tc>
          <w:tcPr>
            <w:tcW w:w="10483" w:type="dxa"/>
            <w:gridSpan w:val="3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к решению Собрания представителей сельского поселения</w:t>
            </w:r>
          </w:p>
        </w:tc>
      </w:tr>
      <w:tr w:rsidR="00C60767" w:rsidRPr="00C60767" w:rsidTr="007467B3">
        <w:trPr>
          <w:gridAfter w:val="3"/>
          <w:wAfter w:w="150" w:type="dxa"/>
          <w:trHeight w:val="255"/>
        </w:trPr>
        <w:tc>
          <w:tcPr>
            <w:tcW w:w="10483" w:type="dxa"/>
            <w:gridSpan w:val="3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Старый Маклауш муниципального района Клявлинский Самарской области</w:t>
            </w:r>
          </w:p>
        </w:tc>
      </w:tr>
      <w:tr w:rsidR="00C60767" w:rsidRPr="00C60767" w:rsidTr="007467B3">
        <w:trPr>
          <w:gridAfter w:val="3"/>
          <w:wAfter w:w="150" w:type="dxa"/>
          <w:trHeight w:val="255"/>
        </w:trPr>
        <w:tc>
          <w:tcPr>
            <w:tcW w:w="10483" w:type="dxa"/>
            <w:gridSpan w:val="3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"О бюджете сельского поселения Старый Маклауш муниципального района Клявлинский Самарской области</w:t>
            </w:r>
          </w:p>
        </w:tc>
      </w:tr>
      <w:tr w:rsidR="00C60767" w:rsidRPr="00C60767" w:rsidTr="007467B3">
        <w:trPr>
          <w:gridAfter w:val="3"/>
          <w:wAfter w:w="150" w:type="dxa"/>
          <w:trHeight w:val="255"/>
        </w:trPr>
        <w:tc>
          <w:tcPr>
            <w:tcW w:w="10483" w:type="dxa"/>
            <w:gridSpan w:val="3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на 2024 год и плановый период 2025 и 2026 годов"</w:t>
            </w:r>
          </w:p>
        </w:tc>
      </w:tr>
      <w:tr w:rsidR="00C60767" w:rsidRPr="00C60767" w:rsidTr="007467B3">
        <w:trPr>
          <w:gridAfter w:val="3"/>
          <w:wAfter w:w="150" w:type="dxa"/>
          <w:trHeight w:val="255"/>
        </w:trPr>
        <w:tc>
          <w:tcPr>
            <w:tcW w:w="739"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2235"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660" w:type="dxa"/>
            <w:gridSpan w:val="2"/>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901"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552" w:type="dxa"/>
            <w:gridSpan w:val="2"/>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150"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552"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142" w:type="dxa"/>
            <w:gridSpan w:val="6"/>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c>
          <w:tcPr>
            <w:tcW w:w="1552"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r>
      <w:tr w:rsidR="00C60767" w:rsidRPr="00C60767" w:rsidTr="007467B3">
        <w:trPr>
          <w:gridAfter w:val="3"/>
          <w:wAfter w:w="150" w:type="dxa"/>
          <w:trHeight w:val="615"/>
        </w:trPr>
        <w:tc>
          <w:tcPr>
            <w:tcW w:w="10483" w:type="dxa"/>
            <w:gridSpan w:val="34"/>
            <w:tcBorders>
              <w:top w:val="nil"/>
              <w:left w:val="nil"/>
              <w:bottom w:val="nil"/>
              <w:right w:val="nil"/>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xml:space="preserve">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2025-2026 годов  </w:t>
            </w:r>
            <w:r w:rsidRPr="00C60767">
              <w:rPr>
                <w:rFonts w:ascii="Times New Roman" w:eastAsia="Times New Roman" w:hAnsi="Times New Roman" w:cs="Times New Roman"/>
                <w:b/>
                <w:bCs/>
                <w:sz w:val="20"/>
                <w:szCs w:val="20"/>
                <w:lang w:eastAsia="ru-RU"/>
              </w:rPr>
              <w:br/>
            </w:r>
            <w:r w:rsidRPr="00C60767">
              <w:rPr>
                <w:rFonts w:ascii="Times New Roman" w:eastAsia="Times New Roman" w:hAnsi="Times New Roman" w:cs="Times New Roman"/>
                <w:b/>
                <w:bCs/>
                <w:sz w:val="20"/>
                <w:szCs w:val="20"/>
                <w:lang w:eastAsia="ru-RU"/>
              </w:rPr>
              <w:br/>
              <w:t xml:space="preserve">  </w:t>
            </w:r>
          </w:p>
        </w:tc>
      </w:tr>
      <w:tr w:rsidR="00C60767" w:rsidRPr="00C60767" w:rsidTr="007467B3">
        <w:trPr>
          <w:gridAfter w:val="3"/>
          <w:wAfter w:w="150" w:type="dxa"/>
          <w:trHeight w:val="255"/>
        </w:trPr>
        <w:tc>
          <w:tcPr>
            <w:tcW w:w="739"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p>
        </w:tc>
        <w:tc>
          <w:tcPr>
            <w:tcW w:w="2235"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c>
          <w:tcPr>
            <w:tcW w:w="660" w:type="dxa"/>
            <w:gridSpan w:val="2"/>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901"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552" w:type="dxa"/>
            <w:gridSpan w:val="2"/>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jc w:val="right"/>
              <w:rPr>
                <w:rFonts w:ascii="Times New Roman" w:eastAsia="Times New Roman" w:hAnsi="Times New Roman" w:cs="Times New Roman"/>
                <w:sz w:val="20"/>
                <w:szCs w:val="20"/>
                <w:lang w:eastAsia="ru-RU"/>
              </w:rPr>
            </w:pPr>
          </w:p>
        </w:tc>
        <w:tc>
          <w:tcPr>
            <w:tcW w:w="1142" w:type="dxa"/>
            <w:gridSpan w:val="6"/>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c>
          <w:tcPr>
            <w:tcW w:w="1552" w:type="dxa"/>
            <w:gridSpan w:val="4"/>
            <w:tcBorders>
              <w:top w:val="nil"/>
              <w:left w:val="nil"/>
              <w:bottom w:val="nil"/>
              <w:right w:val="nil"/>
            </w:tcBorders>
            <w:shd w:val="clear" w:color="auto" w:fill="auto"/>
            <w:noWrap/>
            <w:vAlign w:val="bottom"/>
            <w:hideMark/>
          </w:tcPr>
          <w:p w:rsidR="00C60767" w:rsidRPr="00C60767" w:rsidRDefault="00C60767" w:rsidP="00C60767">
            <w:pPr>
              <w:spacing w:after="0" w:line="240" w:lineRule="auto"/>
              <w:rPr>
                <w:rFonts w:ascii="Arial" w:eastAsia="Times New Roman" w:hAnsi="Arial" w:cs="Arial"/>
                <w:sz w:val="20"/>
                <w:szCs w:val="20"/>
                <w:lang w:eastAsia="ru-RU"/>
              </w:rPr>
            </w:pPr>
          </w:p>
        </w:tc>
      </w:tr>
      <w:tr w:rsidR="00C60767" w:rsidRPr="00C60767" w:rsidTr="007467B3">
        <w:trPr>
          <w:gridAfter w:val="3"/>
          <w:wAfter w:w="150" w:type="dxa"/>
          <w:trHeight w:val="255"/>
        </w:trPr>
        <w:tc>
          <w:tcPr>
            <w:tcW w:w="73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код ГРБ</w:t>
            </w:r>
            <w:r w:rsidRPr="00C60767">
              <w:rPr>
                <w:rFonts w:ascii="Times New Roman" w:eastAsia="Times New Roman" w:hAnsi="Times New Roman" w:cs="Times New Roman"/>
                <w:b/>
                <w:bCs/>
                <w:sz w:val="20"/>
                <w:szCs w:val="20"/>
                <w:lang w:eastAsia="ru-RU"/>
              </w:rPr>
              <w:lastRenderedPageBreak/>
              <w:t>С</w:t>
            </w:r>
          </w:p>
        </w:tc>
        <w:tc>
          <w:tcPr>
            <w:tcW w:w="22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lastRenderedPageBreak/>
              <w:t xml:space="preserve">Наименование главного </w:t>
            </w:r>
            <w:r w:rsidRPr="00C60767">
              <w:rPr>
                <w:rFonts w:ascii="Times New Roman" w:eastAsia="Times New Roman" w:hAnsi="Times New Roman" w:cs="Times New Roman"/>
                <w:b/>
                <w:bCs/>
                <w:sz w:val="20"/>
                <w:szCs w:val="20"/>
                <w:lang w:eastAsia="ru-RU"/>
              </w:rPr>
              <w:lastRenderedPageBreak/>
              <w:t>распорядителя средств муниципального бюджета, раздела подраздела, целевой статьи, групп и подгрупп видов расходов</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lastRenderedPageBreak/>
              <w:t>Рз  Пр</w:t>
            </w:r>
          </w:p>
        </w:tc>
        <w:tc>
          <w:tcPr>
            <w:tcW w:w="9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ЦСР</w:t>
            </w: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ВР</w:t>
            </w:r>
          </w:p>
        </w:tc>
        <w:tc>
          <w:tcPr>
            <w:tcW w:w="5396" w:type="dxa"/>
            <w:gridSpan w:val="18"/>
            <w:tcBorders>
              <w:top w:val="single" w:sz="4" w:space="0" w:color="auto"/>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Сумма, тыс. руб.</w:t>
            </w:r>
          </w:p>
        </w:tc>
      </w:tr>
      <w:tr w:rsidR="00C60767" w:rsidRPr="00C60767" w:rsidTr="007467B3">
        <w:trPr>
          <w:gridAfter w:val="3"/>
          <w:wAfter w:w="150" w:type="dxa"/>
          <w:trHeight w:val="255"/>
        </w:trPr>
        <w:tc>
          <w:tcPr>
            <w:tcW w:w="739" w:type="dxa"/>
            <w:gridSpan w:val="4"/>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2235" w:type="dxa"/>
            <w:gridSpan w:val="4"/>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901" w:type="dxa"/>
            <w:gridSpan w:val="4"/>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2702" w:type="dxa"/>
            <w:gridSpan w:val="8"/>
            <w:tcBorders>
              <w:top w:val="single" w:sz="4" w:space="0" w:color="auto"/>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2025 год</w:t>
            </w:r>
          </w:p>
        </w:tc>
        <w:tc>
          <w:tcPr>
            <w:tcW w:w="2694" w:type="dxa"/>
            <w:gridSpan w:val="10"/>
            <w:tcBorders>
              <w:top w:val="single" w:sz="4" w:space="0" w:color="auto"/>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2026 год</w:t>
            </w:r>
          </w:p>
        </w:tc>
      </w:tr>
      <w:tr w:rsidR="00C60767" w:rsidRPr="00C60767" w:rsidTr="007467B3">
        <w:trPr>
          <w:gridAfter w:val="3"/>
          <w:wAfter w:w="150" w:type="dxa"/>
          <w:trHeight w:val="1587"/>
        </w:trPr>
        <w:tc>
          <w:tcPr>
            <w:tcW w:w="739" w:type="dxa"/>
            <w:gridSpan w:val="4"/>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2235" w:type="dxa"/>
            <w:gridSpan w:val="4"/>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660" w:type="dxa"/>
            <w:gridSpan w:val="2"/>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901" w:type="dxa"/>
            <w:gridSpan w:val="4"/>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Всего</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Всего</w:t>
            </w:r>
          </w:p>
        </w:tc>
        <w:tc>
          <w:tcPr>
            <w:tcW w:w="1552"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r>
      <w:tr w:rsidR="00C60767" w:rsidRPr="00C60767" w:rsidTr="007467B3">
        <w:trPr>
          <w:gridAfter w:val="3"/>
          <w:wAfter w:w="150" w:type="dxa"/>
          <w:trHeight w:val="870"/>
        </w:trPr>
        <w:tc>
          <w:tcPr>
            <w:tcW w:w="739" w:type="dxa"/>
            <w:gridSpan w:val="4"/>
            <w:tcBorders>
              <w:top w:val="nil"/>
              <w:left w:val="single" w:sz="4" w:space="0" w:color="auto"/>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lastRenderedPageBreak/>
              <w:t>327</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Администрация сельского поселения Старый Маклауш муниципального района Клявлинский Самарской области</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5 866,113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152,000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5 676,261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166,000</w:t>
            </w:r>
          </w:p>
        </w:tc>
      </w:tr>
      <w:tr w:rsidR="00C60767" w:rsidRPr="00C60767" w:rsidTr="007467B3">
        <w:trPr>
          <w:gridAfter w:val="3"/>
          <w:wAfter w:w="150" w:type="dxa"/>
          <w:trHeight w:val="87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135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135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12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825,096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102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604,545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604,545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692"/>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604,545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604,545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127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363,202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63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76,808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76,808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78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76,808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76,808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0104</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164,535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67"/>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0106</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834"/>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0106</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0106</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0106</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43,831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Резервные фонды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0111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153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бюджетные ассигнования</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Резервные средства</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9010000000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870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Другие общегосударственные вопросы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0113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409"/>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0113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10,108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Мобилизационная и вневойсковая подготовка</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0203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152,000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166,000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166,000</w:t>
            </w:r>
          </w:p>
        </w:tc>
      </w:tr>
      <w:tr w:rsidR="00C60767" w:rsidRPr="00C60767" w:rsidTr="007467B3">
        <w:trPr>
          <w:gridAfter w:val="3"/>
          <w:wAfter w:w="150" w:type="dxa"/>
          <w:trHeight w:val="12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152,000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166,000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166,000</w:t>
            </w:r>
          </w:p>
        </w:tc>
      </w:tr>
      <w:tr w:rsidR="00C60767" w:rsidRPr="00C60767" w:rsidTr="007467B3">
        <w:trPr>
          <w:gridAfter w:val="3"/>
          <w:wAfter w:w="150" w:type="dxa"/>
          <w:trHeight w:val="127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164,000</w:t>
            </w: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150,000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164,000</w:t>
            </w: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0203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2,000</w:t>
            </w: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Дорожное хозяйство (дорожные фонды)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0409</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1 318,538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1 347,493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151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0409</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1 318,538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1 347,493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7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0409</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1 318,538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1 347,493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409"/>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0409</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1 318,538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1 347,493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Жилищное хозяйство</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12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xml:space="preserve">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w:t>
            </w:r>
            <w:r w:rsidRPr="00C60767">
              <w:rPr>
                <w:rFonts w:ascii="Times New Roman" w:eastAsia="Times New Roman" w:hAnsi="Times New Roman" w:cs="Times New Roman"/>
                <w:sz w:val="20"/>
                <w:szCs w:val="20"/>
                <w:lang w:eastAsia="ru-RU"/>
              </w:rPr>
              <w:lastRenderedPageBreak/>
              <w:t>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0501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12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12,000</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7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Коммунальное хозяйство</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казенных учреждений</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0502</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456,613</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4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Благоустройство</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0503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834"/>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63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73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0503</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xml:space="preserve">Молодежная </w:t>
            </w:r>
            <w:r w:rsidRPr="00C60767">
              <w:rPr>
                <w:rFonts w:ascii="Times New Roman" w:eastAsia="Times New Roman" w:hAnsi="Times New Roman" w:cs="Times New Roman"/>
                <w:b/>
                <w:bCs/>
                <w:sz w:val="20"/>
                <w:szCs w:val="20"/>
                <w:lang w:eastAsia="ru-RU"/>
              </w:rPr>
              <w:lastRenderedPageBreak/>
              <w:t xml:space="preserve">политика </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lastRenderedPageBreak/>
              <w:t>0707</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834"/>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0707</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33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0707</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0707</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8,652</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616CC3" w:rsidRPr="00C60767" w:rsidTr="007467B3">
        <w:trPr>
          <w:gridAfter w:val="2"/>
          <w:wAfter w:w="143" w:type="dxa"/>
          <w:trHeight w:val="255"/>
        </w:trPr>
        <w:tc>
          <w:tcPr>
            <w:tcW w:w="709" w:type="dxa"/>
            <w:gridSpan w:val="3"/>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65" w:type="dxa"/>
            <w:gridSpan w:val="5"/>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Культура</w:t>
            </w:r>
          </w:p>
        </w:tc>
        <w:tc>
          <w:tcPr>
            <w:tcW w:w="712" w:type="dxa"/>
            <w:gridSpan w:val="3"/>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0801</w:t>
            </w:r>
          </w:p>
        </w:tc>
        <w:tc>
          <w:tcPr>
            <w:tcW w:w="849" w:type="dxa"/>
            <w:gridSpan w:val="3"/>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35" w:type="dxa"/>
            <w:gridSpan w:val="3"/>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2 409,325</w:t>
            </w:r>
          </w:p>
        </w:tc>
        <w:tc>
          <w:tcPr>
            <w:tcW w:w="1559" w:type="dxa"/>
            <w:gridSpan w:val="5"/>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35" w:type="dxa"/>
            <w:gridSpan w:val="5"/>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2 176,518</w:t>
            </w:r>
          </w:p>
        </w:tc>
        <w:tc>
          <w:tcPr>
            <w:tcW w:w="1559" w:type="dxa"/>
            <w:gridSpan w:val="5"/>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127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2 409,325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2 176,518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127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49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Расходы на выплаты персоналу казенных учреждений</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1 619,131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51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487,429</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264,858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409"/>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487,429</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264,858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48,011</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бюджетные ассигнования</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254,754</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244,518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xml:space="preserve">Уплата налогов, сборов и иных </w:t>
            </w:r>
            <w:r w:rsidRPr="00C60767">
              <w:rPr>
                <w:rFonts w:ascii="Times New Roman" w:eastAsia="Times New Roman" w:hAnsi="Times New Roman" w:cs="Times New Roman"/>
                <w:sz w:val="20"/>
                <w:szCs w:val="20"/>
                <w:lang w:eastAsia="ru-RU"/>
              </w:rPr>
              <w:lastRenderedPageBreak/>
              <w:t>платежей</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0801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850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254,754</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244,518</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lastRenderedPageBreak/>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Физическая культура</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1101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409"/>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360"/>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500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 </w:t>
            </w:r>
          </w:p>
        </w:tc>
        <w:tc>
          <w:tcPr>
            <w:tcW w:w="2235"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Иные межбюджетные трансферты</w:t>
            </w:r>
          </w:p>
        </w:tc>
        <w:tc>
          <w:tcPr>
            <w:tcW w:w="660"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1101</w:t>
            </w:r>
          </w:p>
        </w:tc>
        <w:tc>
          <w:tcPr>
            <w:tcW w:w="901"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3200000000</w:t>
            </w:r>
          </w:p>
        </w:tc>
        <w:tc>
          <w:tcPr>
            <w:tcW w:w="552" w:type="dxa"/>
            <w:gridSpan w:val="2"/>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540</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sz w:val="20"/>
                <w:szCs w:val="20"/>
                <w:lang w:eastAsia="ru-RU"/>
              </w:rPr>
            </w:pPr>
            <w:r w:rsidRPr="00C60767">
              <w:rPr>
                <w:rFonts w:ascii="Times New Roman" w:eastAsia="Times New Roman" w:hAnsi="Times New Roman" w:cs="Times New Roman"/>
                <w:sz w:val="20"/>
                <w:szCs w:val="20"/>
                <w:lang w:eastAsia="ru-RU"/>
              </w:rPr>
              <w:t>10,405</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sz w:val="20"/>
                <w:szCs w:val="20"/>
                <w:lang w:eastAsia="ru-RU"/>
              </w:rPr>
            </w:pPr>
          </w:p>
        </w:tc>
      </w:tr>
      <w:tr w:rsidR="00C60767" w:rsidRPr="00C60767" w:rsidTr="007467B3">
        <w:trPr>
          <w:gridAfter w:val="3"/>
          <w:wAfter w:w="150" w:type="dxa"/>
          <w:trHeight w:val="255"/>
        </w:trPr>
        <w:tc>
          <w:tcPr>
            <w:tcW w:w="739" w:type="dxa"/>
            <w:gridSpan w:val="4"/>
            <w:tcBorders>
              <w:top w:val="nil"/>
              <w:left w:val="single" w:sz="4" w:space="0" w:color="auto"/>
              <w:bottom w:val="single" w:sz="4" w:space="0" w:color="auto"/>
              <w:right w:val="nil"/>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 </w:t>
            </w:r>
          </w:p>
        </w:tc>
        <w:tc>
          <w:tcPr>
            <w:tcW w:w="4348" w:type="dxa"/>
            <w:gridSpan w:val="12"/>
            <w:tcBorders>
              <w:top w:val="single" w:sz="4" w:space="0" w:color="auto"/>
              <w:left w:val="nil"/>
              <w:bottom w:val="single" w:sz="4" w:space="0" w:color="auto"/>
              <w:right w:val="single" w:sz="4" w:space="0" w:color="000000"/>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Условно утвержденные расходы</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146,516</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290,014</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616CC3">
            <w:pPr>
              <w:spacing w:after="0" w:line="240" w:lineRule="auto"/>
              <w:jc w:val="center"/>
              <w:rPr>
                <w:rFonts w:ascii="Times New Roman" w:eastAsia="Times New Roman" w:hAnsi="Times New Roman" w:cs="Times New Roman"/>
                <w:b/>
                <w:bCs/>
                <w:sz w:val="20"/>
                <w:szCs w:val="20"/>
                <w:lang w:eastAsia="ru-RU"/>
              </w:rPr>
            </w:pPr>
          </w:p>
        </w:tc>
      </w:tr>
      <w:tr w:rsidR="00C60767" w:rsidRPr="00C60767" w:rsidTr="007467B3">
        <w:trPr>
          <w:gridAfter w:val="3"/>
          <w:wAfter w:w="150" w:type="dxa"/>
          <w:trHeight w:val="255"/>
        </w:trPr>
        <w:tc>
          <w:tcPr>
            <w:tcW w:w="5087"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ИТОГО</w:t>
            </w:r>
          </w:p>
        </w:tc>
        <w:tc>
          <w:tcPr>
            <w:tcW w:w="1150"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6 012,629</w:t>
            </w:r>
          </w:p>
        </w:tc>
        <w:tc>
          <w:tcPr>
            <w:tcW w:w="1552" w:type="dxa"/>
            <w:gridSpan w:val="4"/>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152,000</w:t>
            </w:r>
          </w:p>
        </w:tc>
        <w:tc>
          <w:tcPr>
            <w:tcW w:w="1142" w:type="dxa"/>
            <w:gridSpan w:val="6"/>
            <w:tcBorders>
              <w:top w:val="nil"/>
              <w:left w:val="nil"/>
              <w:bottom w:val="single" w:sz="4" w:space="0" w:color="auto"/>
              <w:right w:val="single" w:sz="4" w:space="0" w:color="auto"/>
            </w:tcBorders>
            <w:shd w:val="clear" w:color="auto" w:fill="auto"/>
            <w:vAlign w:val="center"/>
            <w:hideMark/>
          </w:tcPr>
          <w:p w:rsidR="00C60767" w:rsidRPr="00C60767" w:rsidRDefault="00C60767" w:rsidP="00C60767">
            <w:pPr>
              <w:spacing w:after="0" w:line="240" w:lineRule="auto"/>
              <w:jc w:val="center"/>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5 966,275</w:t>
            </w:r>
          </w:p>
        </w:tc>
        <w:tc>
          <w:tcPr>
            <w:tcW w:w="1552" w:type="dxa"/>
            <w:gridSpan w:val="4"/>
            <w:tcBorders>
              <w:top w:val="nil"/>
              <w:left w:val="nil"/>
              <w:bottom w:val="single" w:sz="4" w:space="0" w:color="auto"/>
              <w:right w:val="single" w:sz="4" w:space="0" w:color="auto"/>
            </w:tcBorders>
            <w:shd w:val="clear" w:color="auto" w:fill="auto"/>
            <w:vAlign w:val="bottom"/>
            <w:hideMark/>
          </w:tcPr>
          <w:p w:rsidR="00C60767" w:rsidRPr="00C60767" w:rsidRDefault="00C60767" w:rsidP="00C60767">
            <w:pPr>
              <w:spacing w:after="0" w:line="240" w:lineRule="auto"/>
              <w:jc w:val="right"/>
              <w:rPr>
                <w:rFonts w:ascii="Times New Roman" w:eastAsia="Times New Roman" w:hAnsi="Times New Roman" w:cs="Times New Roman"/>
                <w:b/>
                <w:bCs/>
                <w:sz w:val="20"/>
                <w:szCs w:val="20"/>
                <w:lang w:eastAsia="ru-RU"/>
              </w:rPr>
            </w:pPr>
            <w:r w:rsidRPr="00C60767">
              <w:rPr>
                <w:rFonts w:ascii="Times New Roman" w:eastAsia="Times New Roman" w:hAnsi="Times New Roman" w:cs="Times New Roman"/>
                <w:b/>
                <w:bCs/>
                <w:sz w:val="20"/>
                <w:szCs w:val="20"/>
                <w:lang w:eastAsia="ru-RU"/>
              </w:rPr>
              <w:t>166,000</w:t>
            </w:r>
          </w:p>
        </w:tc>
      </w:tr>
      <w:tr w:rsidR="00616CC3" w:rsidRPr="00616CC3" w:rsidTr="007467B3">
        <w:trPr>
          <w:gridBefore w:val="1"/>
          <w:gridAfter w:val="1"/>
          <w:wBefore w:w="283" w:type="dxa"/>
          <w:wAfter w:w="7" w:type="dxa"/>
          <w:trHeight w:val="255"/>
        </w:trPr>
        <w:tc>
          <w:tcPr>
            <w:tcW w:w="10343" w:type="dxa"/>
            <w:gridSpan w:val="35"/>
            <w:tcBorders>
              <w:top w:val="nil"/>
              <w:left w:val="nil"/>
              <w:bottom w:val="nil"/>
              <w:right w:val="nil"/>
            </w:tcBorders>
            <w:shd w:val="clear" w:color="auto" w:fill="auto"/>
            <w:noWrap/>
            <w:vAlign w:val="bottom"/>
            <w:hideMark/>
          </w:tcPr>
          <w:p w:rsidR="007467B3" w:rsidRDefault="007467B3" w:rsidP="00616CC3">
            <w:pPr>
              <w:spacing w:after="0" w:line="240" w:lineRule="auto"/>
              <w:jc w:val="right"/>
              <w:rPr>
                <w:rFonts w:ascii="Times New Roman" w:eastAsia="Times New Roman" w:hAnsi="Times New Roman" w:cs="Times New Roman"/>
                <w:sz w:val="20"/>
                <w:szCs w:val="20"/>
                <w:lang w:eastAsia="ru-RU"/>
              </w:rPr>
            </w:pPr>
          </w:p>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 xml:space="preserve">№ </w:t>
            </w:r>
            <w:r w:rsidRPr="00616CC3">
              <w:rPr>
                <w:rFonts w:ascii="Times New Roman" w:eastAsia="Times New Roman" w:hAnsi="Times New Roman" w:cs="Times New Roman"/>
                <w:sz w:val="20"/>
                <w:szCs w:val="20"/>
                <w:lang w:eastAsia="ru-RU"/>
              </w:rPr>
              <w:t>5</w:t>
            </w:r>
          </w:p>
        </w:tc>
      </w:tr>
      <w:tr w:rsidR="00616CC3" w:rsidRPr="00616CC3" w:rsidTr="007467B3">
        <w:trPr>
          <w:gridBefore w:val="1"/>
          <w:gridAfter w:val="1"/>
          <w:wBefore w:w="283" w:type="dxa"/>
          <w:wAfter w:w="7" w:type="dxa"/>
          <w:trHeight w:val="255"/>
        </w:trPr>
        <w:tc>
          <w:tcPr>
            <w:tcW w:w="10343" w:type="dxa"/>
            <w:gridSpan w:val="35"/>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к решению Собрания представителей сельского поселения</w:t>
            </w:r>
          </w:p>
        </w:tc>
      </w:tr>
      <w:tr w:rsidR="00616CC3" w:rsidRPr="00616CC3" w:rsidTr="007467B3">
        <w:trPr>
          <w:gridBefore w:val="1"/>
          <w:gridAfter w:val="1"/>
          <w:wBefore w:w="283" w:type="dxa"/>
          <w:wAfter w:w="7" w:type="dxa"/>
          <w:trHeight w:val="255"/>
        </w:trPr>
        <w:tc>
          <w:tcPr>
            <w:tcW w:w="10343" w:type="dxa"/>
            <w:gridSpan w:val="35"/>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Старый Маклауш муниципального района Клявлинский Самарской области</w:t>
            </w:r>
          </w:p>
        </w:tc>
      </w:tr>
      <w:tr w:rsidR="00616CC3" w:rsidRPr="00616CC3" w:rsidTr="007467B3">
        <w:trPr>
          <w:gridBefore w:val="1"/>
          <w:gridAfter w:val="1"/>
          <w:wBefore w:w="283" w:type="dxa"/>
          <w:wAfter w:w="7" w:type="dxa"/>
          <w:trHeight w:val="255"/>
        </w:trPr>
        <w:tc>
          <w:tcPr>
            <w:tcW w:w="10343" w:type="dxa"/>
            <w:gridSpan w:val="35"/>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"О бюджете сельского поселения Старый Маклауш муниципального района Клявлинский Самарской области</w:t>
            </w:r>
          </w:p>
        </w:tc>
      </w:tr>
      <w:tr w:rsidR="00616CC3" w:rsidRPr="00616CC3" w:rsidTr="007467B3">
        <w:trPr>
          <w:gridBefore w:val="1"/>
          <w:gridAfter w:val="1"/>
          <w:wBefore w:w="283" w:type="dxa"/>
          <w:wAfter w:w="7" w:type="dxa"/>
          <w:trHeight w:val="255"/>
        </w:trPr>
        <w:tc>
          <w:tcPr>
            <w:tcW w:w="10343" w:type="dxa"/>
            <w:gridSpan w:val="35"/>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на 2024 год и плановый период 2025 и 2026 годов"</w:t>
            </w:r>
          </w:p>
        </w:tc>
      </w:tr>
      <w:tr w:rsidR="00616CC3" w:rsidRPr="00616CC3" w:rsidTr="007467B3">
        <w:trPr>
          <w:gridBefore w:val="1"/>
          <w:gridAfter w:val="1"/>
          <w:wBefore w:w="283" w:type="dxa"/>
          <w:wAfter w:w="7" w:type="dxa"/>
          <w:trHeight w:val="255"/>
        </w:trPr>
        <w:tc>
          <w:tcPr>
            <w:tcW w:w="2549" w:type="dxa"/>
            <w:gridSpan w:val="6"/>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568"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645"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1057"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1552" w:type="dxa"/>
            <w:gridSpan w:val="5"/>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1142" w:type="dxa"/>
            <w:gridSpan w:val="5"/>
            <w:tcBorders>
              <w:top w:val="nil"/>
              <w:left w:val="nil"/>
              <w:bottom w:val="nil"/>
              <w:right w:val="nil"/>
            </w:tcBorders>
            <w:shd w:val="clear" w:color="auto" w:fill="auto"/>
            <w:noWrap/>
            <w:vAlign w:val="bottom"/>
            <w:hideMark/>
          </w:tcPr>
          <w:p w:rsidR="00616CC3" w:rsidRPr="00616CC3" w:rsidRDefault="00616CC3" w:rsidP="00616CC3">
            <w:pPr>
              <w:spacing w:after="0" w:line="240" w:lineRule="auto"/>
              <w:rPr>
                <w:rFonts w:ascii="Arial" w:eastAsia="Times New Roman" w:hAnsi="Arial" w:cs="Arial"/>
                <w:sz w:val="20"/>
                <w:szCs w:val="20"/>
                <w:lang w:eastAsia="ru-RU"/>
              </w:rPr>
            </w:pPr>
          </w:p>
        </w:tc>
        <w:tc>
          <w:tcPr>
            <w:tcW w:w="1553" w:type="dxa"/>
            <w:gridSpan w:val="5"/>
            <w:tcBorders>
              <w:top w:val="nil"/>
              <w:left w:val="nil"/>
              <w:bottom w:val="nil"/>
              <w:right w:val="nil"/>
            </w:tcBorders>
            <w:shd w:val="clear" w:color="auto" w:fill="auto"/>
            <w:noWrap/>
            <w:vAlign w:val="bottom"/>
            <w:hideMark/>
          </w:tcPr>
          <w:p w:rsidR="00616CC3" w:rsidRPr="00616CC3" w:rsidRDefault="00616CC3" w:rsidP="00616CC3">
            <w:pPr>
              <w:spacing w:after="0" w:line="240" w:lineRule="auto"/>
              <w:rPr>
                <w:rFonts w:ascii="Arial" w:eastAsia="Times New Roman" w:hAnsi="Arial" w:cs="Arial"/>
                <w:sz w:val="20"/>
                <w:szCs w:val="20"/>
                <w:lang w:eastAsia="ru-RU"/>
              </w:rPr>
            </w:pPr>
          </w:p>
        </w:tc>
      </w:tr>
      <w:tr w:rsidR="00616CC3" w:rsidRPr="00616CC3" w:rsidTr="007467B3">
        <w:trPr>
          <w:gridBefore w:val="1"/>
          <w:gridAfter w:val="1"/>
          <w:wBefore w:w="283" w:type="dxa"/>
          <w:wAfter w:w="7" w:type="dxa"/>
          <w:trHeight w:val="1125"/>
        </w:trPr>
        <w:tc>
          <w:tcPr>
            <w:tcW w:w="10343" w:type="dxa"/>
            <w:gridSpan w:val="35"/>
            <w:tcBorders>
              <w:top w:val="nil"/>
              <w:left w:val="nil"/>
              <w:bottom w:val="nil"/>
              <w:right w:val="nil"/>
            </w:tcBorders>
            <w:shd w:val="clear" w:color="auto" w:fill="auto"/>
            <w:vAlign w:val="bottom"/>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Распределение бюджетных ассигнований по разделам, подразделам,</w:t>
            </w:r>
            <w:r>
              <w:rPr>
                <w:rFonts w:ascii="Times New Roman" w:eastAsia="Times New Roman" w:hAnsi="Times New Roman" w:cs="Times New Roman"/>
                <w:b/>
                <w:bCs/>
                <w:sz w:val="20"/>
                <w:szCs w:val="20"/>
                <w:lang w:eastAsia="ru-RU"/>
              </w:rPr>
              <w:t xml:space="preserve"> </w:t>
            </w:r>
            <w:r w:rsidRPr="00616CC3">
              <w:rPr>
                <w:rFonts w:ascii="Times New Roman" w:eastAsia="Times New Roman" w:hAnsi="Times New Roman" w:cs="Times New Roman"/>
                <w:b/>
                <w:bCs/>
                <w:sz w:val="20"/>
                <w:szCs w:val="20"/>
                <w:lang w:eastAsia="ru-RU"/>
              </w:rPr>
              <w:t>целевым статьям (муниципальным прог</w:t>
            </w:r>
            <w:r w:rsidR="007467B3">
              <w:rPr>
                <w:rFonts w:ascii="Times New Roman" w:eastAsia="Times New Roman" w:hAnsi="Times New Roman" w:cs="Times New Roman"/>
                <w:b/>
                <w:bCs/>
                <w:sz w:val="20"/>
                <w:szCs w:val="20"/>
                <w:lang w:eastAsia="ru-RU"/>
              </w:rPr>
              <w:t>ра</w:t>
            </w:r>
            <w:r w:rsidRPr="00616CC3">
              <w:rPr>
                <w:rFonts w:ascii="Times New Roman" w:eastAsia="Times New Roman" w:hAnsi="Times New Roman" w:cs="Times New Roman"/>
                <w:b/>
                <w:bCs/>
                <w:sz w:val="20"/>
                <w:szCs w:val="20"/>
                <w:lang w:eastAsia="ru-RU"/>
              </w:rPr>
              <w:t xml:space="preserve">ммам и непрограммным направлениям деятельности),группам(группам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2025-2026 годов  </w:t>
            </w:r>
            <w:r w:rsidRPr="00616CC3">
              <w:rPr>
                <w:rFonts w:ascii="Times New Roman" w:eastAsia="Times New Roman" w:hAnsi="Times New Roman" w:cs="Times New Roman"/>
                <w:b/>
                <w:bCs/>
                <w:sz w:val="20"/>
                <w:szCs w:val="20"/>
                <w:lang w:eastAsia="ru-RU"/>
              </w:rPr>
              <w:br/>
            </w:r>
            <w:r w:rsidRPr="00616CC3">
              <w:rPr>
                <w:rFonts w:ascii="Times New Roman" w:eastAsia="Times New Roman" w:hAnsi="Times New Roman" w:cs="Times New Roman"/>
                <w:b/>
                <w:bCs/>
                <w:sz w:val="20"/>
                <w:szCs w:val="20"/>
                <w:lang w:eastAsia="ru-RU"/>
              </w:rPr>
              <w:br/>
              <w:t xml:space="preserve">  </w:t>
            </w:r>
          </w:p>
        </w:tc>
      </w:tr>
      <w:tr w:rsidR="00616CC3" w:rsidRPr="00616CC3" w:rsidTr="007467B3">
        <w:trPr>
          <w:gridBefore w:val="1"/>
          <w:gridAfter w:val="1"/>
          <w:wBefore w:w="283" w:type="dxa"/>
          <w:wAfter w:w="7" w:type="dxa"/>
          <w:trHeight w:val="255"/>
        </w:trPr>
        <w:tc>
          <w:tcPr>
            <w:tcW w:w="2549" w:type="dxa"/>
            <w:gridSpan w:val="6"/>
            <w:tcBorders>
              <w:top w:val="nil"/>
              <w:left w:val="nil"/>
              <w:bottom w:val="nil"/>
              <w:right w:val="nil"/>
            </w:tcBorders>
            <w:shd w:val="clear" w:color="auto" w:fill="auto"/>
            <w:noWrap/>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p>
        </w:tc>
        <w:tc>
          <w:tcPr>
            <w:tcW w:w="426" w:type="dxa"/>
            <w:gridSpan w:val="2"/>
            <w:tcBorders>
              <w:top w:val="nil"/>
              <w:left w:val="nil"/>
              <w:bottom w:val="nil"/>
              <w:right w:val="nil"/>
            </w:tcBorders>
            <w:shd w:val="clear" w:color="auto" w:fill="auto"/>
            <w:noWrap/>
            <w:vAlign w:val="bottom"/>
            <w:hideMark/>
          </w:tcPr>
          <w:p w:rsidR="00616CC3" w:rsidRPr="00616CC3" w:rsidRDefault="00616CC3" w:rsidP="00616CC3">
            <w:pPr>
              <w:spacing w:after="0" w:line="240" w:lineRule="auto"/>
              <w:rPr>
                <w:rFonts w:ascii="Arial" w:eastAsia="Times New Roman" w:hAnsi="Arial" w:cs="Arial"/>
                <w:sz w:val="20"/>
                <w:szCs w:val="20"/>
                <w:lang w:eastAsia="ru-RU"/>
              </w:rPr>
            </w:pPr>
          </w:p>
        </w:tc>
        <w:tc>
          <w:tcPr>
            <w:tcW w:w="568"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645"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2" w:type="dxa"/>
            <w:gridSpan w:val="5"/>
            <w:tcBorders>
              <w:top w:val="nil"/>
              <w:left w:val="nil"/>
              <w:bottom w:val="nil"/>
              <w:right w:val="nil"/>
            </w:tcBorders>
            <w:shd w:val="clear" w:color="auto" w:fill="auto"/>
            <w:noWrap/>
            <w:vAlign w:val="bottom"/>
            <w:hideMark/>
          </w:tcPr>
          <w:p w:rsidR="00616CC3" w:rsidRPr="00616CC3" w:rsidRDefault="00616CC3" w:rsidP="00616CC3">
            <w:pPr>
              <w:spacing w:after="0" w:line="240" w:lineRule="auto"/>
              <w:jc w:val="right"/>
              <w:rPr>
                <w:rFonts w:ascii="Times New Roman" w:eastAsia="Times New Roman" w:hAnsi="Times New Roman" w:cs="Times New Roman"/>
                <w:sz w:val="20"/>
                <w:szCs w:val="20"/>
                <w:lang w:eastAsia="ru-RU"/>
              </w:rPr>
            </w:pPr>
          </w:p>
        </w:tc>
        <w:tc>
          <w:tcPr>
            <w:tcW w:w="1142" w:type="dxa"/>
            <w:gridSpan w:val="5"/>
            <w:tcBorders>
              <w:top w:val="nil"/>
              <w:left w:val="nil"/>
              <w:bottom w:val="nil"/>
              <w:right w:val="nil"/>
            </w:tcBorders>
            <w:shd w:val="clear" w:color="auto" w:fill="auto"/>
            <w:noWrap/>
            <w:vAlign w:val="bottom"/>
            <w:hideMark/>
          </w:tcPr>
          <w:p w:rsidR="00616CC3" w:rsidRPr="00616CC3" w:rsidRDefault="00616CC3" w:rsidP="00616CC3">
            <w:pPr>
              <w:spacing w:after="0" w:line="240" w:lineRule="auto"/>
              <w:rPr>
                <w:rFonts w:ascii="Arial" w:eastAsia="Times New Roman" w:hAnsi="Arial" w:cs="Arial"/>
                <w:sz w:val="20"/>
                <w:szCs w:val="20"/>
                <w:lang w:eastAsia="ru-RU"/>
              </w:rPr>
            </w:pPr>
          </w:p>
        </w:tc>
        <w:tc>
          <w:tcPr>
            <w:tcW w:w="1553" w:type="dxa"/>
            <w:gridSpan w:val="5"/>
            <w:tcBorders>
              <w:top w:val="nil"/>
              <w:left w:val="nil"/>
              <w:bottom w:val="nil"/>
              <w:right w:val="nil"/>
            </w:tcBorders>
            <w:shd w:val="clear" w:color="auto" w:fill="auto"/>
            <w:noWrap/>
            <w:vAlign w:val="bottom"/>
            <w:hideMark/>
          </w:tcPr>
          <w:p w:rsidR="00616CC3" w:rsidRPr="00616CC3" w:rsidRDefault="00616CC3" w:rsidP="00616CC3">
            <w:pPr>
              <w:spacing w:after="0" w:line="240" w:lineRule="auto"/>
              <w:rPr>
                <w:rFonts w:ascii="Arial" w:eastAsia="Times New Roman" w:hAnsi="Arial" w:cs="Arial"/>
                <w:sz w:val="20"/>
                <w:szCs w:val="20"/>
                <w:lang w:eastAsia="ru-RU"/>
              </w:rPr>
            </w:pPr>
          </w:p>
        </w:tc>
      </w:tr>
      <w:tr w:rsidR="00616CC3" w:rsidRPr="00616CC3" w:rsidTr="007467B3">
        <w:trPr>
          <w:gridBefore w:val="1"/>
          <w:gridAfter w:val="1"/>
          <w:wBefore w:w="283" w:type="dxa"/>
          <w:wAfter w:w="7" w:type="dxa"/>
          <w:trHeight w:val="255"/>
        </w:trPr>
        <w:tc>
          <w:tcPr>
            <w:tcW w:w="2549"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наименование</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Рз</w:t>
            </w:r>
          </w:p>
        </w:tc>
        <w:tc>
          <w:tcPr>
            <w:tcW w:w="5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Пр</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ЦСР</w:t>
            </w:r>
          </w:p>
        </w:tc>
        <w:tc>
          <w:tcPr>
            <w:tcW w:w="6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ВР</w:t>
            </w:r>
          </w:p>
        </w:tc>
        <w:tc>
          <w:tcPr>
            <w:tcW w:w="5304" w:type="dxa"/>
            <w:gridSpan w:val="18"/>
            <w:tcBorders>
              <w:top w:val="single" w:sz="4" w:space="0" w:color="auto"/>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Сумма, тыс. руб.</w:t>
            </w:r>
          </w:p>
        </w:tc>
      </w:tr>
      <w:tr w:rsidR="00616CC3" w:rsidRPr="00616CC3" w:rsidTr="007467B3">
        <w:trPr>
          <w:gridBefore w:val="1"/>
          <w:gridAfter w:val="1"/>
          <w:wBefore w:w="283" w:type="dxa"/>
          <w:wAfter w:w="7" w:type="dxa"/>
          <w:trHeight w:val="255"/>
        </w:trPr>
        <w:tc>
          <w:tcPr>
            <w:tcW w:w="2549" w:type="dxa"/>
            <w:gridSpan w:val="6"/>
            <w:vMerge/>
            <w:tcBorders>
              <w:top w:val="single" w:sz="4" w:space="0" w:color="auto"/>
              <w:left w:val="single" w:sz="4" w:space="0" w:color="auto"/>
              <w:bottom w:val="single" w:sz="4" w:space="0" w:color="000000"/>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568" w:type="dxa"/>
            <w:gridSpan w:val="3"/>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2609" w:type="dxa"/>
            <w:gridSpan w:val="8"/>
            <w:tcBorders>
              <w:top w:val="single" w:sz="4" w:space="0" w:color="auto"/>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2025 год</w:t>
            </w:r>
          </w:p>
        </w:tc>
        <w:tc>
          <w:tcPr>
            <w:tcW w:w="2695" w:type="dxa"/>
            <w:gridSpan w:val="10"/>
            <w:tcBorders>
              <w:top w:val="single" w:sz="4" w:space="0" w:color="auto"/>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2026 год</w:t>
            </w:r>
          </w:p>
        </w:tc>
      </w:tr>
      <w:tr w:rsidR="00616CC3" w:rsidRPr="00616CC3" w:rsidTr="007467B3">
        <w:trPr>
          <w:gridBefore w:val="1"/>
          <w:gridAfter w:val="1"/>
          <w:wBefore w:w="283" w:type="dxa"/>
          <w:wAfter w:w="7" w:type="dxa"/>
          <w:trHeight w:val="1962"/>
        </w:trPr>
        <w:tc>
          <w:tcPr>
            <w:tcW w:w="2549" w:type="dxa"/>
            <w:gridSpan w:val="6"/>
            <w:vMerge/>
            <w:tcBorders>
              <w:top w:val="single" w:sz="4" w:space="0" w:color="auto"/>
              <w:left w:val="single" w:sz="4" w:space="0" w:color="auto"/>
              <w:bottom w:val="single" w:sz="4" w:space="0" w:color="000000"/>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568" w:type="dxa"/>
            <w:gridSpan w:val="3"/>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vMerge/>
            <w:tcBorders>
              <w:top w:val="single" w:sz="4" w:space="0" w:color="auto"/>
              <w:left w:val="single" w:sz="4" w:space="0" w:color="auto"/>
              <w:bottom w:val="single" w:sz="4" w:space="0" w:color="auto"/>
              <w:right w:val="single" w:sz="4" w:space="0" w:color="auto"/>
            </w:tcBorders>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Всего</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Всего</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r>
      <w:tr w:rsidR="00616CC3" w:rsidRPr="00616CC3" w:rsidTr="007467B3">
        <w:trPr>
          <w:gridBefore w:val="1"/>
          <w:gridAfter w:val="1"/>
          <w:wBefore w:w="283" w:type="dxa"/>
          <w:wAfter w:w="7" w:type="dxa"/>
          <w:trHeight w:val="164"/>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ИТОГО</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6 012,629</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152,000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5 966,275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166,000</w:t>
            </w:r>
          </w:p>
        </w:tc>
      </w:tr>
      <w:tr w:rsidR="00616CC3" w:rsidRPr="00616CC3" w:rsidTr="007467B3">
        <w:trPr>
          <w:gridBefore w:val="1"/>
          <w:gridAfter w:val="1"/>
          <w:wBefore w:w="283" w:type="dxa"/>
          <w:wAfter w:w="7" w:type="dxa"/>
          <w:trHeight w:val="351"/>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Общегосударственные вопросы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1 498,580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1 498,580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87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56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 xml:space="preserve">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w:t>
            </w:r>
            <w:r w:rsidRPr="00616CC3">
              <w:rPr>
                <w:rFonts w:ascii="Times New Roman" w:eastAsia="Times New Roman" w:hAnsi="Times New Roman" w:cs="Times New Roman"/>
                <w:sz w:val="20"/>
                <w:szCs w:val="20"/>
                <w:lang w:eastAsia="ru-RU"/>
              </w:rPr>
              <w:lastRenderedPageBreak/>
              <w:t>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35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52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825,096</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551"/>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604,545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604,545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29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604,545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604,545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363,202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363,202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363,202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363,202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63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76,808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76,808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78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76,808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76,808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164,535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164,535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 xml:space="preserve">Иные межбюджетные </w:t>
            </w:r>
            <w:r w:rsidRPr="00616CC3">
              <w:rPr>
                <w:rFonts w:ascii="Times New Roman" w:eastAsia="Times New Roman" w:hAnsi="Times New Roman" w:cs="Times New Roman"/>
                <w:sz w:val="20"/>
                <w:szCs w:val="20"/>
                <w:lang w:eastAsia="ru-RU"/>
              </w:rPr>
              <w:lastRenderedPageBreak/>
              <w:t>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w:t>
            </w:r>
            <w:r w:rsidRPr="00616CC3">
              <w:rPr>
                <w:rFonts w:ascii="Times New Roman" w:eastAsia="Times New Roman" w:hAnsi="Times New Roman" w:cs="Times New Roman"/>
                <w:sz w:val="20"/>
                <w:szCs w:val="20"/>
                <w:lang w:eastAsia="ru-RU"/>
              </w:rPr>
              <w:lastRenderedPageBreak/>
              <w:t>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540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164,535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164,535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76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43,831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43,831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43,831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43,831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43,831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43,831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06</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43,831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43,831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Резервные фонды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9000000000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153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9010000000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бюджетные ассигнования</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9010000000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wBefore w:w="283" w:type="dxa"/>
          <w:trHeight w:val="165"/>
        </w:trPr>
        <w:tc>
          <w:tcPr>
            <w:tcW w:w="2549" w:type="dxa"/>
            <w:gridSpan w:val="6"/>
            <w:tcBorders>
              <w:top w:val="nil"/>
              <w:left w:val="single" w:sz="4" w:space="0" w:color="auto"/>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Резервные средства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9010000000</w:t>
            </w:r>
          </w:p>
        </w:tc>
        <w:tc>
          <w:tcPr>
            <w:tcW w:w="710" w:type="dxa"/>
            <w:gridSpan w:val="4"/>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870</w:t>
            </w:r>
          </w:p>
        </w:tc>
        <w:tc>
          <w:tcPr>
            <w:tcW w:w="992"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60" w:type="dxa"/>
            <w:gridSpan w:val="6"/>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34" w:type="dxa"/>
            <w:gridSpan w:val="4"/>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w:t>
            </w:r>
          </w:p>
        </w:tc>
        <w:tc>
          <w:tcPr>
            <w:tcW w:w="1560" w:type="dxa"/>
            <w:gridSpan w:val="6"/>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Другие общегосударственные вопросы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10,108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10,108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10,108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10,108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10,108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10,108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10,108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10,108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lastRenderedPageBreak/>
              <w:t>Национальная оборона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152,000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166,000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166,000</w:t>
            </w: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Мобилизационная и вневойсковая подготовка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152,000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166,000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166,000</w:t>
            </w: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152,000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166,000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166,000</w:t>
            </w:r>
          </w:p>
        </w:tc>
      </w:tr>
      <w:tr w:rsidR="00616CC3" w:rsidRPr="00616CC3" w:rsidTr="007467B3">
        <w:trPr>
          <w:gridBefore w:val="1"/>
          <w:gridAfter w:val="1"/>
          <w:wBefore w:w="283" w:type="dxa"/>
          <w:wAfter w:w="7" w:type="dxa"/>
          <w:trHeight w:val="267"/>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164,000</w:t>
            </w: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150,000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164,000</w:t>
            </w: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r>
      <w:tr w:rsidR="00616CC3" w:rsidRPr="00616CC3" w:rsidTr="007467B3">
        <w:trPr>
          <w:gridBefore w:val="1"/>
          <w:gridAfter w:val="1"/>
          <w:wBefore w:w="283" w:type="dxa"/>
          <w:wAfter w:w="7" w:type="dxa"/>
          <w:trHeight w:val="76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2,000</w:t>
            </w: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Национальная экономика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04</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1 318,538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1 347,493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Дорожное хозяйство (дорожные фонды)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04</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1 318,538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1 347,493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51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1 318,538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1 347,493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57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1 318,538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1 347,493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75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04</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09</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1 318,538</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1 347,493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lastRenderedPageBreak/>
              <w:t>Жилищно-коммунальное хозяйство</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468,613</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468,613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Жилищное хозяйство</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12,000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132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63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12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12,000</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12,000</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7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Коммунальное хозяйство</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456,613</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456,613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456,613</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456,613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456,613</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456,613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02</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456,613</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456,613</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4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Благоустройство</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30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14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 xml:space="preserve">Закупка товаров, работ и услуг для обеспечения государственных </w:t>
            </w:r>
            <w:r w:rsidRPr="00616CC3">
              <w:rPr>
                <w:rFonts w:ascii="Times New Roman" w:eastAsia="Times New Roman" w:hAnsi="Times New Roman" w:cs="Times New Roman"/>
                <w:sz w:val="20"/>
                <w:szCs w:val="20"/>
                <w:lang w:eastAsia="ru-RU"/>
              </w:rPr>
              <w:lastRenderedPageBreak/>
              <w:t>(муниципальных)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73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05</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03</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Образование</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07</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8,652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8,652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 xml:space="preserve">Молодежная политика </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07</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8,652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8,652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07</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8,652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8,652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33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07</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8,652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8,652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07</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8,652</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8,652</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КУЛЬТУРА, КИНЕМАТОГРАФИЯ</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2 409,325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2 176,518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Культура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2 409,325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2 176,518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2 409,325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2 176,518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1 619,131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1 619,131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49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1 619,131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1 619,131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5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487,429</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264,858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81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487,429</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264,858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48,011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48,011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 xml:space="preserve">Иные межбюджетные </w:t>
            </w:r>
            <w:r w:rsidRPr="00616CC3">
              <w:rPr>
                <w:rFonts w:ascii="Times New Roman" w:eastAsia="Times New Roman" w:hAnsi="Times New Roman" w:cs="Times New Roman"/>
                <w:sz w:val="20"/>
                <w:szCs w:val="20"/>
                <w:lang w:eastAsia="ru-RU"/>
              </w:rPr>
              <w:lastRenderedPageBreak/>
              <w:t>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w:t>
            </w:r>
            <w:r w:rsidRPr="00616CC3">
              <w:rPr>
                <w:rFonts w:ascii="Times New Roman" w:eastAsia="Times New Roman" w:hAnsi="Times New Roman" w:cs="Times New Roman"/>
                <w:sz w:val="20"/>
                <w:szCs w:val="20"/>
                <w:lang w:eastAsia="ru-RU"/>
              </w:rPr>
              <w:lastRenderedPageBreak/>
              <w:t>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540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48,011</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48,011</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lastRenderedPageBreak/>
              <w:t>Иные бюджетные ассигнования</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254,754</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244,518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Уплата налогов, сборов и иных платежей</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08</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01</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850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254,754</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244,518</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ФИЗИЧЕСКАЯ КУЛЬТУРА И СПОРТ</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10,405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10,405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Физическая культура</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10,405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10,405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616CC3" w:rsidRPr="00616CC3" w:rsidTr="007467B3">
        <w:trPr>
          <w:gridBefore w:val="1"/>
          <w:gridAfter w:val="1"/>
          <w:wBefore w:w="283" w:type="dxa"/>
          <w:wAfter w:w="7" w:type="dxa"/>
          <w:trHeight w:val="127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10,405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10,405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360"/>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500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10,405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10,405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2549" w:type="dxa"/>
            <w:gridSpan w:val="6"/>
            <w:tcBorders>
              <w:top w:val="nil"/>
              <w:left w:val="single" w:sz="4" w:space="0" w:color="auto"/>
              <w:bottom w:val="single" w:sz="4" w:space="0" w:color="auto"/>
              <w:right w:val="single" w:sz="4" w:space="0" w:color="auto"/>
            </w:tcBorders>
            <w:shd w:val="clear" w:color="auto" w:fill="auto"/>
            <w:vAlign w:val="bottom"/>
            <w:hideMark/>
          </w:tcPr>
          <w:p w:rsidR="00616CC3" w:rsidRPr="00616CC3" w:rsidRDefault="00616CC3" w:rsidP="00616CC3">
            <w:pPr>
              <w:spacing w:after="0" w:line="240" w:lineRule="auto"/>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Иные межбюджетные трансферты</w:t>
            </w:r>
          </w:p>
        </w:tc>
        <w:tc>
          <w:tcPr>
            <w:tcW w:w="426" w:type="dxa"/>
            <w:gridSpan w:val="2"/>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11</w:t>
            </w:r>
          </w:p>
        </w:tc>
        <w:tc>
          <w:tcPr>
            <w:tcW w:w="568"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3200000000</w:t>
            </w:r>
          </w:p>
        </w:tc>
        <w:tc>
          <w:tcPr>
            <w:tcW w:w="645"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540</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10,405</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r w:rsidRPr="00616CC3">
              <w:rPr>
                <w:rFonts w:ascii="Times New Roman" w:eastAsia="Times New Roman" w:hAnsi="Times New Roman" w:cs="Times New Roman"/>
                <w:sz w:val="20"/>
                <w:szCs w:val="20"/>
                <w:lang w:eastAsia="ru-RU"/>
              </w:rPr>
              <w:t>10,405</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sz w:val="20"/>
                <w:szCs w:val="20"/>
                <w:lang w:eastAsia="ru-RU"/>
              </w:rPr>
            </w:pPr>
          </w:p>
        </w:tc>
      </w:tr>
      <w:tr w:rsidR="00616CC3" w:rsidRPr="00616CC3" w:rsidTr="007467B3">
        <w:trPr>
          <w:gridBefore w:val="1"/>
          <w:gridAfter w:val="1"/>
          <w:wBefore w:w="283" w:type="dxa"/>
          <w:wAfter w:w="7" w:type="dxa"/>
          <w:trHeight w:val="255"/>
        </w:trPr>
        <w:tc>
          <w:tcPr>
            <w:tcW w:w="5039" w:type="dxa"/>
            <w:gridSpan w:val="17"/>
            <w:tcBorders>
              <w:top w:val="nil"/>
              <w:left w:val="single" w:sz="4" w:space="0" w:color="auto"/>
              <w:bottom w:val="single" w:sz="4" w:space="0" w:color="auto"/>
              <w:right w:val="single" w:sz="4" w:space="0" w:color="000000"/>
            </w:tcBorders>
            <w:shd w:val="clear" w:color="auto" w:fill="auto"/>
            <w:vAlign w:val="bottom"/>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Условно утвержденные расходы</w:t>
            </w:r>
          </w:p>
        </w:tc>
        <w:tc>
          <w:tcPr>
            <w:tcW w:w="1057" w:type="dxa"/>
            <w:gridSpan w:val="3"/>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146,516</w:t>
            </w:r>
          </w:p>
        </w:tc>
        <w:tc>
          <w:tcPr>
            <w:tcW w:w="155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c>
          <w:tcPr>
            <w:tcW w:w="1142"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r w:rsidRPr="00616CC3">
              <w:rPr>
                <w:rFonts w:ascii="Times New Roman" w:eastAsia="Times New Roman" w:hAnsi="Times New Roman" w:cs="Times New Roman"/>
                <w:b/>
                <w:bCs/>
                <w:sz w:val="20"/>
                <w:szCs w:val="20"/>
                <w:lang w:eastAsia="ru-RU"/>
              </w:rPr>
              <w:t>290,014</w:t>
            </w:r>
          </w:p>
        </w:tc>
        <w:tc>
          <w:tcPr>
            <w:tcW w:w="1553" w:type="dxa"/>
            <w:gridSpan w:val="5"/>
            <w:tcBorders>
              <w:top w:val="nil"/>
              <w:left w:val="nil"/>
              <w:bottom w:val="single" w:sz="4" w:space="0" w:color="auto"/>
              <w:right w:val="single" w:sz="4" w:space="0" w:color="auto"/>
            </w:tcBorders>
            <w:shd w:val="clear" w:color="auto" w:fill="auto"/>
            <w:vAlign w:val="center"/>
            <w:hideMark/>
          </w:tcPr>
          <w:p w:rsidR="00616CC3" w:rsidRPr="00616CC3" w:rsidRDefault="00616CC3" w:rsidP="00616CC3">
            <w:pPr>
              <w:spacing w:after="0" w:line="240" w:lineRule="auto"/>
              <w:jc w:val="center"/>
              <w:rPr>
                <w:rFonts w:ascii="Times New Roman" w:eastAsia="Times New Roman" w:hAnsi="Times New Roman" w:cs="Times New Roman"/>
                <w:b/>
                <w:bCs/>
                <w:sz w:val="20"/>
                <w:szCs w:val="20"/>
                <w:lang w:eastAsia="ru-RU"/>
              </w:rPr>
            </w:pPr>
          </w:p>
        </w:tc>
      </w:tr>
      <w:tr w:rsidR="008C11B0" w:rsidRPr="008C11B0" w:rsidTr="007467B3">
        <w:tblPrEx>
          <w:tblCellMar>
            <w:left w:w="0" w:type="dxa"/>
            <w:right w:w="0" w:type="dxa"/>
          </w:tblCellMar>
        </w:tblPrEx>
        <w:trPr>
          <w:gridBefore w:val="1"/>
          <w:wBefore w:w="283" w:type="dxa"/>
          <w:trHeight w:val="1455"/>
        </w:trPr>
        <w:tc>
          <w:tcPr>
            <w:tcW w:w="10350" w:type="dxa"/>
            <w:gridSpan w:val="36"/>
            <w:tcBorders>
              <w:top w:val="nil"/>
              <w:left w:val="nil"/>
            </w:tcBorders>
            <w:shd w:val="clear" w:color="auto" w:fill="auto"/>
            <w:vAlign w:val="bottom"/>
            <w:hideMark/>
          </w:tcPr>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Приложение №</w:t>
            </w:r>
            <w:r>
              <w:rPr>
                <w:rFonts w:ascii="Times New Roman" w:eastAsia="Calibri" w:hAnsi="Times New Roman" w:cs="Times New Roman"/>
                <w:sz w:val="20"/>
                <w:szCs w:val="20"/>
              </w:rPr>
              <w:t xml:space="preserve"> </w:t>
            </w:r>
            <w:r w:rsidRPr="008C11B0">
              <w:rPr>
                <w:rFonts w:ascii="Times New Roman" w:eastAsia="Calibri" w:hAnsi="Times New Roman" w:cs="Times New Roman"/>
                <w:sz w:val="20"/>
                <w:szCs w:val="20"/>
              </w:rPr>
              <w:t>6</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к решению Собрания представителей </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 сельского поселения Старый Маклауш</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"О бюджете сельского поселения Старый Маклауш</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муниципального района Клявлинский Самарской области </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на 2024 год и плановый период 2025 и 2026 годов''</w:t>
            </w:r>
          </w:p>
        </w:tc>
      </w:tr>
      <w:tr w:rsidR="008C11B0" w:rsidRPr="008C11B0" w:rsidTr="007467B3">
        <w:tblPrEx>
          <w:tblCellMar>
            <w:left w:w="0" w:type="dxa"/>
            <w:right w:w="0" w:type="dxa"/>
          </w:tblCellMar>
        </w:tblPrEx>
        <w:trPr>
          <w:gridBefore w:val="1"/>
          <w:wBefore w:w="283" w:type="dxa"/>
          <w:trHeight w:val="806"/>
        </w:trPr>
        <w:tc>
          <w:tcPr>
            <w:tcW w:w="10350" w:type="dxa"/>
            <w:gridSpan w:val="36"/>
            <w:tcBorders>
              <w:top w:val="nil"/>
              <w:left w:val="nil"/>
              <w:right w:val="nil"/>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Источники внутреннего финансирования дефицита бюджета  сельского поселения Старый Маклауш муниципального района Клявлинский Самарской области на 2024 год и на плановый период  2025 и 2026 годов</w:t>
            </w:r>
          </w:p>
          <w:p w:rsidR="008C11B0" w:rsidRPr="008C11B0" w:rsidRDefault="008C11B0" w:rsidP="008C11B0">
            <w:pPr>
              <w:spacing w:after="0" w:line="240" w:lineRule="auto"/>
              <w:jc w:val="right"/>
              <w:rPr>
                <w:rFonts w:ascii="Times New Roman" w:eastAsia="Calibri" w:hAnsi="Times New Roman" w:cs="Times New Roman"/>
                <w:b/>
                <w:bCs/>
                <w:sz w:val="20"/>
                <w:szCs w:val="20"/>
              </w:rPr>
            </w:pPr>
            <w:r w:rsidRPr="008C11B0">
              <w:rPr>
                <w:rFonts w:ascii="Times New Roman" w:eastAsia="Calibri" w:hAnsi="Times New Roman" w:cs="Times New Roman"/>
                <w:sz w:val="20"/>
                <w:szCs w:val="20"/>
              </w:rPr>
              <w:t>тыс.руб.</w:t>
            </w:r>
          </w:p>
        </w:tc>
      </w:tr>
      <w:tr w:rsidR="008C11B0" w:rsidRPr="008C11B0" w:rsidTr="007467B3">
        <w:tblPrEx>
          <w:tblCellMar>
            <w:left w:w="0" w:type="dxa"/>
            <w:right w:w="0" w:type="dxa"/>
          </w:tblCellMar>
        </w:tblPrEx>
        <w:trPr>
          <w:gridBefore w:val="1"/>
          <w:wBefore w:w="283" w:type="dxa"/>
          <w:trHeight w:val="70"/>
        </w:trPr>
        <w:tc>
          <w:tcPr>
            <w:tcW w:w="1418" w:type="dxa"/>
            <w:gridSpan w:val="5"/>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Код администратора</w:t>
            </w:r>
          </w:p>
        </w:tc>
        <w:tc>
          <w:tcPr>
            <w:tcW w:w="2268" w:type="dxa"/>
            <w:gridSpan w:val="7"/>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Код</w:t>
            </w:r>
          </w:p>
        </w:tc>
        <w:tc>
          <w:tcPr>
            <w:tcW w:w="3685" w:type="dxa"/>
            <w:gridSpan w:val="10"/>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2979" w:type="dxa"/>
            <w:gridSpan w:val="14"/>
            <w:tcBorders>
              <w:top w:val="single" w:sz="4" w:space="0" w:color="000000"/>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сумма</w:t>
            </w:r>
          </w:p>
        </w:tc>
      </w:tr>
      <w:tr w:rsidR="008C11B0" w:rsidRPr="008C11B0" w:rsidTr="007467B3">
        <w:tblPrEx>
          <w:tblCellMar>
            <w:left w:w="0" w:type="dxa"/>
            <w:right w:w="0" w:type="dxa"/>
          </w:tblCellMar>
        </w:tblPrEx>
        <w:trPr>
          <w:gridBefore w:val="1"/>
          <w:wBefore w:w="283" w:type="dxa"/>
          <w:trHeight w:val="435"/>
        </w:trPr>
        <w:tc>
          <w:tcPr>
            <w:tcW w:w="1418" w:type="dxa"/>
            <w:gridSpan w:val="5"/>
            <w:vMerge/>
            <w:tcBorders>
              <w:top w:val="single" w:sz="4" w:space="0" w:color="000000"/>
              <w:left w:val="single" w:sz="4" w:space="0" w:color="000000"/>
              <w:bottom w:val="single" w:sz="4" w:space="0" w:color="000000"/>
              <w:right w:val="single" w:sz="4" w:space="0" w:color="000000"/>
            </w:tcBorders>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p>
        </w:tc>
        <w:tc>
          <w:tcPr>
            <w:tcW w:w="2268" w:type="dxa"/>
            <w:gridSpan w:val="7"/>
            <w:vMerge/>
            <w:tcBorders>
              <w:top w:val="single" w:sz="4" w:space="0" w:color="000000"/>
              <w:left w:val="single" w:sz="4" w:space="0" w:color="000000"/>
              <w:bottom w:val="single" w:sz="4" w:space="0" w:color="000000"/>
              <w:right w:val="single" w:sz="4" w:space="0" w:color="000000"/>
            </w:tcBorders>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p>
        </w:tc>
        <w:tc>
          <w:tcPr>
            <w:tcW w:w="3685" w:type="dxa"/>
            <w:gridSpan w:val="10"/>
            <w:vMerge/>
            <w:tcBorders>
              <w:top w:val="single" w:sz="4" w:space="0" w:color="000000"/>
              <w:left w:val="single" w:sz="4" w:space="0" w:color="000000"/>
              <w:bottom w:val="single" w:sz="4" w:space="0" w:color="000000"/>
              <w:right w:val="single" w:sz="4" w:space="0" w:color="000000"/>
            </w:tcBorders>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2024 год</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2025 год</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2026 год</w:t>
            </w:r>
          </w:p>
        </w:tc>
      </w:tr>
      <w:tr w:rsidR="008C11B0" w:rsidRPr="008C11B0" w:rsidTr="007467B3">
        <w:tblPrEx>
          <w:tblCellMar>
            <w:left w:w="0" w:type="dxa"/>
            <w:right w:w="0" w:type="dxa"/>
          </w:tblCellMar>
        </w:tblPrEx>
        <w:trPr>
          <w:gridBefore w:val="1"/>
          <w:wBefore w:w="283" w:type="dxa"/>
          <w:trHeight w:val="261"/>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01 00 00 00 00 0000 000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ИСТОЧНИКИ ВНУТРЕННЕГО ФИНАНСИРОВАНИЯ ДЕФИЦИТОВ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r>
      <w:tr w:rsidR="008C11B0" w:rsidRPr="008C11B0" w:rsidTr="007467B3">
        <w:tblPrEx>
          <w:tblCellMar>
            <w:left w:w="0" w:type="dxa"/>
            <w:right w:w="0" w:type="dxa"/>
          </w:tblCellMar>
        </w:tblPrEx>
        <w:trPr>
          <w:gridBefore w:val="1"/>
          <w:wBefore w:w="283" w:type="dxa"/>
          <w:trHeight w:val="367"/>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01 01 00 00 00 0000 000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01 01 00 00 00 0000 700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45"/>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01 01 00 00 10 0000 710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01 01 00 00 00 0000 800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8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01 01 00 00 10 0000 810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Погашение муниципальных ценных бумаг сельских поселений, номинальная </w:t>
            </w:r>
            <w:r w:rsidRPr="008C11B0">
              <w:rPr>
                <w:rFonts w:ascii="Times New Roman" w:eastAsia="Calibri" w:hAnsi="Times New Roman" w:cs="Times New Roman"/>
                <w:sz w:val="20"/>
                <w:szCs w:val="20"/>
              </w:rPr>
              <w:lastRenderedPageBreak/>
              <w:t>стоимость которых указана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lastRenderedPageBreak/>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lastRenderedPageBreak/>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01 02 00 00 00 0000 000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Кредиты кредитных организаций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r>
      <w:tr w:rsidR="008C11B0" w:rsidRPr="008C11B0" w:rsidTr="007467B3">
        <w:tblPrEx>
          <w:tblCellMar>
            <w:left w:w="0" w:type="dxa"/>
            <w:right w:w="0" w:type="dxa"/>
          </w:tblCellMar>
        </w:tblPrEx>
        <w:trPr>
          <w:gridBefore w:val="1"/>
          <w:wBefore w:w="283" w:type="dxa"/>
          <w:trHeight w:val="126"/>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01 02 00 00 00 0000 700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Получение кредитов от кредитных организаций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32"/>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01 02 00 00 10 0000 710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01 02 00 00 00 0000 800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Погашение кредитов, предоставленных кредитными организациями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01 02 00 00 10 0000 810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Погашение сельскими поселениями кредитов от кредитных организаций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01 03 00 00 00 0000 000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Бюджетные кредиты из других бюджетов бюджетной системы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01 03 01 00 00 0000 000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01 03 01 00 00 0000 700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5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01 03 01 00 10 0000 710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6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01 03 01 00 00 0000 800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55"/>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01 03 01 00 10 0000 810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Погашение бюджетами поселений кредитов из других бюджетов бюджетной системы Российской Федерации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279"/>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01 05 00 00 00 0000 000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Изменение остатков средств на счетах по учету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01 05 00 00 00 0000 500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Увеличение остатков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01 05 02 00 00 0000 500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Увеличение прочих остатков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01 05 02 01 00 0000 510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Увеличение прочих остатков денежных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212"/>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01 05 02 01 10 0000 510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Увеличение прочих остатков денежных средств бюджетов сельских поселений</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01 05 00 00 00 0000 600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Уменьшение остатков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01 05 02 00 00 0000 600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Уменьшение прочих остатков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126"/>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01 05 02 01 00 0000 610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Уменьшение прочих остатков денежных средств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158"/>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01 05 02 01 10 0000 610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Уменьшение прочих остатков денежных средств бюджетов сельских поселений</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Calibri" w:hAnsi="Times New Roman" w:cs="Times New Roman"/>
                <w:sz w:val="20"/>
                <w:szCs w:val="20"/>
              </w:rPr>
              <w:t>6 930,097</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6 012,629</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5 966,275</w:t>
            </w:r>
          </w:p>
        </w:tc>
      </w:tr>
      <w:tr w:rsidR="008C11B0" w:rsidRPr="008C11B0" w:rsidTr="007467B3">
        <w:tblPrEx>
          <w:tblCellMar>
            <w:left w:w="0" w:type="dxa"/>
            <w:right w:w="0" w:type="dxa"/>
          </w:tblCellMar>
        </w:tblPrEx>
        <w:trPr>
          <w:gridBefore w:val="1"/>
          <w:wBefore w:w="283" w:type="dxa"/>
          <w:trHeight w:val="122"/>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01 06 00 00 00 0000 000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Иные источники внутреннего финансирования дефицитов бюджетов</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01 06 05 00 00 0000 000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Бюджетные кредиты, предоставленные внутри страны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01 06 05 00 00 0000 600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Возврат бюджетных кредитов, </w:t>
            </w:r>
            <w:r w:rsidRPr="008C11B0">
              <w:rPr>
                <w:rFonts w:ascii="Times New Roman" w:eastAsia="Calibri" w:hAnsi="Times New Roman" w:cs="Times New Roman"/>
                <w:sz w:val="20"/>
                <w:szCs w:val="20"/>
              </w:rPr>
              <w:lastRenderedPageBreak/>
              <w:t>предоставленных внутри страны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lastRenderedPageBreak/>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128"/>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lastRenderedPageBreak/>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01 06 05 01 00 0000 600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Возврат бюджетных кредитов, предоставленных юридическим лицам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8"/>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01 06 05 01 10 0000 640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01 06 05 00 00 0000 500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Предоставление бюджетных кредитов внутри страны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70"/>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01 06 05 01 00 0000 500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Предоставление бюджетных кредитов юридическим лицам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1"/>
          <w:wBefore w:w="283" w:type="dxa"/>
          <w:trHeight w:val="148"/>
        </w:trPr>
        <w:tc>
          <w:tcPr>
            <w:tcW w:w="1418" w:type="dxa"/>
            <w:gridSpan w:val="5"/>
            <w:tcBorders>
              <w:top w:val="nil"/>
              <w:left w:val="single" w:sz="4" w:space="0" w:color="000000"/>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327</w:t>
            </w:r>
          </w:p>
        </w:tc>
        <w:tc>
          <w:tcPr>
            <w:tcW w:w="2268" w:type="dxa"/>
            <w:gridSpan w:val="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01 06 05 01 10 0000 540</w:t>
            </w:r>
          </w:p>
        </w:tc>
        <w:tc>
          <w:tcPr>
            <w:tcW w:w="3685" w:type="dxa"/>
            <w:gridSpan w:val="10"/>
            <w:tcBorders>
              <w:top w:val="nil"/>
              <w:left w:val="nil"/>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Возврат бюджетных кредитов юридическим лицам из бюджетов сельских поселений в валюте Российской Федерации</w:t>
            </w:r>
          </w:p>
        </w:tc>
        <w:tc>
          <w:tcPr>
            <w:tcW w:w="993" w:type="dxa"/>
            <w:gridSpan w:val="6"/>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c>
          <w:tcPr>
            <w:tcW w:w="994" w:type="dxa"/>
            <w:gridSpan w:val="5"/>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0,000</w:t>
            </w:r>
          </w:p>
        </w:tc>
      </w:tr>
      <w:tr w:rsidR="008C11B0" w:rsidRPr="008C11B0" w:rsidTr="007467B3">
        <w:tblPrEx>
          <w:tblCellMar>
            <w:left w:w="0" w:type="dxa"/>
            <w:right w:w="0" w:type="dxa"/>
          </w:tblCellMar>
        </w:tblPrEx>
        <w:trPr>
          <w:gridBefore w:val="2"/>
          <w:gridAfter w:val="4"/>
          <w:wBefore w:w="425" w:type="dxa"/>
          <w:wAfter w:w="248" w:type="dxa"/>
          <w:trHeight w:val="1664"/>
        </w:trPr>
        <w:tc>
          <w:tcPr>
            <w:tcW w:w="9960" w:type="dxa"/>
            <w:gridSpan w:val="31"/>
            <w:tcBorders>
              <w:top w:val="nil"/>
              <w:left w:val="nil"/>
            </w:tcBorders>
            <w:shd w:val="clear" w:color="auto" w:fill="auto"/>
            <w:vAlign w:val="bottom"/>
            <w:hideMark/>
          </w:tcPr>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rPr>
              <w:t xml:space="preserve">№ </w:t>
            </w:r>
            <w:r w:rsidRPr="008C11B0">
              <w:rPr>
                <w:rFonts w:ascii="Times New Roman" w:eastAsia="Calibri" w:hAnsi="Times New Roman" w:cs="Times New Roman"/>
                <w:sz w:val="20"/>
                <w:szCs w:val="20"/>
              </w:rPr>
              <w:t>7</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к решению Собрания представителей </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 сельского поселения Старый Маклауш</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"О бюджете сельского поселения Старый Маклауш</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 xml:space="preserve">муниципального района Клявлинский Самарской области </w:t>
            </w:r>
          </w:p>
          <w:p w:rsidR="008C11B0" w:rsidRPr="008C11B0" w:rsidRDefault="008C11B0" w:rsidP="008C11B0">
            <w:pPr>
              <w:spacing w:after="0" w:line="240" w:lineRule="auto"/>
              <w:jc w:val="right"/>
              <w:rPr>
                <w:rFonts w:ascii="Times New Roman" w:eastAsia="Calibri" w:hAnsi="Times New Roman" w:cs="Times New Roman"/>
                <w:sz w:val="20"/>
                <w:szCs w:val="20"/>
              </w:rPr>
            </w:pPr>
            <w:r w:rsidRPr="008C11B0">
              <w:rPr>
                <w:rFonts w:ascii="Times New Roman" w:eastAsia="Calibri" w:hAnsi="Times New Roman" w:cs="Times New Roman"/>
                <w:sz w:val="20"/>
                <w:szCs w:val="20"/>
              </w:rPr>
              <w:t>на 2024 год и плановый период 2025 и 2026 годов''</w:t>
            </w:r>
          </w:p>
        </w:tc>
      </w:tr>
      <w:tr w:rsidR="008C11B0" w:rsidRPr="008C11B0" w:rsidTr="007467B3">
        <w:tblPrEx>
          <w:tblCellMar>
            <w:left w:w="0" w:type="dxa"/>
            <w:right w:w="0" w:type="dxa"/>
          </w:tblCellMar>
        </w:tblPrEx>
        <w:trPr>
          <w:gridBefore w:val="2"/>
          <w:gridAfter w:val="4"/>
          <w:wBefore w:w="425" w:type="dxa"/>
          <w:wAfter w:w="248" w:type="dxa"/>
          <w:trHeight w:val="255"/>
        </w:trPr>
        <w:tc>
          <w:tcPr>
            <w:tcW w:w="9960" w:type="dxa"/>
            <w:gridSpan w:val="31"/>
            <w:tcBorders>
              <w:top w:val="nil"/>
              <w:left w:val="nil"/>
              <w:bottom w:val="nil"/>
              <w:right w:val="nil"/>
            </w:tcBorders>
            <w:shd w:val="clear" w:color="auto" w:fill="auto"/>
            <w:vAlign w:val="bottom"/>
            <w:hideMark/>
          </w:tcPr>
          <w:p w:rsidR="008C11B0" w:rsidRPr="008C11B0" w:rsidRDefault="008C11B0" w:rsidP="008C11B0">
            <w:pPr>
              <w:rPr>
                <w:rFonts w:ascii="Times New Roman" w:eastAsia="Calibri" w:hAnsi="Times New Roman" w:cs="Times New Roman"/>
                <w:sz w:val="20"/>
                <w:szCs w:val="20"/>
              </w:rPr>
            </w:pPr>
          </w:p>
        </w:tc>
      </w:tr>
      <w:tr w:rsidR="008C11B0" w:rsidRPr="008C11B0" w:rsidTr="007467B3">
        <w:tblPrEx>
          <w:tblCellMar>
            <w:left w:w="0" w:type="dxa"/>
            <w:right w:w="0" w:type="dxa"/>
          </w:tblCellMar>
        </w:tblPrEx>
        <w:trPr>
          <w:gridBefore w:val="2"/>
          <w:gridAfter w:val="4"/>
          <w:wBefore w:w="425" w:type="dxa"/>
          <w:wAfter w:w="248" w:type="dxa"/>
          <w:trHeight w:val="169"/>
        </w:trPr>
        <w:tc>
          <w:tcPr>
            <w:tcW w:w="9960" w:type="dxa"/>
            <w:gridSpan w:val="31"/>
            <w:tcBorders>
              <w:top w:val="nil"/>
              <w:left w:val="nil"/>
              <w:bottom w:val="nil"/>
              <w:right w:val="nil"/>
            </w:tcBorders>
            <w:shd w:val="clear" w:color="auto" w:fill="auto"/>
            <w:vAlign w:val="bottom"/>
            <w:hideMark/>
          </w:tcPr>
          <w:p w:rsidR="008C11B0" w:rsidRPr="008C11B0" w:rsidRDefault="008C11B0" w:rsidP="008C11B0">
            <w:pPr>
              <w:spacing w:after="0" w:line="240" w:lineRule="auto"/>
              <w:jc w:val="center"/>
              <w:rPr>
                <w:rFonts w:ascii="Times New Roman" w:eastAsia="Calibri" w:hAnsi="Times New Roman" w:cs="Times New Roman"/>
                <w:b/>
                <w:bCs/>
                <w:sz w:val="24"/>
                <w:szCs w:val="24"/>
              </w:rPr>
            </w:pPr>
            <w:r w:rsidRPr="008C11B0">
              <w:rPr>
                <w:rFonts w:ascii="Times New Roman" w:eastAsia="Calibri" w:hAnsi="Times New Roman" w:cs="Times New Roman"/>
                <w:b/>
                <w:bCs/>
              </w:rPr>
              <w:t>Программа муниципальных  внутренних заимствований сельского поселения Старый Маклауш муниципального района Клявлинский Самарской области  на 2024 год</w:t>
            </w:r>
          </w:p>
        </w:tc>
      </w:tr>
      <w:tr w:rsidR="008C11B0" w:rsidRPr="008C11B0" w:rsidTr="007467B3">
        <w:tblPrEx>
          <w:tblCellMar>
            <w:left w:w="0" w:type="dxa"/>
            <w:right w:w="0" w:type="dxa"/>
          </w:tblCellMar>
        </w:tblPrEx>
        <w:trPr>
          <w:gridBefore w:val="2"/>
          <w:gridAfter w:val="4"/>
          <w:wBefore w:w="425" w:type="dxa"/>
          <w:wAfter w:w="248" w:type="dxa"/>
          <w:trHeight w:val="315"/>
        </w:trPr>
        <w:tc>
          <w:tcPr>
            <w:tcW w:w="9960" w:type="dxa"/>
            <w:gridSpan w:val="31"/>
            <w:tcBorders>
              <w:top w:val="nil"/>
              <w:left w:val="nil"/>
              <w:bottom w:val="single" w:sz="4" w:space="0" w:color="auto"/>
              <w:right w:val="nil"/>
            </w:tcBorders>
            <w:shd w:val="clear" w:color="auto" w:fill="auto"/>
            <w:vAlign w:val="bottom"/>
            <w:hideMark/>
          </w:tcPr>
          <w:p w:rsidR="008C11B0" w:rsidRPr="008C11B0" w:rsidRDefault="008C11B0" w:rsidP="008C11B0">
            <w:pPr>
              <w:jc w:val="right"/>
              <w:rPr>
                <w:rFonts w:ascii="Times New Roman" w:eastAsia="Calibri" w:hAnsi="Times New Roman" w:cs="Times New Roman"/>
                <w:sz w:val="24"/>
                <w:szCs w:val="24"/>
              </w:rPr>
            </w:pPr>
            <w:r w:rsidRPr="008C11B0">
              <w:rPr>
                <w:rFonts w:ascii="Times New Roman" w:eastAsia="Calibri" w:hAnsi="Times New Roman" w:cs="Times New Roman"/>
              </w:rPr>
              <w:t>тыс.руб.</w:t>
            </w:r>
          </w:p>
        </w:tc>
      </w:tr>
      <w:tr w:rsidR="008C11B0" w:rsidRPr="008C11B0" w:rsidTr="007467B3">
        <w:tblPrEx>
          <w:tblCellMar>
            <w:left w:w="0" w:type="dxa"/>
            <w:right w:w="0" w:type="dxa"/>
          </w:tblCellMar>
        </w:tblPrEx>
        <w:trPr>
          <w:gridBefore w:val="2"/>
          <w:gridAfter w:val="4"/>
          <w:wBefore w:w="425" w:type="dxa"/>
          <w:wAfter w:w="248" w:type="dxa"/>
          <w:trHeight w:val="544"/>
        </w:trPr>
        <w:tc>
          <w:tcPr>
            <w:tcW w:w="600" w:type="dxa"/>
            <w:gridSpan w:val="3"/>
            <w:tcBorders>
              <w:top w:val="nil"/>
              <w:left w:val="single" w:sz="4" w:space="0" w:color="auto"/>
              <w:bottom w:val="nil"/>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 п/п</w:t>
            </w:r>
          </w:p>
        </w:tc>
        <w:tc>
          <w:tcPr>
            <w:tcW w:w="5800" w:type="dxa"/>
            <w:gridSpan w:val="17"/>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Вид и наименование заимствования</w:t>
            </w:r>
          </w:p>
        </w:tc>
        <w:tc>
          <w:tcPr>
            <w:tcW w:w="1780" w:type="dxa"/>
            <w:gridSpan w:val="6"/>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Привлечение средств                                        в 2024 году</w:t>
            </w:r>
          </w:p>
        </w:tc>
        <w:tc>
          <w:tcPr>
            <w:tcW w:w="1780" w:type="dxa"/>
            <w:gridSpan w:val="5"/>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Погашение основного долга в 2024 году</w:t>
            </w:r>
          </w:p>
        </w:tc>
      </w:tr>
      <w:tr w:rsidR="008C11B0" w:rsidRPr="008C11B0" w:rsidTr="007467B3">
        <w:tblPrEx>
          <w:tblCellMar>
            <w:left w:w="0" w:type="dxa"/>
            <w:right w:w="0" w:type="dxa"/>
          </w:tblCellMar>
        </w:tblPrEx>
        <w:trPr>
          <w:gridBefore w:val="2"/>
          <w:gridAfter w:val="4"/>
          <w:wBefore w:w="425" w:type="dxa"/>
          <w:wAfter w:w="248" w:type="dxa"/>
          <w:trHeight w:val="673"/>
        </w:trPr>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1.</w:t>
            </w:r>
          </w:p>
        </w:tc>
        <w:tc>
          <w:tcPr>
            <w:tcW w:w="5800" w:type="dxa"/>
            <w:gridSpan w:val="17"/>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Кредиты, привлекаемые сельским поселением Старый Маклауш муниципального района Клявлинский Самарской области  из других бюджетов бюджетной системы Российской Федерации</w:t>
            </w:r>
          </w:p>
        </w:tc>
        <w:tc>
          <w:tcPr>
            <w:tcW w:w="1780" w:type="dxa"/>
            <w:gridSpan w:val="6"/>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 </w:t>
            </w:r>
          </w:p>
        </w:tc>
        <w:tc>
          <w:tcPr>
            <w:tcW w:w="1780" w:type="dxa"/>
            <w:gridSpan w:val="5"/>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 </w:t>
            </w:r>
          </w:p>
        </w:tc>
      </w:tr>
      <w:tr w:rsidR="008C11B0" w:rsidRPr="008C11B0" w:rsidTr="007467B3">
        <w:tblPrEx>
          <w:tblCellMar>
            <w:left w:w="0" w:type="dxa"/>
            <w:right w:w="0" w:type="dxa"/>
          </w:tblCellMar>
        </w:tblPrEx>
        <w:trPr>
          <w:gridBefore w:val="2"/>
          <w:gridAfter w:val="4"/>
          <w:wBefore w:w="425" w:type="dxa"/>
          <w:wAfter w:w="248" w:type="dxa"/>
          <w:trHeight w:val="70"/>
        </w:trPr>
        <w:tc>
          <w:tcPr>
            <w:tcW w:w="640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Итого:</w:t>
            </w:r>
          </w:p>
        </w:tc>
        <w:tc>
          <w:tcPr>
            <w:tcW w:w="1780" w:type="dxa"/>
            <w:gridSpan w:val="6"/>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w:t>
            </w:r>
          </w:p>
        </w:tc>
        <w:tc>
          <w:tcPr>
            <w:tcW w:w="1780" w:type="dxa"/>
            <w:gridSpan w:val="5"/>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w:t>
            </w:r>
          </w:p>
        </w:tc>
      </w:tr>
      <w:tr w:rsidR="008C11B0" w:rsidRPr="008C11B0" w:rsidTr="007467B3">
        <w:tblPrEx>
          <w:tblCellMar>
            <w:left w:w="0" w:type="dxa"/>
            <w:right w:w="0" w:type="dxa"/>
          </w:tblCellMar>
        </w:tblPrEx>
        <w:trPr>
          <w:gridBefore w:val="2"/>
          <w:gridAfter w:val="4"/>
          <w:wBefore w:w="425" w:type="dxa"/>
          <w:wAfter w:w="248" w:type="dxa"/>
          <w:trHeight w:val="675"/>
        </w:trPr>
        <w:tc>
          <w:tcPr>
            <w:tcW w:w="9960" w:type="dxa"/>
            <w:gridSpan w:val="31"/>
            <w:tcBorders>
              <w:top w:val="nil"/>
              <w:left w:val="nil"/>
              <w:bottom w:val="nil"/>
              <w:right w:val="nil"/>
            </w:tcBorders>
            <w:shd w:val="clear" w:color="auto" w:fill="auto"/>
            <w:vAlign w:val="bottom"/>
            <w:hideMark/>
          </w:tcPr>
          <w:p w:rsidR="008C11B0" w:rsidRPr="008C11B0" w:rsidRDefault="008C11B0" w:rsidP="008C11B0">
            <w:pPr>
              <w:spacing w:after="0" w:line="240" w:lineRule="auto"/>
              <w:jc w:val="center"/>
              <w:rPr>
                <w:rFonts w:ascii="Times New Roman" w:eastAsia="Calibri" w:hAnsi="Times New Roman" w:cs="Times New Roman"/>
                <w:b/>
                <w:bCs/>
              </w:rPr>
            </w:pPr>
          </w:p>
          <w:p w:rsidR="008C11B0" w:rsidRPr="008C11B0" w:rsidRDefault="008C11B0" w:rsidP="008C11B0">
            <w:pPr>
              <w:spacing w:after="0" w:line="240" w:lineRule="auto"/>
              <w:jc w:val="center"/>
              <w:rPr>
                <w:rFonts w:ascii="Times New Roman" w:eastAsia="Calibri" w:hAnsi="Times New Roman" w:cs="Times New Roman"/>
                <w:b/>
                <w:bCs/>
                <w:sz w:val="24"/>
                <w:szCs w:val="24"/>
              </w:rPr>
            </w:pPr>
            <w:r w:rsidRPr="008C11B0">
              <w:rPr>
                <w:rFonts w:ascii="Times New Roman" w:eastAsia="Calibri" w:hAnsi="Times New Roman" w:cs="Times New Roman"/>
                <w:b/>
                <w:bCs/>
              </w:rPr>
              <w:t>Программа муниципальных  внутренних заимствований сельского поселения Старый Маклауш муниципального района Клявлинский Самарской области на 2025 год</w:t>
            </w:r>
          </w:p>
        </w:tc>
      </w:tr>
      <w:tr w:rsidR="008C11B0" w:rsidRPr="008C11B0" w:rsidTr="007467B3">
        <w:tblPrEx>
          <w:tblCellMar>
            <w:left w:w="0" w:type="dxa"/>
            <w:right w:w="0" w:type="dxa"/>
          </w:tblCellMar>
        </w:tblPrEx>
        <w:trPr>
          <w:gridBefore w:val="2"/>
          <w:gridAfter w:val="4"/>
          <w:wBefore w:w="425" w:type="dxa"/>
          <w:wAfter w:w="248" w:type="dxa"/>
          <w:trHeight w:val="315"/>
        </w:trPr>
        <w:tc>
          <w:tcPr>
            <w:tcW w:w="9960" w:type="dxa"/>
            <w:gridSpan w:val="31"/>
            <w:tcBorders>
              <w:top w:val="nil"/>
              <w:left w:val="nil"/>
              <w:bottom w:val="nil"/>
              <w:right w:val="nil"/>
            </w:tcBorders>
            <w:shd w:val="clear" w:color="auto" w:fill="auto"/>
            <w:vAlign w:val="bottom"/>
            <w:hideMark/>
          </w:tcPr>
          <w:p w:rsidR="008C11B0" w:rsidRPr="008C11B0" w:rsidRDefault="008C11B0" w:rsidP="008C11B0">
            <w:pPr>
              <w:spacing w:after="0" w:line="240" w:lineRule="auto"/>
              <w:jc w:val="right"/>
              <w:rPr>
                <w:rFonts w:ascii="Times New Roman" w:eastAsia="Calibri" w:hAnsi="Times New Roman" w:cs="Times New Roman"/>
                <w:sz w:val="24"/>
                <w:szCs w:val="24"/>
              </w:rPr>
            </w:pPr>
            <w:r w:rsidRPr="008C11B0">
              <w:rPr>
                <w:rFonts w:ascii="Times New Roman" w:eastAsia="Calibri" w:hAnsi="Times New Roman" w:cs="Times New Roman"/>
              </w:rPr>
              <w:t>тыс.руб.</w:t>
            </w:r>
          </w:p>
        </w:tc>
      </w:tr>
      <w:tr w:rsidR="008C11B0" w:rsidRPr="008C11B0" w:rsidTr="007467B3">
        <w:tblPrEx>
          <w:tblCellMar>
            <w:left w:w="0" w:type="dxa"/>
            <w:right w:w="0" w:type="dxa"/>
          </w:tblCellMar>
        </w:tblPrEx>
        <w:trPr>
          <w:gridBefore w:val="2"/>
          <w:gridAfter w:val="4"/>
          <w:wBefore w:w="425" w:type="dxa"/>
          <w:wAfter w:w="248" w:type="dxa"/>
          <w:trHeight w:val="541"/>
        </w:trPr>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 п/п</w:t>
            </w:r>
          </w:p>
        </w:tc>
        <w:tc>
          <w:tcPr>
            <w:tcW w:w="5800" w:type="dxa"/>
            <w:gridSpan w:val="17"/>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Вид и наименование заимствования</w:t>
            </w:r>
          </w:p>
        </w:tc>
        <w:tc>
          <w:tcPr>
            <w:tcW w:w="1780" w:type="dxa"/>
            <w:gridSpan w:val="6"/>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Привлечение средств                                        в 2025 году</w:t>
            </w:r>
          </w:p>
        </w:tc>
        <w:tc>
          <w:tcPr>
            <w:tcW w:w="1780" w:type="dxa"/>
            <w:gridSpan w:val="5"/>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Погашение основного долга в 2025 году</w:t>
            </w:r>
          </w:p>
        </w:tc>
      </w:tr>
      <w:tr w:rsidR="008C11B0" w:rsidRPr="008C11B0" w:rsidTr="007467B3">
        <w:tblPrEx>
          <w:tblCellMar>
            <w:left w:w="0" w:type="dxa"/>
            <w:right w:w="0" w:type="dxa"/>
          </w:tblCellMar>
        </w:tblPrEx>
        <w:trPr>
          <w:gridBefore w:val="2"/>
          <w:gridAfter w:val="4"/>
          <w:wBefore w:w="425" w:type="dxa"/>
          <w:wAfter w:w="248" w:type="dxa"/>
          <w:trHeight w:val="655"/>
        </w:trPr>
        <w:tc>
          <w:tcPr>
            <w:tcW w:w="600" w:type="dxa"/>
            <w:gridSpan w:val="3"/>
            <w:tcBorders>
              <w:top w:val="nil"/>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1.</w:t>
            </w:r>
          </w:p>
        </w:tc>
        <w:tc>
          <w:tcPr>
            <w:tcW w:w="5800" w:type="dxa"/>
            <w:gridSpan w:val="17"/>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Кредиты, привлекаемые сельским поселением  Старый Маклауш муниципального района Клявлинский Самарской области  из других бюджетов бюджетной системы Российской Федерации</w:t>
            </w:r>
          </w:p>
        </w:tc>
        <w:tc>
          <w:tcPr>
            <w:tcW w:w="1780" w:type="dxa"/>
            <w:gridSpan w:val="6"/>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 </w:t>
            </w:r>
          </w:p>
        </w:tc>
        <w:tc>
          <w:tcPr>
            <w:tcW w:w="1780" w:type="dxa"/>
            <w:gridSpan w:val="5"/>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 </w:t>
            </w:r>
          </w:p>
        </w:tc>
      </w:tr>
      <w:tr w:rsidR="008C11B0" w:rsidRPr="008C11B0" w:rsidTr="007467B3">
        <w:tblPrEx>
          <w:tblCellMar>
            <w:left w:w="0" w:type="dxa"/>
            <w:right w:w="0" w:type="dxa"/>
          </w:tblCellMar>
        </w:tblPrEx>
        <w:trPr>
          <w:gridBefore w:val="2"/>
          <w:gridAfter w:val="4"/>
          <w:wBefore w:w="425" w:type="dxa"/>
          <w:wAfter w:w="248" w:type="dxa"/>
          <w:trHeight w:val="70"/>
        </w:trPr>
        <w:tc>
          <w:tcPr>
            <w:tcW w:w="6400"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Итого:</w:t>
            </w:r>
          </w:p>
        </w:tc>
        <w:tc>
          <w:tcPr>
            <w:tcW w:w="1780" w:type="dxa"/>
            <w:gridSpan w:val="6"/>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w:t>
            </w:r>
          </w:p>
        </w:tc>
        <w:tc>
          <w:tcPr>
            <w:tcW w:w="1780" w:type="dxa"/>
            <w:gridSpan w:val="5"/>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w:t>
            </w:r>
          </w:p>
        </w:tc>
      </w:tr>
      <w:tr w:rsidR="008C11B0" w:rsidRPr="008C11B0" w:rsidTr="007467B3">
        <w:tblPrEx>
          <w:tblCellMar>
            <w:left w:w="0" w:type="dxa"/>
            <w:right w:w="0" w:type="dxa"/>
          </w:tblCellMar>
        </w:tblPrEx>
        <w:trPr>
          <w:gridBefore w:val="2"/>
          <w:gridAfter w:val="4"/>
          <w:wBefore w:w="425" w:type="dxa"/>
          <w:wAfter w:w="248" w:type="dxa"/>
          <w:trHeight w:val="720"/>
        </w:trPr>
        <w:tc>
          <w:tcPr>
            <w:tcW w:w="9960" w:type="dxa"/>
            <w:gridSpan w:val="31"/>
            <w:tcBorders>
              <w:top w:val="nil"/>
              <w:left w:val="nil"/>
              <w:bottom w:val="nil"/>
              <w:right w:val="nil"/>
            </w:tcBorders>
            <w:shd w:val="clear" w:color="auto" w:fill="auto"/>
            <w:vAlign w:val="bottom"/>
            <w:hideMark/>
          </w:tcPr>
          <w:p w:rsidR="008C11B0" w:rsidRPr="008C11B0" w:rsidRDefault="008C11B0" w:rsidP="008C11B0">
            <w:pPr>
              <w:spacing w:after="0" w:line="240" w:lineRule="auto"/>
              <w:jc w:val="center"/>
              <w:rPr>
                <w:rFonts w:ascii="Times New Roman" w:eastAsia="Calibri" w:hAnsi="Times New Roman" w:cs="Times New Roman"/>
                <w:b/>
                <w:bCs/>
                <w:sz w:val="24"/>
                <w:szCs w:val="24"/>
              </w:rPr>
            </w:pPr>
            <w:r w:rsidRPr="008C11B0">
              <w:rPr>
                <w:rFonts w:ascii="Times New Roman" w:eastAsia="Calibri" w:hAnsi="Times New Roman" w:cs="Times New Roman"/>
                <w:b/>
                <w:bCs/>
              </w:rPr>
              <w:t>Программа муниципальных  внутренних заимствований сельского поселения Старый Маклауш муниципального района Клявлинский Самарской области на 2026 год</w:t>
            </w:r>
          </w:p>
        </w:tc>
      </w:tr>
      <w:tr w:rsidR="008C11B0" w:rsidRPr="008C11B0" w:rsidTr="007467B3">
        <w:tblPrEx>
          <w:tblCellMar>
            <w:left w:w="0" w:type="dxa"/>
            <w:right w:w="0" w:type="dxa"/>
          </w:tblCellMar>
        </w:tblPrEx>
        <w:trPr>
          <w:gridBefore w:val="2"/>
          <w:gridAfter w:val="4"/>
          <w:wBefore w:w="425" w:type="dxa"/>
          <w:wAfter w:w="248" w:type="dxa"/>
          <w:trHeight w:val="315"/>
        </w:trPr>
        <w:tc>
          <w:tcPr>
            <w:tcW w:w="9960" w:type="dxa"/>
            <w:gridSpan w:val="31"/>
            <w:tcBorders>
              <w:top w:val="nil"/>
              <w:left w:val="nil"/>
              <w:bottom w:val="nil"/>
              <w:right w:val="nil"/>
            </w:tcBorders>
            <w:shd w:val="clear" w:color="auto" w:fill="auto"/>
            <w:vAlign w:val="bottom"/>
            <w:hideMark/>
          </w:tcPr>
          <w:p w:rsidR="008C11B0" w:rsidRPr="008C11B0" w:rsidRDefault="008C11B0" w:rsidP="008C11B0">
            <w:pPr>
              <w:spacing w:after="0" w:line="240" w:lineRule="auto"/>
              <w:jc w:val="right"/>
              <w:rPr>
                <w:rFonts w:ascii="Times New Roman" w:eastAsia="Calibri" w:hAnsi="Times New Roman" w:cs="Times New Roman"/>
                <w:sz w:val="24"/>
                <w:szCs w:val="24"/>
              </w:rPr>
            </w:pPr>
            <w:r w:rsidRPr="008C11B0">
              <w:rPr>
                <w:rFonts w:ascii="Times New Roman" w:eastAsia="Calibri" w:hAnsi="Times New Roman" w:cs="Times New Roman"/>
              </w:rPr>
              <w:t>тыс.руб.</w:t>
            </w:r>
          </w:p>
        </w:tc>
      </w:tr>
      <w:tr w:rsidR="008C11B0" w:rsidRPr="008C11B0" w:rsidTr="007467B3">
        <w:tblPrEx>
          <w:tblCellMar>
            <w:left w:w="0" w:type="dxa"/>
            <w:right w:w="0" w:type="dxa"/>
          </w:tblCellMar>
        </w:tblPrEx>
        <w:trPr>
          <w:gridBefore w:val="2"/>
          <w:gridAfter w:val="4"/>
          <w:wBefore w:w="425" w:type="dxa"/>
          <w:wAfter w:w="248" w:type="dxa"/>
          <w:trHeight w:val="525"/>
        </w:trPr>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 п/п</w:t>
            </w:r>
          </w:p>
        </w:tc>
        <w:tc>
          <w:tcPr>
            <w:tcW w:w="5800" w:type="dxa"/>
            <w:gridSpan w:val="17"/>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Вид и наименование заимствования</w:t>
            </w:r>
          </w:p>
        </w:tc>
        <w:tc>
          <w:tcPr>
            <w:tcW w:w="1780" w:type="dxa"/>
            <w:gridSpan w:val="6"/>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Привлечение средств                                        в 2026 году</w:t>
            </w:r>
          </w:p>
        </w:tc>
        <w:tc>
          <w:tcPr>
            <w:tcW w:w="1780" w:type="dxa"/>
            <w:gridSpan w:val="5"/>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Погашение основного долга в 2026 году</w:t>
            </w:r>
          </w:p>
        </w:tc>
      </w:tr>
      <w:tr w:rsidR="008C11B0" w:rsidRPr="008C11B0" w:rsidTr="007467B3">
        <w:tblPrEx>
          <w:tblCellMar>
            <w:left w:w="0" w:type="dxa"/>
            <w:right w:w="0" w:type="dxa"/>
          </w:tblCellMar>
        </w:tblPrEx>
        <w:trPr>
          <w:gridBefore w:val="2"/>
          <w:gridAfter w:val="4"/>
          <w:wBefore w:w="425" w:type="dxa"/>
          <w:wAfter w:w="248" w:type="dxa"/>
          <w:trHeight w:val="237"/>
        </w:trPr>
        <w:tc>
          <w:tcPr>
            <w:tcW w:w="600" w:type="dxa"/>
            <w:gridSpan w:val="3"/>
            <w:tcBorders>
              <w:top w:val="nil"/>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20"/>
                <w:szCs w:val="20"/>
              </w:rPr>
            </w:pPr>
            <w:r w:rsidRPr="008C11B0">
              <w:rPr>
                <w:rFonts w:ascii="Times New Roman" w:eastAsia="Calibri" w:hAnsi="Times New Roman" w:cs="Times New Roman"/>
                <w:color w:val="000000"/>
                <w:sz w:val="20"/>
                <w:szCs w:val="20"/>
              </w:rPr>
              <w:t>1.</w:t>
            </w:r>
          </w:p>
        </w:tc>
        <w:tc>
          <w:tcPr>
            <w:tcW w:w="5800" w:type="dxa"/>
            <w:gridSpan w:val="17"/>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20"/>
                <w:szCs w:val="20"/>
              </w:rPr>
            </w:pPr>
            <w:r w:rsidRPr="008C11B0">
              <w:rPr>
                <w:rFonts w:ascii="Times New Roman" w:eastAsia="Calibri" w:hAnsi="Times New Roman" w:cs="Times New Roman"/>
                <w:sz w:val="20"/>
                <w:szCs w:val="20"/>
              </w:rPr>
              <w:t>Кредиты, привлекаемые сельским поселением  Старый Маклауш муниципального района Клявлинский Самарской области из других бюджетов бюджетной системы Российской Федерации</w:t>
            </w:r>
          </w:p>
        </w:tc>
        <w:tc>
          <w:tcPr>
            <w:tcW w:w="1780" w:type="dxa"/>
            <w:gridSpan w:val="6"/>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 </w:t>
            </w:r>
          </w:p>
        </w:tc>
        <w:tc>
          <w:tcPr>
            <w:tcW w:w="1780" w:type="dxa"/>
            <w:gridSpan w:val="5"/>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20"/>
                <w:szCs w:val="20"/>
              </w:rPr>
            </w:pPr>
            <w:r w:rsidRPr="008C11B0">
              <w:rPr>
                <w:rFonts w:ascii="Times New Roman" w:eastAsia="Calibri" w:hAnsi="Times New Roman" w:cs="Times New Roman"/>
                <w:sz w:val="20"/>
                <w:szCs w:val="20"/>
              </w:rPr>
              <w:t> </w:t>
            </w:r>
          </w:p>
        </w:tc>
      </w:tr>
      <w:tr w:rsidR="008C11B0" w:rsidRPr="008C11B0" w:rsidTr="007467B3">
        <w:tblPrEx>
          <w:tblCellMar>
            <w:left w:w="0" w:type="dxa"/>
            <w:right w:w="0" w:type="dxa"/>
          </w:tblCellMar>
        </w:tblPrEx>
        <w:trPr>
          <w:gridBefore w:val="2"/>
          <w:gridAfter w:val="4"/>
          <w:wBefore w:w="425" w:type="dxa"/>
          <w:wAfter w:w="248" w:type="dxa"/>
          <w:trHeight w:val="70"/>
        </w:trPr>
        <w:tc>
          <w:tcPr>
            <w:tcW w:w="640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Итого:</w:t>
            </w:r>
          </w:p>
        </w:tc>
        <w:tc>
          <w:tcPr>
            <w:tcW w:w="1780" w:type="dxa"/>
            <w:gridSpan w:val="6"/>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w:t>
            </w:r>
          </w:p>
        </w:tc>
        <w:tc>
          <w:tcPr>
            <w:tcW w:w="1780" w:type="dxa"/>
            <w:gridSpan w:val="5"/>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b/>
                <w:bCs/>
                <w:sz w:val="20"/>
                <w:szCs w:val="20"/>
              </w:rPr>
            </w:pPr>
            <w:r w:rsidRPr="008C11B0">
              <w:rPr>
                <w:rFonts w:ascii="Times New Roman" w:eastAsia="Calibri" w:hAnsi="Times New Roman" w:cs="Times New Roman"/>
                <w:b/>
                <w:bCs/>
                <w:sz w:val="20"/>
                <w:szCs w:val="20"/>
              </w:rPr>
              <w:t>-</w:t>
            </w:r>
          </w:p>
        </w:tc>
      </w:tr>
    </w:tbl>
    <w:p w:rsidR="008C11B0" w:rsidRDefault="008C11B0" w:rsidP="00C60767">
      <w:pPr>
        <w:tabs>
          <w:tab w:val="left" w:pos="1065"/>
        </w:tabs>
        <w:rPr>
          <w:rFonts w:ascii="Times New Roman" w:eastAsia="Times New Roman" w:hAnsi="Times New Roman" w:cs="Times New Roman"/>
          <w:sz w:val="20"/>
          <w:szCs w:val="20"/>
          <w:lang w:eastAsia="ru-RU"/>
        </w:rPr>
      </w:pPr>
    </w:p>
    <w:tbl>
      <w:tblPr>
        <w:tblW w:w="10206" w:type="dxa"/>
        <w:tblInd w:w="-567" w:type="dxa"/>
        <w:tblCellMar>
          <w:left w:w="0" w:type="dxa"/>
          <w:right w:w="0" w:type="dxa"/>
        </w:tblCellMar>
        <w:tblLook w:val="04A0" w:firstRow="1" w:lastRow="0" w:firstColumn="1" w:lastColumn="0" w:noHBand="0" w:noVBand="1"/>
      </w:tblPr>
      <w:tblGrid>
        <w:gridCol w:w="329"/>
        <w:gridCol w:w="1585"/>
        <w:gridCol w:w="1307"/>
        <w:gridCol w:w="1085"/>
        <w:gridCol w:w="1667"/>
        <w:gridCol w:w="1451"/>
        <w:gridCol w:w="1024"/>
        <w:gridCol w:w="1758"/>
      </w:tblGrid>
      <w:tr w:rsidR="008C11B0" w:rsidRPr="008C11B0" w:rsidTr="007467B3">
        <w:trPr>
          <w:trHeight w:val="1851"/>
        </w:trPr>
        <w:tc>
          <w:tcPr>
            <w:tcW w:w="10206" w:type="dxa"/>
            <w:gridSpan w:val="8"/>
            <w:tcBorders>
              <w:top w:val="nil"/>
              <w:left w:val="nil"/>
            </w:tcBorders>
            <w:shd w:val="clear" w:color="auto" w:fill="auto"/>
            <w:noWrap/>
            <w:vAlign w:val="bottom"/>
            <w:hideMark/>
          </w:tcPr>
          <w:p w:rsidR="008C11B0" w:rsidRPr="008C11B0" w:rsidRDefault="008C11B0" w:rsidP="008C11B0">
            <w:pPr>
              <w:spacing w:after="0" w:line="240" w:lineRule="auto"/>
              <w:jc w:val="right"/>
              <w:rPr>
                <w:rFonts w:ascii="Times New Roman" w:eastAsia="Calibri" w:hAnsi="Times New Roman" w:cs="Times New Roman"/>
                <w:sz w:val="18"/>
                <w:szCs w:val="18"/>
              </w:rPr>
            </w:pPr>
            <w:bookmarkStart w:id="0" w:name="_GoBack"/>
            <w:bookmarkEnd w:id="0"/>
            <w:r w:rsidRPr="008C11B0">
              <w:rPr>
                <w:rFonts w:ascii="Times New Roman" w:eastAsia="Calibri" w:hAnsi="Times New Roman" w:cs="Times New Roman"/>
                <w:sz w:val="18"/>
                <w:szCs w:val="18"/>
              </w:rPr>
              <w:lastRenderedPageBreak/>
              <w:t xml:space="preserve">Приложение </w:t>
            </w:r>
            <w:r>
              <w:rPr>
                <w:rFonts w:ascii="Times New Roman" w:eastAsia="Calibri" w:hAnsi="Times New Roman" w:cs="Times New Roman"/>
                <w:sz w:val="18"/>
                <w:szCs w:val="18"/>
              </w:rPr>
              <w:t xml:space="preserve">№ </w:t>
            </w:r>
            <w:r w:rsidRPr="008C11B0">
              <w:rPr>
                <w:rFonts w:ascii="Times New Roman" w:eastAsia="Calibri" w:hAnsi="Times New Roman" w:cs="Times New Roman"/>
                <w:sz w:val="18"/>
                <w:szCs w:val="18"/>
              </w:rPr>
              <w:t>8</w:t>
            </w:r>
          </w:p>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 xml:space="preserve">к решению Собрания представителей </w:t>
            </w:r>
          </w:p>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 xml:space="preserve"> сельского поселения Старый Маклауш</w:t>
            </w:r>
          </w:p>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"О бюджете сельского поселения Старый Маклауш</w:t>
            </w:r>
          </w:p>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 xml:space="preserve">муниципального района Клявлинский Самарской области </w:t>
            </w:r>
          </w:p>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на 2024 год и плановый период 2025 и 2026 годов''</w:t>
            </w:r>
          </w:p>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b/>
                <w:bCs/>
                <w:sz w:val="18"/>
                <w:szCs w:val="18"/>
              </w:rPr>
              <w:t>Программа муниципальных  гарантий сельского поселения Старый Маклауш муниципального района Клявлинский Самарской области  на 2024 год</w:t>
            </w:r>
          </w:p>
        </w:tc>
      </w:tr>
      <w:tr w:rsidR="008C11B0" w:rsidRPr="008C11B0" w:rsidTr="008C11B0">
        <w:trPr>
          <w:trHeight w:val="80"/>
        </w:trPr>
        <w:tc>
          <w:tcPr>
            <w:tcW w:w="10206" w:type="dxa"/>
            <w:gridSpan w:val="8"/>
            <w:tcBorders>
              <w:top w:val="nil"/>
              <w:left w:val="nil"/>
              <w:bottom w:val="nil"/>
              <w:right w:val="nil"/>
            </w:tcBorders>
            <w:shd w:val="clear" w:color="auto" w:fill="auto"/>
            <w:noWrap/>
            <w:vAlign w:val="bottom"/>
            <w:hideMark/>
          </w:tcPr>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тыс.руб.</w:t>
            </w:r>
          </w:p>
        </w:tc>
      </w:tr>
      <w:tr w:rsidR="008C11B0" w:rsidRPr="008C11B0" w:rsidTr="007467B3">
        <w:trPr>
          <w:trHeight w:val="545"/>
        </w:trPr>
        <w:tc>
          <w:tcPr>
            <w:tcW w:w="340" w:type="dxa"/>
            <w:tcBorders>
              <w:top w:val="single" w:sz="4" w:space="0" w:color="auto"/>
              <w:left w:val="single" w:sz="4" w:space="0" w:color="auto"/>
              <w:bottom w:val="nil"/>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 п/п</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Направление</w:t>
            </w:r>
            <w:r w:rsidRPr="008C11B0">
              <w:rPr>
                <w:rFonts w:ascii="Times New Roman" w:eastAsia="Calibri" w:hAnsi="Times New Roman" w:cs="Times New Roman"/>
                <w:color w:val="000000"/>
                <w:sz w:val="18"/>
                <w:szCs w:val="18"/>
              </w:rPr>
              <w:br/>
              <w:t>(цель)</w:t>
            </w:r>
            <w:r w:rsidRPr="008C11B0">
              <w:rPr>
                <w:rFonts w:ascii="Times New Roman" w:eastAsia="Calibri" w:hAnsi="Times New Roman" w:cs="Times New Roman"/>
                <w:color w:val="000000"/>
                <w:sz w:val="18"/>
                <w:szCs w:val="18"/>
              </w:rPr>
              <w:br/>
              <w:t>гарантирования</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Категория</w:t>
            </w:r>
            <w:r w:rsidRPr="008C11B0">
              <w:rPr>
                <w:rFonts w:ascii="Times New Roman" w:eastAsia="Calibri" w:hAnsi="Times New Roman" w:cs="Times New Roman"/>
                <w:color w:val="000000"/>
                <w:sz w:val="18"/>
                <w:szCs w:val="18"/>
              </w:rPr>
              <w:br/>
              <w:t>(наименование)</w:t>
            </w:r>
            <w:r w:rsidRPr="008C11B0">
              <w:rPr>
                <w:rFonts w:ascii="Times New Roman" w:eastAsia="Calibri" w:hAnsi="Times New Roman" w:cs="Times New Roman"/>
                <w:color w:val="000000"/>
                <w:sz w:val="18"/>
                <w:szCs w:val="18"/>
              </w:rPr>
              <w:br/>
              <w:t>принципала</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Объем гарантий</w:t>
            </w:r>
            <w:r w:rsidRPr="008C11B0">
              <w:rPr>
                <w:rFonts w:ascii="Times New Roman" w:eastAsia="Calibri" w:hAnsi="Times New Roman" w:cs="Times New Roman"/>
                <w:color w:val="000000"/>
                <w:sz w:val="18"/>
                <w:szCs w:val="18"/>
              </w:rPr>
              <w:br/>
              <w:t>по направлению</w:t>
            </w:r>
            <w:r w:rsidRPr="008C11B0">
              <w:rPr>
                <w:rFonts w:ascii="Times New Roman" w:eastAsia="Calibri" w:hAnsi="Times New Roman" w:cs="Times New Roman"/>
                <w:color w:val="000000"/>
                <w:sz w:val="18"/>
                <w:szCs w:val="18"/>
              </w:rPr>
              <w:br/>
              <w:t>(цели),тыс. рублей</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Сумма</w:t>
            </w:r>
            <w:r w:rsidRPr="008C11B0">
              <w:rPr>
                <w:rFonts w:ascii="Times New Roman" w:eastAsia="Calibri" w:hAnsi="Times New Roman" w:cs="Times New Roman"/>
                <w:color w:val="000000"/>
                <w:sz w:val="18"/>
                <w:szCs w:val="18"/>
              </w:rPr>
              <w:br/>
              <w:t>предоставляемой гарантии</w:t>
            </w:r>
            <w:r w:rsidRPr="008C11B0">
              <w:rPr>
                <w:rFonts w:ascii="Times New Roman" w:eastAsia="Calibri" w:hAnsi="Times New Roman" w:cs="Times New Roman"/>
                <w:color w:val="000000"/>
                <w:sz w:val="18"/>
                <w:szCs w:val="18"/>
              </w:rPr>
              <w:br/>
              <w:t>в 2024 году, тыс.рублей</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Наличие права регрессного</w:t>
            </w:r>
            <w:r w:rsidRPr="008C11B0">
              <w:rPr>
                <w:rFonts w:ascii="Times New Roman" w:eastAsia="Calibri" w:hAnsi="Times New Roman" w:cs="Times New Roman"/>
                <w:color w:val="000000"/>
                <w:sz w:val="18"/>
                <w:szCs w:val="18"/>
              </w:rPr>
              <w:br/>
              <w:t>требования</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Проверка</w:t>
            </w:r>
            <w:r w:rsidRPr="008C11B0">
              <w:rPr>
                <w:rFonts w:ascii="Times New Roman" w:eastAsia="Calibri" w:hAnsi="Times New Roman" w:cs="Times New Roman"/>
                <w:color w:val="000000"/>
                <w:sz w:val="18"/>
                <w:szCs w:val="18"/>
              </w:rPr>
              <w:br/>
              <w:t>финансового состояния принципала</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Иные условия предоставления и исполнения гарантий</w:t>
            </w:r>
          </w:p>
        </w:tc>
      </w:tr>
      <w:tr w:rsidR="008C11B0" w:rsidRPr="008C11B0" w:rsidTr="007467B3">
        <w:trPr>
          <w:trHeight w:val="87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1.</w:t>
            </w:r>
          </w:p>
        </w:tc>
        <w:tc>
          <w:tcPr>
            <w:tcW w:w="1598"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18"/>
                <w:szCs w:val="18"/>
              </w:rPr>
            </w:pPr>
            <w:r w:rsidRPr="008C11B0">
              <w:rPr>
                <w:rFonts w:ascii="Times New Roman" w:eastAsia="Calibri" w:hAnsi="Times New Roman" w:cs="Times New Roman"/>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309"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Муниципальные образования и юридические лица</w:t>
            </w:r>
          </w:p>
        </w:tc>
        <w:tc>
          <w:tcPr>
            <w:tcW w:w="1079"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658"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443"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031"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748"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r>
      <w:tr w:rsidR="008C11B0" w:rsidRPr="008C11B0" w:rsidTr="007467B3">
        <w:trPr>
          <w:trHeight w:val="70"/>
        </w:trPr>
        <w:tc>
          <w:tcPr>
            <w:tcW w:w="32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Общий объем гарантий</w:t>
            </w:r>
          </w:p>
        </w:tc>
        <w:tc>
          <w:tcPr>
            <w:tcW w:w="107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w:t>
            </w:r>
          </w:p>
        </w:tc>
        <w:tc>
          <w:tcPr>
            <w:tcW w:w="165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w:t>
            </w:r>
          </w:p>
        </w:tc>
        <w:tc>
          <w:tcPr>
            <w:tcW w:w="1443"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c>
          <w:tcPr>
            <w:tcW w:w="174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r>
      <w:tr w:rsidR="008C11B0" w:rsidRPr="008C11B0" w:rsidTr="008C11B0">
        <w:trPr>
          <w:trHeight w:val="70"/>
        </w:trPr>
        <w:tc>
          <w:tcPr>
            <w:tcW w:w="10206" w:type="dxa"/>
            <w:gridSpan w:val="8"/>
            <w:tcBorders>
              <w:top w:val="nil"/>
              <w:left w:val="nil"/>
              <w:bottom w:val="nil"/>
              <w:right w:val="nil"/>
            </w:tcBorders>
            <w:shd w:val="clear" w:color="auto" w:fill="auto"/>
            <w:vAlign w:val="bottom"/>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Программа муниципальных  гарантий сельского поселения Старый Маклауш муниципального района Клявлинский Самарской области  на 2025 год</w:t>
            </w:r>
          </w:p>
        </w:tc>
      </w:tr>
      <w:tr w:rsidR="008C11B0" w:rsidRPr="008C11B0" w:rsidTr="008C11B0">
        <w:trPr>
          <w:trHeight w:val="80"/>
        </w:trPr>
        <w:tc>
          <w:tcPr>
            <w:tcW w:w="10206" w:type="dxa"/>
            <w:gridSpan w:val="8"/>
            <w:tcBorders>
              <w:top w:val="nil"/>
              <w:left w:val="nil"/>
              <w:bottom w:val="single" w:sz="4" w:space="0" w:color="auto"/>
              <w:right w:val="nil"/>
            </w:tcBorders>
            <w:shd w:val="clear" w:color="auto" w:fill="auto"/>
            <w:noWrap/>
            <w:vAlign w:val="bottom"/>
            <w:hideMark/>
          </w:tcPr>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тыс.руб.</w:t>
            </w:r>
          </w:p>
        </w:tc>
      </w:tr>
      <w:tr w:rsidR="008C11B0" w:rsidRPr="008C11B0" w:rsidTr="007467B3">
        <w:trPr>
          <w:trHeight w:val="317"/>
        </w:trPr>
        <w:tc>
          <w:tcPr>
            <w:tcW w:w="340" w:type="dxa"/>
            <w:tcBorders>
              <w:top w:val="nil"/>
              <w:left w:val="single" w:sz="4" w:space="0" w:color="auto"/>
              <w:bottom w:val="nil"/>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 п/п</w:t>
            </w:r>
          </w:p>
        </w:tc>
        <w:tc>
          <w:tcPr>
            <w:tcW w:w="1598"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Направление</w:t>
            </w:r>
            <w:r w:rsidRPr="008C11B0">
              <w:rPr>
                <w:rFonts w:ascii="Times New Roman" w:eastAsia="Calibri" w:hAnsi="Times New Roman" w:cs="Times New Roman"/>
                <w:color w:val="000000"/>
                <w:sz w:val="18"/>
                <w:szCs w:val="18"/>
              </w:rPr>
              <w:br/>
              <w:t>(цель)</w:t>
            </w:r>
            <w:r w:rsidRPr="008C11B0">
              <w:rPr>
                <w:rFonts w:ascii="Times New Roman" w:eastAsia="Calibri" w:hAnsi="Times New Roman" w:cs="Times New Roman"/>
                <w:color w:val="000000"/>
                <w:sz w:val="18"/>
                <w:szCs w:val="18"/>
              </w:rPr>
              <w:br/>
              <w:t>гарантирования</w:t>
            </w:r>
          </w:p>
        </w:tc>
        <w:tc>
          <w:tcPr>
            <w:tcW w:w="1309"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Категория</w:t>
            </w:r>
            <w:r w:rsidRPr="008C11B0">
              <w:rPr>
                <w:rFonts w:ascii="Times New Roman" w:eastAsia="Calibri" w:hAnsi="Times New Roman" w:cs="Times New Roman"/>
                <w:color w:val="000000"/>
                <w:sz w:val="18"/>
                <w:szCs w:val="18"/>
              </w:rPr>
              <w:br/>
              <w:t>(наименование)</w:t>
            </w:r>
            <w:r w:rsidRPr="008C11B0">
              <w:rPr>
                <w:rFonts w:ascii="Times New Roman" w:eastAsia="Calibri" w:hAnsi="Times New Roman" w:cs="Times New Roman"/>
                <w:color w:val="000000"/>
                <w:sz w:val="18"/>
                <w:szCs w:val="18"/>
              </w:rPr>
              <w:br/>
              <w:t>принципала</w:t>
            </w:r>
          </w:p>
        </w:tc>
        <w:tc>
          <w:tcPr>
            <w:tcW w:w="1079"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Объем гарантий</w:t>
            </w:r>
            <w:r w:rsidRPr="008C11B0">
              <w:rPr>
                <w:rFonts w:ascii="Times New Roman" w:eastAsia="Calibri" w:hAnsi="Times New Roman" w:cs="Times New Roman"/>
                <w:color w:val="000000"/>
                <w:sz w:val="18"/>
                <w:szCs w:val="18"/>
              </w:rPr>
              <w:br/>
              <w:t>по направлению</w:t>
            </w:r>
            <w:r w:rsidRPr="008C11B0">
              <w:rPr>
                <w:rFonts w:ascii="Times New Roman" w:eastAsia="Calibri" w:hAnsi="Times New Roman" w:cs="Times New Roman"/>
                <w:color w:val="000000"/>
                <w:sz w:val="18"/>
                <w:szCs w:val="18"/>
              </w:rPr>
              <w:br/>
              <w:t>(цели),тыс. рублей</w:t>
            </w:r>
          </w:p>
        </w:tc>
        <w:tc>
          <w:tcPr>
            <w:tcW w:w="1658"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Сумма</w:t>
            </w:r>
            <w:r w:rsidRPr="008C11B0">
              <w:rPr>
                <w:rFonts w:ascii="Times New Roman" w:eastAsia="Calibri" w:hAnsi="Times New Roman" w:cs="Times New Roman"/>
                <w:color w:val="000000"/>
                <w:sz w:val="18"/>
                <w:szCs w:val="18"/>
              </w:rPr>
              <w:br/>
              <w:t>предоставляемой гарантии</w:t>
            </w:r>
            <w:r w:rsidRPr="008C11B0">
              <w:rPr>
                <w:rFonts w:ascii="Times New Roman" w:eastAsia="Calibri" w:hAnsi="Times New Roman" w:cs="Times New Roman"/>
                <w:color w:val="000000"/>
                <w:sz w:val="18"/>
                <w:szCs w:val="18"/>
              </w:rPr>
              <w:br/>
              <w:t>в 2024 году, тыс.рублей</w:t>
            </w:r>
          </w:p>
        </w:tc>
        <w:tc>
          <w:tcPr>
            <w:tcW w:w="1443"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Наличие права регрессного</w:t>
            </w:r>
            <w:r w:rsidRPr="008C11B0">
              <w:rPr>
                <w:rFonts w:ascii="Times New Roman" w:eastAsia="Calibri" w:hAnsi="Times New Roman" w:cs="Times New Roman"/>
                <w:color w:val="000000"/>
                <w:sz w:val="18"/>
                <w:szCs w:val="18"/>
              </w:rPr>
              <w:br/>
              <w:t>требования</w:t>
            </w:r>
          </w:p>
        </w:tc>
        <w:tc>
          <w:tcPr>
            <w:tcW w:w="1031"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Проверка</w:t>
            </w:r>
            <w:r w:rsidRPr="008C11B0">
              <w:rPr>
                <w:rFonts w:ascii="Times New Roman" w:eastAsia="Calibri" w:hAnsi="Times New Roman" w:cs="Times New Roman"/>
                <w:color w:val="000000"/>
                <w:sz w:val="18"/>
                <w:szCs w:val="18"/>
              </w:rPr>
              <w:br/>
              <w:t>финансового состояния принципала</w:t>
            </w:r>
          </w:p>
        </w:tc>
        <w:tc>
          <w:tcPr>
            <w:tcW w:w="1748"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Иные условия предоставления и исполнения гарантий</w:t>
            </w:r>
          </w:p>
        </w:tc>
      </w:tr>
      <w:tr w:rsidR="008C11B0" w:rsidRPr="008C11B0" w:rsidTr="007467B3">
        <w:trPr>
          <w:trHeight w:val="58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1.</w:t>
            </w:r>
          </w:p>
        </w:tc>
        <w:tc>
          <w:tcPr>
            <w:tcW w:w="1598"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18"/>
                <w:szCs w:val="18"/>
              </w:rPr>
            </w:pPr>
            <w:r w:rsidRPr="008C11B0">
              <w:rPr>
                <w:rFonts w:ascii="Times New Roman" w:eastAsia="Calibri" w:hAnsi="Times New Roman" w:cs="Times New Roman"/>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309"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Муниципальные образования и юридические лица</w:t>
            </w:r>
          </w:p>
        </w:tc>
        <w:tc>
          <w:tcPr>
            <w:tcW w:w="1079"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658"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443"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031"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c>
          <w:tcPr>
            <w:tcW w:w="1748" w:type="dxa"/>
            <w:tcBorders>
              <w:top w:val="nil"/>
              <w:left w:val="nil"/>
              <w:bottom w:val="single" w:sz="4" w:space="0" w:color="auto"/>
              <w:right w:val="single" w:sz="4" w:space="0" w:color="auto"/>
            </w:tcBorders>
            <w:shd w:val="clear" w:color="auto" w:fill="auto"/>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 </w:t>
            </w:r>
          </w:p>
        </w:tc>
      </w:tr>
      <w:tr w:rsidR="008C11B0" w:rsidRPr="008C11B0" w:rsidTr="007467B3">
        <w:trPr>
          <w:trHeight w:val="70"/>
        </w:trPr>
        <w:tc>
          <w:tcPr>
            <w:tcW w:w="32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Общий объем гарантий</w:t>
            </w:r>
          </w:p>
        </w:tc>
        <w:tc>
          <w:tcPr>
            <w:tcW w:w="107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w:t>
            </w:r>
          </w:p>
        </w:tc>
        <w:tc>
          <w:tcPr>
            <w:tcW w:w="165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w:t>
            </w:r>
          </w:p>
        </w:tc>
        <w:tc>
          <w:tcPr>
            <w:tcW w:w="1443"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c>
          <w:tcPr>
            <w:tcW w:w="174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r>
      <w:tr w:rsidR="008C11B0" w:rsidRPr="008C11B0" w:rsidTr="008C11B0">
        <w:trPr>
          <w:trHeight w:val="257"/>
        </w:trPr>
        <w:tc>
          <w:tcPr>
            <w:tcW w:w="10206" w:type="dxa"/>
            <w:gridSpan w:val="8"/>
            <w:tcBorders>
              <w:top w:val="nil"/>
              <w:left w:val="nil"/>
              <w:bottom w:val="nil"/>
              <w:right w:val="nil"/>
            </w:tcBorders>
            <w:shd w:val="clear" w:color="auto" w:fill="auto"/>
            <w:vAlign w:val="bottom"/>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Программа муниципальных  гарантий сельского поселения Старый Маклауш муниципального района Клявлинский Самарской области на 2026 год</w:t>
            </w:r>
          </w:p>
        </w:tc>
      </w:tr>
      <w:tr w:rsidR="008C11B0" w:rsidRPr="008C11B0" w:rsidTr="008C11B0">
        <w:trPr>
          <w:trHeight w:val="80"/>
        </w:trPr>
        <w:tc>
          <w:tcPr>
            <w:tcW w:w="10206" w:type="dxa"/>
            <w:gridSpan w:val="8"/>
            <w:tcBorders>
              <w:top w:val="nil"/>
              <w:left w:val="nil"/>
              <w:bottom w:val="nil"/>
              <w:right w:val="nil"/>
            </w:tcBorders>
            <w:shd w:val="clear" w:color="auto" w:fill="auto"/>
            <w:noWrap/>
            <w:vAlign w:val="bottom"/>
            <w:hideMark/>
          </w:tcPr>
          <w:p w:rsidR="008C11B0" w:rsidRPr="008C11B0" w:rsidRDefault="008C11B0" w:rsidP="008C11B0">
            <w:pPr>
              <w:spacing w:after="0" w:line="240" w:lineRule="auto"/>
              <w:jc w:val="right"/>
              <w:rPr>
                <w:rFonts w:ascii="Times New Roman" w:eastAsia="Calibri" w:hAnsi="Times New Roman" w:cs="Times New Roman"/>
                <w:sz w:val="18"/>
                <w:szCs w:val="18"/>
              </w:rPr>
            </w:pPr>
            <w:r w:rsidRPr="008C11B0">
              <w:rPr>
                <w:rFonts w:ascii="Times New Roman" w:eastAsia="Calibri" w:hAnsi="Times New Roman" w:cs="Times New Roman"/>
                <w:sz w:val="18"/>
                <w:szCs w:val="18"/>
              </w:rPr>
              <w:t>тыс.руб.</w:t>
            </w:r>
          </w:p>
        </w:tc>
      </w:tr>
      <w:tr w:rsidR="008C11B0" w:rsidRPr="008C11B0" w:rsidTr="007467B3">
        <w:trPr>
          <w:trHeight w:val="378"/>
        </w:trPr>
        <w:tc>
          <w:tcPr>
            <w:tcW w:w="340" w:type="dxa"/>
            <w:tcBorders>
              <w:top w:val="single" w:sz="4" w:space="0" w:color="auto"/>
              <w:left w:val="single" w:sz="4" w:space="0" w:color="auto"/>
              <w:bottom w:val="nil"/>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 п/п</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Направление(цель)</w:t>
            </w:r>
            <w:r w:rsidRPr="008C11B0">
              <w:rPr>
                <w:rFonts w:ascii="Times New Roman" w:eastAsia="Calibri" w:hAnsi="Times New Roman" w:cs="Times New Roman"/>
                <w:color w:val="000000"/>
                <w:sz w:val="18"/>
                <w:szCs w:val="18"/>
              </w:rPr>
              <w:br/>
              <w:t>гарантирования</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Категория</w:t>
            </w:r>
            <w:r w:rsidRPr="008C11B0">
              <w:rPr>
                <w:rFonts w:ascii="Times New Roman" w:eastAsia="Calibri" w:hAnsi="Times New Roman" w:cs="Times New Roman"/>
                <w:color w:val="000000"/>
                <w:sz w:val="18"/>
                <w:szCs w:val="18"/>
              </w:rPr>
              <w:br/>
              <w:t>(наименование)</w:t>
            </w:r>
            <w:r w:rsidRPr="008C11B0">
              <w:rPr>
                <w:rFonts w:ascii="Times New Roman" w:eastAsia="Calibri" w:hAnsi="Times New Roman" w:cs="Times New Roman"/>
                <w:color w:val="000000"/>
                <w:sz w:val="18"/>
                <w:szCs w:val="18"/>
              </w:rPr>
              <w:br/>
              <w:t>принципала</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Объем гарантий</w:t>
            </w:r>
            <w:r w:rsidRPr="008C11B0">
              <w:rPr>
                <w:rFonts w:ascii="Times New Roman" w:eastAsia="Calibri" w:hAnsi="Times New Roman" w:cs="Times New Roman"/>
                <w:color w:val="000000"/>
                <w:sz w:val="18"/>
                <w:szCs w:val="18"/>
              </w:rPr>
              <w:br/>
              <w:t>по направлению</w:t>
            </w:r>
            <w:r w:rsidRPr="008C11B0">
              <w:rPr>
                <w:rFonts w:ascii="Times New Roman" w:eastAsia="Calibri" w:hAnsi="Times New Roman" w:cs="Times New Roman"/>
                <w:color w:val="000000"/>
                <w:sz w:val="18"/>
                <w:szCs w:val="18"/>
              </w:rPr>
              <w:br/>
              <w:t>(цели),тыс. рублей</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Сумма</w:t>
            </w:r>
            <w:r w:rsidRPr="008C11B0">
              <w:rPr>
                <w:rFonts w:ascii="Times New Roman" w:eastAsia="Calibri" w:hAnsi="Times New Roman" w:cs="Times New Roman"/>
                <w:color w:val="000000"/>
                <w:sz w:val="18"/>
                <w:szCs w:val="18"/>
              </w:rPr>
              <w:br/>
              <w:t>предоставляемой гарантии</w:t>
            </w:r>
            <w:r w:rsidRPr="008C11B0">
              <w:rPr>
                <w:rFonts w:ascii="Times New Roman" w:eastAsia="Calibri" w:hAnsi="Times New Roman" w:cs="Times New Roman"/>
                <w:color w:val="000000"/>
                <w:sz w:val="18"/>
                <w:szCs w:val="18"/>
              </w:rPr>
              <w:br/>
              <w:t>в 2025 году, тыс.рублей</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Наличие права регрессного</w:t>
            </w:r>
            <w:r w:rsidRPr="008C11B0">
              <w:rPr>
                <w:rFonts w:ascii="Times New Roman" w:eastAsia="Calibri" w:hAnsi="Times New Roman" w:cs="Times New Roman"/>
                <w:color w:val="000000"/>
                <w:sz w:val="18"/>
                <w:szCs w:val="18"/>
              </w:rPr>
              <w:br/>
              <w:t>требования</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Проверка</w:t>
            </w:r>
            <w:r w:rsidRPr="008C11B0">
              <w:rPr>
                <w:rFonts w:ascii="Times New Roman" w:eastAsia="Calibri" w:hAnsi="Times New Roman" w:cs="Times New Roman"/>
                <w:color w:val="000000"/>
                <w:sz w:val="18"/>
                <w:szCs w:val="18"/>
              </w:rPr>
              <w:br/>
              <w:t>финансового состояния принципала</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Иные условия предоставления и исполнения гарантий</w:t>
            </w:r>
          </w:p>
        </w:tc>
      </w:tr>
      <w:tr w:rsidR="008C11B0" w:rsidRPr="008C11B0" w:rsidTr="007467B3">
        <w:trPr>
          <w:trHeight w:val="592"/>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color w:val="000000"/>
                <w:sz w:val="18"/>
                <w:szCs w:val="18"/>
              </w:rPr>
            </w:pPr>
            <w:r w:rsidRPr="008C11B0">
              <w:rPr>
                <w:rFonts w:ascii="Times New Roman" w:eastAsia="Calibri" w:hAnsi="Times New Roman" w:cs="Times New Roman"/>
                <w:color w:val="000000"/>
                <w:sz w:val="18"/>
                <w:szCs w:val="18"/>
              </w:rPr>
              <w:t>1.</w:t>
            </w:r>
          </w:p>
        </w:tc>
        <w:tc>
          <w:tcPr>
            <w:tcW w:w="1598"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rPr>
                <w:rFonts w:ascii="Times New Roman" w:eastAsia="Calibri" w:hAnsi="Times New Roman" w:cs="Times New Roman"/>
                <w:sz w:val="18"/>
                <w:szCs w:val="18"/>
              </w:rPr>
            </w:pPr>
            <w:r w:rsidRPr="008C11B0">
              <w:rPr>
                <w:rFonts w:ascii="Times New Roman" w:eastAsia="Calibri" w:hAnsi="Times New Roman" w:cs="Times New Roman"/>
                <w:sz w:val="18"/>
                <w:szCs w:val="18"/>
              </w:rPr>
              <w:t>Муниципальные гарантии, предоставляемые в целях обеспечения заимствований, привлекаемых на реализацию инвестиционных проектов</w:t>
            </w:r>
          </w:p>
        </w:tc>
        <w:tc>
          <w:tcPr>
            <w:tcW w:w="1309"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r w:rsidRPr="008C11B0">
              <w:rPr>
                <w:rFonts w:ascii="Times New Roman" w:eastAsia="Calibri" w:hAnsi="Times New Roman" w:cs="Times New Roman"/>
                <w:sz w:val="18"/>
                <w:szCs w:val="18"/>
              </w:rPr>
              <w:t>Муниципальные образования и юридические лица</w:t>
            </w:r>
          </w:p>
        </w:tc>
        <w:tc>
          <w:tcPr>
            <w:tcW w:w="1079"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p>
        </w:tc>
        <w:tc>
          <w:tcPr>
            <w:tcW w:w="1658"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p>
        </w:tc>
        <w:tc>
          <w:tcPr>
            <w:tcW w:w="1443"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p>
        </w:tc>
        <w:tc>
          <w:tcPr>
            <w:tcW w:w="1031"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Calibri" w:hAnsi="Times New Roman" w:cs="Times New Roman"/>
                <w:sz w:val="18"/>
                <w:szCs w:val="18"/>
              </w:rPr>
            </w:pPr>
          </w:p>
        </w:tc>
      </w:tr>
      <w:tr w:rsidR="008C11B0" w:rsidRPr="008C11B0" w:rsidTr="007467B3">
        <w:trPr>
          <w:trHeight w:val="157"/>
        </w:trPr>
        <w:tc>
          <w:tcPr>
            <w:tcW w:w="324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Общий объем гарантий</w:t>
            </w:r>
          </w:p>
        </w:tc>
        <w:tc>
          <w:tcPr>
            <w:tcW w:w="107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w:t>
            </w:r>
          </w:p>
        </w:tc>
        <w:tc>
          <w:tcPr>
            <w:tcW w:w="165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r w:rsidRPr="008C11B0">
              <w:rPr>
                <w:rFonts w:ascii="Times New Roman" w:eastAsia="Calibri" w:hAnsi="Times New Roman" w:cs="Times New Roman"/>
                <w:b/>
                <w:bCs/>
                <w:sz w:val="18"/>
                <w:szCs w:val="18"/>
              </w:rPr>
              <w:t>-</w:t>
            </w:r>
          </w:p>
        </w:tc>
        <w:tc>
          <w:tcPr>
            <w:tcW w:w="1443"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c>
          <w:tcPr>
            <w:tcW w:w="174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Calibri" w:hAnsi="Times New Roman" w:cs="Times New Roman"/>
                <w:b/>
                <w:bCs/>
                <w:sz w:val="18"/>
                <w:szCs w:val="18"/>
              </w:rPr>
            </w:pPr>
          </w:p>
        </w:tc>
      </w:tr>
    </w:tbl>
    <w:p w:rsidR="008C11B0" w:rsidRDefault="008C11B0" w:rsidP="00C60767">
      <w:pPr>
        <w:tabs>
          <w:tab w:val="left" w:pos="1065"/>
        </w:tabs>
        <w:rPr>
          <w:rFonts w:ascii="Times New Roman" w:eastAsia="Times New Roman" w:hAnsi="Times New Roman" w:cs="Times New Roman"/>
          <w:sz w:val="20"/>
          <w:szCs w:val="20"/>
          <w:lang w:eastAsia="ru-RU"/>
        </w:rPr>
      </w:pPr>
    </w:p>
    <w:p w:rsidR="008C11B0" w:rsidRDefault="008C11B0" w:rsidP="00C60767">
      <w:pPr>
        <w:tabs>
          <w:tab w:val="left" w:pos="1065"/>
        </w:tabs>
        <w:rPr>
          <w:rFonts w:ascii="Times New Roman" w:eastAsia="Times New Roman" w:hAnsi="Times New Roman" w:cs="Times New Roman"/>
          <w:sz w:val="20"/>
          <w:szCs w:val="20"/>
          <w:lang w:eastAsia="ru-RU"/>
        </w:rPr>
      </w:pPr>
    </w:p>
    <w:tbl>
      <w:tblPr>
        <w:tblW w:w="10490" w:type="dxa"/>
        <w:tblInd w:w="-601" w:type="dxa"/>
        <w:tblLayout w:type="fixed"/>
        <w:tblLook w:val="04A0" w:firstRow="1" w:lastRow="0" w:firstColumn="1" w:lastColumn="0" w:noHBand="0" w:noVBand="1"/>
      </w:tblPr>
      <w:tblGrid>
        <w:gridCol w:w="5245"/>
        <w:gridCol w:w="1275"/>
        <w:gridCol w:w="709"/>
        <w:gridCol w:w="1418"/>
        <w:gridCol w:w="1843"/>
      </w:tblGrid>
      <w:tr w:rsidR="008C11B0" w:rsidRPr="008C11B0" w:rsidTr="007467B3">
        <w:trPr>
          <w:trHeight w:val="1269"/>
        </w:trPr>
        <w:tc>
          <w:tcPr>
            <w:tcW w:w="10490" w:type="dxa"/>
            <w:gridSpan w:val="5"/>
            <w:tcBorders>
              <w:top w:val="nil"/>
              <w:left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bookmarkStart w:id="1" w:name="RANGE!A1:E116"/>
            <w:r w:rsidRPr="008C11B0">
              <w:rPr>
                <w:rFonts w:ascii="Times New Roman" w:eastAsia="Times New Roman" w:hAnsi="Times New Roman" w:cs="Times New Roman"/>
                <w:sz w:val="20"/>
                <w:szCs w:val="20"/>
                <w:lang w:eastAsia="ru-RU"/>
              </w:rPr>
              <w:lastRenderedPageBreak/>
              <w:t> </w:t>
            </w:r>
            <w:bookmarkEnd w:id="1"/>
            <w:r w:rsidRPr="008C11B0">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 xml:space="preserve">№ </w:t>
            </w:r>
            <w:r w:rsidRPr="008C11B0">
              <w:rPr>
                <w:rFonts w:ascii="Times New Roman" w:eastAsia="Times New Roman" w:hAnsi="Times New Roman" w:cs="Times New Roman"/>
                <w:sz w:val="20"/>
                <w:szCs w:val="20"/>
                <w:lang w:eastAsia="ru-RU"/>
              </w:rPr>
              <w:t>9</w:t>
            </w:r>
          </w:p>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к решению Собрания представителей сельского поселения</w:t>
            </w:r>
          </w:p>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Старый Маклауш муниципального района Клявлинский Самарской области</w:t>
            </w:r>
          </w:p>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"О бюджете сельского поселения Старый Маклауш о муниципального района Клявлинский Самарской области</w:t>
            </w:r>
          </w:p>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на 2024 год и плановый период 2025 и 2026 годов"</w:t>
            </w:r>
          </w:p>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r>
      <w:tr w:rsidR="008C11B0" w:rsidRPr="008C11B0" w:rsidTr="007467B3">
        <w:trPr>
          <w:trHeight w:val="780"/>
        </w:trPr>
        <w:tc>
          <w:tcPr>
            <w:tcW w:w="10490" w:type="dxa"/>
            <w:gridSpan w:val="5"/>
            <w:tcBorders>
              <w:top w:val="nil"/>
              <w:left w:val="nil"/>
              <w:bottom w:val="nil"/>
              <w:right w:val="nil"/>
            </w:tcBorders>
            <w:shd w:val="clear" w:color="000000" w:fill="FFFFFF"/>
            <w:vAlign w:val="bottom"/>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2024 год.</w:t>
            </w:r>
          </w:p>
        </w:tc>
      </w:tr>
      <w:tr w:rsidR="008C11B0" w:rsidRPr="008C11B0" w:rsidTr="007467B3">
        <w:trPr>
          <w:trHeight w:val="285"/>
        </w:trPr>
        <w:tc>
          <w:tcPr>
            <w:tcW w:w="5245"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r w:rsidRPr="008C11B0">
              <w:rPr>
                <w:rFonts w:ascii="Arial" w:eastAsia="Times New Roman" w:hAnsi="Arial" w:cs="Arial"/>
                <w:sz w:val="20"/>
                <w:szCs w:val="20"/>
                <w:lang w:eastAsia="ru-RU"/>
              </w:rPr>
              <w:t> </w:t>
            </w:r>
          </w:p>
        </w:tc>
        <w:tc>
          <w:tcPr>
            <w:tcW w:w="1275"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r w:rsidRPr="008C11B0">
              <w:rPr>
                <w:rFonts w:ascii="Arial" w:eastAsia="Times New Roman" w:hAnsi="Arial" w:cs="Arial"/>
                <w:sz w:val="20"/>
                <w:szCs w:val="20"/>
                <w:lang w:eastAsia="ru-RU"/>
              </w:rPr>
              <w:t> </w:t>
            </w:r>
          </w:p>
        </w:tc>
        <w:tc>
          <w:tcPr>
            <w:tcW w:w="709"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r w:rsidRPr="008C11B0">
              <w:rPr>
                <w:rFonts w:ascii="Arial" w:eastAsia="Times New Roman" w:hAnsi="Arial" w:cs="Arial"/>
                <w:sz w:val="20"/>
                <w:szCs w:val="20"/>
                <w:lang w:eastAsia="ru-RU"/>
              </w:rPr>
              <w:t> </w:t>
            </w:r>
          </w:p>
        </w:tc>
        <w:tc>
          <w:tcPr>
            <w:tcW w:w="1418" w:type="dxa"/>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p>
        </w:tc>
        <w:tc>
          <w:tcPr>
            <w:tcW w:w="1843"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CYR" w:eastAsia="Times New Roman" w:hAnsi="Arial CYR" w:cs="Arial CYR"/>
                <w:lang w:eastAsia="ru-RU"/>
              </w:rPr>
            </w:pPr>
            <w:r w:rsidRPr="008C11B0">
              <w:rPr>
                <w:rFonts w:ascii="Arial CYR" w:eastAsia="Times New Roman" w:hAnsi="Arial CYR" w:cs="Arial CYR"/>
                <w:lang w:eastAsia="ru-RU"/>
              </w:rPr>
              <w:t> </w:t>
            </w:r>
          </w:p>
        </w:tc>
      </w:tr>
      <w:tr w:rsidR="008C11B0" w:rsidRPr="008C11B0" w:rsidTr="007467B3">
        <w:trPr>
          <w:trHeight w:val="285"/>
        </w:trPr>
        <w:tc>
          <w:tcPr>
            <w:tcW w:w="52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ВР</w:t>
            </w:r>
          </w:p>
        </w:tc>
        <w:tc>
          <w:tcPr>
            <w:tcW w:w="326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Сумма, тыс. руб.</w:t>
            </w:r>
          </w:p>
        </w:tc>
      </w:tr>
      <w:tr w:rsidR="008C11B0" w:rsidRPr="008C11B0" w:rsidTr="007467B3">
        <w:trPr>
          <w:trHeight w:val="1508"/>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Всего</w:t>
            </w:r>
          </w:p>
        </w:tc>
        <w:tc>
          <w:tcPr>
            <w:tcW w:w="1843" w:type="dxa"/>
            <w:tcBorders>
              <w:top w:val="nil"/>
              <w:left w:val="nil"/>
              <w:bottom w:val="single" w:sz="4" w:space="0" w:color="000000"/>
              <w:right w:val="single" w:sz="4" w:space="0" w:color="000000"/>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r>
      <w:tr w:rsidR="008C11B0" w:rsidRPr="008C11B0" w:rsidTr="007467B3">
        <w:trPr>
          <w:trHeight w:val="8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Старый Маклауш муниципального района Клявлинский Самарской области на 2018-2027 годы"</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2200000000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1 322,101</w:t>
            </w:r>
          </w:p>
        </w:tc>
        <w:tc>
          <w:tcPr>
            <w:tcW w:w="1843" w:type="dxa"/>
            <w:tcBorders>
              <w:top w:val="nil"/>
              <w:left w:val="nil"/>
              <w:bottom w:val="single" w:sz="4" w:space="0" w:color="000000"/>
              <w:right w:val="single" w:sz="4" w:space="0" w:color="000000"/>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0,000</w:t>
            </w:r>
          </w:p>
        </w:tc>
      </w:tr>
      <w:tr w:rsidR="008C11B0" w:rsidRPr="008C11B0" w:rsidTr="007467B3">
        <w:trPr>
          <w:trHeight w:val="3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w:t>
            </w:r>
          </w:p>
        </w:tc>
        <w:tc>
          <w:tcPr>
            <w:tcW w:w="1418" w:type="dxa"/>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1 322,101</w:t>
            </w:r>
          </w:p>
        </w:tc>
        <w:tc>
          <w:tcPr>
            <w:tcW w:w="1843" w:type="dxa"/>
            <w:tcBorders>
              <w:top w:val="nil"/>
              <w:left w:val="nil"/>
              <w:bottom w:val="single" w:sz="4" w:space="0" w:color="000000"/>
              <w:right w:val="single" w:sz="4" w:space="0" w:color="000000"/>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3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240</w:t>
            </w:r>
          </w:p>
        </w:tc>
        <w:tc>
          <w:tcPr>
            <w:tcW w:w="1418" w:type="dxa"/>
            <w:tcBorders>
              <w:top w:val="nil"/>
              <w:left w:val="nil"/>
              <w:bottom w:val="single" w:sz="4" w:space="0" w:color="000000"/>
              <w:right w:val="single" w:sz="4" w:space="0" w:color="000000"/>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1 322,101</w:t>
            </w:r>
          </w:p>
        </w:tc>
        <w:tc>
          <w:tcPr>
            <w:tcW w:w="1843" w:type="dxa"/>
            <w:tcBorders>
              <w:top w:val="nil"/>
              <w:left w:val="nil"/>
              <w:bottom w:val="single" w:sz="4" w:space="0" w:color="000000"/>
              <w:right w:val="single" w:sz="4" w:space="0" w:color="000000"/>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423"/>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2018-2027 годы"</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5 577,996</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138,000</w:t>
            </w:r>
          </w:p>
        </w:tc>
      </w:tr>
      <w:tr w:rsidR="008C11B0" w:rsidRPr="008C11B0" w:rsidTr="007467B3">
        <w:trPr>
          <w:trHeight w:val="76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7467B3">
            <w:pPr>
              <w:spacing w:after="0" w:line="240" w:lineRule="auto"/>
              <w:ind w:left="33" w:hanging="33"/>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3 400,042</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136,000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2 075,744</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136,000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1 324,298</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136,000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1 634,084</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1 634,084</w:t>
            </w:r>
          </w:p>
        </w:tc>
        <w:tc>
          <w:tcPr>
            <w:tcW w:w="1843"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258,328</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258,328</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285,542</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540</w:t>
            </w:r>
          </w:p>
        </w:tc>
        <w:tc>
          <w:tcPr>
            <w:tcW w:w="1418" w:type="dxa"/>
            <w:tcBorders>
              <w:top w:val="nil"/>
              <w:left w:val="nil"/>
              <w:bottom w:val="single" w:sz="4" w:space="0" w:color="000000"/>
              <w:right w:val="single" w:sz="4" w:space="0" w:color="000000"/>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285,542</w:t>
            </w:r>
          </w:p>
        </w:tc>
        <w:tc>
          <w:tcPr>
            <w:tcW w:w="1843" w:type="dxa"/>
            <w:tcBorders>
              <w:top w:val="nil"/>
              <w:left w:val="nil"/>
              <w:bottom w:val="single" w:sz="4" w:space="0" w:color="000000"/>
              <w:right w:val="single" w:sz="4" w:space="0" w:color="000000"/>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39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b/>
                <w:bCs/>
                <w:color w:val="000000"/>
                <w:sz w:val="20"/>
                <w:szCs w:val="20"/>
                <w:lang w:eastAsia="ru-RU"/>
              </w:rPr>
            </w:pPr>
            <w:r w:rsidRPr="008C11B0">
              <w:rPr>
                <w:rFonts w:ascii="Times New Roman" w:eastAsia="Times New Roman" w:hAnsi="Times New Roman" w:cs="Times New Roman"/>
                <w:b/>
                <w:bCs/>
                <w:color w:val="000000"/>
                <w:sz w:val="20"/>
                <w:szCs w:val="20"/>
                <w:lang w:eastAsia="ru-RU"/>
              </w:rPr>
              <w:t>Непрограммные направления расходов местного бюджета</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7467B3" w:rsidP="007467B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900</w:t>
            </w:r>
            <w:r w:rsidR="008C11B0" w:rsidRPr="008C11B0">
              <w:rPr>
                <w:rFonts w:ascii="Times New Roman" w:eastAsia="Times New Roman" w:hAnsi="Times New Roman" w:cs="Times New Roman"/>
                <w:b/>
                <w:bCs/>
                <w:color w:val="000000"/>
                <w:sz w:val="20"/>
                <w:szCs w:val="20"/>
                <w:lang w:eastAsia="ru-RU"/>
              </w:rPr>
              <w:t>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30,000</w:t>
            </w:r>
          </w:p>
        </w:tc>
        <w:tc>
          <w:tcPr>
            <w:tcW w:w="1843"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0,000</w:t>
            </w:r>
          </w:p>
        </w:tc>
      </w:tr>
      <w:tr w:rsidR="008C11B0" w:rsidRPr="008C11B0" w:rsidTr="007467B3">
        <w:trPr>
          <w:trHeight w:val="76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7467B3">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9010000000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30,000</w:t>
            </w:r>
          </w:p>
        </w:tc>
        <w:tc>
          <w:tcPr>
            <w:tcW w:w="1843"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8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7467B3">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9010000000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800</w:t>
            </w:r>
          </w:p>
        </w:tc>
        <w:tc>
          <w:tcPr>
            <w:tcW w:w="141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30,000</w:t>
            </w:r>
          </w:p>
        </w:tc>
        <w:tc>
          <w:tcPr>
            <w:tcW w:w="1843"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4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7467B3">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9010000000</w:t>
            </w:r>
          </w:p>
        </w:tc>
        <w:tc>
          <w:tcPr>
            <w:tcW w:w="70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870</w:t>
            </w:r>
          </w:p>
        </w:tc>
        <w:tc>
          <w:tcPr>
            <w:tcW w:w="141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30,000</w:t>
            </w:r>
          </w:p>
        </w:tc>
        <w:tc>
          <w:tcPr>
            <w:tcW w:w="1843"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8C11B0" w:rsidRPr="007467B3" w:rsidRDefault="008C11B0" w:rsidP="008C11B0">
            <w:pPr>
              <w:spacing w:after="0" w:line="240" w:lineRule="auto"/>
              <w:jc w:val="center"/>
              <w:rPr>
                <w:rFonts w:ascii="Times New Roman" w:eastAsia="Times New Roman" w:hAnsi="Times New Roman" w:cs="Times New Roman"/>
                <w:b/>
                <w:bCs/>
                <w:sz w:val="20"/>
                <w:szCs w:val="20"/>
                <w:lang w:eastAsia="ru-RU"/>
              </w:rPr>
            </w:pPr>
            <w:r w:rsidRPr="007467B3">
              <w:rPr>
                <w:rFonts w:ascii="Times New Roman" w:eastAsia="Times New Roman" w:hAnsi="Times New Roman" w:cs="Times New Roman"/>
                <w:b/>
                <w:bCs/>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jc w:val="center"/>
              <w:rPr>
                <w:rFonts w:ascii="Arial CYR" w:eastAsia="Times New Roman" w:hAnsi="Arial CYR" w:cs="Arial CYR"/>
                <w:b/>
                <w:bCs/>
                <w:sz w:val="20"/>
                <w:szCs w:val="20"/>
                <w:lang w:eastAsia="ru-RU"/>
              </w:rPr>
            </w:pPr>
            <w:r w:rsidRPr="008C11B0">
              <w:rPr>
                <w:rFonts w:ascii="Arial CYR" w:eastAsia="Times New Roman" w:hAnsi="Arial CYR" w:cs="Arial CYR"/>
                <w:b/>
                <w:b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jc w:val="center"/>
              <w:rPr>
                <w:rFonts w:ascii="Arial CYR" w:eastAsia="Times New Roman" w:hAnsi="Arial CYR" w:cs="Arial CYR"/>
                <w:b/>
                <w:bCs/>
                <w:sz w:val="20"/>
                <w:szCs w:val="20"/>
                <w:lang w:eastAsia="ru-RU"/>
              </w:rPr>
            </w:pPr>
            <w:r w:rsidRPr="008C11B0">
              <w:rPr>
                <w:rFonts w:ascii="Arial CYR" w:eastAsia="Times New Roman" w:hAnsi="Arial CYR" w:cs="Arial CYR"/>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7467B3">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6 930,097</w:t>
            </w:r>
          </w:p>
        </w:tc>
        <w:tc>
          <w:tcPr>
            <w:tcW w:w="1843"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7467B3">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138,000</w:t>
            </w:r>
          </w:p>
        </w:tc>
      </w:tr>
    </w:tbl>
    <w:p w:rsidR="008C11B0" w:rsidRDefault="008C11B0" w:rsidP="00C60767">
      <w:pPr>
        <w:tabs>
          <w:tab w:val="left" w:pos="1065"/>
        </w:tabs>
        <w:rPr>
          <w:rFonts w:ascii="Times New Roman" w:eastAsia="Times New Roman" w:hAnsi="Times New Roman" w:cs="Times New Roman"/>
          <w:sz w:val="20"/>
          <w:szCs w:val="20"/>
          <w:lang w:eastAsia="ru-RU"/>
        </w:rPr>
      </w:pPr>
    </w:p>
    <w:tbl>
      <w:tblPr>
        <w:tblW w:w="10349" w:type="dxa"/>
        <w:tblInd w:w="-601" w:type="dxa"/>
        <w:tblLayout w:type="fixed"/>
        <w:tblLook w:val="04A0" w:firstRow="1" w:lastRow="0" w:firstColumn="1" w:lastColumn="0" w:noHBand="0" w:noVBand="1"/>
      </w:tblPr>
      <w:tblGrid>
        <w:gridCol w:w="2836"/>
        <w:gridCol w:w="1276"/>
        <w:gridCol w:w="567"/>
        <w:gridCol w:w="1134"/>
        <w:gridCol w:w="1556"/>
        <w:gridCol w:w="1307"/>
        <w:gridCol w:w="114"/>
        <w:gridCol w:w="1559"/>
      </w:tblGrid>
      <w:tr w:rsidR="008C11B0" w:rsidRPr="008C11B0" w:rsidTr="007467B3">
        <w:trPr>
          <w:trHeight w:val="285"/>
        </w:trPr>
        <w:tc>
          <w:tcPr>
            <w:tcW w:w="283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567"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p>
        </w:tc>
        <w:tc>
          <w:tcPr>
            <w:tcW w:w="4536" w:type="dxa"/>
            <w:gridSpan w:val="4"/>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xml:space="preserve">Приложение </w:t>
            </w:r>
            <w:r w:rsidR="007467B3">
              <w:rPr>
                <w:rFonts w:ascii="Times New Roman" w:eastAsia="Times New Roman" w:hAnsi="Times New Roman" w:cs="Times New Roman"/>
                <w:sz w:val="20"/>
                <w:szCs w:val="20"/>
                <w:lang w:eastAsia="ru-RU"/>
              </w:rPr>
              <w:t xml:space="preserve">№ </w:t>
            </w:r>
            <w:r w:rsidRPr="008C11B0">
              <w:rPr>
                <w:rFonts w:ascii="Times New Roman" w:eastAsia="Times New Roman" w:hAnsi="Times New Roman" w:cs="Times New Roman"/>
                <w:sz w:val="20"/>
                <w:szCs w:val="20"/>
                <w:lang w:eastAsia="ru-RU"/>
              </w:rPr>
              <w:t>10</w:t>
            </w:r>
          </w:p>
        </w:tc>
      </w:tr>
      <w:tr w:rsidR="008C11B0" w:rsidRPr="008C11B0" w:rsidTr="007467B3">
        <w:trPr>
          <w:trHeight w:val="285"/>
        </w:trPr>
        <w:tc>
          <w:tcPr>
            <w:tcW w:w="283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7513" w:type="dxa"/>
            <w:gridSpan w:val="7"/>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к решению Собрания представителей сельского поселения</w:t>
            </w:r>
          </w:p>
        </w:tc>
      </w:tr>
      <w:tr w:rsidR="008C11B0" w:rsidRPr="008C11B0" w:rsidTr="007467B3">
        <w:trPr>
          <w:trHeight w:val="285"/>
        </w:trPr>
        <w:tc>
          <w:tcPr>
            <w:tcW w:w="10349" w:type="dxa"/>
            <w:gridSpan w:val="8"/>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Старый Маклауш муниципального района Клявлинский Самарской области</w:t>
            </w:r>
          </w:p>
        </w:tc>
      </w:tr>
      <w:tr w:rsidR="008C11B0" w:rsidRPr="008C11B0" w:rsidTr="007467B3">
        <w:trPr>
          <w:trHeight w:val="285"/>
        </w:trPr>
        <w:tc>
          <w:tcPr>
            <w:tcW w:w="10349" w:type="dxa"/>
            <w:gridSpan w:val="8"/>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"О бюджете сельского поселения Старый Маклауш муниципального района Клявлинский Самарской области</w:t>
            </w:r>
          </w:p>
        </w:tc>
      </w:tr>
      <w:tr w:rsidR="008C11B0" w:rsidRPr="008C11B0" w:rsidTr="007467B3">
        <w:trPr>
          <w:trHeight w:val="285"/>
        </w:trPr>
        <w:tc>
          <w:tcPr>
            <w:tcW w:w="283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CYR" w:eastAsia="Times New Roman" w:hAnsi="Arial CYR" w:cs="Arial CYR"/>
                <w:lang w:eastAsia="ru-RU"/>
              </w:rPr>
            </w:pPr>
            <w:r w:rsidRPr="008C11B0">
              <w:rPr>
                <w:rFonts w:ascii="Arial CYR" w:eastAsia="Times New Roman" w:hAnsi="Arial CYR" w:cs="Arial CYR"/>
                <w:lang w:eastAsia="ru-RU"/>
              </w:rPr>
              <w:t> </w:t>
            </w:r>
          </w:p>
        </w:tc>
        <w:tc>
          <w:tcPr>
            <w:tcW w:w="7513" w:type="dxa"/>
            <w:gridSpan w:val="7"/>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на 2024 год и плановый период 2025 и 2026 годов"</w:t>
            </w:r>
          </w:p>
        </w:tc>
      </w:tr>
      <w:tr w:rsidR="008C11B0" w:rsidRPr="008C11B0" w:rsidTr="007467B3">
        <w:trPr>
          <w:trHeight w:val="173"/>
        </w:trPr>
        <w:tc>
          <w:tcPr>
            <w:tcW w:w="283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567"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1134" w:type="dxa"/>
            <w:tcBorders>
              <w:top w:val="nil"/>
              <w:left w:val="nil"/>
              <w:bottom w:val="nil"/>
              <w:right w:val="nil"/>
            </w:tcBorders>
            <w:shd w:val="clear" w:color="auto" w:fill="auto"/>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p>
        </w:tc>
        <w:tc>
          <w:tcPr>
            <w:tcW w:w="155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jc w:val="right"/>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w:t>
            </w:r>
          </w:p>
        </w:tc>
        <w:tc>
          <w:tcPr>
            <w:tcW w:w="1307" w:type="dxa"/>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p>
        </w:tc>
        <w:tc>
          <w:tcPr>
            <w:tcW w:w="1673" w:type="dxa"/>
            <w:gridSpan w:val="2"/>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p>
        </w:tc>
      </w:tr>
      <w:tr w:rsidR="008C11B0" w:rsidRPr="008C11B0" w:rsidTr="007467B3">
        <w:trPr>
          <w:trHeight w:val="675"/>
        </w:trPr>
        <w:tc>
          <w:tcPr>
            <w:tcW w:w="10349" w:type="dxa"/>
            <w:gridSpan w:val="8"/>
            <w:tcBorders>
              <w:top w:val="nil"/>
              <w:left w:val="nil"/>
              <w:bottom w:val="nil"/>
              <w:right w:val="nil"/>
            </w:tcBorders>
            <w:shd w:val="clear" w:color="000000" w:fill="FFFFFF"/>
            <w:vAlign w:val="bottom"/>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2025-2026 годов. </w:t>
            </w:r>
          </w:p>
        </w:tc>
      </w:tr>
      <w:tr w:rsidR="008C11B0" w:rsidRPr="008C11B0" w:rsidTr="007467B3">
        <w:trPr>
          <w:trHeight w:val="285"/>
        </w:trPr>
        <w:tc>
          <w:tcPr>
            <w:tcW w:w="283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r w:rsidRPr="008C11B0">
              <w:rPr>
                <w:rFonts w:ascii="Arial" w:eastAsia="Times New Roman" w:hAnsi="Arial" w:cs="Arial"/>
                <w:sz w:val="20"/>
                <w:szCs w:val="20"/>
                <w:lang w:eastAsia="ru-RU"/>
              </w:rPr>
              <w:t> </w:t>
            </w:r>
          </w:p>
        </w:tc>
        <w:tc>
          <w:tcPr>
            <w:tcW w:w="127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r w:rsidRPr="008C11B0">
              <w:rPr>
                <w:rFonts w:ascii="Arial" w:eastAsia="Times New Roman" w:hAnsi="Arial" w:cs="Arial"/>
                <w:sz w:val="20"/>
                <w:szCs w:val="20"/>
                <w:lang w:eastAsia="ru-RU"/>
              </w:rPr>
              <w:t> </w:t>
            </w:r>
          </w:p>
        </w:tc>
        <w:tc>
          <w:tcPr>
            <w:tcW w:w="567"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r w:rsidRPr="008C11B0">
              <w:rPr>
                <w:rFonts w:ascii="Arial" w:eastAsia="Times New Roman" w:hAnsi="Arial" w:cs="Arial"/>
                <w:sz w:val="20"/>
                <w:szCs w:val="20"/>
                <w:lang w:eastAsia="ru-RU"/>
              </w:rPr>
              <w:t> </w:t>
            </w:r>
          </w:p>
        </w:tc>
        <w:tc>
          <w:tcPr>
            <w:tcW w:w="1134" w:type="dxa"/>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Arial" w:eastAsia="Times New Roman" w:hAnsi="Arial" w:cs="Arial"/>
                <w:sz w:val="20"/>
                <w:szCs w:val="20"/>
                <w:lang w:eastAsia="ru-RU"/>
              </w:rPr>
            </w:pPr>
          </w:p>
        </w:tc>
        <w:tc>
          <w:tcPr>
            <w:tcW w:w="1556" w:type="dxa"/>
            <w:tcBorders>
              <w:top w:val="nil"/>
              <w:left w:val="nil"/>
              <w:bottom w:val="nil"/>
              <w:right w:val="nil"/>
            </w:tcBorders>
            <w:shd w:val="clear" w:color="000000" w:fill="FFFFFF"/>
            <w:noWrap/>
            <w:vAlign w:val="bottom"/>
            <w:hideMark/>
          </w:tcPr>
          <w:p w:rsidR="008C11B0" w:rsidRPr="008C11B0" w:rsidRDefault="008C11B0" w:rsidP="008C11B0">
            <w:pPr>
              <w:spacing w:after="0" w:line="240" w:lineRule="auto"/>
              <w:rPr>
                <w:rFonts w:ascii="Arial CYR" w:eastAsia="Times New Roman" w:hAnsi="Arial CYR" w:cs="Arial CYR"/>
                <w:lang w:eastAsia="ru-RU"/>
              </w:rPr>
            </w:pPr>
            <w:r w:rsidRPr="008C11B0">
              <w:rPr>
                <w:rFonts w:ascii="Arial CYR" w:eastAsia="Times New Roman" w:hAnsi="Arial CYR" w:cs="Arial CYR"/>
                <w:lang w:eastAsia="ru-RU"/>
              </w:rPr>
              <w:t> </w:t>
            </w:r>
          </w:p>
        </w:tc>
        <w:tc>
          <w:tcPr>
            <w:tcW w:w="1307" w:type="dxa"/>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Arial CYR" w:eastAsia="Times New Roman" w:hAnsi="Arial CYR" w:cs="Arial CYR"/>
                <w:lang w:eastAsia="ru-RU"/>
              </w:rPr>
            </w:pPr>
          </w:p>
        </w:tc>
        <w:tc>
          <w:tcPr>
            <w:tcW w:w="1673" w:type="dxa"/>
            <w:gridSpan w:val="2"/>
            <w:tcBorders>
              <w:top w:val="nil"/>
              <w:left w:val="nil"/>
              <w:bottom w:val="nil"/>
              <w:right w:val="nil"/>
            </w:tcBorders>
            <w:shd w:val="clear" w:color="auto" w:fill="auto"/>
            <w:noWrap/>
            <w:vAlign w:val="bottom"/>
            <w:hideMark/>
          </w:tcPr>
          <w:p w:rsidR="008C11B0" w:rsidRPr="008C11B0" w:rsidRDefault="008C11B0" w:rsidP="008C11B0">
            <w:pPr>
              <w:spacing w:after="0" w:line="240" w:lineRule="auto"/>
              <w:rPr>
                <w:rFonts w:ascii="Arial CYR" w:eastAsia="Times New Roman" w:hAnsi="Arial CYR" w:cs="Arial CYR"/>
                <w:lang w:eastAsia="ru-RU"/>
              </w:rPr>
            </w:pPr>
          </w:p>
        </w:tc>
      </w:tr>
      <w:tr w:rsidR="008C11B0" w:rsidRPr="008C11B0" w:rsidTr="007467B3">
        <w:trPr>
          <w:trHeight w:val="285"/>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ВР</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Сумма, тыс. руб.</w:t>
            </w:r>
          </w:p>
        </w:tc>
      </w:tr>
      <w:tr w:rsidR="008C11B0" w:rsidRPr="008C11B0" w:rsidTr="007467B3">
        <w:trPr>
          <w:trHeight w:val="28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2690" w:type="dxa"/>
            <w:gridSpan w:val="2"/>
            <w:tcBorders>
              <w:top w:val="single" w:sz="4" w:space="0" w:color="auto"/>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2025 год</w:t>
            </w:r>
          </w:p>
        </w:tc>
        <w:tc>
          <w:tcPr>
            <w:tcW w:w="2980" w:type="dxa"/>
            <w:gridSpan w:val="3"/>
            <w:tcBorders>
              <w:top w:val="single" w:sz="4" w:space="0" w:color="auto"/>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2026 год</w:t>
            </w:r>
          </w:p>
        </w:tc>
      </w:tr>
      <w:tr w:rsidR="008C11B0" w:rsidRPr="008C11B0" w:rsidTr="007467B3">
        <w:trPr>
          <w:trHeight w:val="1597"/>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Всего</w:t>
            </w:r>
          </w:p>
        </w:tc>
        <w:tc>
          <w:tcPr>
            <w:tcW w:w="155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c>
          <w:tcPr>
            <w:tcW w:w="1421" w:type="dxa"/>
            <w:gridSpan w:val="2"/>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в том числе за счет безвозмездных поступлений имеющие целевое назначение из вышестоящих бюджетов</w:t>
            </w:r>
          </w:p>
        </w:tc>
      </w:tr>
      <w:tr w:rsidR="008C11B0" w:rsidRPr="008C11B0" w:rsidTr="007467B3">
        <w:trPr>
          <w:trHeight w:val="87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Муниципальная программа "Модернизация и развитие автомобильных дорог общего пользования местного значения в  сельском поселении Старый Маклауш муниципального района Клявлинский Самарской области на 2018-2025 годы"</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2200000000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1 318,538</w:t>
            </w:r>
          </w:p>
        </w:tc>
        <w:tc>
          <w:tcPr>
            <w:tcW w:w="155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1 347,493</w:t>
            </w:r>
          </w:p>
        </w:tc>
        <w:tc>
          <w:tcPr>
            <w:tcW w:w="155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0,000</w:t>
            </w:r>
          </w:p>
        </w:tc>
      </w:tr>
      <w:tr w:rsidR="008C11B0" w:rsidRPr="008C11B0" w:rsidTr="007467B3">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1 318,538</w:t>
            </w:r>
          </w:p>
        </w:tc>
        <w:tc>
          <w:tcPr>
            <w:tcW w:w="155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1 347,493</w:t>
            </w:r>
          </w:p>
        </w:tc>
        <w:tc>
          <w:tcPr>
            <w:tcW w:w="155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34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1 318,538</w:t>
            </w:r>
          </w:p>
        </w:tc>
        <w:tc>
          <w:tcPr>
            <w:tcW w:w="155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1 347,493</w:t>
            </w:r>
          </w:p>
        </w:tc>
        <w:tc>
          <w:tcPr>
            <w:tcW w:w="1559"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76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Муниципальная программа" Развитие органов местного самоуправления и решение вопросов местного значения сельского поселения Старый Маклауш муниципального района Клявлинский Самарской области на 2018-2025 годы"</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4 532,575</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152,000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4 313,768</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166,000</w:t>
            </w:r>
          </w:p>
        </w:tc>
      </w:tr>
      <w:tr w:rsidR="008C11B0" w:rsidRPr="008C11B0" w:rsidTr="007467B3">
        <w:trPr>
          <w:trHeight w:val="76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3 414,042</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3 428,042</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164,000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 xml:space="preserve">Расходы на выплаты </w:t>
            </w:r>
            <w:r w:rsidRPr="008C11B0">
              <w:rPr>
                <w:rFonts w:ascii="Times New Roman" w:eastAsia="Times New Roman" w:hAnsi="Times New Roman" w:cs="Times New Roman"/>
                <w:sz w:val="20"/>
                <w:szCs w:val="20"/>
                <w:lang w:eastAsia="ru-RU"/>
              </w:rPr>
              <w:lastRenderedPageBreak/>
              <w:t>персоналу казенных учреждений</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lastRenderedPageBreak/>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2 075,744</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2 075,744</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1 338,298</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1 352,298</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164,000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578,237</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355,666</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240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578,237</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355,666</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285,542</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285,542</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540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285,542</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285,542</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254,754</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244,518</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3200000000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850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254,754</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244,518</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39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b/>
                <w:bCs/>
                <w:color w:val="000000"/>
                <w:sz w:val="20"/>
                <w:szCs w:val="20"/>
                <w:lang w:eastAsia="ru-RU"/>
              </w:rPr>
            </w:pPr>
            <w:r w:rsidRPr="008C11B0">
              <w:rPr>
                <w:rFonts w:ascii="Times New Roman" w:eastAsia="Times New Roman" w:hAnsi="Times New Roman" w:cs="Times New Roman"/>
                <w:b/>
                <w:bCs/>
                <w:color w:val="000000"/>
                <w:sz w:val="20"/>
                <w:szCs w:val="20"/>
                <w:lang w:eastAsia="ru-RU"/>
              </w:rPr>
              <w:t>Непрограммные направления расходов местного бюджета</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color w:val="000000"/>
                <w:sz w:val="20"/>
                <w:szCs w:val="20"/>
                <w:lang w:eastAsia="ru-RU"/>
              </w:rPr>
            </w:pPr>
            <w:r w:rsidRPr="008C11B0">
              <w:rPr>
                <w:rFonts w:ascii="Times New Roman" w:eastAsia="Times New Roman" w:hAnsi="Times New Roman" w:cs="Times New Roman"/>
                <w:b/>
                <w:bCs/>
                <w:color w:val="000000"/>
                <w:sz w:val="20"/>
                <w:szCs w:val="20"/>
                <w:lang w:eastAsia="ru-RU"/>
              </w:rPr>
              <w:t>9000000000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15,000</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15,000</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0,000</w:t>
            </w:r>
          </w:p>
        </w:tc>
      </w:tr>
      <w:tr w:rsidR="008C11B0" w:rsidRPr="008C11B0" w:rsidTr="007467B3">
        <w:trPr>
          <w:trHeight w:val="76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9010000000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8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9010000000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800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40"/>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Резервные средства</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9010000000</w:t>
            </w: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r w:rsidRPr="008C11B0">
              <w:rPr>
                <w:rFonts w:ascii="Times New Roman" w:eastAsia="Times New Roman" w:hAnsi="Times New Roman" w:cs="Times New Roman"/>
                <w:color w:val="000000"/>
                <w:sz w:val="20"/>
                <w:szCs w:val="20"/>
                <w:lang w:eastAsia="ru-RU"/>
              </w:rPr>
              <w:t>870</w:t>
            </w: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w:t>
            </w:r>
          </w:p>
        </w:tc>
        <w:tc>
          <w:tcPr>
            <w:tcW w:w="1556"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15,000</w:t>
            </w:r>
          </w:p>
        </w:tc>
        <w:tc>
          <w:tcPr>
            <w:tcW w:w="1559" w:type="dxa"/>
            <w:tcBorders>
              <w:top w:val="nil"/>
              <w:left w:val="nil"/>
              <w:bottom w:val="single" w:sz="4" w:space="0" w:color="auto"/>
              <w:right w:val="single" w:sz="4" w:space="0" w:color="auto"/>
            </w:tcBorders>
            <w:shd w:val="clear" w:color="000000" w:fill="FFFFFF"/>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8C11B0" w:rsidRDefault="008C11B0" w:rsidP="008C11B0">
            <w:pPr>
              <w:spacing w:after="0" w:line="240" w:lineRule="auto"/>
              <w:jc w:val="center"/>
              <w:rPr>
                <w:rFonts w:ascii="Times New Roman" w:eastAsia="Times New Roman" w:hAnsi="Times New Roman" w:cs="Times New Roman"/>
                <w:b/>
                <w:bCs/>
                <w:color w:val="000000"/>
                <w:sz w:val="20"/>
                <w:szCs w:val="20"/>
                <w:lang w:eastAsia="ru-RU"/>
              </w:rPr>
            </w:pPr>
            <w:r w:rsidRPr="008C11B0">
              <w:rPr>
                <w:rFonts w:ascii="Times New Roman" w:eastAsia="Times New Roman" w:hAnsi="Times New Roman" w:cs="Times New Roman"/>
                <w:b/>
                <w:bCs/>
                <w:color w:val="000000"/>
                <w:sz w:val="20"/>
                <w:szCs w:val="20"/>
                <w:lang w:eastAsia="ru-RU"/>
              </w:rPr>
              <w:t>Условно утвержденные расходы</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146,516</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#ССЫЛКА!</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sz w:val="20"/>
                <w:szCs w:val="20"/>
                <w:lang w:eastAsia="ru-RU"/>
              </w:rPr>
            </w:pPr>
            <w:r w:rsidRPr="008C11B0">
              <w:rPr>
                <w:rFonts w:ascii="Times New Roman" w:eastAsia="Times New Roman" w:hAnsi="Times New Roman" w:cs="Times New Roman"/>
                <w:sz w:val="20"/>
                <w:szCs w:val="20"/>
                <w:lang w:eastAsia="ru-RU"/>
              </w:rPr>
              <w:t>0,000</w:t>
            </w:r>
          </w:p>
        </w:tc>
      </w:tr>
      <w:tr w:rsidR="008C11B0" w:rsidRPr="008C11B0" w:rsidTr="007467B3">
        <w:trPr>
          <w:trHeight w:val="255"/>
        </w:trPr>
        <w:tc>
          <w:tcPr>
            <w:tcW w:w="2836" w:type="dxa"/>
            <w:tcBorders>
              <w:top w:val="nil"/>
              <w:left w:val="single" w:sz="4" w:space="0" w:color="auto"/>
              <w:bottom w:val="single" w:sz="4" w:space="0" w:color="auto"/>
              <w:right w:val="single" w:sz="4" w:space="0" w:color="auto"/>
            </w:tcBorders>
            <w:shd w:val="clear" w:color="000000" w:fill="FFFFFF"/>
            <w:vAlign w:val="bottom"/>
            <w:hideMark/>
          </w:tcPr>
          <w:p w:rsidR="008C11B0" w:rsidRPr="007467B3" w:rsidRDefault="008C11B0" w:rsidP="008C11B0">
            <w:pPr>
              <w:spacing w:after="0" w:line="240" w:lineRule="auto"/>
              <w:jc w:val="center"/>
              <w:rPr>
                <w:rFonts w:ascii="Times New Roman" w:eastAsia="Times New Roman" w:hAnsi="Times New Roman" w:cs="Times New Roman"/>
                <w:b/>
                <w:bCs/>
                <w:sz w:val="20"/>
                <w:szCs w:val="20"/>
                <w:lang w:eastAsia="ru-RU"/>
              </w:rPr>
            </w:pPr>
            <w:r w:rsidRPr="007467B3">
              <w:rPr>
                <w:rFonts w:ascii="Times New Roman" w:eastAsia="Times New Roman" w:hAnsi="Times New Roman" w:cs="Times New Roman"/>
                <w:b/>
                <w:bCs/>
                <w:sz w:val="20"/>
                <w:szCs w:val="20"/>
                <w:lang w:eastAsia="ru-RU"/>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Arial CYR" w:eastAsia="Times New Roman" w:hAnsi="Arial CYR" w:cs="Arial CYR"/>
                <w:b/>
                <w:bCs/>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8C11B0" w:rsidRPr="008C11B0" w:rsidRDefault="008C11B0" w:rsidP="008C11B0">
            <w:pPr>
              <w:spacing w:after="0" w:line="240" w:lineRule="auto"/>
              <w:jc w:val="center"/>
              <w:rPr>
                <w:rFonts w:ascii="Arial CYR" w:eastAsia="Times New Roman" w:hAnsi="Arial CYR" w:cs="Arial CYR"/>
                <w:b/>
                <w:bCs/>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6 012,629</w:t>
            </w:r>
          </w:p>
        </w:tc>
        <w:tc>
          <w:tcPr>
            <w:tcW w:w="1556"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152,000</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#ССЫЛКА!</w:t>
            </w:r>
          </w:p>
        </w:tc>
        <w:tc>
          <w:tcPr>
            <w:tcW w:w="1559" w:type="dxa"/>
            <w:tcBorders>
              <w:top w:val="nil"/>
              <w:left w:val="nil"/>
              <w:bottom w:val="single" w:sz="4" w:space="0" w:color="auto"/>
              <w:right w:val="single" w:sz="4" w:space="0" w:color="auto"/>
            </w:tcBorders>
            <w:shd w:val="clear" w:color="auto" w:fill="auto"/>
            <w:noWrap/>
            <w:vAlign w:val="center"/>
            <w:hideMark/>
          </w:tcPr>
          <w:p w:rsidR="008C11B0" w:rsidRPr="008C11B0" w:rsidRDefault="008C11B0" w:rsidP="008C11B0">
            <w:pPr>
              <w:spacing w:after="0" w:line="240" w:lineRule="auto"/>
              <w:jc w:val="center"/>
              <w:rPr>
                <w:rFonts w:ascii="Times New Roman" w:eastAsia="Times New Roman" w:hAnsi="Times New Roman" w:cs="Times New Roman"/>
                <w:b/>
                <w:bCs/>
                <w:sz w:val="20"/>
                <w:szCs w:val="20"/>
                <w:lang w:eastAsia="ru-RU"/>
              </w:rPr>
            </w:pPr>
            <w:r w:rsidRPr="008C11B0">
              <w:rPr>
                <w:rFonts w:ascii="Times New Roman" w:eastAsia="Times New Roman" w:hAnsi="Times New Roman" w:cs="Times New Roman"/>
                <w:b/>
                <w:bCs/>
                <w:sz w:val="20"/>
                <w:szCs w:val="20"/>
                <w:lang w:eastAsia="ru-RU"/>
              </w:rPr>
              <w:t>166,000</w:t>
            </w:r>
          </w:p>
        </w:tc>
      </w:tr>
    </w:tbl>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Приложение</w:t>
      </w:r>
      <w:r>
        <w:rPr>
          <w:rFonts w:ascii="Times New Roman" w:eastAsia="Times New Roman" w:hAnsi="Times New Roman" w:cs="Times New Roman"/>
          <w:sz w:val="20"/>
          <w:szCs w:val="20"/>
          <w:lang w:eastAsia="ru-RU"/>
        </w:rPr>
        <w:t xml:space="preserve"> № </w:t>
      </w:r>
      <w:r w:rsidRPr="007467B3">
        <w:rPr>
          <w:rFonts w:ascii="Times New Roman" w:eastAsia="Times New Roman" w:hAnsi="Times New Roman" w:cs="Times New Roman"/>
          <w:sz w:val="20"/>
          <w:szCs w:val="20"/>
          <w:lang w:eastAsia="ru-RU"/>
        </w:rPr>
        <w:t>11</w:t>
      </w:r>
    </w:p>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к решению  Собрания представителей</w:t>
      </w:r>
    </w:p>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сельского поселения Старый Маклауш</w:t>
      </w:r>
    </w:p>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муниципального района Клявлинский Самарской области</w:t>
      </w:r>
    </w:p>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"О бюджете  сельского поселения Старый Маклауш</w:t>
      </w:r>
    </w:p>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муниципального района Клявлинский Самарской области</w:t>
      </w:r>
    </w:p>
    <w:p w:rsidR="007467B3" w:rsidRPr="007467B3" w:rsidRDefault="007467B3" w:rsidP="007467B3">
      <w:pPr>
        <w:spacing w:after="0" w:line="240" w:lineRule="auto"/>
        <w:jc w:val="right"/>
        <w:rPr>
          <w:rFonts w:ascii="Times New Roman" w:eastAsia="Calibri" w:hAnsi="Times New Roman" w:cs="Times New Roman"/>
        </w:rPr>
      </w:pPr>
      <w:r w:rsidRPr="007467B3">
        <w:rPr>
          <w:rFonts w:ascii="Times New Roman" w:eastAsia="Times New Roman" w:hAnsi="Times New Roman" w:cs="Times New Roman"/>
          <w:sz w:val="20"/>
          <w:szCs w:val="20"/>
          <w:lang w:eastAsia="ru-RU"/>
        </w:rPr>
        <w:t>на 2024 год и плановый период 2025 и 2026 годов"</w:t>
      </w:r>
    </w:p>
    <w:p w:rsidR="007467B3" w:rsidRPr="007467B3" w:rsidRDefault="007467B3" w:rsidP="007467B3">
      <w:pPr>
        <w:spacing w:after="0" w:line="240" w:lineRule="auto"/>
        <w:rPr>
          <w:rFonts w:ascii="Times New Roman" w:eastAsia="Calibri" w:hAnsi="Times New Roman" w:cs="Times New Roman"/>
        </w:rPr>
      </w:pPr>
    </w:p>
    <w:tbl>
      <w:tblPr>
        <w:tblW w:w="10348" w:type="dxa"/>
        <w:tblInd w:w="-601" w:type="dxa"/>
        <w:tblLayout w:type="fixed"/>
        <w:tblLook w:val="0000" w:firstRow="0" w:lastRow="0" w:firstColumn="0" w:lastColumn="0" w:noHBand="0" w:noVBand="0"/>
      </w:tblPr>
      <w:tblGrid>
        <w:gridCol w:w="5731"/>
        <w:gridCol w:w="1500"/>
        <w:gridCol w:w="1483"/>
        <w:gridCol w:w="1634"/>
      </w:tblGrid>
      <w:tr w:rsidR="007467B3" w:rsidRPr="007467B3" w:rsidTr="007467B3">
        <w:tblPrEx>
          <w:tblCellMar>
            <w:top w:w="0" w:type="dxa"/>
            <w:bottom w:w="0" w:type="dxa"/>
          </w:tblCellMar>
        </w:tblPrEx>
        <w:trPr>
          <w:trHeight w:val="744"/>
        </w:trPr>
        <w:tc>
          <w:tcPr>
            <w:tcW w:w="10348" w:type="dxa"/>
            <w:gridSpan w:val="4"/>
            <w:tcBorders>
              <w:top w:val="nil"/>
              <w:left w:val="nil"/>
              <w:bottom w:val="nil"/>
              <w:right w:val="nil"/>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7467B3">
              <w:rPr>
                <w:rFonts w:ascii="Times New Roman" w:eastAsia="Times New Roman" w:hAnsi="Times New Roman" w:cs="Times New Roman"/>
                <w:b/>
                <w:bCs/>
                <w:color w:val="000000"/>
                <w:sz w:val="18"/>
                <w:szCs w:val="18"/>
                <w:lang w:eastAsia="ru-RU"/>
              </w:rPr>
              <w:t>Распределение  иных  межбюджетных трансфертов  из бюджета сельского поселения Старый Маклауш  муниципального района Клявлинский Самарской области бюджетам сельских поселений   на 2024 год  и плановый период 2025-2026 годов.</w:t>
            </w:r>
          </w:p>
        </w:tc>
      </w:tr>
      <w:tr w:rsidR="007467B3" w:rsidRPr="007467B3" w:rsidTr="007467B3">
        <w:tblPrEx>
          <w:tblCellMar>
            <w:top w:w="0" w:type="dxa"/>
            <w:bottom w:w="0" w:type="dxa"/>
          </w:tblCellMar>
        </w:tblPrEx>
        <w:trPr>
          <w:trHeight w:val="206"/>
        </w:trPr>
        <w:tc>
          <w:tcPr>
            <w:tcW w:w="5731" w:type="dxa"/>
            <w:tcBorders>
              <w:top w:val="nil"/>
              <w:left w:val="nil"/>
              <w:bottom w:val="nil"/>
              <w:right w:val="nil"/>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500" w:type="dxa"/>
            <w:tcBorders>
              <w:top w:val="nil"/>
              <w:left w:val="nil"/>
              <w:bottom w:val="nil"/>
              <w:right w:val="nil"/>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483" w:type="dxa"/>
            <w:tcBorders>
              <w:top w:val="nil"/>
              <w:left w:val="nil"/>
              <w:bottom w:val="nil"/>
              <w:right w:val="nil"/>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1634" w:type="dxa"/>
            <w:tcBorders>
              <w:top w:val="nil"/>
              <w:left w:val="nil"/>
              <w:bottom w:val="nil"/>
              <w:right w:val="nil"/>
            </w:tcBorders>
            <w:shd w:val="solid" w:color="FFFFFF" w:fill="auto"/>
          </w:tcPr>
          <w:p w:rsidR="007467B3" w:rsidRPr="007467B3" w:rsidRDefault="007467B3" w:rsidP="007467B3">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тыс.руб.</w:t>
            </w:r>
          </w:p>
        </w:tc>
      </w:tr>
      <w:tr w:rsidR="007467B3" w:rsidRPr="007467B3" w:rsidTr="007467B3">
        <w:tblPrEx>
          <w:tblCellMar>
            <w:top w:w="0" w:type="dxa"/>
            <w:bottom w:w="0" w:type="dxa"/>
          </w:tblCellMar>
        </w:tblPrEx>
        <w:trPr>
          <w:trHeight w:val="65"/>
        </w:trPr>
        <w:tc>
          <w:tcPr>
            <w:tcW w:w="5731" w:type="dxa"/>
            <w:tcBorders>
              <w:top w:val="single" w:sz="6" w:space="0" w:color="auto"/>
              <w:left w:val="single" w:sz="6" w:space="0" w:color="auto"/>
              <w:right w:val="single" w:sz="6" w:space="0" w:color="auto"/>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 xml:space="preserve">Наименование </w:t>
            </w:r>
          </w:p>
        </w:tc>
        <w:tc>
          <w:tcPr>
            <w:tcW w:w="1500" w:type="dxa"/>
            <w:tcBorders>
              <w:top w:val="single" w:sz="6" w:space="0" w:color="auto"/>
              <w:left w:val="single" w:sz="6" w:space="0" w:color="auto"/>
              <w:right w:val="single" w:sz="6" w:space="0" w:color="auto"/>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2024</w:t>
            </w:r>
          </w:p>
        </w:tc>
        <w:tc>
          <w:tcPr>
            <w:tcW w:w="1483" w:type="dxa"/>
            <w:tcBorders>
              <w:top w:val="single" w:sz="6" w:space="0" w:color="auto"/>
              <w:left w:val="single" w:sz="6" w:space="0" w:color="auto"/>
              <w:right w:val="single" w:sz="6" w:space="0" w:color="auto"/>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2025</w:t>
            </w:r>
          </w:p>
        </w:tc>
        <w:tc>
          <w:tcPr>
            <w:tcW w:w="1634" w:type="dxa"/>
            <w:tcBorders>
              <w:top w:val="single" w:sz="6" w:space="0" w:color="auto"/>
              <w:left w:val="single" w:sz="6" w:space="0" w:color="auto"/>
              <w:right w:val="single" w:sz="6" w:space="0" w:color="auto"/>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2026</w:t>
            </w:r>
          </w:p>
        </w:tc>
      </w:tr>
      <w:tr w:rsidR="007467B3" w:rsidRPr="007467B3" w:rsidTr="007467B3">
        <w:tblPrEx>
          <w:tblCellMar>
            <w:top w:w="0" w:type="dxa"/>
            <w:bottom w:w="0" w:type="dxa"/>
          </w:tblCellMar>
        </w:tblPrEx>
        <w:trPr>
          <w:trHeight w:val="1211"/>
        </w:trPr>
        <w:tc>
          <w:tcPr>
            <w:tcW w:w="5731" w:type="dxa"/>
            <w:tcBorders>
              <w:top w:val="single" w:sz="6" w:space="0" w:color="auto"/>
              <w:left w:val="single" w:sz="6" w:space="0" w:color="auto"/>
              <w:bottom w:val="single" w:sz="6" w:space="0" w:color="auto"/>
              <w:right w:val="single" w:sz="6" w:space="0" w:color="auto"/>
            </w:tcBorders>
            <w:shd w:val="solid" w:color="FFFFFF" w:fill="auto"/>
          </w:tcPr>
          <w:p w:rsidR="007467B3" w:rsidRPr="007467B3" w:rsidRDefault="007467B3" w:rsidP="007467B3">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Иные межбюджетные трансферты на осуществление части полномочий по решению вопросов местного значения сельского поселения Старый Маклауш муниципального района Клявлинский Самарской области при их передаче на уровень муниципального района Клявлинский Самарской области в соответствии с заключенными соглашениями</w:t>
            </w:r>
          </w:p>
        </w:tc>
        <w:tc>
          <w:tcPr>
            <w:tcW w:w="1500" w:type="dxa"/>
            <w:tcBorders>
              <w:top w:val="single" w:sz="6" w:space="0" w:color="auto"/>
              <w:left w:val="single" w:sz="6" w:space="0" w:color="auto"/>
              <w:bottom w:val="single" w:sz="6" w:space="0" w:color="auto"/>
              <w:right w:val="single" w:sz="6" w:space="0" w:color="auto"/>
            </w:tcBorders>
            <w:vAlign w:val="center"/>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285,542</w:t>
            </w:r>
          </w:p>
        </w:tc>
        <w:tc>
          <w:tcPr>
            <w:tcW w:w="1483" w:type="dxa"/>
            <w:tcBorders>
              <w:top w:val="single" w:sz="6" w:space="0" w:color="auto"/>
              <w:left w:val="single" w:sz="6" w:space="0" w:color="auto"/>
              <w:bottom w:val="single" w:sz="6" w:space="0" w:color="auto"/>
              <w:right w:val="single" w:sz="6" w:space="0" w:color="auto"/>
            </w:tcBorders>
            <w:vAlign w:val="center"/>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285,542</w:t>
            </w:r>
          </w:p>
        </w:tc>
        <w:tc>
          <w:tcPr>
            <w:tcW w:w="1634" w:type="dxa"/>
            <w:tcBorders>
              <w:top w:val="single" w:sz="6" w:space="0" w:color="auto"/>
              <w:left w:val="single" w:sz="6" w:space="0" w:color="auto"/>
              <w:bottom w:val="single" w:sz="6" w:space="0" w:color="auto"/>
              <w:right w:val="single" w:sz="6" w:space="0" w:color="auto"/>
            </w:tcBorders>
            <w:vAlign w:val="center"/>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7467B3">
              <w:rPr>
                <w:rFonts w:ascii="Times New Roman" w:eastAsia="Times New Roman" w:hAnsi="Times New Roman" w:cs="Times New Roman"/>
                <w:color w:val="000000"/>
                <w:sz w:val="18"/>
                <w:szCs w:val="18"/>
                <w:lang w:eastAsia="ru-RU"/>
              </w:rPr>
              <w:t>285,542</w:t>
            </w:r>
          </w:p>
        </w:tc>
      </w:tr>
      <w:tr w:rsidR="007467B3" w:rsidRPr="007467B3" w:rsidTr="007467B3">
        <w:tblPrEx>
          <w:tblCellMar>
            <w:top w:w="0" w:type="dxa"/>
            <w:bottom w:w="0" w:type="dxa"/>
          </w:tblCellMar>
        </w:tblPrEx>
        <w:trPr>
          <w:trHeight w:val="81"/>
        </w:trPr>
        <w:tc>
          <w:tcPr>
            <w:tcW w:w="5731" w:type="dxa"/>
            <w:tcBorders>
              <w:top w:val="single" w:sz="6" w:space="0" w:color="auto"/>
              <w:left w:val="single" w:sz="6" w:space="0" w:color="auto"/>
              <w:bottom w:val="single" w:sz="6" w:space="0" w:color="auto"/>
              <w:right w:val="single" w:sz="6" w:space="0" w:color="auto"/>
            </w:tcBorders>
            <w:shd w:val="solid" w:color="FFFFFF" w:fill="auto"/>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7467B3">
              <w:rPr>
                <w:rFonts w:ascii="Times New Roman" w:eastAsia="Times New Roman" w:hAnsi="Times New Roman" w:cs="Times New Roman"/>
                <w:b/>
                <w:bCs/>
                <w:color w:val="000000"/>
                <w:sz w:val="18"/>
                <w:szCs w:val="18"/>
                <w:lang w:eastAsia="ru-RU"/>
              </w:rPr>
              <w:t>ИТОГО</w:t>
            </w:r>
          </w:p>
        </w:tc>
        <w:tc>
          <w:tcPr>
            <w:tcW w:w="1500" w:type="dxa"/>
            <w:tcBorders>
              <w:top w:val="single" w:sz="6" w:space="0" w:color="auto"/>
              <w:left w:val="single" w:sz="6" w:space="0" w:color="auto"/>
              <w:bottom w:val="single" w:sz="6" w:space="0" w:color="auto"/>
              <w:right w:val="single" w:sz="6" w:space="0" w:color="auto"/>
            </w:tcBorders>
            <w:vAlign w:val="center"/>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7467B3">
              <w:rPr>
                <w:rFonts w:ascii="Times New Roman" w:eastAsia="Times New Roman" w:hAnsi="Times New Roman" w:cs="Times New Roman"/>
                <w:b/>
                <w:color w:val="000000"/>
                <w:sz w:val="18"/>
                <w:szCs w:val="18"/>
                <w:lang w:eastAsia="ru-RU"/>
              </w:rPr>
              <w:t>285,542</w:t>
            </w:r>
          </w:p>
        </w:tc>
        <w:tc>
          <w:tcPr>
            <w:tcW w:w="1483" w:type="dxa"/>
            <w:tcBorders>
              <w:top w:val="single" w:sz="6" w:space="0" w:color="auto"/>
              <w:left w:val="single" w:sz="6" w:space="0" w:color="auto"/>
              <w:bottom w:val="single" w:sz="6" w:space="0" w:color="auto"/>
              <w:right w:val="single" w:sz="6" w:space="0" w:color="auto"/>
            </w:tcBorders>
            <w:vAlign w:val="center"/>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7467B3">
              <w:rPr>
                <w:rFonts w:ascii="Times New Roman" w:eastAsia="Times New Roman" w:hAnsi="Times New Roman" w:cs="Times New Roman"/>
                <w:b/>
                <w:color w:val="000000"/>
                <w:sz w:val="18"/>
                <w:szCs w:val="18"/>
                <w:lang w:eastAsia="ru-RU"/>
              </w:rPr>
              <w:t>285,542</w:t>
            </w:r>
          </w:p>
        </w:tc>
        <w:tc>
          <w:tcPr>
            <w:tcW w:w="1634" w:type="dxa"/>
            <w:tcBorders>
              <w:top w:val="single" w:sz="6" w:space="0" w:color="auto"/>
              <w:left w:val="single" w:sz="6" w:space="0" w:color="auto"/>
              <w:bottom w:val="single" w:sz="6" w:space="0" w:color="auto"/>
              <w:right w:val="single" w:sz="6" w:space="0" w:color="auto"/>
            </w:tcBorders>
            <w:vAlign w:val="center"/>
          </w:tcPr>
          <w:p w:rsidR="007467B3" w:rsidRPr="007467B3" w:rsidRDefault="007467B3" w:rsidP="007467B3">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7467B3">
              <w:rPr>
                <w:rFonts w:ascii="Times New Roman" w:eastAsia="Times New Roman" w:hAnsi="Times New Roman" w:cs="Times New Roman"/>
                <w:b/>
                <w:color w:val="000000"/>
                <w:sz w:val="18"/>
                <w:szCs w:val="18"/>
                <w:lang w:eastAsia="ru-RU"/>
              </w:rPr>
              <w:t>285,542</w:t>
            </w:r>
          </w:p>
        </w:tc>
      </w:tr>
    </w:tbl>
    <w:p w:rsidR="007467B3" w:rsidRPr="00C60767" w:rsidRDefault="007467B3" w:rsidP="007467B3">
      <w:pPr>
        <w:tabs>
          <w:tab w:val="left" w:pos="1065"/>
        </w:tabs>
        <w:rPr>
          <w:rFonts w:ascii="Times New Roman" w:eastAsia="Times New Roman" w:hAnsi="Times New Roman" w:cs="Times New Roman"/>
          <w:sz w:val="20"/>
          <w:szCs w:val="20"/>
          <w:lang w:eastAsia="ru-RU"/>
        </w:rPr>
      </w:pPr>
    </w:p>
    <w:sectPr w:rsidR="007467B3" w:rsidRPr="00C60767" w:rsidSect="007467B3">
      <w:footerReference w:type="default" r:id="rId8"/>
      <w:footerReference w:type="first" r:id="rId9"/>
      <w:pgSz w:w="11906" w:h="16838"/>
      <w:pgMar w:top="426"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9EC" w:rsidRDefault="005469EC" w:rsidP="0086144C">
      <w:pPr>
        <w:spacing w:after="0" w:line="240" w:lineRule="auto"/>
      </w:pPr>
      <w:r>
        <w:separator/>
      </w:r>
    </w:p>
  </w:endnote>
  <w:endnote w:type="continuationSeparator" w:id="0">
    <w:p w:rsidR="005469EC" w:rsidRDefault="005469EC" w:rsidP="0086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B0" w:rsidRDefault="008C11B0" w:rsidP="00C60767">
    <w:pPr>
      <w:pStyle w:val="a5"/>
      <w:tabs>
        <w:tab w:val="clear" w:pos="9355"/>
        <w:tab w:val="left" w:pos="2580"/>
      </w:tabs>
      <w:ind w:left="720"/>
      <w:jc w:val="right"/>
    </w:pPr>
    <w:r>
      <w:tab/>
    </w:r>
    <w:r>
      <w:tab/>
    </w:r>
    <w:r>
      <w:tab/>
    </w:r>
    <w:r>
      <w:fldChar w:fldCharType="begin"/>
    </w:r>
    <w:r>
      <w:instrText xml:space="preserve"> PAGE   \* MERGEFORMAT </w:instrText>
    </w:r>
    <w:r>
      <w:fldChar w:fldCharType="separate"/>
    </w:r>
    <w:r w:rsidR="007467B3">
      <w:rPr>
        <w:noProof/>
      </w:rPr>
      <w:t>28</w:t>
    </w:r>
    <w:r>
      <w:rPr>
        <w:noProof/>
      </w:rPr>
      <w:fldChar w:fldCharType="end"/>
    </w:r>
  </w:p>
  <w:p w:rsidR="008C11B0" w:rsidRDefault="008C11B0">
    <w:pPr>
      <w:pStyle w:val="a5"/>
    </w:pPr>
  </w:p>
  <w:p w:rsidR="008C11B0" w:rsidRDefault="008C11B0" w:rsidP="00C60767">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1B0" w:rsidRDefault="008C11B0" w:rsidP="00C60767">
    <w:pPr>
      <w:pStyle w:val="a5"/>
      <w:jc w:val="right"/>
    </w:pPr>
    <w: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9EC" w:rsidRDefault="005469EC" w:rsidP="0086144C">
      <w:pPr>
        <w:spacing w:after="0" w:line="240" w:lineRule="auto"/>
      </w:pPr>
      <w:r>
        <w:separator/>
      </w:r>
    </w:p>
  </w:footnote>
  <w:footnote w:type="continuationSeparator" w:id="0">
    <w:p w:rsidR="005469EC" w:rsidRDefault="005469EC" w:rsidP="00861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4C"/>
    <w:rsid w:val="00034F50"/>
    <w:rsid w:val="000B62ED"/>
    <w:rsid w:val="0011251E"/>
    <w:rsid w:val="00126D8C"/>
    <w:rsid w:val="002E2512"/>
    <w:rsid w:val="00335600"/>
    <w:rsid w:val="0035216C"/>
    <w:rsid w:val="004231E0"/>
    <w:rsid w:val="004404D0"/>
    <w:rsid w:val="005469EC"/>
    <w:rsid w:val="005B4A80"/>
    <w:rsid w:val="00616CC3"/>
    <w:rsid w:val="007467B3"/>
    <w:rsid w:val="008076E3"/>
    <w:rsid w:val="008313CE"/>
    <w:rsid w:val="0086144C"/>
    <w:rsid w:val="008A41CC"/>
    <w:rsid w:val="008C11B0"/>
    <w:rsid w:val="00934DAA"/>
    <w:rsid w:val="0094326D"/>
    <w:rsid w:val="00986237"/>
    <w:rsid w:val="00A1065A"/>
    <w:rsid w:val="00AB4B35"/>
    <w:rsid w:val="00AE2BEB"/>
    <w:rsid w:val="00BE25C3"/>
    <w:rsid w:val="00C60767"/>
    <w:rsid w:val="00D706F5"/>
    <w:rsid w:val="00D95105"/>
    <w:rsid w:val="00E25BFF"/>
    <w:rsid w:val="00E46BBE"/>
    <w:rsid w:val="00E53079"/>
    <w:rsid w:val="00EC1E24"/>
    <w:rsid w:val="00F4210F"/>
    <w:rsid w:val="00F8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44C"/>
  </w:style>
  <w:style w:type="paragraph" w:styleId="a5">
    <w:name w:val="footer"/>
    <w:basedOn w:val="a"/>
    <w:link w:val="a6"/>
    <w:uiPriority w:val="99"/>
    <w:unhideWhenUsed/>
    <w:rsid w:val="008614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44C"/>
  </w:style>
  <w:style w:type="paragraph" w:styleId="a7">
    <w:name w:val="Balloon Text"/>
    <w:basedOn w:val="a"/>
    <w:link w:val="a8"/>
    <w:uiPriority w:val="99"/>
    <w:semiHidden/>
    <w:unhideWhenUsed/>
    <w:rsid w:val="00F870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4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144C"/>
  </w:style>
  <w:style w:type="paragraph" w:styleId="a5">
    <w:name w:val="footer"/>
    <w:basedOn w:val="a"/>
    <w:link w:val="a6"/>
    <w:uiPriority w:val="99"/>
    <w:unhideWhenUsed/>
    <w:rsid w:val="008614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144C"/>
  </w:style>
  <w:style w:type="paragraph" w:styleId="a7">
    <w:name w:val="Balloon Text"/>
    <w:basedOn w:val="a"/>
    <w:link w:val="a8"/>
    <w:uiPriority w:val="99"/>
    <w:semiHidden/>
    <w:unhideWhenUsed/>
    <w:rsid w:val="00F870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7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3717">
      <w:bodyDiv w:val="1"/>
      <w:marLeft w:val="0"/>
      <w:marRight w:val="0"/>
      <w:marTop w:val="0"/>
      <w:marBottom w:val="0"/>
      <w:divBdr>
        <w:top w:val="none" w:sz="0" w:space="0" w:color="auto"/>
        <w:left w:val="none" w:sz="0" w:space="0" w:color="auto"/>
        <w:bottom w:val="none" w:sz="0" w:space="0" w:color="auto"/>
        <w:right w:val="none" w:sz="0" w:space="0" w:color="auto"/>
      </w:divBdr>
    </w:div>
    <w:div w:id="54820255">
      <w:bodyDiv w:val="1"/>
      <w:marLeft w:val="0"/>
      <w:marRight w:val="0"/>
      <w:marTop w:val="0"/>
      <w:marBottom w:val="0"/>
      <w:divBdr>
        <w:top w:val="none" w:sz="0" w:space="0" w:color="auto"/>
        <w:left w:val="none" w:sz="0" w:space="0" w:color="auto"/>
        <w:bottom w:val="none" w:sz="0" w:space="0" w:color="auto"/>
        <w:right w:val="none" w:sz="0" w:space="0" w:color="auto"/>
      </w:divBdr>
    </w:div>
    <w:div w:id="73479920">
      <w:bodyDiv w:val="1"/>
      <w:marLeft w:val="0"/>
      <w:marRight w:val="0"/>
      <w:marTop w:val="0"/>
      <w:marBottom w:val="0"/>
      <w:divBdr>
        <w:top w:val="none" w:sz="0" w:space="0" w:color="auto"/>
        <w:left w:val="none" w:sz="0" w:space="0" w:color="auto"/>
        <w:bottom w:val="none" w:sz="0" w:space="0" w:color="auto"/>
        <w:right w:val="none" w:sz="0" w:space="0" w:color="auto"/>
      </w:divBdr>
    </w:div>
    <w:div w:id="247815952">
      <w:bodyDiv w:val="1"/>
      <w:marLeft w:val="0"/>
      <w:marRight w:val="0"/>
      <w:marTop w:val="0"/>
      <w:marBottom w:val="0"/>
      <w:divBdr>
        <w:top w:val="none" w:sz="0" w:space="0" w:color="auto"/>
        <w:left w:val="none" w:sz="0" w:space="0" w:color="auto"/>
        <w:bottom w:val="none" w:sz="0" w:space="0" w:color="auto"/>
        <w:right w:val="none" w:sz="0" w:space="0" w:color="auto"/>
      </w:divBdr>
    </w:div>
    <w:div w:id="518009668">
      <w:bodyDiv w:val="1"/>
      <w:marLeft w:val="0"/>
      <w:marRight w:val="0"/>
      <w:marTop w:val="0"/>
      <w:marBottom w:val="0"/>
      <w:divBdr>
        <w:top w:val="none" w:sz="0" w:space="0" w:color="auto"/>
        <w:left w:val="none" w:sz="0" w:space="0" w:color="auto"/>
        <w:bottom w:val="none" w:sz="0" w:space="0" w:color="auto"/>
        <w:right w:val="none" w:sz="0" w:space="0" w:color="auto"/>
      </w:divBdr>
    </w:div>
    <w:div w:id="633605618">
      <w:bodyDiv w:val="1"/>
      <w:marLeft w:val="0"/>
      <w:marRight w:val="0"/>
      <w:marTop w:val="0"/>
      <w:marBottom w:val="0"/>
      <w:divBdr>
        <w:top w:val="none" w:sz="0" w:space="0" w:color="auto"/>
        <w:left w:val="none" w:sz="0" w:space="0" w:color="auto"/>
        <w:bottom w:val="none" w:sz="0" w:space="0" w:color="auto"/>
        <w:right w:val="none" w:sz="0" w:space="0" w:color="auto"/>
      </w:divBdr>
    </w:div>
    <w:div w:id="775446495">
      <w:bodyDiv w:val="1"/>
      <w:marLeft w:val="0"/>
      <w:marRight w:val="0"/>
      <w:marTop w:val="0"/>
      <w:marBottom w:val="0"/>
      <w:divBdr>
        <w:top w:val="none" w:sz="0" w:space="0" w:color="auto"/>
        <w:left w:val="none" w:sz="0" w:space="0" w:color="auto"/>
        <w:bottom w:val="none" w:sz="0" w:space="0" w:color="auto"/>
        <w:right w:val="none" w:sz="0" w:space="0" w:color="auto"/>
      </w:divBdr>
    </w:div>
    <w:div w:id="956185206">
      <w:bodyDiv w:val="1"/>
      <w:marLeft w:val="0"/>
      <w:marRight w:val="0"/>
      <w:marTop w:val="0"/>
      <w:marBottom w:val="0"/>
      <w:divBdr>
        <w:top w:val="none" w:sz="0" w:space="0" w:color="auto"/>
        <w:left w:val="none" w:sz="0" w:space="0" w:color="auto"/>
        <w:bottom w:val="none" w:sz="0" w:space="0" w:color="auto"/>
        <w:right w:val="none" w:sz="0" w:space="0" w:color="auto"/>
      </w:divBdr>
    </w:div>
    <w:div w:id="958100196">
      <w:bodyDiv w:val="1"/>
      <w:marLeft w:val="0"/>
      <w:marRight w:val="0"/>
      <w:marTop w:val="0"/>
      <w:marBottom w:val="0"/>
      <w:divBdr>
        <w:top w:val="none" w:sz="0" w:space="0" w:color="auto"/>
        <w:left w:val="none" w:sz="0" w:space="0" w:color="auto"/>
        <w:bottom w:val="none" w:sz="0" w:space="0" w:color="auto"/>
        <w:right w:val="none" w:sz="0" w:space="0" w:color="auto"/>
      </w:divBdr>
    </w:div>
    <w:div w:id="1064450155">
      <w:bodyDiv w:val="1"/>
      <w:marLeft w:val="0"/>
      <w:marRight w:val="0"/>
      <w:marTop w:val="0"/>
      <w:marBottom w:val="0"/>
      <w:divBdr>
        <w:top w:val="none" w:sz="0" w:space="0" w:color="auto"/>
        <w:left w:val="none" w:sz="0" w:space="0" w:color="auto"/>
        <w:bottom w:val="none" w:sz="0" w:space="0" w:color="auto"/>
        <w:right w:val="none" w:sz="0" w:space="0" w:color="auto"/>
      </w:divBdr>
    </w:div>
    <w:div w:id="1179810497">
      <w:bodyDiv w:val="1"/>
      <w:marLeft w:val="0"/>
      <w:marRight w:val="0"/>
      <w:marTop w:val="0"/>
      <w:marBottom w:val="0"/>
      <w:divBdr>
        <w:top w:val="none" w:sz="0" w:space="0" w:color="auto"/>
        <w:left w:val="none" w:sz="0" w:space="0" w:color="auto"/>
        <w:bottom w:val="none" w:sz="0" w:space="0" w:color="auto"/>
        <w:right w:val="none" w:sz="0" w:space="0" w:color="auto"/>
      </w:divBdr>
    </w:div>
    <w:div w:id="1298300282">
      <w:bodyDiv w:val="1"/>
      <w:marLeft w:val="0"/>
      <w:marRight w:val="0"/>
      <w:marTop w:val="0"/>
      <w:marBottom w:val="0"/>
      <w:divBdr>
        <w:top w:val="none" w:sz="0" w:space="0" w:color="auto"/>
        <w:left w:val="none" w:sz="0" w:space="0" w:color="auto"/>
        <w:bottom w:val="none" w:sz="0" w:space="0" w:color="auto"/>
        <w:right w:val="none" w:sz="0" w:space="0" w:color="auto"/>
      </w:divBdr>
    </w:div>
    <w:div w:id="1309746244">
      <w:bodyDiv w:val="1"/>
      <w:marLeft w:val="0"/>
      <w:marRight w:val="0"/>
      <w:marTop w:val="0"/>
      <w:marBottom w:val="0"/>
      <w:divBdr>
        <w:top w:val="none" w:sz="0" w:space="0" w:color="auto"/>
        <w:left w:val="none" w:sz="0" w:space="0" w:color="auto"/>
        <w:bottom w:val="none" w:sz="0" w:space="0" w:color="auto"/>
        <w:right w:val="none" w:sz="0" w:space="0" w:color="auto"/>
      </w:divBdr>
    </w:div>
    <w:div w:id="1344474817">
      <w:bodyDiv w:val="1"/>
      <w:marLeft w:val="0"/>
      <w:marRight w:val="0"/>
      <w:marTop w:val="0"/>
      <w:marBottom w:val="0"/>
      <w:divBdr>
        <w:top w:val="none" w:sz="0" w:space="0" w:color="auto"/>
        <w:left w:val="none" w:sz="0" w:space="0" w:color="auto"/>
        <w:bottom w:val="none" w:sz="0" w:space="0" w:color="auto"/>
        <w:right w:val="none" w:sz="0" w:space="0" w:color="auto"/>
      </w:divBdr>
    </w:div>
    <w:div w:id="1355182385">
      <w:bodyDiv w:val="1"/>
      <w:marLeft w:val="0"/>
      <w:marRight w:val="0"/>
      <w:marTop w:val="0"/>
      <w:marBottom w:val="0"/>
      <w:divBdr>
        <w:top w:val="none" w:sz="0" w:space="0" w:color="auto"/>
        <w:left w:val="none" w:sz="0" w:space="0" w:color="auto"/>
        <w:bottom w:val="none" w:sz="0" w:space="0" w:color="auto"/>
        <w:right w:val="none" w:sz="0" w:space="0" w:color="auto"/>
      </w:divBdr>
    </w:div>
    <w:div w:id="1806654208">
      <w:bodyDiv w:val="1"/>
      <w:marLeft w:val="0"/>
      <w:marRight w:val="0"/>
      <w:marTop w:val="0"/>
      <w:marBottom w:val="0"/>
      <w:divBdr>
        <w:top w:val="none" w:sz="0" w:space="0" w:color="auto"/>
        <w:left w:val="none" w:sz="0" w:space="0" w:color="auto"/>
        <w:bottom w:val="none" w:sz="0" w:space="0" w:color="auto"/>
        <w:right w:val="none" w:sz="0" w:space="0" w:color="auto"/>
      </w:divBdr>
    </w:div>
    <w:div w:id="1918901703">
      <w:bodyDiv w:val="1"/>
      <w:marLeft w:val="0"/>
      <w:marRight w:val="0"/>
      <w:marTop w:val="0"/>
      <w:marBottom w:val="0"/>
      <w:divBdr>
        <w:top w:val="none" w:sz="0" w:space="0" w:color="auto"/>
        <w:left w:val="none" w:sz="0" w:space="0" w:color="auto"/>
        <w:bottom w:val="none" w:sz="0" w:space="0" w:color="auto"/>
        <w:right w:val="none" w:sz="0" w:space="0" w:color="auto"/>
      </w:divBdr>
    </w:div>
    <w:div w:id="1946957835">
      <w:bodyDiv w:val="1"/>
      <w:marLeft w:val="0"/>
      <w:marRight w:val="0"/>
      <w:marTop w:val="0"/>
      <w:marBottom w:val="0"/>
      <w:divBdr>
        <w:top w:val="none" w:sz="0" w:space="0" w:color="auto"/>
        <w:left w:val="none" w:sz="0" w:space="0" w:color="auto"/>
        <w:bottom w:val="none" w:sz="0" w:space="0" w:color="auto"/>
        <w:right w:val="none" w:sz="0" w:space="0" w:color="auto"/>
      </w:divBdr>
    </w:div>
    <w:div w:id="202004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E453-3306-4672-9B2F-8F40D06E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31</Pages>
  <Words>9880</Words>
  <Characters>56321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St.Maklaush</dc:creator>
  <cp:lastModifiedBy>St.Maklaush</cp:lastModifiedBy>
  <cp:revision>9</cp:revision>
  <cp:lastPrinted>2023-12-28T11:23:00Z</cp:lastPrinted>
  <dcterms:created xsi:type="dcterms:W3CDTF">2022-12-09T10:57:00Z</dcterms:created>
  <dcterms:modified xsi:type="dcterms:W3CDTF">2023-12-28T11:23:00Z</dcterms:modified>
</cp:coreProperties>
</file>