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5E" w:rsidRPr="009F525E" w:rsidRDefault="00303BF8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F8">
        <w:rPr>
          <w:rFonts w:ascii="Times New Roman" w:hAnsi="Times New Roman" w:cs="Times New Roman"/>
          <w:b/>
          <w:sz w:val="28"/>
          <w:szCs w:val="28"/>
        </w:rPr>
        <w:t>Обобщение</w:t>
      </w:r>
      <w:bookmarkStart w:id="0" w:name="_GoBack"/>
      <w:bookmarkEnd w:id="0"/>
      <w:r w:rsidR="0058767E" w:rsidRPr="009F525E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</w:p>
    <w:p w:rsidR="00673A72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B62D4E" w:rsidRPr="009F525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90A71">
        <w:rPr>
          <w:rFonts w:ascii="Times New Roman" w:hAnsi="Times New Roman" w:cs="Times New Roman"/>
          <w:b/>
          <w:sz w:val="28"/>
          <w:szCs w:val="28"/>
        </w:rPr>
        <w:t xml:space="preserve"> сфере благоус</w:t>
      </w:r>
      <w:r w:rsidR="00851A88">
        <w:rPr>
          <w:rFonts w:ascii="Times New Roman" w:hAnsi="Times New Roman" w:cs="Times New Roman"/>
          <w:b/>
          <w:sz w:val="28"/>
          <w:szCs w:val="28"/>
        </w:rPr>
        <w:t>тройства на территории сельск</w:t>
      </w:r>
      <w:r w:rsidR="006E7FA9">
        <w:rPr>
          <w:rFonts w:ascii="Times New Roman" w:hAnsi="Times New Roman" w:cs="Times New Roman"/>
          <w:b/>
          <w:sz w:val="28"/>
          <w:szCs w:val="28"/>
        </w:rPr>
        <w:t>ого</w:t>
      </w:r>
      <w:r w:rsidR="00851A8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E7FA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F3EA5">
        <w:rPr>
          <w:rFonts w:ascii="Times New Roman" w:hAnsi="Times New Roman" w:cs="Times New Roman"/>
          <w:b/>
          <w:sz w:val="28"/>
          <w:szCs w:val="28"/>
        </w:rPr>
        <w:t>Назаровка</w:t>
      </w:r>
      <w:r w:rsidR="00C90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25E" w:rsidRDefault="00C90A71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07B49">
        <w:rPr>
          <w:rFonts w:ascii="Times New Roman" w:hAnsi="Times New Roman" w:cs="Times New Roman"/>
          <w:b/>
          <w:sz w:val="28"/>
          <w:szCs w:val="28"/>
        </w:rPr>
        <w:t xml:space="preserve"> Клявлинский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F525E">
        <w:rPr>
          <w:rFonts w:ascii="Times New Roman" w:hAnsi="Times New Roman" w:cs="Times New Roman"/>
          <w:b/>
          <w:sz w:val="28"/>
          <w:szCs w:val="28"/>
        </w:rPr>
        <w:t>202</w:t>
      </w:r>
      <w:r w:rsidR="006E7FA9">
        <w:rPr>
          <w:rFonts w:ascii="Times New Roman" w:hAnsi="Times New Roman" w:cs="Times New Roman"/>
          <w:b/>
          <w:sz w:val="28"/>
          <w:szCs w:val="28"/>
        </w:rPr>
        <w:t>3</w:t>
      </w:r>
      <w:r w:rsidRPr="009F52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Назаровка муниципального района Клявлинский Самарской области </w:t>
      </w:r>
      <w:r w:rsidR="005E7C2C">
        <w:rPr>
          <w:rFonts w:ascii="Times New Roman" w:hAnsi="Times New Roman" w:cs="Times New Roman"/>
          <w:sz w:val="28"/>
          <w:szCs w:val="28"/>
        </w:rPr>
        <w:t xml:space="preserve">(далее – Администрация), </w:t>
      </w:r>
      <w:r w:rsidRPr="00DD7BF9">
        <w:rPr>
          <w:rFonts w:ascii="Times New Roman" w:hAnsi="Times New Roman" w:cs="Times New Roman"/>
          <w:sz w:val="28"/>
          <w:szCs w:val="28"/>
        </w:rPr>
        <w:t>осуществляет муниципальный контроль в сфере благоустройства на территории сельского поселения Назаровка муниципального района Клявлинский Самарской области.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муниципального контроля в сфере благоустройства на территории сельского поселения Назаровка муниципального района Клявлинский Самарской области установлен Положением о муниципальном контроле в сфере благоустройства на территории сельского поселения Назаровка муниципального района Клявлинский Самарской области, утвержденным решением Собрания Представителей сельского поселения Назаровка муниципального района Клявлинский Самарской области от 31 августа 2021 года № 24.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Правил благоустройства территории сельского поселения Назаровка муниципального района Клявлинский Самарской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lastRenderedPageBreak/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Самарской области и Правилами благоустройства: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- но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области: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транспортныл средств ;;т газоне или иной озеленённой юти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3) обязательные требования по уборке территории сельского поселения Назаровка  муниципального района Клявлинскнй Самарской области в зимний период, включая контроль проведения мероприятии по очистке от снега, наледи и сосулек кровель зданий, сооружений;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4) обязательные требования по уборке территории сельского поселения Назаровка  муниципального района Клявлинскпй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 xml:space="preserve">9) обязательные требования по выгулу животных и требования о недопустимости выпаса сельскохозяйственных животных и птиц на </w:t>
      </w:r>
      <w:r w:rsidRPr="00DD7BF9">
        <w:rPr>
          <w:rFonts w:ascii="Times New Roman" w:hAnsi="Times New Roman" w:cs="Times New Roman"/>
          <w:sz w:val="28"/>
          <w:szCs w:val="28"/>
        </w:rPr>
        <w:lastRenderedPageBreak/>
        <w:t>территория общего пользования и иных, предусмотренных Правилами благоустройства, территорией.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система оценки и управления рисками не применяется, плановые контрольные (надзорные) мероприятия не проводятся.</w:t>
      </w:r>
    </w:p>
    <w:p w:rsidR="00DD7BF9" w:rsidRPr="00DD7BF9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BF9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в сфере благоустройства не проводились в связи с мораторием, установленным 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</w:p>
    <w:p w:rsidR="00D15BD8" w:rsidRDefault="00DD7BF9" w:rsidP="00DD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F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BF9">
        <w:rPr>
          <w:rFonts w:ascii="Times New Roman" w:hAnsi="Times New Roman" w:cs="Times New Roman"/>
          <w:sz w:val="28"/>
          <w:szCs w:val="28"/>
        </w:rPr>
        <w:t xml:space="preserve"> году проводились профилактические мероприятия в виде информирования.</w:t>
      </w:r>
    </w:p>
    <w:p w:rsidR="00CF729E" w:rsidRDefault="00CF72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Обобщение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правоприменительной практики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AE3936">
        <w:rPr>
          <w:rFonts w:ascii="Times New Roman" w:eastAsia="Times New Roman" w:hAnsi="Times New Roman" w:cs="Times New Roman"/>
          <w:sz w:val="28"/>
          <w:szCs w:val="28"/>
        </w:rPr>
        <w:t>Назаровка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1135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358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Уставом сельского поселения </w:t>
      </w:r>
      <w:r w:rsidR="007F5A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Назаровка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 полномочия по осуществлению муниципального контроля возложены на администрацию сельского поселения </w:t>
      </w:r>
      <w:r w:rsidR="00B61A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Назаровка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Согласно утвержденного 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Перечня видов муниципального контроля и уполномоченных на их осуществление на территории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</w:t>
      </w:r>
      <w:r w:rsidR="00352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Назаровка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осуществляются следующие виды муниципального контроля: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Муниципальный контроль </w:t>
      </w: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сфере благоустройства территории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</w:t>
      </w:r>
      <w:r w:rsidR="00352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Назаровка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области.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B6D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Проведение муниципального контроля </w:t>
      </w: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сфере благоустройства территории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</w:t>
      </w:r>
      <w:r w:rsidR="00903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Назаровка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</w:t>
      </w:r>
      <w:r w:rsidRPr="003B6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B6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</w:t>
      </w:r>
      <w:r w:rsidRPr="003B6D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Уставом сельского поселения </w:t>
      </w:r>
      <w:r w:rsidR="00903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Назаровка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муниципального контроля в сфере благоустройства территории 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301A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Назаровка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 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301A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Назаровка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 </w:t>
      </w:r>
      <w:hyperlink r:id="rId7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 w:rsidRPr="002225F7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постановление №</w:t>
        </w:r>
        <w:r w:rsidR="006E7FA9" w:rsidRPr="002225F7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="00367466" w:rsidRPr="002225F7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42</w:t>
        </w:r>
        <w:r w:rsidRPr="002225F7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от 0</w:t>
        </w:r>
        <w:r w:rsidR="00367466" w:rsidRPr="002225F7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5</w:t>
        </w:r>
        <w:r w:rsidRPr="002225F7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.12.202</w:t>
        </w:r>
        <w:r w:rsidR="00A232B9" w:rsidRPr="002225F7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2</w:t>
        </w:r>
        <w:r w:rsidRPr="002225F7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г. утверждена Программа </w:t>
        </w:r>
        <w:r w:rsidRPr="002225F7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п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рофилактики рисков причинения вреда (ущерба) охраняемым законом ценностям в области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муниципального контроля</w:t>
        </w:r>
        <w:r w:rsidRPr="003B6DF7">
          <w:rPr>
            <w:rFonts w:ascii="Times New Roman" w:hAnsi="Times New Roman" w:cs="Times New Roman"/>
            <w:bCs/>
            <w:color w:val="000000" w:themeColor="text1"/>
            <w:spacing w:val="-6"/>
            <w:sz w:val="28"/>
            <w:szCs w:val="28"/>
          </w:rPr>
          <w:t xml:space="preserve"> </w:t>
        </w:r>
        <w:r w:rsidRPr="003B6DF7">
          <w:rPr>
            <w:rFonts w:ascii="Times New Roman" w:hAnsi="Times New Roman" w:cs="Times New Roman"/>
            <w:bCs/>
            <w:sz w:val="28"/>
            <w:szCs w:val="28"/>
          </w:rPr>
          <w:t xml:space="preserve">в сфере благоустройства на территории 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сельского поселения </w:t>
        </w:r>
        <w:r w:rsidR="009A66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Назаровка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муниципального района Клявлинский Самарской области на 202</w:t>
        </w:r>
        <w:r w:rsidR="00B1520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год»</w:t>
        </w:r>
      </w:hyperlink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, которая размещена на официальном сайте муниципального района Клявлинский, в разделе «Документы сельского поселения </w:t>
      </w:r>
      <w:r w:rsidR="009A669B">
        <w:rPr>
          <w:rFonts w:ascii="Times New Roman" w:eastAsia="Times New Roman" w:hAnsi="Times New Roman" w:cs="Times New Roman"/>
          <w:sz w:val="28"/>
          <w:szCs w:val="28"/>
        </w:rPr>
        <w:t>Назаровка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</w:t>
      </w:r>
      <w:r w:rsidR="00B152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F7">
        <w:rPr>
          <w:rFonts w:ascii="Times New Roman" w:hAnsi="Times New Roman" w:cs="Times New Roman"/>
          <w:sz w:val="28"/>
          <w:szCs w:val="28"/>
        </w:rPr>
        <w:t xml:space="preserve">Внеплановые проверки не проводились в связи с отсутствием основания. 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F7">
        <w:rPr>
          <w:rFonts w:ascii="Times New Roman" w:hAnsi="Times New Roman" w:cs="Times New Roman"/>
          <w:sz w:val="28"/>
          <w:szCs w:val="28"/>
        </w:rPr>
        <w:t>Жалобы граждан по существу не поступали.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F7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 в сфере благоустройства, устранения причин, факторов и условий, способствующих  нарушениям обязательных требований в сфере благоустройства администрация сельского поселения </w:t>
      </w:r>
      <w:r w:rsidR="009A669B">
        <w:rPr>
          <w:rFonts w:ascii="Times New Roman" w:hAnsi="Times New Roman" w:cs="Times New Roman"/>
          <w:sz w:val="28"/>
          <w:szCs w:val="28"/>
        </w:rPr>
        <w:t>Назаровка</w:t>
      </w:r>
      <w:r w:rsidRPr="003B6DF7">
        <w:rPr>
          <w:rFonts w:ascii="Times New Roman" w:hAnsi="Times New Roman" w:cs="Times New Roman"/>
          <w:sz w:val="28"/>
          <w:szCs w:val="28"/>
        </w:rPr>
        <w:t xml:space="preserve"> </w:t>
      </w:r>
      <w:r w:rsidRPr="003B6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предостерегает юридических лиц, индивидуальных предпринимателей о соблюдении правил благоустройства на территории сельского поселения </w:t>
      </w:r>
      <w:r w:rsidRPr="003B6DF7">
        <w:rPr>
          <w:rFonts w:ascii="Times New Roman" w:hAnsi="Times New Roman" w:cs="Times New Roman"/>
          <w:sz w:val="28"/>
          <w:szCs w:val="28"/>
        </w:rPr>
        <w:t xml:space="preserve">станция Клявлино </w:t>
      </w:r>
      <w:r w:rsidRPr="003B6DF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предупреждает об административной ответственности за несоблюдение данных требований.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Самарской области сделаны выводы, что наиболее частыми нарушениями являются ненадлежащее санитарное состояние общественной территории, не соблюдение чистоты и порядка на территории, не соблюдение порядка сбора, вывоза, утилизации и переработки бытовых и промышленных отходов, не соблюдения требований содержания и охраны зеленых насаждений.</w:t>
      </w:r>
    </w:p>
    <w:p w:rsidR="003E3E9E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E3E9E" w:rsidSect="005B52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89" w:rsidRDefault="00570B89" w:rsidP="005B52A7">
      <w:pPr>
        <w:spacing w:after="0" w:line="240" w:lineRule="auto"/>
      </w:pPr>
      <w:r>
        <w:separator/>
      </w:r>
    </w:p>
  </w:endnote>
  <w:endnote w:type="continuationSeparator" w:id="0">
    <w:p w:rsidR="00570B89" w:rsidRDefault="00570B89" w:rsidP="005B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89" w:rsidRDefault="00570B89" w:rsidP="005B52A7">
      <w:pPr>
        <w:spacing w:after="0" w:line="240" w:lineRule="auto"/>
      </w:pPr>
      <w:r>
        <w:separator/>
      </w:r>
    </w:p>
  </w:footnote>
  <w:footnote w:type="continuationSeparator" w:id="0">
    <w:p w:rsidR="00570B89" w:rsidRDefault="00570B89" w:rsidP="005B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074376"/>
      <w:docPartObj>
        <w:docPartGallery w:val="Page Numbers (Top of Page)"/>
        <w:docPartUnique/>
      </w:docPartObj>
    </w:sdtPr>
    <w:sdtEndPr/>
    <w:sdtContent>
      <w:p w:rsidR="005B52A7" w:rsidRDefault="005B52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BF8">
          <w:rPr>
            <w:noProof/>
          </w:rPr>
          <w:t>2</w:t>
        </w:r>
        <w:r>
          <w:fldChar w:fldCharType="end"/>
        </w:r>
      </w:p>
    </w:sdtContent>
  </w:sdt>
  <w:p w:rsidR="005B52A7" w:rsidRDefault="005B52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01061F"/>
    <w:rsid w:val="00046754"/>
    <w:rsid w:val="000C1BB2"/>
    <w:rsid w:val="0010089E"/>
    <w:rsid w:val="0011358E"/>
    <w:rsid w:val="00170FFB"/>
    <w:rsid w:val="00173CD5"/>
    <w:rsid w:val="001E0FBF"/>
    <w:rsid w:val="002225F7"/>
    <w:rsid w:val="002508B0"/>
    <w:rsid w:val="00282F2C"/>
    <w:rsid w:val="002F3EA5"/>
    <w:rsid w:val="00301AE6"/>
    <w:rsid w:val="00303BF8"/>
    <w:rsid w:val="003230AF"/>
    <w:rsid w:val="003400AA"/>
    <w:rsid w:val="00352868"/>
    <w:rsid w:val="00367466"/>
    <w:rsid w:val="003B6DF7"/>
    <w:rsid w:val="003E3E9E"/>
    <w:rsid w:val="00407B49"/>
    <w:rsid w:val="00450F2A"/>
    <w:rsid w:val="004C2E40"/>
    <w:rsid w:val="004F1024"/>
    <w:rsid w:val="00562911"/>
    <w:rsid w:val="00570B89"/>
    <w:rsid w:val="0058767E"/>
    <w:rsid w:val="005B52A7"/>
    <w:rsid w:val="005D1BBE"/>
    <w:rsid w:val="005E7C2C"/>
    <w:rsid w:val="00612F66"/>
    <w:rsid w:val="006249E3"/>
    <w:rsid w:val="00673A72"/>
    <w:rsid w:val="006832B0"/>
    <w:rsid w:val="006E7FA9"/>
    <w:rsid w:val="006F3E0C"/>
    <w:rsid w:val="0071774F"/>
    <w:rsid w:val="007C5B52"/>
    <w:rsid w:val="007E29C5"/>
    <w:rsid w:val="007F5A34"/>
    <w:rsid w:val="008228BA"/>
    <w:rsid w:val="00851A88"/>
    <w:rsid w:val="008D6DC0"/>
    <w:rsid w:val="0090319B"/>
    <w:rsid w:val="009950AD"/>
    <w:rsid w:val="009A669B"/>
    <w:rsid w:val="009F525E"/>
    <w:rsid w:val="00A232B9"/>
    <w:rsid w:val="00AE3936"/>
    <w:rsid w:val="00B0399A"/>
    <w:rsid w:val="00B15204"/>
    <w:rsid w:val="00B61AD1"/>
    <w:rsid w:val="00B62D4E"/>
    <w:rsid w:val="00BD5F6C"/>
    <w:rsid w:val="00C90A71"/>
    <w:rsid w:val="00CB07DC"/>
    <w:rsid w:val="00CF7194"/>
    <w:rsid w:val="00CF729E"/>
    <w:rsid w:val="00D061D9"/>
    <w:rsid w:val="00D15BD8"/>
    <w:rsid w:val="00DD7BF9"/>
    <w:rsid w:val="00DE5CD3"/>
    <w:rsid w:val="00E414B4"/>
    <w:rsid w:val="00EB6C94"/>
    <w:rsid w:val="00EE1570"/>
    <w:rsid w:val="00F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0EDC-774C-49E6-A7F3-CE9513F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2A7"/>
  </w:style>
  <w:style w:type="paragraph" w:styleId="a7">
    <w:name w:val="footer"/>
    <w:basedOn w:val="a"/>
    <w:link w:val="a8"/>
    <w:uiPriority w:val="99"/>
    <w:unhideWhenUsed/>
    <w:rsid w:val="005B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2A7"/>
  </w:style>
  <w:style w:type="character" w:styleId="a9">
    <w:name w:val="Hyperlink"/>
    <w:basedOn w:val="a0"/>
    <w:uiPriority w:val="99"/>
    <w:unhideWhenUsed/>
    <w:rsid w:val="003E3E9E"/>
    <w:rPr>
      <w:color w:val="0000FF"/>
      <w:u w:val="single"/>
    </w:rPr>
  </w:style>
  <w:style w:type="paragraph" w:styleId="aa">
    <w:name w:val="No Spacing"/>
    <w:uiPriority w:val="1"/>
    <w:qFormat/>
    <w:rsid w:val="003E3E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2023-03-13T12:11:00Z</cp:lastPrinted>
  <dcterms:created xsi:type="dcterms:W3CDTF">2022-12-29T11:08:00Z</dcterms:created>
  <dcterms:modified xsi:type="dcterms:W3CDTF">2024-01-26T05:49:00Z</dcterms:modified>
</cp:coreProperties>
</file>