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Pr="00EC4F3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321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B99" w:rsidRPr="006D68ED" w:rsidRDefault="00050321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6B99" w:rsidRPr="006D68E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="003E5EAC"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6D68ED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6D68E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6D68ED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6D68ED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D6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6D68ED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B54336">
        <w:rPr>
          <w:rFonts w:ascii="Times New Roman" w:hAnsi="Times New Roman" w:cs="Times New Roman"/>
          <w:sz w:val="26"/>
          <w:szCs w:val="26"/>
        </w:rPr>
        <w:t>30.11</w:t>
      </w:r>
      <w:r w:rsidR="006D68ED" w:rsidRPr="006D68ED">
        <w:rPr>
          <w:rFonts w:ascii="Times New Roman" w:hAnsi="Times New Roman" w:cs="Times New Roman"/>
          <w:sz w:val="26"/>
          <w:szCs w:val="26"/>
        </w:rPr>
        <w:t>.</w:t>
      </w:r>
      <w:r w:rsidRPr="006D68ED">
        <w:rPr>
          <w:rFonts w:ascii="Times New Roman" w:hAnsi="Times New Roman" w:cs="Times New Roman"/>
          <w:sz w:val="26"/>
          <w:szCs w:val="26"/>
        </w:rPr>
        <w:t>20</w:t>
      </w:r>
      <w:r w:rsidR="00D80A81" w:rsidRPr="006D68ED">
        <w:rPr>
          <w:rFonts w:ascii="Times New Roman" w:hAnsi="Times New Roman" w:cs="Times New Roman"/>
          <w:sz w:val="26"/>
          <w:szCs w:val="26"/>
        </w:rPr>
        <w:t>2</w:t>
      </w:r>
      <w:r w:rsidR="00650A57" w:rsidRPr="006D68ED">
        <w:rPr>
          <w:rFonts w:ascii="Times New Roman" w:hAnsi="Times New Roman" w:cs="Times New Roman"/>
          <w:sz w:val="26"/>
          <w:szCs w:val="26"/>
        </w:rPr>
        <w:t>3</w:t>
      </w:r>
      <w:r w:rsidRPr="006D68ED">
        <w:rPr>
          <w:rFonts w:ascii="Times New Roman" w:hAnsi="Times New Roman" w:cs="Times New Roman"/>
          <w:sz w:val="26"/>
          <w:szCs w:val="26"/>
        </w:rPr>
        <w:t xml:space="preserve"> г. № </w:t>
      </w:r>
      <w:r w:rsidR="00B54336">
        <w:rPr>
          <w:rFonts w:ascii="Times New Roman" w:hAnsi="Times New Roman" w:cs="Times New Roman"/>
          <w:sz w:val="26"/>
          <w:szCs w:val="26"/>
        </w:rPr>
        <w:t>42</w:t>
      </w:r>
      <w:r w:rsidRPr="006D68ED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68ED">
        <w:rPr>
          <w:rFonts w:ascii="Times New Roman" w:eastAsia="Times New Roman" w:hAnsi="Times New Roman" w:cs="Times New Roman"/>
          <w:sz w:val="26"/>
          <w:szCs w:val="26"/>
        </w:rPr>
        <w:t>О премировании.</w:t>
      </w:r>
    </w:p>
    <w:p w:rsidR="006D68ED" w:rsidRPr="006D68ED" w:rsidRDefault="006D68ED" w:rsidP="006D68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8ED" w:rsidRPr="006D68ED" w:rsidRDefault="006D68ED" w:rsidP="006D68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 Положением о денежном  содержании и ежегодном оплачиваемом отпуске лиц, занимающих  должности муниципальной службы и лиц, замещающих должности муниципальной службы, а также лиц,  занимающих должности, не отнесенные к должностям  муниципальной    службы,    и   осуществляющих   техническое обеспечение  деятельности  органов  местного  самоуправления администрации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утвержденным Решением Собрания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30.11.2017 г. № 28, </w:t>
      </w:r>
      <w:proofErr w:type="gram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штатного расписания Администрации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 Собрание представителей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  РЕШИЛО:</w:t>
      </w:r>
    </w:p>
    <w:p w:rsidR="006D68ED" w:rsidRPr="006D68ED" w:rsidRDefault="006D68ED" w:rsidP="006D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Старое </w:t>
      </w:r>
      <w:proofErr w:type="spellStart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proofErr w:type="spellStart"/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Пакшаеву</w:t>
      </w:r>
      <w:proofErr w:type="spellEnd"/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Артему Николаевичу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премию за </w:t>
      </w:r>
      <w:r w:rsidR="00B54336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6D68ED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ябрь 2023 года в размере 25% от  должностного оклада.</w:t>
      </w:r>
    </w:p>
    <w:p w:rsid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8ED" w:rsidRPr="006D68ED" w:rsidRDefault="006D68ED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6D68ED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6D68ED" w:rsidRDefault="00B54336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03DC4" w:rsidRPr="006D68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795C" w:rsidRPr="006D68E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D68E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D68E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D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6D68ED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68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B54336">
        <w:rPr>
          <w:rFonts w:ascii="Times New Roman" w:hAnsi="Times New Roman" w:cs="Times New Roman"/>
          <w:sz w:val="26"/>
          <w:szCs w:val="26"/>
        </w:rPr>
        <w:t>А.Н.Пакшаев</w:t>
      </w:r>
      <w:bookmarkStart w:id="0" w:name="_GoBack"/>
      <w:bookmarkEnd w:id="0"/>
    </w:p>
    <w:p w:rsidR="0045795C" w:rsidRPr="006D68ED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Pr="006D68ED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45795C" w:rsidRPr="006D68ED" w:rsidSect="00B54336">
      <w:headerReference w:type="first" r:id="rId9"/>
      <w:footerReference w:type="first" r:id="rId10"/>
      <w:pgSz w:w="11900" w:h="16840"/>
      <w:pgMar w:top="-568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7E" w:rsidRDefault="0003627E">
      <w:pPr>
        <w:spacing w:after="0" w:line="240" w:lineRule="auto"/>
      </w:pPr>
      <w:r>
        <w:separator/>
      </w:r>
    </w:p>
  </w:endnote>
  <w:endnote w:type="continuationSeparator" w:id="0">
    <w:p w:rsidR="0003627E" w:rsidRDefault="0003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0362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7E" w:rsidRDefault="0003627E">
      <w:pPr>
        <w:spacing w:after="0" w:line="240" w:lineRule="auto"/>
      </w:pPr>
      <w:r>
        <w:separator/>
      </w:r>
    </w:p>
  </w:footnote>
  <w:footnote w:type="continuationSeparator" w:id="0">
    <w:p w:rsidR="0003627E" w:rsidRDefault="0003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0362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27E"/>
    <w:rsid w:val="00036D4C"/>
    <w:rsid w:val="00040A08"/>
    <w:rsid w:val="00041ECA"/>
    <w:rsid w:val="00050321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D19A1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D68ED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62C3D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54336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3E12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A5801"/>
    <w:rsid w:val="00EB3E4F"/>
    <w:rsid w:val="00EB62BC"/>
    <w:rsid w:val="00EC376D"/>
    <w:rsid w:val="00EC4F3C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D727B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35B4-3A16-4AF7-89AA-B6457470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2023-10-27T05:39:00Z</cp:lastPrinted>
  <dcterms:created xsi:type="dcterms:W3CDTF">2023-11-29T11:35:00Z</dcterms:created>
  <dcterms:modified xsi:type="dcterms:W3CDTF">2023-11-29T11:35:00Z</dcterms:modified>
</cp:coreProperties>
</file>