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73" w:rsidRDefault="00E718E0" w:rsidP="003D0E2E">
      <w:pPr>
        <w:spacing w:line="276" w:lineRule="auto"/>
        <w:rPr>
          <w:b/>
        </w:rPr>
      </w:pPr>
      <w:r>
        <w:t xml:space="preserve">                    </w:t>
      </w:r>
      <w:r w:rsidR="00F13573">
        <w:t xml:space="preserve">  </w:t>
      </w:r>
      <w:r w:rsidR="00B07AA7"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73">
        <w:t xml:space="preserve">                                                                        </w:t>
      </w:r>
    </w:p>
    <w:p w:rsidR="00F13573" w:rsidRDefault="00F13573" w:rsidP="003D0E2E">
      <w:pPr>
        <w:spacing w:line="276" w:lineRule="auto"/>
        <w:rPr>
          <w:b/>
        </w:rPr>
      </w:pP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РОССИЙСКАЯ ФЕДЕРАЦИЯ                        </w:t>
      </w:r>
    </w:p>
    <w:p w:rsidR="00F13573" w:rsidRPr="00E718E0" w:rsidRDefault="00F13573" w:rsidP="003D0E2E">
      <w:pPr>
        <w:spacing w:line="276" w:lineRule="auto"/>
        <w:rPr>
          <w:b/>
        </w:rPr>
      </w:pP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</w:t>
      </w:r>
      <w:r w:rsidR="00E718E0">
        <w:rPr>
          <w:b/>
        </w:rPr>
        <w:t xml:space="preserve"> </w:t>
      </w:r>
      <w:r w:rsidRPr="00E718E0">
        <w:rPr>
          <w:b/>
        </w:rPr>
        <w:t xml:space="preserve">   АДМИНИСТРАЦИЯ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>МУНИЦИПАЛЬНОГО РАЙОНА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      КЛЯВЛИНСКИЙ 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</w:t>
      </w:r>
      <w:r w:rsidR="00E718E0">
        <w:rPr>
          <w:b/>
        </w:rPr>
        <w:t xml:space="preserve">    </w:t>
      </w:r>
      <w:r w:rsidR="00E718E0" w:rsidRPr="00E718E0">
        <w:rPr>
          <w:b/>
        </w:rPr>
        <w:t>Самарской</w:t>
      </w:r>
      <w:r w:rsidRPr="00E718E0">
        <w:rPr>
          <w:b/>
        </w:rPr>
        <w:t xml:space="preserve"> о</w:t>
      </w:r>
      <w:r w:rsidR="00E718E0" w:rsidRPr="00E718E0">
        <w:rPr>
          <w:b/>
        </w:rPr>
        <w:t>бласти</w:t>
      </w:r>
    </w:p>
    <w:p w:rsidR="00F13573" w:rsidRPr="007E3994" w:rsidRDefault="00F13573" w:rsidP="003D0E2E">
      <w:pPr>
        <w:spacing w:line="276" w:lineRule="auto"/>
        <w:rPr>
          <w:sz w:val="28"/>
          <w:szCs w:val="28"/>
        </w:rPr>
      </w:pPr>
    </w:p>
    <w:p w:rsidR="00F13573" w:rsidRPr="007E3994" w:rsidRDefault="00F13573" w:rsidP="003D0E2E">
      <w:pPr>
        <w:spacing w:line="276" w:lineRule="auto"/>
        <w:rPr>
          <w:b/>
          <w:sz w:val="28"/>
          <w:szCs w:val="28"/>
        </w:rPr>
      </w:pPr>
      <w:r w:rsidRPr="007E3994">
        <w:rPr>
          <w:b/>
          <w:sz w:val="28"/>
          <w:szCs w:val="28"/>
        </w:rPr>
        <w:t xml:space="preserve">      </w:t>
      </w:r>
      <w:r w:rsidR="007E3994">
        <w:rPr>
          <w:b/>
          <w:sz w:val="28"/>
          <w:szCs w:val="28"/>
        </w:rPr>
        <w:t xml:space="preserve"> </w:t>
      </w:r>
      <w:r w:rsidRPr="007E3994">
        <w:rPr>
          <w:b/>
          <w:sz w:val="28"/>
          <w:szCs w:val="28"/>
        </w:rPr>
        <w:t xml:space="preserve"> </w:t>
      </w:r>
      <w:r w:rsidR="00373BF2" w:rsidRPr="007E3994">
        <w:rPr>
          <w:b/>
          <w:sz w:val="28"/>
          <w:szCs w:val="28"/>
        </w:rPr>
        <w:t>ПОСТАНОВЛЕНИЕ</w:t>
      </w:r>
    </w:p>
    <w:p w:rsidR="00F13573" w:rsidRPr="007E3994" w:rsidRDefault="00F13573" w:rsidP="003D0E2E">
      <w:pPr>
        <w:spacing w:line="276" w:lineRule="auto"/>
        <w:rPr>
          <w:b/>
          <w:sz w:val="28"/>
          <w:szCs w:val="28"/>
        </w:rPr>
      </w:pPr>
    </w:p>
    <w:p w:rsidR="00AA5D63" w:rsidRPr="007E3994" w:rsidRDefault="007E3994" w:rsidP="003D0E2E">
      <w:pPr>
        <w:spacing w:line="276" w:lineRule="auto"/>
        <w:rPr>
          <w:b/>
          <w:sz w:val="28"/>
          <w:szCs w:val="28"/>
          <w:u w:val="single"/>
        </w:rPr>
      </w:pPr>
      <w:r w:rsidRPr="007E3994">
        <w:rPr>
          <w:b/>
          <w:sz w:val="28"/>
          <w:szCs w:val="28"/>
          <w:u w:val="single"/>
        </w:rPr>
        <w:t>16.</w:t>
      </w:r>
      <w:r w:rsidR="00B41814" w:rsidRPr="007E3994">
        <w:rPr>
          <w:b/>
          <w:sz w:val="28"/>
          <w:szCs w:val="28"/>
          <w:u w:val="single"/>
        </w:rPr>
        <w:t>0</w:t>
      </w:r>
      <w:r w:rsidR="001E723A" w:rsidRPr="007E3994">
        <w:rPr>
          <w:b/>
          <w:sz w:val="28"/>
          <w:szCs w:val="28"/>
          <w:u w:val="single"/>
        </w:rPr>
        <w:t>2</w:t>
      </w:r>
      <w:r w:rsidR="00B41814" w:rsidRPr="007E3994">
        <w:rPr>
          <w:b/>
          <w:sz w:val="28"/>
          <w:szCs w:val="28"/>
          <w:u w:val="single"/>
        </w:rPr>
        <w:t>.</w:t>
      </w:r>
      <w:r w:rsidR="004B09CB" w:rsidRPr="007E3994">
        <w:rPr>
          <w:b/>
          <w:sz w:val="28"/>
          <w:szCs w:val="28"/>
          <w:u w:val="single"/>
        </w:rPr>
        <w:t>20</w:t>
      </w:r>
      <w:r w:rsidR="000E0480" w:rsidRPr="007E3994">
        <w:rPr>
          <w:b/>
          <w:sz w:val="28"/>
          <w:szCs w:val="28"/>
          <w:u w:val="single"/>
        </w:rPr>
        <w:t>2</w:t>
      </w:r>
      <w:r w:rsidR="001E723A" w:rsidRPr="007E3994">
        <w:rPr>
          <w:b/>
          <w:sz w:val="28"/>
          <w:szCs w:val="28"/>
          <w:u w:val="single"/>
        </w:rPr>
        <w:t>4</w:t>
      </w:r>
      <w:r w:rsidR="00EF4580" w:rsidRPr="007E3994">
        <w:rPr>
          <w:b/>
          <w:sz w:val="28"/>
          <w:szCs w:val="28"/>
          <w:u w:val="single"/>
        </w:rPr>
        <w:t xml:space="preserve"> </w:t>
      </w:r>
      <w:r w:rsidR="00B41814" w:rsidRPr="007E3994">
        <w:rPr>
          <w:b/>
          <w:sz w:val="28"/>
          <w:szCs w:val="28"/>
          <w:u w:val="single"/>
        </w:rPr>
        <w:t>г.</w:t>
      </w:r>
      <w:r w:rsidR="002D3275" w:rsidRPr="007E3994">
        <w:rPr>
          <w:b/>
          <w:sz w:val="28"/>
          <w:szCs w:val="28"/>
          <w:u w:val="single"/>
        </w:rPr>
        <w:t xml:space="preserve"> </w:t>
      </w:r>
      <w:r w:rsidR="00776515" w:rsidRPr="007E3994">
        <w:rPr>
          <w:b/>
          <w:sz w:val="28"/>
          <w:szCs w:val="28"/>
          <w:u w:val="single"/>
        </w:rPr>
        <w:t>№</w:t>
      </w:r>
      <w:r w:rsidRPr="007E3994">
        <w:rPr>
          <w:b/>
          <w:sz w:val="28"/>
          <w:szCs w:val="28"/>
          <w:u w:val="single"/>
        </w:rPr>
        <w:t xml:space="preserve"> 73</w:t>
      </w:r>
      <w:r w:rsidR="00776515" w:rsidRPr="007E3994">
        <w:rPr>
          <w:b/>
          <w:sz w:val="28"/>
          <w:szCs w:val="28"/>
          <w:u w:val="single"/>
        </w:rPr>
        <w:t xml:space="preserve">   </w:t>
      </w:r>
      <w:r w:rsidR="00410EF2" w:rsidRPr="007E3994">
        <w:rPr>
          <w:b/>
          <w:sz w:val="28"/>
          <w:szCs w:val="28"/>
          <w:u w:val="single"/>
        </w:rPr>
        <w:t xml:space="preserve"> </w:t>
      </w:r>
      <w:r w:rsidR="00E718E0" w:rsidRPr="007E3994">
        <w:rPr>
          <w:b/>
          <w:sz w:val="28"/>
          <w:szCs w:val="28"/>
          <w:u w:val="single"/>
        </w:rPr>
        <w:t xml:space="preserve">        </w:t>
      </w:r>
    </w:p>
    <w:p w:rsidR="00373BF2" w:rsidRDefault="004B09CB" w:rsidP="00373BF2">
      <w:pPr>
        <w:spacing w:line="276" w:lineRule="auto"/>
        <w:rPr>
          <w:sz w:val="28"/>
          <w:szCs w:val="28"/>
        </w:rPr>
      </w:pPr>
      <w:r w:rsidRPr="003D0E2E">
        <w:rPr>
          <w:sz w:val="28"/>
          <w:szCs w:val="28"/>
        </w:rPr>
        <w:t>О</w:t>
      </w:r>
      <w:r w:rsidR="00373BF2">
        <w:rPr>
          <w:sz w:val="28"/>
          <w:szCs w:val="28"/>
        </w:rPr>
        <w:t>б</w:t>
      </w:r>
      <w:r w:rsidR="00FC5D27">
        <w:rPr>
          <w:sz w:val="28"/>
          <w:szCs w:val="28"/>
        </w:rPr>
        <w:t xml:space="preserve"> </w:t>
      </w:r>
      <w:r w:rsidR="00373BF2">
        <w:rPr>
          <w:sz w:val="28"/>
          <w:szCs w:val="28"/>
        </w:rPr>
        <w:t xml:space="preserve">утверждении </w:t>
      </w:r>
      <w:r w:rsidR="00A849BF">
        <w:rPr>
          <w:sz w:val="28"/>
          <w:szCs w:val="28"/>
        </w:rPr>
        <w:t xml:space="preserve">положения об организации подготовки </w:t>
      </w:r>
    </w:p>
    <w:p w:rsidR="00A849BF" w:rsidRDefault="00A849BF" w:rsidP="00373B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населения муниципального района Клявлинский</w:t>
      </w:r>
    </w:p>
    <w:p w:rsidR="00EF4580" w:rsidRPr="003D0E2E" w:rsidRDefault="00A849BF" w:rsidP="00373B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области гражданской обороны</w:t>
      </w:r>
    </w:p>
    <w:p w:rsidR="00FC5D27" w:rsidRPr="00373BF2" w:rsidRDefault="00FC5D27" w:rsidP="00373BF2">
      <w:pPr>
        <w:pStyle w:val="Default"/>
        <w:spacing w:line="360" w:lineRule="auto"/>
        <w:rPr>
          <w:sz w:val="28"/>
          <w:szCs w:val="28"/>
        </w:rPr>
      </w:pPr>
    </w:p>
    <w:p w:rsidR="00373BF2" w:rsidRPr="00373BF2" w:rsidRDefault="00A849BF" w:rsidP="00A849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20AC4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от 12.02.1998 №</w:t>
      </w:r>
      <w:r w:rsidRPr="00D20AC4">
        <w:rPr>
          <w:sz w:val="28"/>
          <w:szCs w:val="28"/>
        </w:rPr>
        <w:t>28-ФЗ «О гражданской обороне», постановлением Правительства Российской Федерации от 02.11.2000 №841 «Об утверждении Положения об организации обучения населения в области гражданской обороны»</w:t>
      </w:r>
      <w:r>
        <w:rPr>
          <w:sz w:val="28"/>
          <w:szCs w:val="28"/>
        </w:rPr>
        <w:t xml:space="preserve">, </w:t>
      </w:r>
      <w:r w:rsidR="00373BF2" w:rsidRPr="00373BF2">
        <w:rPr>
          <w:sz w:val="28"/>
          <w:szCs w:val="28"/>
        </w:rPr>
        <w:t xml:space="preserve">руководствуясь Уставом </w:t>
      </w:r>
      <w:r w:rsidR="00373BF2">
        <w:rPr>
          <w:sz w:val="28"/>
          <w:szCs w:val="28"/>
        </w:rPr>
        <w:t>муниципального района Клявлинский,</w:t>
      </w:r>
      <w:r w:rsidR="001E723A" w:rsidRPr="001E723A">
        <w:t xml:space="preserve"> </w:t>
      </w:r>
      <w:r w:rsidR="001E723A" w:rsidRPr="001E723A">
        <w:rPr>
          <w:sz w:val="28"/>
          <w:szCs w:val="28"/>
        </w:rPr>
        <w:t>а также</w:t>
      </w:r>
      <w:r w:rsidR="001E723A">
        <w:t xml:space="preserve"> </w:t>
      </w:r>
      <w:r w:rsidR="001E723A">
        <w:rPr>
          <w:sz w:val="28"/>
          <w:szCs w:val="28"/>
        </w:rPr>
        <w:t xml:space="preserve">в целях организации и </w:t>
      </w:r>
      <w:r w:rsidR="001E723A" w:rsidRPr="001E723A">
        <w:rPr>
          <w:sz w:val="28"/>
          <w:szCs w:val="28"/>
        </w:rPr>
        <w:t xml:space="preserve">осуществления подготовки населения муниципального района </w:t>
      </w:r>
      <w:r w:rsidR="001E723A">
        <w:rPr>
          <w:sz w:val="28"/>
          <w:szCs w:val="28"/>
        </w:rPr>
        <w:t xml:space="preserve">Клявлинский </w:t>
      </w:r>
      <w:r w:rsidR="001E723A" w:rsidRPr="001E723A">
        <w:rPr>
          <w:sz w:val="28"/>
          <w:szCs w:val="28"/>
        </w:rPr>
        <w:t>в области гражданской обороны</w:t>
      </w:r>
      <w:r w:rsidR="001E723A">
        <w:rPr>
          <w:sz w:val="28"/>
          <w:szCs w:val="28"/>
        </w:rPr>
        <w:t>,</w:t>
      </w:r>
      <w:r w:rsidR="0037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Клявлинский </w:t>
      </w:r>
      <w:r w:rsidR="00373BF2" w:rsidRPr="00373BF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373BF2" w:rsidRPr="00373BF2">
        <w:rPr>
          <w:sz w:val="28"/>
          <w:szCs w:val="28"/>
        </w:rPr>
        <w:t>:</w:t>
      </w:r>
    </w:p>
    <w:p w:rsidR="00D8789F" w:rsidRDefault="00A849BF" w:rsidP="00D8789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BF2" w:rsidRPr="00373BF2">
        <w:rPr>
          <w:sz w:val="28"/>
          <w:szCs w:val="28"/>
        </w:rPr>
        <w:t xml:space="preserve">1. </w:t>
      </w:r>
      <w:r w:rsidRPr="00D20AC4">
        <w:rPr>
          <w:sz w:val="28"/>
          <w:szCs w:val="28"/>
        </w:rPr>
        <w:t xml:space="preserve">Утвердить Положение об организации </w:t>
      </w:r>
      <w:r>
        <w:rPr>
          <w:sz w:val="28"/>
          <w:szCs w:val="28"/>
        </w:rPr>
        <w:t>подготовки</w:t>
      </w:r>
      <w:r w:rsidRPr="00D20AC4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муниципального района Клявлинский </w:t>
      </w:r>
      <w:r w:rsidRPr="00D20AC4">
        <w:rPr>
          <w:sz w:val="28"/>
          <w:szCs w:val="28"/>
        </w:rPr>
        <w:t>в области гражданской обороны</w:t>
      </w:r>
      <w:r>
        <w:rPr>
          <w:sz w:val="28"/>
          <w:szCs w:val="28"/>
        </w:rPr>
        <w:t xml:space="preserve"> </w:t>
      </w:r>
      <w:r w:rsidR="00373BF2">
        <w:rPr>
          <w:sz w:val="28"/>
          <w:szCs w:val="28"/>
        </w:rPr>
        <w:t>согласно приложению</w:t>
      </w:r>
      <w:r w:rsidR="006B10FC">
        <w:rPr>
          <w:sz w:val="28"/>
          <w:szCs w:val="28"/>
        </w:rPr>
        <w:t xml:space="preserve"> (далее-Положение)</w:t>
      </w:r>
      <w:r w:rsidR="00373BF2">
        <w:rPr>
          <w:sz w:val="28"/>
          <w:szCs w:val="28"/>
        </w:rPr>
        <w:t>.</w:t>
      </w:r>
      <w:r w:rsidR="00373BF2" w:rsidRPr="00373BF2">
        <w:rPr>
          <w:sz w:val="28"/>
          <w:szCs w:val="28"/>
        </w:rPr>
        <w:t xml:space="preserve"> </w:t>
      </w:r>
      <w:r w:rsidR="00373BF2">
        <w:rPr>
          <w:sz w:val="28"/>
          <w:szCs w:val="28"/>
        </w:rPr>
        <w:t xml:space="preserve"> </w:t>
      </w:r>
      <w:r w:rsidR="00373BF2" w:rsidRPr="00373BF2">
        <w:rPr>
          <w:sz w:val="28"/>
          <w:szCs w:val="28"/>
        </w:rPr>
        <w:t xml:space="preserve"> </w:t>
      </w:r>
    </w:p>
    <w:p w:rsidR="001E723A" w:rsidRDefault="001E723A" w:rsidP="00D8789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A2BD0">
        <w:rPr>
          <w:sz w:val="28"/>
          <w:szCs w:val="28"/>
        </w:rPr>
        <w:t xml:space="preserve"> </w:t>
      </w:r>
      <w:r w:rsidR="000F0345">
        <w:rPr>
          <w:sz w:val="28"/>
          <w:szCs w:val="28"/>
        </w:rPr>
        <w:t xml:space="preserve">Рекомендовать </w:t>
      </w:r>
      <w:r w:rsidR="0025572B">
        <w:rPr>
          <w:sz w:val="28"/>
          <w:szCs w:val="28"/>
        </w:rPr>
        <w:t>главам сельских поселений, руководителям организаций всех форм собственности, расположенных на территории муниципального района Клявлинский, организовать подготовку населения в области гражданской обороны.</w:t>
      </w:r>
    </w:p>
    <w:p w:rsidR="00DA2BD0" w:rsidRDefault="00DA2BD0" w:rsidP="00D8789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</w:t>
      </w:r>
      <w:r w:rsidRPr="00DA2BD0">
        <w:rPr>
          <w:sz w:val="28"/>
          <w:szCs w:val="28"/>
        </w:rPr>
        <w:t>Считать утратившим силу постановление администрации   муниципального района Клявлинский от 16.03.2021 № 108 «Об утверждении Положения об организации подготовки населения муниципального района Клявлинский в области гражданской обороны».</w:t>
      </w:r>
    </w:p>
    <w:p w:rsidR="00D8789F" w:rsidRDefault="00D8789F" w:rsidP="00D8789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66F">
        <w:rPr>
          <w:sz w:val="28"/>
          <w:szCs w:val="28"/>
        </w:rPr>
        <w:t>4</w:t>
      </w:r>
      <w:r>
        <w:rPr>
          <w:sz w:val="28"/>
          <w:szCs w:val="28"/>
        </w:rPr>
        <w:t>. Разместить настоящее постановление в информационно-ко</w:t>
      </w:r>
      <w:r w:rsidR="007E3994">
        <w:rPr>
          <w:sz w:val="28"/>
          <w:szCs w:val="28"/>
        </w:rPr>
        <w:t>ммуникационной сети «Интернет» на официальном сайте а</w:t>
      </w:r>
      <w:r>
        <w:rPr>
          <w:sz w:val="28"/>
          <w:szCs w:val="28"/>
        </w:rPr>
        <w:t>дминистрации муниципального района Клявлинский</w:t>
      </w:r>
    </w:p>
    <w:p w:rsidR="008A7DB9" w:rsidRDefault="00A849BF" w:rsidP="00D8789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266F">
        <w:rPr>
          <w:sz w:val="28"/>
          <w:szCs w:val="28"/>
        </w:rPr>
        <w:t>5</w:t>
      </w:r>
      <w:r w:rsidR="00575FC5" w:rsidRPr="003D0E2E">
        <w:rPr>
          <w:sz w:val="28"/>
          <w:szCs w:val="28"/>
        </w:rPr>
        <w:t xml:space="preserve">. Настоящее </w:t>
      </w:r>
      <w:r w:rsidR="00AA3D09">
        <w:rPr>
          <w:sz w:val="28"/>
          <w:szCs w:val="28"/>
        </w:rPr>
        <w:t>постановление</w:t>
      </w:r>
      <w:r w:rsidR="00575FC5" w:rsidRPr="003D0E2E">
        <w:rPr>
          <w:sz w:val="28"/>
          <w:szCs w:val="28"/>
        </w:rPr>
        <w:t xml:space="preserve"> вступает в силу со дня его п</w:t>
      </w:r>
      <w:r w:rsidR="00575FC5">
        <w:rPr>
          <w:sz w:val="28"/>
          <w:szCs w:val="28"/>
        </w:rPr>
        <w:t>одписан</w:t>
      </w:r>
      <w:r w:rsidR="008A7DB9">
        <w:rPr>
          <w:sz w:val="28"/>
          <w:szCs w:val="28"/>
        </w:rPr>
        <w:t xml:space="preserve">ия. </w:t>
      </w:r>
    </w:p>
    <w:p w:rsidR="00575FC5" w:rsidRPr="008A7DB9" w:rsidRDefault="00A849BF" w:rsidP="00A849BF">
      <w:pPr>
        <w:pStyle w:val="Default"/>
        <w:spacing w:line="360" w:lineRule="auto"/>
        <w:jc w:val="both"/>
      </w:pPr>
      <w:r>
        <w:rPr>
          <w:sz w:val="28"/>
          <w:szCs w:val="28"/>
        </w:rPr>
        <w:tab/>
      </w:r>
      <w:r w:rsidR="0049266F">
        <w:rPr>
          <w:sz w:val="28"/>
          <w:szCs w:val="28"/>
        </w:rPr>
        <w:t>6</w:t>
      </w:r>
      <w:r w:rsidR="008A7DB9">
        <w:rPr>
          <w:sz w:val="28"/>
          <w:szCs w:val="28"/>
        </w:rPr>
        <w:t xml:space="preserve">. </w:t>
      </w:r>
      <w:r w:rsidR="00575FC5" w:rsidRPr="003D0E2E">
        <w:rPr>
          <w:sz w:val="28"/>
          <w:szCs w:val="28"/>
        </w:rPr>
        <w:t>Контроль за испол</w:t>
      </w:r>
      <w:r w:rsidR="007E3994">
        <w:rPr>
          <w:sz w:val="28"/>
          <w:szCs w:val="28"/>
        </w:rPr>
        <w:t xml:space="preserve">нением настоящего </w:t>
      </w:r>
      <w:r w:rsidR="00AA3D09">
        <w:rPr>
          <w:sz w:val="28"/>
          <w:szCs w:val="28"/>
        </w:rPr>
        <w:t>постановления</w:t>
      </w:r>
      <w:r w:rsidR="007E3994">
        <w:rPr>
          <w:sz w:val="28"/>
          <w:szCs w:val="28"/>
        </w:rPr>
        <w:t xml:space="preserve"> </w:t>
      </w:r>
      <w:r w:rsidR="00575FC5" w:rsidRPr="003D0E2E">
        <w:rPr>
          <w:sz w:val="28"/>
          <w:szCs w:val="28"/>
        </w:rPr>
        <w:t xml:space="preserve">возложить на </w:t>
      </w:r>
      <w:r w:rsidR="00575FC5">
        <w:rPr>
          <w:sz w:val="28"/>
          <w:szCs w:val="28"/>
        </w:rPr>
        <w:t xml:space="preserve"> </w:t>
      </w:r>
      <w:r w:rsidR="00575FC5" w:rsidRPr="003D0E2E">
        <w:rPr>
          <w:sz w:val="28"/>
          <w:szCs w:val="28"/>
        </w:rPr>
        <w:t xml:space="preserve"> заместителя Главы муниципального района Клявлинский </w:t>
      </w:r>
      <w:r w:rsidR="00575FC5">
        <w:rPr>
          <w:sz w:val="28"/>
          <w:szCs w:val="28"/>
        </w:rPr>
        <w:t>по строительству и ЖКХ Телегина А.В.</w:t>
      </w:r>
    </w:p>
    <w:p w:rsidR="00575FC5" w:rsidRPr="003D0E2E" w:rsidRDefault="00575FC5" w:rsidP="00A849BF">
      <w:pPr>
        <w:spacing w:line="360" w:lineRule="auto"/>
        <w:ind w:firstLine="567"/>
        <w:jc w:val="both"/>
        <w:rPr>
          <w:sz w:val="28"/>
          <w:szCs w:val="28"/>
        </w:rPr>
      </w:pPr>
      <w:r w:rsidRPr="003D0E2E">
        <w:rPr>
          <w:sz w:val="28"/>
          <w:szCs w:val="28"/>
        </w:rPr>
        <w:t xml:space="preserve"> </w:t>
      </w:r>
    </w:p>
    <w:p w:rsidR="00575FC5" w:rsidRPr="003D0E2E" w:rsidRDefault="00575FC5" w:rsidP="00575FC5">
      <w:pPr>
        <w:spacing w:line="276" w:lineRule="auto"/>
        <w:jc w:val="both"/>
        <w:rPr>
          <w:sz w:val="28"/>
          <w:szCs w:val="28"/>
        </w:rPr>
      </w:pPr>
      <w:r w:rsidRPr="003D0E2E">
        <w:rPr>
          <w:sz w:val="28"/>
          <w:szCs w:val="28"/>
        </w:rPr>
        <w:t xml:space="preserve">       </w:t>
      </w:r>
    </w:p>
    <w:p w:rsidR="008A7DB9" w:rsidRDefault="00575FC5" w:rsidP="008A7DB9">
      <w:pPr>
        <w:spacing w:line="276" w:lineRule="auto"/>
        <w:jc w:val="both"/>
        <w:rPr>
          <w:sz w:val="28"/>
          <w:szCs w:val="28"/>
        </w:rPr>
      </w:pPr>
      <w:r w:rsidRPr="003D0E2E">
        <w:rPr>
          <w:sz w:val="28"/>
          <w:szCs w:val="28"/>
        </w:rPr>
        <w:t xml:space="preserve">Глава </w:t>
      </w:r>
      <w:r w:rsidR="008A7DB9">
        <w:rPr>
          <w:sz w:val="28"/>
          <w:szCs w:val="28"/>
        </w:rPr>
        <w:t>муниципального</w:t>
      </w:r>
    </w:p>
    <w:p w:rsidR="00575FC5" w:rsidRPr="003D0E2E" w:rsidRDefault="00575FC5" w:rsidP="008A7DB9">
      <w:pPr>
        <w:spacing w:line="276" w:lineRule="auto"/>
        <w:jc w:val="both"/>
        <w:rPr>
          <w:sz w:val="28"/>
          <w:szCs w:val="28"/>
        </w:rPr>
      </w:pPr>
      <w:r w:rsidRPr="003D0E2E">
        <w:rPr>
          <w:sz w:val="28"/>
          <w:szCs w:val="28"/>
        </w:rPr>
        <w:t xml:space="preserve">района  </w:t>
      </w:r>
      <w:r w:rsidR="008A7DB9">
        <w:rPr>
          <w:sz w:val="28"/>
          <w:szCs w:val="28"/>
        </w:rPr>
        <w:t>Клявлинский</w:t>
      </w:r>
      <w:r w:rsidRPr="003D0E2E">
        <w:rPr>
          <w:sz w:val="28"/>
          <w:szCs w:val="28"/>
        </w:rPr>
        <w:t xml:space="preserve">                                                          </w:t>
      </w:r>
      <w:r w:rsidR="001E723A">
        <w:rPr>
          <w:sz w:val="28"/>
          <w:szCs w:val="28"/>
        </w:rPr>
        <w:t>П</w:t>
      </w:r>
      <w:r w:rsidRPr="003D0E2E">
        <w:rPr>
          <w:sz w:val="28"/>
          <w:szCs w:val="28"/>
        </w:rPr>
        <w:t xml:space="preserve">.Н. </w:t>
      </w:r>
      <w:proofErr w:type="spellStart"/>
      <w:r w:rsidR="001E723A">
        <w:rPr>
          <w:sz w:val="28"/>
          <w:szCs w:val="28"/>
        </w:rPr>
        <w:t>Климашов</w:t>
      </w:r>
      <w:proofErr w:type="spellEnd"/>
    </w:p>
    <w:p w:rsidR="00575FC5" w:rsidRPr="003D0E2E" w:rsidRDefault="00575FC5" w:rsidP="00575FC5">
      <w:pPr>
        <w:spacing w:line="276" w:lineRule="auto"/>
        <w:jc w:val="center"/>
        <w:rPr>
          <w:sz w:val="28"/>
          <w:szCs w:val="28"/>
        </w:rPr>
      </w:pPr>
    </w:p>
    <w:p w:rsidR="007E3994" w:rsidRPr="007E3994" w:rsidRDefault="007E3994" w:rsidP="007E3994">
      <w:pPr>
        <w:spacing w:line="360" w:lineRule="auto"/>
        <w:jc w:val="both"/>
        <w:rPr>
          <w:color w:val="FF0000"/>
          <w:sz w:val="22"/>
          <w:szCs w:val="22"/>
        </w:rPr>
      </w:pPr>
    </w:p>
    <w:p w:rsidR="00093DD2" w:rsidRDefault="00093DD2" w:rsidP="003D0E2E">
      <w:pPr>
        <w:spacing w:line="276" w:lineRule="auto"/>
        <w:jc w:val="both"/>
        <w:rPr>
          <w:sz w:val="22"/>
          <w:szCs w:val="22"/>
        </w:rPr>
      </w:pPr>
    </w:p>
    <w:p w:rsidR="00AA3D09" w:rsidRDefault="00AA3D09" w:rsidP="003D0E2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93DD2" w:rsidRDefault="00093DD2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7E3994" w:rsidRDefault="007E3994" w:rsidP="003D0E2E">
      <w:pPr>
        <w:spacing w:line="276" w:lineRule="auto"/>
        <w:jc w:val="both"/>
        <w:rPr>
          <w:sz w:val="28"/>
          <w:szCs w:val="28"/>
        </w:rPr>
      </w:pPr>
    </w:p>
    <w:p w:rsidR="00093DD2" w:rsidRDefault="00093DD2" w:rsidP="003D0E2E">
      <w:pPr>
        <w:spacing w:line="276" w:lineRule="auto"/>
        <w:jc w:val="both"/>
        <w:rPr>
          <w:sz w:val="28"/>
          <w:szCs w:val="28"/>
        </w:rPr>
      </w:pPr>
    </w:p>
    <w:p w:rsidR="00093DD2" w:rsidRPr="00575FC5" w:rsidRDefault="00575FC5" w:rsidP="003D0E2E">
      <w:pPr>
        <w:spacing w:line="276" w:lineRule="auto"/>
        <w:jc w:val="both"/>
        <w:rPr>
          <w:sz w:val="20"/>
          <w:szCs w:val="20"/>
        </w:rPr>
      </w:pPr>
      <w:r w:rsidRPr="00575FC5">
        <w:rPr>
          <w:sz w:val="20"/>
          <w:szCs w:val="20"/>
        </w:rPr>
        <w:t>Федотова И.И.</w:t>
      </w:r>
    </w:p>
    <w:p w:rsidR="00C2060F" w:rsidRDefault="00C2060F" w:rsidP="008A7DB9">
      <w:pPr>
        <w:spacing w:line="276" w:lineRule="auto"/>
        <w:jc w:val="right"/>
      </w:pPr>
    </w:p>
    <w:p w:rsidR="007E3994" w:rsidRDefault="007E3994" w:rsidP="008A7DB9">
      <w:pPr>
        <w:spacing w:line="276" w:lineRule="auto"/>
        <w:jc w:val="right"/>
      </w:pPr>
    </w:p>
    <w:p w:rsidR="00093DD2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lastRenderedPageBreak/>
        <w:t>Приложение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к </w:t>
      </w:r>
      <w:r w:rsidR="00C2060F">
        <w:rPr>
          <w:sz w:val="20"/>
          <w:szCs w:val="20"/>
        </w:rPr>
        <w:t xml:space="preserve">постановлению </w:t>
      </w:r>
      <w:r w:rsidRPr="0007210A">
        <w:rPr>
          <w:sz w:val="20"/>
          <w:szCs w:val="20"/>
        </w:rPr>
        <w:t xml:space="preserve"> </w:t>
      </w:r>
      <w:r w:rsidR="000E0480" w:rsidRPr="0007210A">
        <w:rPr>
          <w:sz w:val="20"/>
          <w:szCs w:val="20"/>
        </w:rPr>
        <w:t>администрации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 муниципального  района Клявлинский 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от </w:t>
      </w:r>
      <w:r w:rsidR="007E3994">
        <w:rPr>
          <w:sz w:val="20"/>
          <w:szCs w:val="20"/>
        </w:rPr>
        <w:t>16</w:t>
      </w:r>
      <w:r w:rsidR="0025572B">
        <w:rPr>
          <w:sz w:val="20"/>
          <w:szCs w:val="20"/>
        </w:rPr>
        <w:t>.02.2024г.</w:t>
      </w:r>
      <w:r w:rsidR="007E3994">
        <w:rPr>
          <w:sz w:val="20"/>
          <w:szCs w:val="20"/>
        </w:rPr>
        <w:t xml:space="preserve"> </w:t>
      </w:r>
      <w:r w:rsidRPr="0007210A">
        <w:rPr>
          <w:sz w:val="20"/>
          <w:szCs w:val="20"/>
        </w:rPr>
        <w:t>№</w:t>
      </w:r>
      <w:r w:rsidR="007E3994">
        <w:rPr>
          <w:sz w:val="20"/>
          <w:szCs w:val="20"/>
        </w:rPr>
        <w:t xml:space="preserve"> 73</w:t>
      </w:r>
      <w:r w:rsidRPr="0007210A">
        <w:rPr>
          <w:sz w:val="20"/>
          <w:szCs w:val="20"/>
        </w:rPr>
        <w:t xml:space="preserve">      </w:t>
      </w:r>
    </w:p>
    <w:p w:rsidR="00C2060F" w:rsidRDefault="00C2060F" w:rsidP="00C2060F">
      <w:pPr>
        <w:jc w:val="center"/>
        <w:rPr>
          <w:b/>
          <w:i/>
        </w:rPr>
      </w:pPr>
    </w:p>
    <w:p w:rsidR="00A849BF" w:rsidRDefault="00A849BF" w:rsidP="00C2060F">
      <w:pPr>
        <w:jc w:val="center"/>
        <w:rPr>
          <w:b/>
          <w:i/>
        </w:rPr>
      </w:pPr>
    </w:p>
    <w:p w:rsidR="00DE58A9" w:rsidRDefault="00DE58A9" w:rsidP="00DE5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</w:p>
    <w:p w:rsidR="00DE58A9" w:rsidRPr="002A4C6D" w:rsidRDefault="00DE58A9" w:rsidP="00DE5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2A4C6D">
        <w:rPr>
          <w:rFonts w:ascii="Times New Roman" w:hAnsi="Times New Roman" w:cs="Times New Roman"/>
          <w:bCs w:val="0"/>
          <w:sz w:val="28"/>
        </w:rPr>
        <w:t>ПОЛОЖЕНИЕ</w:t>
      </w:r>
    </w:p>
    <w:p w:rsidR="00DE58A9" w:rsidRDefault="00DE58A9" w:rsidP="00DE58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71DB">
        <w:rPr>
          <w:rFonts w:ascii="Times New Roman" w:hAnsi="Times New Roman" w:cs="Times New Roman"/>
          <w:b/>
          <w:sz w:val="28"/>
          <w:szCs w:val="28"/>
        </w:rPr>
        <w:t xml:space="preserve">б организации подготовки населения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Клявлинский </w:t>
      </w:r>
      <w:r w:rsidRPr="006F71DB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8A9" w:rsidRPr="006F71DB" w:rsidRDefault="00DE58A9" w:rsidP="00DE58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E58A9" w:rsidRPr="002A4C6D" w:rsidRDefault="00DE58A9" w:rsidP="00DE58A9">
      <w:pPr>
        <w:ind w:firstLine="709"/>
        <w:jc w:val="center"/>
        <w:rPr>
          <w:b/>
          <w:sz w:val="28"/>
        </w:rPr>
      </w:pPr>
    </w:p>
    <w:p w:rsidR="00DE58A9" w:rsidRPr="001E723A" w:rsidRDefault="00DE58A9" w:rsidP="001E723A">
      <w:pPr>
        <w:pStyle w:val="a6"/>
        <w:numPr>
          <w:ilvl w:val="0"/>
          <w:numId w:val="2"/>
        </w:numPr>
        <w:spacing w:after="1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E58A9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</w:t>
      </w:r>
      <w:r w:rsidR="00AA3D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соответствии с Федеральным законом</w:t>
      </w:r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12.02.1998 № 28-ФЗ «О гражданской обороне</w:t>
      </w:r>
      <w:proofErr w:type="gramStart"/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постановлениями</w:t>
      </w:r>
      <w:proofErr w:type="gramEnd"/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02.11.2000 № 841 «Об утверждении Положения об организации подготовки населения в области гражданской обороны»</w:t>
      </w:r>
      <w:r w:rsidR="001E72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D09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 xml:space="preserve">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t>Самарской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 xml:space="preserve"> области от 6.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 xml:space="preserve"> N 1</w:t>
      </w:r>
      <w:r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ГД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 xml:space="preserve"> "О гражданской обороне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Самарской</w:t>
      </w:r>
      <w:r w:rsidRPr="00DE58A9"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Pr="00DE58A9">
        <w:rPr>
          <w:rFonts w:ascii="Times New Roman" w:hAnsi="Times New Roman"/>
          <w:sz w:val="28"/>
          <w:szCs w:val="28"/>
        </w:rPr>
        <w:t>"</w:t>
      </w:r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 в целях подготовки населени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в области гражданской обороны</w:t>
      </w:r>
      <w:r w:rsidRPr="00DE5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58A9" w:rsidRPr="00477404" w:rsidRDefault="00DE58A9" w:rsidP="00DE58A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0011A">
        <w:rPr>
          <w:sz w:val="28"/>
          <w:szCs w:val="28"/>
        </w:rPr>
        <w:t xml:space="preserve">2. </w:t>
      </w:r>
      <w:r w:rsidRPr="00477404">
        <w:rPr>
          <w:color w:val="000000"/>
          <w:sz w:val="28"/>
          <w:szCs w:val="28"/>
        </w:rPr>
        <w:t xml:space="preserve">Основными задачами подготовки населения </w:t>
      </w:r>
      <w:r>
        <w:rPr>
          <w:color w:val="000000"/>
          <w:sz w:val="28"/>
          <w:szCs w:val="28"/>
        </w:rPr>
        <w:t>муниципального района Клявлинский</w:t>
      </w:r>
      <w:r w:rsidRPr="00477404">
        <w:rPr>
          <w:color w:val="000000"/>
          <w:sz w:val="28"/>
          <w:szCs w:val="28"/>
        </w:rPr>
        <w:t xml:space="preserve"> в области гражданской обороны являются:</w:t>
      </w:r>
    </w:p>
    <w:p w:rsidR="00DE58A9" w:rsidRPr="00477404" w:rsidRDefault="001E723A" w:rsidP="00DE58A9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E58A9" w:rsidRPr="00477404">
        <w:rPr>
          <w:color w:val="000000"/>
          <w:sz w:val="28"/>
          <w:szCs w:val="28"/>
        </w:rPr>
        <w:t xml:space="preserve">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E58A9" w:rsidRPr="00477404" w:rsidRDefault="001E723A" w:rsidP="00DE58A9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E58A9" w:rsidRPr="00477404">
        <w:rPr>
          <w:color w:val="000000"/>
          <w:sz w:val="28"/>
          <w:szCs w:val="28"/>
        </w:rPr>
        <w:t xml:space="preserve"> совершенствование навыков организации и проведения мероприятий по гражданской обороне;</w:t>
      </w:r>
    </w:p>
    <w:p w:rsidR="00DE58A9" w:rsidRDefault="001E723A" w:rsidP="00DE58A9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E58A9" w:rsidRPr="00477404">
        <w:rPr>
          <w:color w:val="000000"/>
          <w:sz w:val="28"/>
          <w:szCs w:val="28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>
        <w:rPr>
          <w:color w:val="000000"/>
          <w:sz w:val="28"/>
          <w:szCs w:val="28"/>
        </w:rPr>
        <w:t>-</w:t>
      </w:r>
      <w:r w:rsidR="00DE58A9" w:rsidRPr="00477404">
        <w:rPr>
          <w:color w:val="000000"/>
          <w:sz w:val="28"/>
          <w:szCs w:val="28"/>
        </w:rPr>
        <w:t>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E723A" w:rsidRPr="001E723A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E723A" w:rsidRPr="001E723A">
        <w:rPr>
          <w:color w:val="000000"/>
          <w:sz w:val="28"/>
          <w:szCs w:val="28"/>
        </w:rPr>
        <w:t>. Лица, подлежащие подготовке, подразделяются на следующие группы:</w:t>
      </w:r>
    </w:p>
    <w:p w:rsidR="001E723A" w:rsidRPr="001E723A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</w:t>
      </w:r>
      <w:r w:rsidR="001E723A" w:rsidRPr="001E723A">
        <w:rPr>
          <w:color w:val="000000"/>
          <w:sz w:val="28"/>
          <w:szCs w:val="28"/>
        </w:rPr>
        <w:t>лавы муниципальных образований и руководители организаций (далее руководители)</w:t>
      </w:r>
      <w:r>
        <w:rPr>
          <w:color w:val="000000"/>
          <w:sz w:val="28"/>
          <w:szCs w:val="28"/>
        </w:rPr>
        <w:t>;</w:t>
      </w:r>
    </w:p>
    <w:p w:rsidR="001E723A" w:rsidRPr="001E723A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723A" w:rsidRPr="001E7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E723A" w:rsidRPr="001E723A">
        <w:rPr>
          <w:color w:val="000000"/>
          <w:sz w:val="28"/>
          <w:szCs w:val="28"/>
        </w:rPr>
        <w:t xml:space="preserve">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</w:t>
      </w:r>
      <w:proofErr w:type="spellStart"/>
      <w:r w:rsidR="001E723A" w:rsidRPr="001E723A">
        <w:rPr>
          <w:color w:val="000000"/>
          <w:sz w:val="28"/>
          <w:szCs w:val="28"/>
        </w:rPr>
        <w:t>эвакоприемной</w:t>
      </w:r>
      <w:proofErr w:type="spellEnd"/>
      <w:r w:rsidR="001E723A" w:rsidRPr="001E723A">
        <w:rPr>
          <w:color w:val="000000"/>
          <w:sz w:val="28"/>
          <w:szCs w:val="28"/>
        </w:rPr>
        <w:t xml:space="preserve"> комиссии, а также комиссий по вопросам повышения устойчивости функционирования </w:t>
      </w:r>
      <w:r w:rsidR="001E723A" w:rsidRPr="001E723A">
        <w:rPr>
          <w:color w:val="000000"/>
          <w:sz w:val="28"/>
          <w:szCs w:val="28"/>
        </w:rPr>
        <w:lastRenderedPageBreak/>
        <w:t>объектов экономики (далее работники гражданской обороны),</w:t>
      </w:r>
      <w:r w:rsidRPr="000B50EC">
        <w:t xml:space="preserve"> </w:t>
      </w:r>
      <w:r w:rsidRPr="006B10FC">
        <w:rPr>
          <w:sz w:val="28"/>
          <w:szCs w:val="28"/>
        </w:rPr>
        <w:t xml:space="preserve">инструкторы </w:t>
      </w:r>
      <w:r w:rsidRPr="000B50EC">
        <w:rPr>
          <w:color w:val="000000"/>
          <w:sz w:val="28"/>
          <w:szCs w:val="28"/>
        </w:rPr>
        <w:t>учебно-консультационных пунктов гражданской обороны муниципальных образований</w:t>
      </w:r>
      <w:r>
        <w:rPr>
          <w:color w:val="000000"/>
          <w:sz w:val="28"/>
          <w:szCs w:val="28"/>
        </w:rPr>
        <w:t xml:space="preserve">, </w:t>
      </w:r>
      <w:r w:rsidR="001E723A" w:rsidRPr="001E723A">
        <w:rPr>
          <w:color w:val="000000"/>
          <w:sz w:val="28"/>
          <w:szCs w:val="28"/>
        </w:rPr>
        <w:t>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</w:t>
      </w:r>
      <w:r w:rsidR="001E723A">
        <w:rPr>
          <w:color w:val="000000"/>
          <w:sz w:val="28"/>
          <w:szCs w:val="28"/>
        </w:rPr>
        <w:t xml:space="preserve"> </w:t>
      </w:r>
      <w:r w:rsidR="001E723A" w:rsidRPr="001E723A">
        <w:rPr>
          <w:color w:val="000000"/>
          <w:sz w:val="28"/>
          <w:szCs w:val="28"/>
        </w:rPr>
        <w:t>деятельность по основным общеобразовательным программам (кроме образовательных программ дошкольного образования)</w:t>
      </w:r>
      <w:r>
        <w:rPr>
          <w:color w:val="000000"/>
          <w:sz w:val="28"/>
          <w:szCs w:val="28"/>
        </w:rPr>
        <w:t>;</w:t>
      </w:r>
    </w:p>
    <w:p w:rsidR="001E723A" w:rsidRPr="001E723A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723A" w:rsidRPr="001E7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руководители и л</w:t>
      </w:r>
      <w:r w:rsidR="001E723A" w:rsidRPr="001E723A">
        <w:rPr>
          <w:color w:val="000000"/>
          <w:sz w:val="28"/>
          <w:szCs w:val="28"/>
        </w:rPr>
        <w:t>ичный состав формирований и служб</w:t>
      </w:r>
      <w:r>
        <w:rPr>
          <w:color w:val="000000"/>
          <w:sz w:val="28"/>
          <w:szCs w:val="28"/>
        </w:rPr>
        <w:t>;</w:t>
      </w:r>
    </w:p>
    <w:p w:rsidR="000B50EC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723A" w:rsidRPr="001E723A">
        <w:rPr>
          <w:color w:val="000000"/>
          <w:sz w:val="28"/>
          <w:szCs w:val="28"/>
        </w:rPr>
        <w:t xml:space="preserve"> </w:t>
      </w:r>
      <w:r w:rsidRPr="000B50EC">
        <w:rPr>
          <w:color w:val="000000"/>
          <w:sz w:val="28"/>
          <w:szCs w:val="28"/>
        </w:rPr>
        <w:t xml:space="preserve">физические лица, вступившие в трудовые отношения с работодателем (далее именуются - работающее население); </w:t>
      </w:r>
    </w:p>
    <w:p w:rsidR="000B50EC" w:rsidRDefault="000B50EC" w:rsidP="001E723A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0B50EC">
        <w:rPr>
          <w:color w:val="000000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>
        <w:rPr>
          <w:color w:val="000000"/>
          <w:sz w:val="28"/>
          <w:szCs w:val="28"/>
        </w:rPr>
        <w:t>;</w:t>
      </w:r>
    </w:p>
    <w:p w:rsidR="001E723A" w:rsidRDefault="000B50EC" w:rsidP="00DE58A9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1E723A" w:rsidRPr="001E723A">
        <w:rPr>
          <w:color w:val="000000"/>
          <w:sz w:val="28"/>
          <w:szCs w:val="28"/>
        </w:rPr>
        <w:t xml:space="preserve"> </w:t>
      </w:r>
      <w:r w:rsidRPr="000B50EC">
        <w:rPr>
          <w:color w:val="000000"/>
          <w:sz w:val="28"/>
          <w:szCs w:val="28"/>
        </w:rPr>
        <w:t>физические лица, не состоящие в трудовых отношениях с работодателем (далее именуются - неработающее население).</w:t>
      </w:r>
    </w:p>
    <w:p w:rsidR="00DE58A9" w:rsidRDefault="000B50EC" w:rsidP="00DE58A9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DE58A9">
        <w:rPr>
          <w:color w:val="000000"/>
          <w:sz w:val="28"/>
          <w:szCs w:val="28"/>
        </w:rPr>
        <w:t xml:space="preserve">. </w:t>
      </w:r>
      <w:r w:rsidRPr="000B50EC">
        <w:rPr>
          <w:color w:val="000000" w:themeColor="text1"/>
          <w:sz w:val="28"/>
          <w:szCs w:val="28"/>
          <w:shd w:val="clear" w:color="auto" w:fill="FFFFFF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2047" w:rsidRDefault="00BC2047" w:rsidP="00DE58A9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C2047">
        <w:rPr>
          <w:color w:val="000000" w:themeColor="text1"/>
          <w:sz w:val="28"/>
          <w:szCs w:val="28"/>
          <w:shd w:val="clear" w:color="auto" w:fill="FFFFFF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</w:t>
      </w:r>
      <w:r>
        <w:rPr>
          <w:color w:val="000000" w:themeColor="text1"/>
          <w:sz w:val="28"/>
          <w:szCs w:val="28"/>
          <w:shd w:val="clear" w:color="auto" w:fill="FFFFFF"/>
        </w:rPr>
        <w:t>ограмм дошкольного образования).</w:t>
      </w:r>
    </w:p>
    <w:p w:rsidR="00BC2047" w:rsidRPr="0049266F" w:rsidRDefault="00BC2047" w:rsidP="00DE58A9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266F">
        <w:rPr>
          <w:color w:val="000000" w:themeColor="text1"/>
          <w:sz w:val="28"/>
          <w:szCs w:val="28"/>
          <w:shd w:val="clear" w:color="auto" w:fill="FFFFFF"/>
        </w:rPr>
        <w:t xml:space="preserve">Дополнительное профессиональное образование или курсовое обучение в области гражданской обороны </w:t>
      </w:r>
      <w:r w:rsidR="0049266F" w:rsidRPr="0049266F">
        <w:rPr>
          <w:color w:val="000000" w:themeColor="text1"/>
          <w:sz w:val="28"/>
          <w:szCs w:val="28"/>
          <w:shd w:val="clear" w:color="auto" w:fill="FFFFFF"/>
        </w:rPr>
        <w:t>глав муниципальных образований</w:t>
      </w:r>
      <w:r w:rsidRPr="0049266F">
        <w:rPr>
          <w:color w:val="000000" w:themeColor="text1"/>
          <w:sz w:val="28"/>
          <w:szCs w:val="28"/>
          <w:shd w:val="clear" w:color="auto" w:fill="FFFFFF"/>
        </w:rPr>
        <w:t>,   а также организаций, продолжающих работу в военное время, руководителей формирований и служб, а также лиц, указанных в подпункте "б" пункта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B31411" w:rsidRPr="0049266F" w:rsidRDefault="00B31411" w:rsidP="00B31411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266F">
        <w:rPr>
          <w:color w:val="000000" w:themeColor="text1"/>
          <w:sz w:val="28"/>
          <w:szCs w:val="28"/>
          <w:shd w:val="clear" w:color="auto" w:fill="FFFFFF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на курсах гражданской обороны, а также в организациях по месту работы граждан по программам курсового обучения и инструктажа в области гражданской обороны</w:t>
      </w:r>
      <w:r w:rsidR="00DA2BD0">
        <w:rPr>
          <w:color w:val="000000" w:themeColor="text1"/>
          <w:sz w:val="28"/>
          <w:szCs w:val="28"/>
          <w:shd w:val="clear" w:color="auto" w:fill="FFFFFF"/>
        </w:rPr>
        <w:t>,</w:t>
      </w:r>
      <w:r w:rsidRPr="0049266F">
        <w:rPr>
          <w:color w:val="000000" w:themeColor="text1"/>
          <w:sz w:val="28"/>
          <w:szCs w:val="28"/>
          <w:shd w:val="clear" w:color="auto" w:fill="FFFFFF"/>
        </w:rPr>
        <w:t xml:space="preserve"> осуществляется по </w:t>
      </w:r>
      <w:r w:rsidR="00DA2B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266F">
        <w:rPr>
          <w:color w:val="000000" w:themeColor="text1"/>
          <w:sz w:val="28"/>
          <w:szCs w:val="28"/>
          <w:shd w:val="clear" w:color="auto" w:fill="FFFFFF"/>
        </w:rPr>
        <w:t xml:space="preserve"> программам, разрабатываемым на основе примерных дополнительных профессиональных программ, </w:t>
      </w:r>
      <w:r w:rsidRPr="0049266F">
        <w:rPr>
          <w:color w:val="000000" w:themeColor="text1"/>
          <w:sz w:val="28"/>
          <w:szCs w:val="28"/>
          <w:shd w:val="clear" w:color="auto" w:fill="FFFFFF"/>
        </w:rPr>
        <w:lastRenderedPageBreak/>
        <w:t>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</w:t>
      </w:r>
      <w:r w:rsidR="0049266F" w:rsidRPr="0049266F">
        <w:rPr>
          <w:color w:val="000000" w:themeColor="text1"/>
          <w:sz w:val="28"/>
          <w:szCs w:val="28"/>
          <w:shd w:val="clear" w:color="auto" w:fill="FFFFFF"/>
        </w:rPr>
        <w:t xml:space="preserve">оследствий стихийных бедствий. </w:t>
      </w:r>
    </w:p>
    <w:p w:rsidR="00B31411" w:rsidRPr="0049266F" w:rsidRDefault="00B31411" w:rsidP="00B31411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266F">
        <w:rPr>
          <w:color w:val="000000" w:themeColor="text1"/>
          <w:sz w:val="28"/>
          <w:szCs w:val="28"/>
          <w:shd w:val="clear" w:color="auto" w:fill="FFFFFF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="0049266F" w:rsidRPr="004926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266F">
        <w:rPr>
          <w:color w:val="000000" w:themeColor="text1"/>
          <w:sz w:val="28"/>
          <w:szCs w:val="28"/>
          <w:shd w:val="clear" w:color="auto" w:fill="FFFFFF"/>
        </w:rPr>
        <w:t xml:space="preserve">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  <w:r w:rsidR="0049266F" w:rsidRPr="0049266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5. Формы подготовки в области гражданской обороны (по группам лиц, подлежащих подготовке)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1. Главы муниципальных образований, руководители организаций, должностные лица</w:t>
      </w:r>
      <w:r w:rsidR="006B10FC">
        <w:rPr>
          <w:color w:val="000000" w:themeColor="text1"/>
          <w:sz w:val="28"/>
          <w:szCs w:val="28"/>
          <w:shd w:val="clear" w:color="auto" w:fill="FFFFFF"/>
        </w:rPr>
        <w:t>,</w:t>
      </w: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 xml:space="preserve">указанные в подпункте "б" пункта 3 </w:t>
      </w:r>
      <w:r w:rsidR="006B10FC">
        <w:rPr>
          <w:color w:val="000000" w:themeColor="text1"/>
          <w:sz w:val="28"/>
          <w:szCs w:val="28"/>
          <w:shd w:val="clear" w:color="auto" w:fill="FFFFFF"/>
        </w:rPr>
        <w:t xml:space="preserve">настоящего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 xml:space="preserve">Положения </w:t>
      </w:r>
      <w:r w:rsidRPr="000B50EC">
        <w:rPr>
          <w:color w:val="000000" w:themeColor="text1"/>
          <w:sz w:val="28"/>
          <w:szCs w:val="28"/>
          <w:shd w:val="clear" w:color="auto" w:fill="FFFFFF"/>
        </w:rPr>
        <w:t>и работники гражданской обороны: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6B10FC">
        <w:rPr>
          <w:color w:val="000000" w:themeColor="text1"/>
          <w:sz w:val="28"/>
          <w:szCs w:val="28"/>
          <w:shd w:val="clear" w:color="auto" w:fill="FFFFFF"/>
        </w:rPr>
        <w:t>е на курсах гражданской обороны</w:t>
      </w:r>
      <w:r w:rsidRPr="000B50E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в) участие в учениях, тренировках и других плановых мероприятиях по гражданской об</w:t>
      </w:r>
      <w:r w:rsidR="006B10FC">
        <w:rPr>
          <w:color w:val="000000" w:themeColor="text1"/>
          <w:sz w:val="28"/>
          <w:szCs w:val="28"/>
          <w:shd w:val="clear" w:color="auto" w:fill="FFFFFF"/>
        </w:rPr>
        <w:t>ороне;</w:t>
      </w:r>
    </w:p>
    <w:p w:rsidR="006B10FC" w:rsidRPr="000B50EC" w:rsidRDefault="006B10F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г) </w:t>
      </w:r>
      <w:r w:rsidRPr="006B10FC">
        <w:rPr>
          <w:color w:val="000000" w:themeColor="text1"/>
          <w:sz w:val="28"/>
          <w:szCs w:val="28"/>
          <w:shd w:val="clear" w:color="auto" w:fill="FFFFFF"/>
        </w:rPr>
        <w:t>участие руководителей (работников) структурных подразделений, уполномоченных на решение задач в области гражданской обороны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0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0FC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образований и организаций в тематических и проблемных семинарах (</w:t>
      </w:r>
      <w:proofErr w:type="spellStart"/>
      <w:r w:rsidRPr="006B10FC">
        <w:rPr>
          <w:color w:val="000000" w:themeColor="text1"/>
          <w:sz w:val="28"/>
          <w:szCs w:val="28"/>
          <w:shd w:val="clear" w:color="auto" w:fill="FFFFFF"/>
        </w:rPr>
        <w:t>вебинарах</w:t>
      </w:r>
      <w:proofErr w:type="spellEnd"/>
      <w:r w:rsidRPr="006B10FC">
        <w:rPr>
          <w:color w:val="000000" w:themeColor="text1"/>
          <w:sz w:val="28"/>
          <w:szCs w:val="28"/>
          <w:shd w:val="clear" w:color="auto" w:fill="FFFFFF"/>
        </w:rPr>
        <w:t>) по подготовке в области гражданской обороны.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6B10FC">
        <w:rPr>
          <w:color w:val="000000" w:themeColor="text1"/>
          <w:sz w:val="28"/>
          <w:szCs w:val="28"/>
          <w:shd w:val="clear" w:color="auto" w:fill="FFFFFF"/>
        </w:rPr>
        <w:t>Руководители и л</w:t>
      </w:r>
      <w:r w:rsidRPr="000B50EC">
        <w:rPr>
          <w:color w:val="000000" w:themeColor="text1"/>
          <w:sz w:val="28"/>
          <w:szCs w:val="28"/>
          <w:shd w:val="clear" w:color="auto" w:fill="FFFFFF"/>
        </w:rPr>
        <w:t>ичный состав формирований и служб:</w:t>
      </w:r>
    </w:p>
    <w:p w:rsidR="006B10F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 xml:space="preserve">дополнительное профессиональное образование или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lastRenderedPageBreak/>
        <w:t>профессиональным программам в области гражданской обороны и защиты от чрезвычайных ситуаций;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>курсовое обучение личного состава формирований и служб по месту работы;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в) участие в учениях и тренировках по гражданской обороне.</w:t>
      </w:r>
    </w:p>
    <w:p w:rsid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3. Работающее население:</w:t>
      </w:r>
    </w:p>
    <w:p w:rsidR="006B10FC" w:rsidRPr="000B50EC" w:rsidRDefault="006B10F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а)</w:t>
      </w:r>
      <w:r w:rsidRPr="006B10FC">
        <w:t xml:space="preserve"> </w:t>
      </w:r>
      <w:r w:rsidRPr="006B10FC">
        <w:rPr>
          <w:color w:val="000000" w:themeColor="text1"/>
          <w:sz w:val="28"/>
          <w:szCs w:val="28"/>
          <w:shd w:val="clear" w:color="auto" w:fill="FFFFFF"/>
        </w:rPr>
        <w:t>прохождение вводного инструктажа по гражданской обороне по месту работы;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6B10F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6B10FC" w:rsidRPr="006B10FC">
        <w:rPr>
          <w:color w:val="000000" w:themeColor="text1"/>
          <w:sz w:val="28"/>
          <w:szCs w:val="28"/>
          <w:shd w:val="clear" w:color="auto" w:fill="FFFFFF"/>
        </w:rPr>
        <w:t xml:space="preserve">самостоятельное изучение способов защиты от опасностей, возникающих при военных конфликтах или вследствие этих конфликтов. 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4. Обучающиеся: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б) участие в учениях и тренировках по гражданской обороне;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5. Неработающее население (по месту жительства):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б) участие в учениях по гражданской обороне;</w:t>
      </w:r>
    </w:p>
    <w:p w:rsidR="000B50EC" w:rsidRPr="000B50EC" w:rsidRDefault="000B50EC" w:rsidP="000B50EC">
      <w:pPr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0EC">
        <w:rPr>
          <w:color w:val="000000" w:themeColor="text1"/>
          <w:sz w:val="28"/>
          <w:szCs w:val="28"/>
          <w:shd w:val="clear" w:color="auto" w:fill="FFFFFF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03"/>
      <w:r w:rsidRPr="00D20AC4">
        <w:rPr>
          <w:sz w:val="28"/>
          <w:szCs w:val="28"/>
        </w:rPr>
        <w:t xml:space="preserve">5. В целях организации и осуществления </w:t>
      </w:r>
      <w:r>
        <w:rPr>
          <w:sz w:val="28"/>
          <w:szCs w:val="28"/>
        </w:rPr>
        <w:t>подготовки</w:t>
      </w:r>
      <w:r w:rsidRPr="00D20AC4">
        <w:rPr>
          <w:sz w:val="28"/>
          <w:szCs w:val="28"/>
        </w:rPr>
        <w:t xml:space="preserve"> населения в области гражданской обороны: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20AC4">
        <w:rPr>
          <w:sz w:val="28"/>
          <w:szCs w:val="28"/>
        </w:rPr>
        <w:t>)</w:t>
      </w:r>
      <w:r w:rsidR="00BC2047">
        <w:rPr>
          <w:sz w:val="28"/>
          <w:szCs w:val="28"/>
        </w:rPr>
        <w:t xml:space="preserve"> органы местного самоуправления</w:t>
      </w:r>
      <w:r w:rsidRPr="00D20AC4">
        <w:rPr>
          <w:sz w:val="28"/>
          <w:szCs w:val="28"/>
        </w:rPr>
        <w:t>: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 xml:space="preserve">организуют и проводят подготовку населения муниципальных образований в области гражданской обороны; 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AC4">
        <w:rPr>
          <w:sz w:val="28"/>
          <w:szCs w:val="28"/>
        </w:rPr>
        <w:t>осуществляют обучение личного состава формирований и служб муниципальных образований;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AC4">
        <w:rPr>
          <w:sz w:val="28"/>
          <w:szCs w:val="28"/>
        </w:rPr>
        <w:t>проводят учения и тренировки по гражданской обороне;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 xml:space="preserve">осуществляют организационно-методическое руководство и контроль за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образований; 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AC4">
        <w:rPr>
          <w:sz w:val="28"/>
          <w:szCs w:val="28"/>
        </w:rPr>
        <w:t xml:space="preserve"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</w:t>
      </w:r>
      <w:r w:rsidRPr="00D20AC4">
        <w:rPr>
          <w:sz w:val="28"/>
          <w:szCs w:val="28"/>
        </w:rPr>
        <w:lastRenderedPageBreak/>
        <w:t>населения и оказание населению консультационных услуг в области гражданской обороны в других организациях;</w:t>
      </w:r>
    </w:p>
    <w:p w:rsidR="00306543" w:rsidRPr="00D20AC4" w:rsidRDefault="00306543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20AC4">
        <w:rPr>
          <w:sz w:val="28"/>
          <w:szCs w:val="28"/>
        </w:rPr>
        <w:t>) организации: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306543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543" w:rsidRPr="00D20AC4">
        <w:rPr>
          <w:sz w:val="28"/>
          <w:szCs w:val="28"/>
        </w:rPr>
        <w:t>создают и поддерживают в рабочем состоянии соответст</w:t>
      </w:r>
      <w:r w:rsidR="00306543">
        <w:rPr>
          <w:sz w:val="28"/>
          <w:szCs w:val="28"/>
        </w:rPr>
        <w:t>вующую учебно-материальную базу</w:t>
      </w:r>
      <w:r>
        <w:rPr>
          <w:sz w:val="28"/>
          <w:szCs w:val="28"/>
        </w:rPr>
        <w:t>;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>планируют и проводят учения и тренировки по гражданской обороне;</w:t>
      </w:r>
    </w:p>
    <w:p w:rsidR="00BC2047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047">
        <w:rPr>
          <w:sz w:val="28"/>
          <w:szCs w:val="28"/>
        </w:rPr>
        <w:t>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абзаце третьем пункта 4 настоящего Положения;</w:t>
      </w:r>
    </w:p>
    <w:p w:rsidR="00BC2047" w:rsidRPr="00D20AC4" w:rsidRDefault="00BC2047" w:rsidP="00306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543" w:rsidRDefault="00306543" w:rsidP="003065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06543" w:rsidRDefault="00306543" w:rsidP="003065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:rsidR="00306543" w:rsidRDefault="00306543" w:rsidP="00DE58A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9BF" w:rsidRDefault="00A849BF" w:rsidP="00A849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849BF" w:rsidSect="002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F76"/>
    <w:multiLevelType w:val="multilevel"/>
    <w:tmpl w:val="FD7890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1F4C5DAC"/>
    <w:multiLevelType w:val="multilevel"/>
    <w:tmpl w:val="ECDE9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63680"/>
    <w:rsid w:val="00040627"/>
    <w:rsid w:val="0007210A"/>
    <w:rsid w:val="00093DD2"/>
    <w:rsid w:val="000953DA"/>
    <w:rsid w:val="000A1A76"/>
    <w:rsid w:val="000B3F4D"/>
    <w:rsid w:val="000B50EC"/>
    <w:rsid w:val="000C6AD5"/>
    <w:rsid w:val="000E0480"/>
    <w:rsid w:val="000E762C"/>
    <w:rsid w:val="000F0345"/>
    <w:rsid w:val="001204C8"/>
    <w:rsid w:val="00123BB9"/>
    <w:rsid w:val="001277F1"/>
    <w:rsid w:val="00143411"/>
    <w:rsid w:val="00170195"/>
    <w:rsid w:val="001773D8"/>
    <w:rsid w:val="001B6E46"/>
    <w:rsid w:val="001E723A"/>
    <w:rsid w:val="001F0E14"/>
    <w:rsid w:val="001F66A8"/>
    <w:rsid w:val="00222FE6"/>
    <w:rsid w:val="00236EEF"/>
    <w:rsid w:val="00240E5D"/>
    <w:rsid w:val="0025572B"/>
    <w:rsid w:val="00263680"/>
    <w:rsid w:val="002727CD"/>
    <w:rsid w:val="002D3275"/>
    <w:rsid w:val="00302805"/>
    <w:rsid w:val="00306543"/>
    <w:rsid w:val="00310B20"/>
    <w:rsid w:val="003158E6"/>
    <w:rsid w:val="003573C9"/>
    <w:rsid w:val="00371C0D"/>
    <w:rsid w:val="00373BF2"/>
    <w:rsid w:val="00373D6B"/>
    <w:rsid w:val="0039781F"/>
    <w:rsid w:val="003B27C0"/>
    <w:rsid w:val="003C3A79"/>
    <w:rsid w:val="003C5661"/>
    <w:rsid w:val="003D0E2E"/>
    <w:rsid w:val="003D6668"/>
    <w:rsid w:val="00410EF2"/>
    <w:rsid w:val="00474098"/>
    <w:rsid w:val="00481EF8"/>
    <w:rsid w:val="0049266F"/>
    <w:rsid w:val="004B09CB"/>
    <w:rsid w:val="004B53D2"/>
    <w:rsid w:val="004C3B1A"/>
    <w:rsid w:val="004F5B98"/>
    <w:rsid w:val="00517AA0"/>
    <w:rsid w:val="00546EF1"/>
    <w:rsid w:val="00563DDA"/>
    <w:rsid w:val="00575FC5"/>
    <w:rsid w:val="005C6A9E"/>
    <w:rsid w:val="006666AB"/>
    <w:rsid w:val="00687224"/>
    <w:rsid w:val="00693297"/>
    <w:rsid w:val="006963D1"/>
    <w:rsid w:val="006B10FC"/>
    <w:rsid w:val="006B1C09"/>
    <w:rsid w:val="006D6C71"/>
    <w:rsid w:val="006F30F6"/>
    <w:rsid w:val="0071022D"/>
    <w:rsid w:val="00716F8F"/>
    <w:rsid w:val="00740120"/>
    <w:rsid w:val="00742341"/>
    <w:rsid w:val="00776515"/>
    <w:rsid w:val="007A0966"/>
    <w:rsid w:val="007A40B5"/>
    <w:rsid w:val="007B7A1C"/>
    <w:rsid w:val="007E3994"/>
    <w:rsid w:val="007E49D9"/>
    <w:rsid w:val="008A7DB9"/>
    <w:rsid w:val="00920318"/>
    <w:rsid w:val="0093046F"/>
    <w:rsid w:val="0094227C"/>
    <w:rsid w:val="00975021"/>
    <w:rsid w:val="00980215"/>
    <w:rsid w:val="0099721F"/>
    <w:rsid w:val="009A69C7"/>
    <w:rsid w:val="009C7017"/>
    <w:rsid w:val="00A04A45"/>
    <w:rsid w:val="00A051D3"/>
    <w:rsid w:val="00A15D6C"/>
    <w:rsid w:val="00A71D68"/>
    <w:rsid w:val="00A849BF"/>
    <w:rsid w:val="00A85C46"/>
    <w:rsid w:val="00AA2E4C"/>
    <w:rsid w:val="00AA3D09"/>
    <w:rsid w:val="00AA5D63"/>
    <w:rsid w:val="00AF554A"/>
    <w:rsid w:val="00B07AA7"/>
    <w:rsid w:val="00B31411"/>
    <w:rsid w:val="00B41814"/>
    <w:rsid w:val="00B4386F"/>
    <w:rsid w:val="00B80DF0"/>
    <w:rsid w:val="00B97BE1"/>
    <w:rsid w:val="00BC2047"/>
    <w:rsid w:val="00BF724E"/>
    <w:rsid w:val="00C108FA"/>
    <w:rsid w:val="00C2060F"/>
    <w:rsid w:val="00C379A7"/>
    <w:rsid w:val="00C779F2"/>
    <w:rsid w:val="00C8156F"/>
    <w:rsid w:val="00C86D0D"/>
    <w:rsid w:val="00C93BCE"/>
    <w:rsid w:val="00CA265E"/>
    <w:rsid w:val="00CC3EC1"/>
    <w:rsid w:val="00D016E8"/>
    <w:rsid w:val="00D76410"/>
    <w:rsid w:val="00D8788E"/>
    <w:rsid w:val="00D8789F"/>
    <w:rsid w:val="00DA2BD0"/>
    <w:rsid w:val="00DA60AE"/>
    <w:rsid w:val="00DA64F9"/>
    <w:rsid w:val="00DB5D9E"/>
    <w:rsid w:val="00DD5343"/>
    <w:rsid w:val="00DD5601"/>
    <w:rsid w:val="00DE58A9"/>
    <w:rsid w:val="00DF0766"/>
    <w:rsid w:val="00E31699"/>
    <w:rsid w:val="00E33E7D"/>
    <w:rsid w:val="00E44B74"/>
    <w:rsid w:val="00E54D68"/>
    <w:rsid w:val="00E718E0"/>
    <w:rsid w:val="00E92E46"/>
    <w:rsid w:val="00ED2718"/>
    <w:rsid w:val="00EF4580"/>
    <w:rsid w:val="00F064DB"/>
    <w:rsid w:val="00F13573"/>
    <w:rsid w:val="00F45469"/>
    <w:rsid w:val="00F473CD"/>
    <w:rsid w:val="00FC3335"/>
    <w:rsid w:val="00FC42B8"/>
    <w:rsid w:val="00FC5D2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BD9DE"/>
  <w15:docId w15:val="{07803E79-C767-410B-9511-985779C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9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C779F2"/>
    <w:pPr>
      <w:widowControl w:val="0"/>
      <w:autoSpaceDE w:val="0"/>
      <w:autoSpaceDN w:val="0"/>
      <w:adjustRightInd w:val="0"/>
      <w:spacing w:line="485" w:lineRule="exact"/>
      <w:ind w:firstLine="888"/>
      <w:jc w:val="both"/>
    </w:pPr>
  </w:style>
  <w:style w:type="paragraph" w:customStyle="1" w:styleId="a5">
    <w:name w:val="Знак"/>
    <w:basedOn w:val="a"/>
    <w:rsid w:val="004B09C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Знак1"/>
    <w:basedOn w:val="a"/>
    <w:rsid w:val="006963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718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C5D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060F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2060F"/>
    <w:rPr>
      <w:sz w:val="26"/>
      <w:szCs w:val="24"/>
    </w:rPr>
  </w:style>
  <w:style w:type="paragraph" w:styleId="a9">
    <w:name w:val="Body Text"/>
    <w:basedOn w:val="a"/>
    <w:link w:val="aa"/>
    <w:unhideWhenUsed/>
    <w:rsid w:val="00C2060F"/>
    <w:pPr>
      <w:spacing w:after="120"/>
    </w:pPr>
    <w:rPr>
      <w:sz w:val="26"/>
    </w:rPr>
  </w:style>
  <w:style w:type="character" w:customStyle="1" w:styleId="aa">
    <w:name w:val="Основной текст Знак"/>
    <w:basedOn w:val="a0"/>
    <w:link w:val="a9"/>
    <w:rsid w:val="00C2060F"/>
    <w:rPr>
      <w:sz w:val="26"/>
      <w:szCs w:val="24"/>
    </w:rPr>
  </w:style>
  <w:style w:type="paragraph" w:styleId="ab">
    <w:name w:val="Body Text Indent"/>
    <w:basedOn w:val="a"/>
    <w:link w:val="ac"/>
    <w:unhideWhenUsed/>
    <w:rsid w:val="00C2060F"/>
    <w:pPr>
      <w:ind w:firstLine="72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C2060F"/>
    <w:rPr>
      <w:sz w:val="26"/>
      <w:szCs w:val="24"/>
    </w:rPr>
  </w:style>
  <w:style w:type="paragraph" w:styleId="2">
    <w:name w:val="Body Text Indent 2"/>
    <w:basedOn w:val="a"/>
    <w:link w:val="20"/>
    <w:unhideWhenUsed/>
    <w:rsid w:val="00C2060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2060F"/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9"/>
    <w:rsid w:val="00DE58A9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DE5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58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B023-9100-4033-A217-C1E29F6A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уточнения сроков ввода в эксплуатацию и стоимости объекта «Строительство школы в районном центре Клявлино» созд</vt:lpstr>
    </vt:vector>
  </TitlesOfParts>
  <Company>Microsoft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уточнения сроков ввода в эксплуатацию и стоимости объекта «Строительство школы в районном центре Клявлино» созд</dc:title>
  <dc:creator>333</dc:creator>
  <cp:lastModifiedBy>Делопроизводитель</cp:lastModifiedBy>
  <cp:revision>22</cp:revision>
  <cp:lastPrinted>2024-02-20T04:46:00Z</cp:lastPrinted>
  <dcterms:created xsi:type="dcterms:W3CDTF">2016-05-11T11:06:00Z</dcterms:created>
  <dcterms:modified xsi:type="dcterms:W3CDTF">2024-02-20T04:46:00Z</dcterms:modified>
</cp:coreProperties>
</file>