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2C" w:rsidRPr="006D7051" w:rsidRDefault="0031232C" w:rsidP="0031232C">
      <w:pPr>
        <w:spacing w:after="0" w:line="240" w:lineRule="auto"/>
        <w:rPr>
          <w:rFonts w:ascii="Times New Roman" w:eastAsia="Calibri" w:hAnsi="Times New Roman" w:cs="Times New Roman"/>
        </w:rPr>
      </w:pPr>
    </w:p>
    <w:p w:rsidR="0031232C" w:rsidRPr="006D7051" w:rsidRDefault="0031232C" w:rsidP="0031232C">
      <w:pPr>
        <w:spacing w:after="0" w:line="240" w:lineRule="auto"/>
        <w:rPr>
          <w:rFonts w:ascii="Times New Roman" w:eastAsia="Calibri" w:hAnsi="Times New Roman" w:cs="Times New Roman"/>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53"/>
      </w:tblGrid>
      <w:tr w:rsidR="0031232C" w:rsidRPr="006D7051" w:rsidTr="0060692C">
        <w:trPr>
          <w:trHeight w:val="2752"/>
        </w:trPr>
        <w:tc>
          <w:tcPr>
            <w:tcW w:w="3936" w:type="dxa"/>
          </w:tcPr>
          <w:p w:rsidR="0060692C" w:rsidRPr="006D7051" w:rsidRDefault="0060692C" w:rsidP="0060692C">
            <w:pPr>
              <w:jc w:val="center"/>
              <w:rPr>
                <w:rFonts w:ascii="Times New Roman" w:hAnsi="Times New Roman"/>
                <w:b/>
                <w:bCs/>
              </w:rPr>
            </w:pPr>
            <w:r w:rsidRPr="006D7051">
              <w:rPr>
                <w:rFonts w:ascii="Times New Roman" w:hAnsi="Times New Roman"/>
                <w:b/>
                <w:bCs/>
              </w:rPr>
              <w:t>РОССИЙСКАЯ ФЕДЕРАЦИЯ</w:t>
            </w:r>
          </w:p>
          <w:p w:rsidR="0060692C" w:rsidRPr="006D7051" w:rsidRDefault="0060692C" w:rsidP="0060692C">
            <w:pPr>
              <w:jc w:val="center"/>
              <w:rPr>
                <w:rFonts w:ascii="Times New Roman" w:hAnsi="Times New Roman"/>
                <w:b/>
                <w:bCs/>
              </w:rPr>
            </w:pPr>
            <w:r w:rsidRPr="006D7051">
              <w:rPr>
                <w:rFonts w:ascii="Times New Roman" w:hAnsi="Times New Roman"/>
                <w:b/>
                <w:bCs/>
              </w:rPr>
              <w:t>СОБРАНИЕ  ПРЕДСТАВИТЕЛЕЙ</w:t>
            </w:r>
          </w:p>
          <w:p w:rsidR="0060692C" w:rsidRPr="006D7051" w:rsidRDefault="0060692C" w:rsidP="0060692C">
            <w:pPr>
              <w:jc w:val="center"/>
              <w:rPr>
                <w:rFonts w:ascii="Times New Roman" w:hAnsi="Times New Roman"/>
                <w:b/>
                <w:bCs/>
              </w:rPr>
            </w:pPr>
            <w:r w:rsidRPr="006D7051">
              <w:rPr>
                <w:rFonts w:ascii="Times New Roman" w:hAnsi="Times New Roman"/>
                <w:b/>
                <w:bCs/>
              </w:rPr>
              <w:t>СЕЛЬСКОГО ПОСЕЛЕНИЯ</w:t>
            </w:r>
          </w:p>
          <w:p w:rsidR="0060692C" w:rsidRPr="006D7051" w:rsidRDefault="0060692C" w:rsidP="0060692C">
            <w:pPr>
              <w:jc w:val="center"/>
              <w:rPr>
                <w:rFonts w:ascii="Times New Roman" w:hAnsi="Times New Roman"/>
                <w:b/>
                <w:bCs/>
              </w:rPr>
            </w:pPr>
            <w:r>
              <w:rPr>
                <w:rFonts w:ascii="Times New Roman" w:hAnsi="Times New Roman"/>
                <w:b/>
                <w:bCs/>
              </w:rPr>
              <w:t xml:space="preserve">НАЗАРОВКА </w:t>
            </w:r>
          </w:p>
          <w:p w:rsidR="0060692C" w:rsidRPr="006D7051" w:rsidRDefault="0060692C" w:rsidP="0060692C">
            <w:pPr>
              <w:jc w:val="center"/>
              <w:rPr>
                <w:rFonts w:ascii="Times New Roman" w:hAnsi="Times New Roman"/>
                <w:b/>
                <w:bCs/>
              </w:rPr>
            </w:pPr>
            <w:r w:rsidRPr="006D7051">
              <w:rPr>
                <w:rFonts w:ascii="Times New Roman" w:hAnsi="Times New Roman"/>
                <w:b/>
                <w:bCs/>
              </w:rPr>
              <w:t>МУНИЦИПАЛЬНОГО РАЙОНА</w:t>
            </w:r>
          </w:p>
          <w:p w:rsidR="0060692C" w:rsidRPr="006D7051" w:rsidRDefault="0060692C" w:rsidP="0060692C">
            <w:pPr>
              <w:jc w:val="center"/>
              <w:rPr>
                <w:rFonts w:ascii="Times New Roman" w:hAnsi="Times New Roman"/>
                <w:b/>
                <w:bCs/>
              </w:rPr>
            </w:pPr>
            <w:r w:rsidRPr="006D7051">
              <w:rPr>
                <w:rFonts w:ascii="Times New Roman" w:hAnsi="Times New Roman"/>
                <w:b/>
                <w:bCs/>
              </w:rPr>
              <w:t>КЛЯВЛИНСКИЙ</w:t>
            </w:r>
          </w:p>
          <w:p w:rsidR="0060692C" w:rsidRPr="006D7051" w:rsidRDefault="0060692C" w:rsidP="0060692C">
            <w:pPr>
              <w:jc w:val="center"/>
              <w:rPr>
                <w:rFonts w:ascii="Times New Roman" w:hAnsi="Times New Roman"/>
                <w:b/>
                <w:bCs/>
              </w:rPr>
            </w:pPr>
            <w:r w:rsidRPr="006D7051">
              <w:rPr>
                <w:rFonts w:ascii="Times New Roman" w:hAnsi="Times New Roman"/>
                <w:b/>
                <w:bCs/>
              </w:rPr>
              <w:t>САМАРСКОЙ ОБЛАСТИ</w:t>
            </w:r>
          </w:p>
          <w:p w:rsidR="0060692C" w:rsidRDefault="0060692C" w:rsidP="0060692C">
            <w:pPr>
              <w:jc w:val="center"/>
              <w:rPr>
                <w:rFonts w:ascii="Times New Roman" w:hAnsi="Times New Roman"/>
                <w:b/>
                <w:bCs/>
              </w:rPr>
            </w:pPr>
            <w:proofErr w:type="gramStart"/>
            <w:r w:rsidRPr="006D7051">
              <w:rPr>
                <w:rFonts w:ascii="Times New Roman" w:hAnsi="Times New Roman"/>
                <w:b/>
                <w:bCs/>
              </w:rPr>
              <w:t>Р</w:t>
            </w:r>
            <w:proofErr w:type="gramEnd"/>
            <w:r w:rsidRPr="006D7051">
              <w:rPr>
                <w:rFonts w:ascii="Times New Roman" w:hAnsi="Times New Roman"/>
                <w:b/>
                <w:bCs/>
              </w:rPr>
              <w:t xml:space="preserve"> Е Ш Е Н И Е</w:t>
            </w:r>
          </w:p>
          <w:p w:rsidR="0060692C" w:rsidRDefault="0060692C" w:rsidP="0060692C">
            <w:pPr>
              <w:jc w:val="center"/>
              <w:rPr>
                <w:rFonts w:ascii="Times New Roman" w:hAnsi="Times New Roman"/>
                <w:b/>
              </w:rPr>
            </w:pPr>
            <w:r w:rsidRPr="0060692C">
              <w:rPr>
                <w:rFonts w:ascii="Times New Roman" w:hAnsi="Times New Roman"/>
                <w:b/>
              </w:rPr>
              <w:t xml:space="preserve"> </w:t>
            </w:r>
          </w:p>
          <w:p w:rsidR="0060692C" w:rsidRPr="0060692C" w:rsidRDefault="0060692C" w:rsidP="0060692C">
            <w:pPr>
              <w:jc w:val="center"/>
              <w:rPr>
                <w:rFonts w:ascii="Times New Roman" w:hAnsi="Times New Roman"/>
                <w:b/>
                <w:sz w:val="28"/>
                <w:szCs w:val="28"/>
              </w:rPr>
            </w:pPr>
            <w:r w:rsidRPr="0060692C">
              <w:rPr>
                <w:rFonts w:ascii="Times New Roman" w:hAnsi="Times New Roman"/>
                <w:b/>
              </w:rPr>
              <w:t>От  29.07.2022 года №18</w:t>
            </w:r>
            <w:r w:rsidR="0031232C">
              <w:rPr>
                <w:rFonts w:ascii="Times New Roman" w:hAnsi="Times New Roman"/>
                <w:sz w:val="28"/>
                <w:szCs w:val="28"/>
              </w:rPr>
              <w:t xml:space="preserve">  </w:t>
            </w:r>
          </w:p>
          <w:p w:rsidR="0031232C" w:rsidRPr="0060692C" w:rsidRDefault="0031232C" w:rsidP="0060692C">
            <w:pPr>
              <w:jc w:val="center"/>
              <w:rPr>
                <w:rFonts w:ascii="Times New Roman" w:hAnsi="Times New Roman"/>
                <w:b/>
                <w:sz w:val="28"/>
                <w:szCs w:val="28"/>
              </w:rPr>
            </w:pPr>
          </w:p>
        </w:tc>
        <w:tc>
          <w:tcPr>
            <w:tcW w:w="5953" w:type="dxa"/>
          </w:tcPr>
          <w:p w:rsidR="0031232C" w:rsidRPr="006D7051" w:rsidRDefault="0031232C" w:rsidP="0031232C">
            <w:pPr>
              <w:jc w:val="center"/>
              <w:rPr>
                <w:rFonts w:ascii="Times New Roman" w:hAnsi="Times New Roman"/>
                <w:b/>
              </w:rPr>
            </w:pPr>
          </w:p>
        </w:tc>
      </w:tr>
    </w:tbl>
    <w:p w:rsidR="0031232C" w:rsidRPr="0060692C" w:rsidRDefault="0060692C" w:rsidP="0031232C">
      <w:pPr>
        <w:spacing w:after="0" w:line="240" w:lineRule="auto"/>
        <w:rPr>
          <w:rFonts w:ascii="Times New Roman" w:eastAsia="Times New Roman" w:hAnsi="Times New Roman" w:cs="Times New Roman"/>
          <w:b/>
          <w:bCs/>
        </w:rPr>
      </w:pPr>
      <w:r>
        <w:rPr>
          <w:rFonts w:ascii="Times New Roman" w:eastAsia="Times New Roman" w:hAnsi="Times New Roman" w:cs="Times New Roman"/>
        </w:rPr>
        <w:t xml:space="preserve">                         </w:t>
      </w:r>
    </w:p>
    <w:p w:rsidR="0031232C" w:rsidRPr="0060692C" w:rsidRDefault="0031232C" w:rsidP="0031232C">
      <w:pPr>
        <w:spacing w:after="0" w:line="240" w:lineRule="auto"/>
        <w:rPr>
          <w:rFonts w:ascii="Times New Roman" w:eastAsia="Times New Roman" w:hAnsi="Times New Roman" w:cs="Times New Roman"/>
          <w:b/>
        </w:rPr>
      </w:pPr>
      <w:r w:rsidRPr="0060692C">
        <w:rPr>
          <w:rFonts w:ascii="Times New Roman" w:eastAsia="Times New Roman" w:hAnsi="Times New Roman" w:cs="Times New Roman"/>
          <w:b/>
        </w:rPr>
        <w:t xml:space="preserve">Об утверждении Правил благоустройства </w:t>
      </w:r>
    </w:p>
    <w:p w:rsidR="0031232C" w:rsidRPr="0060692C" w:rsidRDefault="0031232C" w:rsidP="0031232C">
      <w:pPr>
        <w:spacing w:after="0" w:line="240" w:lineRule="auto"/>
        <w:rPr>
          <w:rFonts w:ascii="Times New Roman" w:eastAsia="Times New Roman" w:hAnsi="Times New Roman" w:cs="Times New Roman"/>
          <w:b/>
        </w:rPr>
      </w:pPr>
      <w:r w:rsidRPr="0060692C">
        <w:rPr>
          <w:rFonts w:ascii="Times New Roman" w:eastAsia="Times New Roman" w:hAnsi="Times New Roman" w:cs="Times New Roman"/>
          <w:b/>
        </w:rPr>
        <w:t xml:space="preserve">территории сельского поселения Назаровка  </w:t>
      </w:r>
    </w:p>
    <w:p w:rsidR="0031232C" w:rsidRPr="0060692C" w:rsidRDefault="0031232C" w:rsidP="0031232C">
      <w:pPr>
        <w:spacing w:after="0" w:line="240" w:lineRule="auto"/>
        <w:rPr>
          <w:rFonts w:ascii="Times New Roman" w:eastAsia="Times New Roman" w:hAnsi="Times New Roman" w:cs="Times New Roman"/>
          <w:b/>
        </w:rPr>
      </w:pPr>
      <w:r w:rsidRPr="0060692C">
        <w:rPr>
          <w:rFonts w:ascii="Times New Roman" w:eastAsia="Times New Roman" w:hAnsi="Times New Roman" w:cs="Times New Roman"/>
          <w:b/>
        </w:rPr>
        <w:t>муниципального района Клявлинский Самарской области</w:t>
      </w:r>
    </w:p>
    <w:p w:rsidR="0031232C" w:rsidRPr="006D7051" w:rsidRDefault="0031232C" w:rsidP="0031232C">
      <w:pPr>
        <w:spacing w:after="0" w:line="240" w:lineRule="auto"/>
        <w:rPr>
          <w:rFonts w:ascii="Times New Roman" w:eastAsia="Times New Roman" w:hAnsi="Times New Roman" w:cs="Times New Roman"/>
        </w:rPr>
      </w:pPr>
    </w:p>
    <w:p w:rsidR="0031232C" w:rsidRPr="006D7051" w:rsidRDefault="0031232C" w:rsidP="0060692C">
      <w:pPr>
        <w:spacing w:after="0" w:line="360" w:lineRule="auto"/>
        <w:ind w:firstLine="567"/>
        <w:jc w:val="both"/>
        <w:rPr>
          <w:rFonts w:ascii="Times New Roman" w:eastAsia="Times New Roman" w:hAnsi="Times New Roman" w:cs="Times New Roman"/>
        </w:rPr>
      </w:pPr>
      <w:r w:rsidRPr="006D7051">
        <w:rPr>
          <w:rFonts w:ascii="Times New Roman" w:eastAsia="Times New Roman" w:hAnsi="Times New Roman" w:cs="Times New Roman"/>
        </w:rPr>
        <w:t xml:space="preserve"> </w:t>
      </w:r>
      <w:proofErr w:type="gramStart"/>
      <w:r w:rsidRPr="006D7051">
        <w:rPr>
          <w:rFonts w:ascii="Times New Roman" w:eastAsia="Times New Roman" w:hAnsi="Times New Roman" w:cs="Times New Roman"/>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w:t>
      </w:r>
      <w:proofErr w:type="gramEnd"/>
      <w:r w:rsidRPr="006D7051">
        <w:rPr>
          <w:rFonts w:ascii="Times New Roman" w:eastAsia="Times New Roman" w:hAnsi="Times New Roman" w:cs="Times New Roman"/>
        </w:rPr>
        <w:t xml:space="preserve"> приказом Минстроя России от  29 декабря 2021 г. N 1042/</w:t>
      </w:r>
      <w:proofErr w:type="gramStart"/>
      <w:r w:rsidRPr="006D7051">
        <w:rPr>
          <w:rFonts w:ascii="Times New Roman" w:eastAsia="Times New Roman" w:hAnsi="Times New Roman" w:cs="Times New Roman"/>
        </w:rPr>
        <w:t>пр</w:t>
      </w:r>
      <w:proofErr w:type="gramEnd"/>
      <w:r w:rsidRPr="006D7051">
        <w:rPr>
          <w:rFonts w:ascii="Times New Roman" w:eastAsia="Times New Roman" w:hAnsi="Times New Roman" w:cs="Times New Roman"/>
        </w:rPr>
        <w:t>,</w:t>
      </w:r>
      <w:r w:rsidRPr="006D7051">
        <w:rPr>
          <w:rFonts w:ascii="Calibri" w:eastAsia="Times New Roman" w:hAnsi="Calibri" w:cs="Times New Roman"/>
        </w:rPr>
        <w:t xml:space="preserve"> </w:t>
      </w:r>
      <w:r w:rsidRPr="006D7051">
        <w:rPr>
          <w:rFonts w:ascii="Times New Roman" w:eastAsia="Times New Roman" w:hAnsi="Times New Roman" w:cs="Times New Roman"/>
        </w:rPr>
        <w:t xml:space="preserve">Уставом сельского поселения </w:t>
      </w:r>
      <w:r>
        <w:rPr>
          <w:rFonts w:ascii="Times New Roman" w:eastAsia="Times New Roman" w:hAnsi="Times New Roman" w:cs="Times New Roman"/>
        </w:rPr>
        <w:t xml:space="preserve">Назаровка </w:t>
      </w:r>
      <w:r w:rsidRPr="006D7051">
        <w:rPr>
          <w:rFonts w:ascii="Times New Roman" w:eastAsia="Times New Roman" w:hAnsi="Times New Roman" w:cs="Times New Roman"/>
        </w:rPr>
        <w:t xml:space="preserve"> муниципального района Клявлинский, Собрание представителей сельского поселения </w:t>
      </w:r>
      <w:r>
        <w:rPr>
          <w:rFonts w:ascii="Times New Roman" w:eastAsia="Times New Roman" w:hAnsi="Times New Roman" w:cs="Times New Roman"/>
        </w:rPr>
        <w:t xml:space="preserve">Назаровка </w:t>
      </w:r>
      <w:r w:rsidRPr="006D7051">
        <w:rPr>
          <w:rFonts w:ascii="Times New Roman" w:eastAsia="Times New Roman" w:hAnsi="Times New Roman" w:cs="Times New Roman"/>
        </w:rPr>
        <w:t xml:space="preserve"> муниципального района Клявлинский Самарской области</w:t>
      </w:r>
      <w:r>
        <w:rPr>
          <w:rFonts w:ascii="Times New Roman" w:eastAsia="Times New Roman" w:hAnsi="Times New Roman" w:cs="Times New Roman"/>
        </w:rPr>
        <w:t>,</w:t>
      </w:r>
      <w:r w:rsidRPr="006D7051">
        <w:rPr>
          <w:rFonts w:ascii="Times New Roman" w:eastAsia="Times New Roman" w:hAnsi="Times New Roman" w:cs="Times New Roman"/>
        </w:rPr>
        <w:t xml:space="preserve"> РЕШИЛО:</w:t>
      </w:r>
    </w:p>
    <w:p w:rsidR="0031232C" w:rsidRPr="006D7051" w:rsidRDefault="0031232C" w:rsidP="0060692C">
      <w:pPr>
        <w:autoSpaceDE w:val="0"/>
        <w:autoSpaceDN w:val="0"/>
        <w:adjustRightInd w:val="0"/>
        <w:spacing w:after="0" w:line="360" w:lineRule="auto"/>
        <w:ind w:firstLine="567"/>
        <w:jc w:val="both"/>
        <w:rPr>
          <w:rFonts w:ascii="Times New Roman" w:eastAsia="Times New Roman" w:hAnsi="Times New Roman" w:cs="Times New Roman"/>
          <w:bCs/>
        </w:rPr>
      </w:pPr>
      <w:r w:rsidRPr="006D7051">
        <w:rPr>
          <w:rFonts w:ascii="Times New Roman" w:eastAsia="Times New Roman" w:hAnsi="Times New Roman" w:cs="Times New Roman"/>
          <w:bCs/>
        </w:rPr>
        <w:t xml:space="preserve">1. Утвердить прилагаемые Правила благоустройства территории сельского поселения  </w:t>
      </w:r>
      <w:r>
        <w:rPr>
          <w:rFonts w:ascii="Times New Roman" w:eastAsia="Times New Roman" w:hAnsi="Times New Roman" w:cs="Times New Roman"/>
          <w:bCs/>
        </w:rPr>
        <w:t xml:space="preserve">Назаровка </w:t>
      </w:r>
      <w:r w:rsidRPr="006D7051">
        <w:rPr>
          <w:rFonts w:ascii="Times New Roman" w:eastAsia="Times New Roman" w:hAnsi="Times New Roman" w:cs="Times New Roman"/>
          <w:bCs/>
        </w:rPr>
        <w:t xml:space="preserve"> муниципального района Клявлинский Самарской области.</w:t>
      </w:r>
    </w:p>
    <w:p w:rsidR="0031232C" w:rsidRPr="006D7051" w:rsidRDefault="0031232C" w:rsidP="0060692C">
      <w:pPr>
        <w:autoSpaceDE w:val="0"/>
        <w:autoSpaceDN w:val="0"/>
        <w:adjustRightInd w:val="0"/>
        <w:spacing w:after="0" w:line="360" w:lineRule="auto"/>
        <w:ind w:firstLine="567"/>
        <w:jc w:val="both"/>
        <w:rPr>
          <w:rFonts w:ascii="Times New Roman" w:eastAsia="Times New Roman" w:hAnsi="Times New Roman" w:cs="Times New Roman"/>
          <w:b/>
          <w:bCs/>
        </w:rPr>
      </w:pPr>
      <w:r w:rsidRPr="006D7051">
        <w:rPr>
          <w:rFonts w:ascii="Times New Roman" w:eastAsia="Times New Roman" w:hAnsi="Times New Roman" w:cs="Times New Roman"/>
          <w:bCs/>
        </w:rPr>
        <w:t xml:space="preserve">2. Признать утратившим силу Решение Собрания представителей сельского поселения </w:t>
      </w:r>
      <w:r>
        <w:rPr>
          <w:rFonts w:ascii="Times New Roman" w:eastAsia="Times New Roman" w:hAnsi="Times New Roman" w:cs="Times New Roman"/>
          <w:bCs/>
        </w:rPr>
        <w:t xml:space="preserve">Назаровка </w:t>
      </w:r>
      <w:r w:rsidRPr="006D7051">
        <w:rPr>
          <w:rFonts w:ascii="Times New Roman" w:eastAsia="Times New Roman" w:hAnsi="Times New Roman" w:cs="Times New Roman"/>
          <w:bCs/>
        </w:rPr>
        <w:t xml:space="preserve"> от  </w:t>
      </w:r>
      <w:r>
        <w:rPr>
          <w:rFonts w:ascii="Times New Roman" w:eastAsia="Times New Roman" w:hAnsi="Times New Roman" w:cs="Times New Roman"/>
          <w:bCs/>
        </w:rPr>
        <w:t>08.09.2017 №18</w:t>
      </w:r>
      <w:r w:rsidRPr="006D7051">
        <w:rPr>
          <w:rFonts w:ascii="Times New Roman" w:eastAsia="Times New Roman" w:hAnsi="Times New Roman" w:cs="Times New Roman"/>
          <w:b/>
          <w:bCs/>
        </w:rPr>
        <w:t xml:space="preserve"> </w:t>
      </w:r>
      <w:r w:rsidRPr="006D7051">
        <w:rPr>
          <w:rFonts w:ascii="Times New Roman" w:eastAsia="Times New Roman" w:hAnsi="Times New Roman" w:cs="Times New Roman"/>
          <w:bCs/>
        </w:rPr>
        <w:t xml:space="preserve">«Об утверждении Правил благоустройства территории сельского поселения </w:t>
      </w:r>
      <w:r>
        <w:rPr>
          <w:rFonts w:ascii="Times New Roman" w:eastAsia="Times New Roman" w:hAnsi="Times New Roman" w:cs="Times New Roman"/>
          <w:bCs/>
        </w:rPr>
        <w:t xml:space="preserve">Назаровка </w:t>
      </w:r>
      <w:r w:rsidRPr="006D7051">
        <w:rPr>
          <w:rFonts w:ascii="Times New Roman" w:eastAsia="Times New Roman" w:hAnsi="Times New Roman" w:cs="Times New Roman"/>
          <w:bCs/>
        </w:rPr>
        <w:t xml:space="preserve"> муниципального района Клявлинский».</w:t>
      </w:r>
    </w:p>
    <w:p w:rsidR="0031232C" w:rsidRPr="006D7051" w:rsidRDefault="0031232C" w:rsidP="0060692C">
      <w:pPr>
        <w:tabs>
          <w:tab w:val="left" w:pos="993"/>
        </w:tabs>
        <w:spacing w:after="0" w:line="360" w:lineRule="auto"/>
        <w:ind w:firstLine="567"/>
        <w:jc w:val="both"/>
        <w:rPr>
          <w:rFonts w:ascii="Times New Roman" w:eastAsia="Times New Roman" w:hAnsi="Times New Roman" w:cs="Times New Roman"/>
        </w:rPr>
      </w:pPr>
      <w:r w:rsidRPr="006D7051">
        <w:rPr>
          <w:rFonts w:ascii="Times New Roman" w:eastAsia="Times New Roman" w:hAnsi="Times New Roman" w:cs="Times New Roman"/>
          <w:bCs/>
        </w:rPr>
        <w:t xml:space="preserve">3. Настоящее решение направить Главе сельского поселения </w:t>
      </w:r>
      <w:r>
        <w:rPr>
          <w:rFonts w:ascii="Times New Roman" w:eastAsia="Times New Roman" w:hAnsi="Times New Roman" w:cs="Times New Roman"/>
          <w:bCs/>
        </w:rPr>
        <w:t xml:space="preserve">Назаровка </w:t>
      </w:r>
      <w:r w:rsidRPr="006D7051">
        <w:rPr>
          <w:rFonts w:ascii="Times New Roman" w:eastAsia="Times New Roman" w:hAnsi="Times New Roman" w:cs="Times New Roman"/>
          <w:bCs/>
        </w:rPr>
        <w:t xml:space="preserve"> на подписание и официальное опубликование в газете «Вести сельского поселения </w:t>
      </w:r>
      <w:r w:rsidR="0060692C">
        <w:rPr>
          <w:rFonts w:ascii="Times New Roman" w:eastAsia="Times New Roman" w:hAnsi="Times New Roman" w:cs="Times New Roman"/>
          <w:bCs/>
        </w:rPr>
        <w:t>Назаровка</w:t>
      </w:r>
      <w:r w:rsidRPr="006D7051">
        <w:rPr>
          <w:rFonts w:ascii="Times New Roman" w:eastAsia="Times New Roman" w:hAnsi="Times New Roman" w:cs="Times New Roman"/>
          <w:bCs/>
        </w:rPr>
        <w:t>».</w:t>
      </w:r>
    </w:p>
    <w:p w:rsidR="0031232C" w:rsidRPr="006D7051" w:rsidRDefault="0031232C" w:rsidP="0060692C">
      <w:pPr>
        <w:tabs>
          <w:tab w:val="left" w:pos="993"/>
        </w:tabs>
        <w:spacing w:after="0" w:line="360" w:lineRule="auto"/>
        <w:ind w:firstLine="567"/>
        <w:jc w:val="both"/>
        <w:rPr>
          <w:rFonts w:ascii="Times New Roman" w:eastAsia="Times New Roman" w:hAnsi="Times New Roman" w:cs="Times New Roman"/>
        </w:rPr>
      </w:pPr>
      <w:r w:rsidRPr="006D7051">
        <w:rPr>
          <w:rFonts w:ascii="Times New Roman" w:eastAsia="Times New Roman" w:hAnsi="Times New Roman" w:cs="Times New Roman"/>
          <w:bCs/>
        </w:rPr>
        <w:t>4. Настоящее решение вступает в силу после его официального опубликования.</w:t>
      </w:r>
    </w:p>
    <w:p w:rsidR="0031232C" w:rsidRPr="006D7051" w:rsidRDefault="0031232C" w:rsidP="0031232C">
      <w:pPr>
        <w:spacing w:after="0" w:line="240" w:lineRule="auto"/>
        <w:rPr>
          <w:rFonts w:ascii="Times New Roman" w:eastAsia="Times New Roman" w:hAnsi="Times New Roman" w:cs="Times New Roman"/>
        </w:rPr>
      </w:pPr>
    </w:p>
    <w:p w:rsidR="0031232C" w:rsidRPr="006D7051" w:rsidRDefault="0031232C" w:rsidP="0031232C">
      <w:pPr>
        <w:spacing w:after="0" w:line="240" w:lineRule="auto"/>
        <w:rPr>
          <w:rFonts w:ascii="Times New Roman" w:eastAsia="Times New Roman" w:hAnsi="Times New Roman" w:cs="Times New Roman"/>
        </w:rPr>
      </w:pPr>
    </w:p>
    <w:p w:rsidR="0031232C" w:rsidRPr="006D7051" w:rsidRDefault="0031232C" w:rsidP="0031232C">
      <w:pPr>
        <w:spacing w:after="0" w:line="240" w:lineRule="auto"/>
        <w:rPr>
          <w:rFonts w:ascii="Times New Roman" w:eastAsia="Times New Roman" w:hAnsi="Times New Roman" w:cs="Times New Roman"/>
        </w:rPr>
      </w:pPr>
      <w:r w:rsidRPr="006D7051">
        <w:rPr>
          <w:rFonts w:ascii="Times New Roman" w:eastAsia="Times New Roman" w:hAnsi="Times New Roman" w:cs="Times New Roman"/>
        </w:rPr>
        <w:t xml:space="preserve">Председатель Собрания представителей сельского </w:t>
      </w:r>
    </w:p>
    <w:p w:rsidR="0031232C" w:rsidRPr="006D7051" w:rsidRDefault="0031232C" w:rsidP="0031232C">
      <w:pPr>
        <w:spacing w:after="0" w:line="240" w:lineRule="auto"/>
        <w:rPr>
          <w:rFonts w:ascii="Times New Roman" w:eastAsia="Times New Roman" w:hAnsi="Times New Roman" w:cs="Times New Roman"/>
        </w:rPr>
      </w:pPr>
      <w:r w:rsidRPr="006D7051">
        <w:rPr>
          <w:rFonts w:ascii="Times New Roman" w:eastAsia="Times New Roman" w:hAnsi="Times New Roman" w:cs="Times New Roman"/>
        </w:rPr>
        <w:t xml:space="preserve">поселения </w:t>
      </w:r>
      <w:r>
        <w:rPr>
          <w:rFonts w:ascii="Times New Roman" w:eastAsia="Times New Roman" w:hAnsi="Times New Roman" w:cs="Times New Roman"/>
        </w:rPr>
        <w:t xml:space="preserve">Назаровка </w:t>
      </w:r>
      <w:r w:rsidRPr="006D7051">
        <w:rPr>
          <w:rFonts w:ascii="Times New Roman" w:eastAsia="Times New Roman" w:hAnsi="Times New Roman" w:cs="Times New Roman"/>
        </w:rPr>
        <w:t xml:space="preserve"> муниципального района </w:t>
      </w:r>
    </w:p>
    <w:p w:rsidR="0031232C" w:rsidRPr="006D7051" w:rsidRDefault="0031232C" w:rsidP="0031232C">
      <w:pPr>
        <w:spacing w:after="0" w:line="240" w:lineRule="auto"/>
        <w:rPr>
          <w:rFonts w:ascii="Times New Roman" w:eastAsia="Times New Roman" w:hAnsi="Times New Roman" w:cs="Times New Roman"/>
        </w:rPr>
      </w:pPr>
      <w:r w:rsidRPr="006D7051">
        <w:rPr>
          <w:rFonts w:ascii="Times New Roman" w:eastAsia="Times New Roman" w:hAnsi="Times New Roman" w:cs="Times New Roman"/>
        </w:rPr>
        <w:t xml:space="preserve">Клявлинский Самарской области                                                                 </w:t>
      </w:r>
      <w:r>
        <w:rPr>
          <w:rFonts w:ascii="Times New Roman" w:eastAsia="Times New Roman" w:hAnsi="Times New Roman" w:cs="Times New Roman"/>
        </w:rPr>
        <w:t>с.Н.Маков</w:t>
      </w:r>
    </w:p>
    <w:p w:rsidR="0031232C" w:rsidRPr="006D7051" w:rsidRDefault="0031232C" w:rsidP="0031232C">
      <w:pPr>
        <w:spacing w:after="0" w:line="240" w:lineRule="auto"/>
        <w:rPr>
          <w:rFonts w:ascii="Times New Roman" w:eastAsia="Times New Roman" w:hAnsi="Times New Roman" w:cs="Times New Roman"/>
        </w:rPr>
      </w:pPr>
    </w:p>
    <w:p w:rsidR="0060692C" w:rsidRDefault="0031232C" w:rsidP="0060692C">
      <w:pPr>
        <w:spacing w:after="0" w:line="240" w:lineRule="auto"/>
        <w:rPr>
          <w:rFonts w:ascii="Times New Roman" w:eastAsia="Times New Roman" w:hAnsi="Times New Roman" w:cs="Times New Roman"/>
        </w:rPr>
      </w:pPr>
      <w:r w:rsidRPr="006D7051">
        <w:rPr>
          <w:rFonts w:ascii="Times New Roman" w:eastAsia="Times New Roman" w:hAnsi="Times New Roman" w:cs="Times New Roman"/>
        </w:rPr>
        <w:t xml:space="preserve">Глава сельского поселения </w:t>
      </w:r>
      <w:r w:rsidR="0060692C">
        <w:rPr>
          <w:rFonts w:ascii="Times New Roman" w:eastAsia="Times New Roman" w:hAnsi="Times New Roman" w:cs="Times New Roman"/>
        </w:rPr>
        <w:t>Назаровка</w:t>
      </w:r>
    </w:p>
    <w:p w:rsidR="0031232C" w:rsidRPr="006D7051" w:rsidRDefault="0031232C" w:rsidP="0060692C">
      <w:pPr>
        <w:spacing w:after="0" w:line="240" w:lineRule="auto"/>
        <w:rPr>
          <w:rFonts w:ascii="Times New Roman" w:eastAsia="Times New Roman" w:hAnsi="Times New Roman" w:cs="Times New Roman"/>
        </w:rPr>
      </w:pPr>
      <w:r w:rsidRPr="006D7051">
        <w:rPr>
          <w:rFonts w:ascii="Times New Roman" w:eastAsia="Times New Roman" w:hAnsi="Times New Roman" w:cs="Times New Roman"/>
        </w:rPr>
        <w:t xml:space="preserve">муниципального района </w:t>
      </w:r>
    </w:p>
    <w:p w:rsidR="0031232C" w:rsidRPr="006D7051" w:rsidRDefault="0031232C" w:rsidP="0031232C">
      <w:pPr>
        <w:spacing w:after="0" w:line="240" w:lineRule="auto"/>
        <w:rPr>
          <w:rFonts w:ascii="Times New Roman" w:eastAsia="Times New Roman" w:hAnsi="Times New Roman" w:cs="Times New Roman"/>
        </w:rPr>
      </w:pPr>
      <w:r w:rsidRPr="006D7051">
        <w:rPr>
          <w:rFonts w:ascii="Times New Roman" w:eastAsia="Times New Roman" w:hAnsi="Times New Roman" w:cs="Times New Roman"/>
        </w:rPr>
        <w:t>Клявлинский Самарской области                                                                В.</w:t>
      </w:r>
      <w:r>
        <w:rPr>
          <w:rFonts w:ascii="Times New Roman" w:eastAsia="Times New Roman" w:hAnsi="Times New Roman" w:cs="Times New Roman"/>
        </w:rPr>
        <w:t>П.Егоров</w:t>
      </w:r>
    </w:p>
    <w:p w:rsidR="0031232C" w:rsidRPr="006D7051" w:rsidRDefault="0031232C" w:rsidP="0031232C">
      <w:pPr>
        <w:spacing w:after="0" w:line="240" w:lineRule="auto"/>
        <w:rPr>
          <w:rFonts w:ascii="Times New Roman" w:eastAsia="Times New Roman" w:hAnsi="Times New Roman" w:cs="Times New Roman"/>
        </w:rPr>
      </w:pPr>
    </w:p>
    <w:p w:rsidR="0045795C" w:rsidRDefault="0045795C" w:rsidP="00203DC4">
      <w:pPr>
        <w:spacing w:after="0" w:line="240" w:lineRule="auto"/>
        <w:rPr>
          <w:rFonts w:ascii="Times New Roman" w:hAnsi="Times New Roman" w:cs="Times New Roman"/>
          <w:sz w:val="24"/>
          <w:szCs w:val="26"/>
        </w:rPr>
      </w:pPr>
    </w:p>
    <w:p w:rsidR="0045795C" w:rsidRPr="0045795C" w:rsidRDefault="0045795C" w:rsidP="00203DC4">
      <w:pPr>
        <w:spacing w:after="0" w:line="240" w:lineRule="auto"/>
        <w:rPr>
          <w:rFonts w:ascii="Times New Roman" w:hAnsi="Times New Roman" w:cs="Times New Roman"/>
          <w:b/>
          <w:sz w:val="24"/>
          <w:szCs w:val="26"/>
        </w:rPr>
      </w:pPr>
    </w:p>
    <w:p w:rsidR="0045795C" w:rsidRDefault="0045795C" w:rsidP="00203DC4">
      <w:pPr>
        <w:pStyle w:val="ConsPlusTitle"/>
        <w:jc w:val="right"/>
        <w:rPr>
          <w:rFonts w:ascii="Times New Roman" w:hAnsi="Times New Roman" w:cs="Times New Roman"/>
          <w:b w:val="0"/>
          <w:szCs w:val="24"/>
        </w:rPr>
      </w:pPr>
    </w:p>
    <w:p w:rsidR="0045795C" w:rsidRDefault="0045795C" w:rsidP="0045795C">
      <w:pPr>
        <w:pStyle w:val="ConsPlusTitle"/>
        <w:jc w:val="right"/>
        <w:rPr>
          <w:rFonts w:ascii="Times New Roman" w:hAnsi="Times New Roman" w:cs="Times New Roman"/>
          <w:b w:val="0"/>
          <w:szCs w:val="24"/>
        </w:rPr>
      </w:pPr>
      <w:r>
        <w:rPr>
          <w:rFonts w:ascii="Times New Roman" w:hAnsi="Times New Roman" w:cs="Times New Roman"/>
          <w:b w:val="0"/>
          <w:szCs w:val="24"/>
        </w:rPr>
        <w:t xml:space="preserve">                  </w:t>
      </w:r>
      <w:r w:rsidR="00203DC4" w:rsidRPr="0045795C">
        <w:rPr>
          <w:rFonts w:ascii="Times New Roman" w:hAnsi="Times New Roman" w:cs="Times New Roman"/>
          <w:b w:val="0"/>
          <w:szCs w:val="24"/>
        </w:rPr>
        <w:t xml:space="preserve">                                                                                         </w:t>
      </w:r>
      <w:r w:rsidRPr="0045795C">
        <w:rPr>
          <w:rFonts w:ascii="Times New Roman" w:hAnsi="Times New Roman" w:cs="Times New Roman"/>
          <w:b w:val="0"/>
          <w:szCs w:val="24"/>
        </w:rPr>
        <w:t xml:space="preserve">Приложение                                                                                                                                              к Решению Собрания представителей </w:t>
      </w:r>
    </w:p>
    <w:p w:rsidR="00203DC4" w:rsidRPr="0045795C" w:rsidRDefault="00203DC4" w:rsidP="0045795C">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сельского поселения </w:t>
      </w:r>
      <w:r w:rsidR="0031232C">
        <w:rPr>
          <w:rFonts w:ascii="Times New Roman" w:hAnsi="Times New Roman" w:cs="Times New Roman"/>
          <w:b w:val="0"/>
          <w:szCs w:val="24"/>
        </w:rPr>
        <w:t>Назаровка</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 муниципального района Клявлинский</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 Самарской области                                                                                                      </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от </w:t>
      </w:r>
      <w:r w:rsidR="0060692C">
        <w:rPr>
          <w:rFonts w:ascii="Times New Roman" w:hAnsi="Times New Roman" w:cs="Times New Roman"/>
          <w:b w:val="0"/>
          <w:szCs w:val="24"/>
        </w:rPr>
        <w:t>29.07.2022г. № 18</w:t>
      </w:r>
    </w:p>
    <w:p w:rsidR="00203DC4" w:rsidRPr="0097701C" w:rsidRDefault="00203DC4" w:rsidP="00203DC4">
      <w:pPr>
        <w:spacing w:after="0" w:line="240" w:lineRule="auto"/>
        <w:rPr>
          <w:rFonts w:ascii="Times New Roman" w:hAnsi="Times New Roman" w:cs="Times New Roman"/>
          <w:b/>
          <w:sz w:val="24"/>
          <w:szCs w:val="24"/>
        </w:rPr>
      </w:pPr>
    </w:p>
    <w:p w:rsidR="00DF0E37" w:rsidRPr="0045795C" w:rsidRDefault="00DF0E37" w:rsidP="0045795C">
      <w:pPr>
        <w:pStyle w:val="32"/>
        <w:keepNext/>
        <w:keepLines/>
        <w:shd w:val="clear" w:color="auto" w:fill="auto"/>
        <w:spacing w:before="0" w:after="622" w:line="276" w:lineRule="auto"/>
        <w:ind w:left="100"/>
        <w:rPr>
          <w:sz w:val="22"/>
          <w:szCs w:val="22"/>
        </w:rPr>
      </w:pPr>
      <w:bookmarkStart w:id="0" w:name="bookmark3"/>
      <w:r w:rsidRPr="0045795C">
        <w:rPr>
          <w:sz w:val="22"/>
          <w:szCs w:val="22"/>
        </w:rPr>
        <w:t>ПРАВИЛА БЛАГОУСТРОЙСТВА</w:t>
      </w:r>
      <w:r w:rsidRPr="0045795C">
        <w:rPr>
          <w:sz w:val="22"/>
          <w:szCs w:val="22"/>
        </w:rPr>
        <w:br/>
        <w:t xml:space="preserve">ТЕРРИТОРИИ СЕЛЬСКОГО ПОСЕЛЕНИЯ </w:t>
      </w:r>
      <w:bookmarkEnd w:id="0"/>
      <w:r w:rsidR="0031232C">
        <w:rPr>
          <w:sz w:val="22"/>
          <w:szCs w:val="22"/>
        </w:rPr>
        <w:t>НАЗАРОВКА</w:t>
      </w:r>
      <w:r w:rsidRPr="0045795C">
        <w:rPr>
          <w:sz w:val="22"/>
          <w:szCs w:val="22"/>
        </w:rPr>
        <w:t xml:space="preserve"> МУНИЦИПАЛЬНОГО РАЙОНА КЛЯВЛИНСКИЙ САМАРСКОЙ ОБЛАСТИ</w:t>
      </w:r>
    </w:p>
    <w:p w:rsidR="00DF0E37" w:rsidRPr="0045795C" w:rsidRDefault="00DF0E37" w:rsidP="0045795C">
      <w:pPr>
        <w:pStyle w:val="32"/>
        <w:keepNext/>
        <w:keepLines/>
        <w:shd w:val="clear" w:color="auto" w:fill="auto"/>
        <w:spacing w:before="0" w:after="0" w:line="276" w:lineRule="auto"/>
        <w:jc w:val="left"/>
        <w:rPr>
          <w:sz w:val="22"/>
          <w:szCs w:val="22"/>
        </w:rPr>
      </w:pPr>
      <w:bookmarkStart w:id="1" w:name="bookmark4"/>
      <w:r w:rsidRPr="0045795C">
        <w:rPr>
          <w:sz w:val="22"/>
          <w:szCs w:val="22"/>
        </w:rPr>
        <w:t>Глава 1. Общие положения</w:t>
      </w:r>
      <w:bookmarkEnd w:id="1"/>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DF0E37" w:rsidRPr="0045795C" w:rsidRDefault="00DF0E37" w:rsidP="0045795C">
      <w:pPr>
        <w:pStyle w:val="60"/>
        <w:shd w:val="clear" w:color="auto" w:fill="auto"/>
        <w:spacing w:line="276" w:lineRule="auto"/>
        <w:rPr>
          <w:sz w:val="22"/>
          <w:szCs w:val="22"/>
        </w:rPr>
      </w:pPr>
      <w:r w:rsidRPr="0045795C">
        <w:rPr>
          <w:sz w:val="22"/>
          <w:szCs w:val="22"/>
        </w:rPr>
        <w:t>Глава 2. Элементы благоустройства территории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3. Элементы инженерной подготовки и защиты территории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4. Виды покрытий</w:t>
      </w:r>
    </w:p>
    <w:p w:rsidR="00DF0E37" w:rsidRPr="0045795C" w:rsidRDefault="00DF0E37" w:rsidP="0045795C">
      <w:pPr>
        <w:pStyle w:val="24"/>
        <w:shd w:val="clear" w:color="auto" w:fill="auto"/>
        <w:tabs>
          <w:tab w:val="left" w:pos="8885"/>
        </w:tabs>
        <w:spacing w:before="0" w:after="0" w:line="276" w:lineRule="auto"/>
        <w:rPr>
          <w:sz w:val="22"/>
          <w:szCs w:val="22"/>
        </w:rPr>
      </w:pPr>
      <w:r w:rsidRPr="0045795C">
        <w:rPr>
          <w:sz w:val="22"/>
          <w:szCs w:val="22"/>
        </w:rPr>
        <w:t>Статья 5. Сопряжения поверхностей</w:t>
      </w:r>
      <w:r w:rsidRPr="0045795C">
        <w:rPr>
          <w:sz w:val="22"/>
          <w:szCs w:val="22"/>
        </w:rPr>
        <w:tab/>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6. Ограждения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7. Малые архитектурные формы (МАФ)</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8. Игровое и спортивное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9. Освещение и осветительное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10. Вывески и информация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11. Некапитальные нестационарные сооружения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12. Оформление и оборудование зданий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13. Детские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14. Спортивные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15. Площадки для установки мусоросборников</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16. Площадки автостоянок</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17. Пешеходные коммуникации</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3. Общие требования к организации благоустройства, содержания</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и уборки территорий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19. Благоустройство территорий общественного назначения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20. Благоустройство территорий жилого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21. Благоустройство территорий рекреационного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22. Правила уборки территории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23. Уборка территорий сельского поселения в зимний период</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24. Уборка территорий сельского поселения в летний период</w:t>
      </w:r>
    </w:p>
    <w:p w:rsidR="00DF0E37" w:rsidRPr="0045795C" w:rsidRDefault="00DF0E37" w:rsidP="0045795C">
      <w:pPr>
        <w:pStyle w:val="24"/>
        <w:shd w:val="clear" w:color="auto" w:fill="auto"/>
        <w:spacing w:before="0" w:after="0" w:line="276" w:lineRule="auto"/>
        <w:jc w:val="left"/>
        <w:rPr>
          <w:rStyle w:val="213pt0"/>
          <w:sz w:val="22"/>
          <w:szCs w:val="22"/>
        </w:rPr>
      </w:pPr>
      <w:r w:rsidRPr="0045795C">
        <w:rPr>
          <w:rStyle w:val="213pt0"/>
          <w:sz w:val="22"/>
          <w:szCs w:val="22"/>
        </w:rPr>
        <w:t xml:space="preserve">Глава 4. Сбор отходов и содержание контейнерных площадок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25. Порядок организации сбора отходов</w:t>
      </w:r>
    </w:p>
    <w:p w:rsidR="00DF0E37" w:rsidRPr="0045795C" w:rsidRDefault="00DF0E37" w:rsidP="0045795C">
      <w:pPr>
        <w:pStyle w:val="60"/>
        <w:shd w:val="clear" w:color="auto" w:fill="auto"/>
        <w:spacing w:line="276" w:lineRule="auto"/>
        <w:rPr>
          <w:sz w:val="22"/>
          <w:szCs w:val="22"/>
        </w:rPr>
      </w:pPr>
      <w:r w:rsidRPr="0045795C">
        <w:rPr>
          <w:sz w:val="22"/>
          <w:szCs w:val="22"/>
        </w:rPr>
        <w:t>Глава 5. Содержание фасадов жилых домов, нежилых зданий, строений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26. Требования к внешнему виду жилых домов и нежилых зданий 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сооружений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27. Входы, входные группы и их элементы</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Pr="0045795C" w:rsidRDefault="00DF0E37" w:rsidP="0045795C">
      <w:pPr>
        <w:pStyle w:val="60"/>
        <w:shd w:val="clear" w:color="auto" w:fill="auto"/>
        <w:spacing w:line="276" w:lineRule="auto"/>
        <w:rPr>
          <w:sz w:val="22"/>
          <w:szCs w:val="22"/>
        </w:rPr>
      </w:pPr>
      <w:r w:rsidRPr="0045795C">
        <w:rPr>
          <w:sz w:val="22"/>
          <w:szCs w:val="22"/>
        </w:rPr>
        <w:t>Глава 6. Внешнее обустройство и оформление строительных объектов и площадок</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lastRenderedPageBreak/>
        <w:t>Статья 29. Требования к обустройству и оформлению строительных объектов и площадок</w:t>
      </w:r>
    </w:p>
    <w:p w:rsidR="00DF0E37" w:rsidRPr="0045795C" w:rsidRDefault="00DF0E37" w:rsidP="0045795C">
      <w:pPr>
        <w:pStyle w:val="60"/>
        <w:shd w:val="clear" w:color="auto" w:fill="auto"/>
        <w:spacing w:line="276" w:lineRule="auto"/>
        <w:rPr>
          <w:sz w:val="22"/>
          <w:szCs w:val="22"/>
        </w:rPr>
      </w:pPr>
      <w:r w:rsidRPr="0045795C">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DF0E37" w:rsidRPr="0045795C" w:rsidRDefault="00DF0E37" w:rsidP="0045795C">
      <w:pPr>
        <w:pStyle w:val="60"/>
        <w:shd w:val="clear" w:color="auto" w:fill="auto"/>
        <w:spacing w:line="276" w:lineRule="auto"/>
        <w:rPr>
          <w:rStyle w:val="614pt0"/>
          <w:sz w:val="22"/>
          <w:szCs w:val="22"/>
        </w:rPr>
      </w:pPr>
      <w:r w:rsidRPr="0045795C">
        <w:rPr>
          <w:rStyle w:val="614pt0"/>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DF0E37" w:rsidRPr="0045795C" w:rsidRDefault="00DF0E37" w:rsidP="0045795C">
      <w:pPr>
        <w:pStyle w:val="60"/>
        <w:shd w:val="clear" w:color="auto" w:fill="auto"/>
        <w:spacing w:line="276" w:lineRule="auto"/>
        <w:rPr>
          <w:sz w:val="22"/>
          <w:szCs w:val="22"/>
        </w:rPr>
      </w:pPr>
      <w:r w:rsidRPr="0045795C">
        <w:rPr>
          <w:sz w:val="22"/>
          <w:szCs w:val="22"/>
        </w:rPr>
        <w:t>Глава 8. Зеленые насаждения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31. Правила содержания зеленых насаждений</w:t>
      </w:r>
    </w:p>
    <w:p w:rsidR="00DF0E37" w:rsidRPr="0045795C" w:rsidRDefault="00DF0E37" w:rsidP="0045795C">
      <w:pPr>
        <w:pStyle w:val="24"/>
        <w:shd w:val="clear" w:color="auto" w:fill="auto"/>
        <w:spacing w:before="0" w:after="0" w:line="276" w:lineRule="auto"/>
        <w:rPr>
          <w:b/>
          <w:sz w:val="22"/>
          <w:szCs w:val="22"/>
        </w:rPr>
      </w:pPr>
      <w:r w:rsidRPr="0045795C">
        <w:rPr>
          <w:b/>
          <w:sz w:val="22"/>
          <w:szCs w:val="22"/>
        </w:rPr>
        <w:t>Глава 9</w:t>
      </w:r>
      <w:r w:rsidRPr="0045795C">
        <w:rPr>
          <w:sz w:val="22"/>
          <w:szCs w:val="22"/>
        </w:rPr>
        <w:t xml:space="preserve">. </w:t>
      </w:r>
      <w:r w:rsidRPr="0045795C">
        <w:rPr>
          <w:b/>
          <w:sz w:val="22"/>
          <w:szCs w:val="22"/>
          <w:lang w:val="de-DE"/>
        </w:rPr>
        <w:t xml:space="preserve">Прокладка, переустройство, ремонт и содержание подземных инженерных коммуникаций на территориях </w:t>
      </w:r>
      <w:r w:rsidRPr="0045795C">
        <w:rPr>
          <w:b/>
          <w:bCs/>
          <w:sz w:val="22"/>
          <w:szCs w:val="22"/>
          <w:lang w:val="de-DE"/>
        </w:rPr>
        <w:t>общего пользования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32. Ответственность при производстве строительных работ</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10. Праздничное оформление территории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33. Требования к праздничному оформлению сельского поселения </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 xml:space="preserve">Статья 34. Задачи общественного участия Статья 35. Формы общественного участия </w:t>
      </w:r>
    </w:p>
    <w:p w:rsidR="00DF0E37" w:rsidRPr="0045795C" w:rsidRDefault="00DF0E37" w:rsidP="0045795C">
      <w:pPr>
        <w:pStyle w:val="24"/>
        <w:shd w:val="clear" w:color="auto" w:fill="auto"/>
        <w:spacing w:before="0" w:after="0" w:line="276" w:lineRule="auto"/>
        <w:ind w:right="3800"/>
        <w:jc w:val="left"/>
        <w:rPr>
          <w:b/>
          <w:sz w:val="22"/>
          <w:szCs w:val="22"/>
        </w:rPr>
      </w:pPr>
      <w:r w:rsidRPr="0045795C">
        <w:rPr>
          <w:b/>
          <w:sz w:val="22"/>
          <w:szCs w:val="22"/>
        </w:rPr>
        <w:t>Глава 12. Содержание домашних животных</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Статья 36. Содержание домашних животных</w:t>
      </w:r>
    </w:p>
    <w:p w:rsidR="00DF0E37" w:rsidRPr="0045795C" w:rsidRDefault="00DF0E37" w:rsidP="0045795C">
      <w:pPr>
        <w:pStyle w:val="24"/>
        <w:shd w:val="clear" w:color="auto" w:fill="auto"/>
        <w:spacing w:before="0" w:after="0" w:line="276" w:lineRule="auto"/>
        <w:ind w:right="-96"/>
        <w:jc w:val="left"/>
        <w:rPr>
          <w:sz w:val="22"/>
          <w:szCs w:val="22"/>
        </w:rPr>
      </w:pPr>
      <w:r w:rsidRPr="0045795C">
        <w:rPr>
          <w:sz w:val="22"/>
          <w:szCs w:val="22"/>
        </w:rPr>
        <w:t>Статья 37. Выпас и прогон сельскохозяйственных животных</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Глава 13. Ответственность за нарушение Правил благоустройства сельского поселения </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38. Ответственность за нарушение Правил благоустройства сельского поселения </w:t>
      </w:r>
    </w:p>
    <w:p w:rsidR="00AA6F99" w:rsidRDefault="00AA6F99" w:rsidP="00DF0E37">
      <w:pPr>
        <w:pStyle w:val="32"/>
        <w:keepNext/>
        <w:keepLines/>
        <w:shd w:val="clear" w:color="auto" w:fill="auto"/>
        <w:spacing w:before="0" w:after="384" w:line="288" w:lineRule="exact"/>
        <w:ind w:right="16" w:firstLine="426"/>
        <w:rPr>
          <w:sz w:val="22"/>
          <w:szCs w:val="22"/>
        </w:rPr>
      </w:pPr>
      <w:bookmarkStart w:id="2" w:name="bookmark5"/>
    </w:p>
    <w:p w:rsidR="00DF0E37" w:rsidRDefault="00DF0E37" w:rsidP="00DF0E37">
      <w:pPr>
        <w:pStyle w:val="32"/>
        <w:keepNext/>
        <w:keepLines/>
        <w:shd w:val="clear" w:color="auto" w:fill="auto"/>
        <w:spacing w:before="0" w:after="384" w:line="288" w:lineRule="exact"/>
        <w:ind w:right="16" w:firstLine="426"/>
        <w:rPr>
          <w:sz w:val="22"/>
          <w:szCs w:val="22"/>
        </w:rPr>
      </w:pPr>
      <w:r>
        <w:rPr>
          <w:sz w:val="22"/>
          <w:szCs w:val="22"/>
        </w:rPr>
        <w:t>Глава 1. Общие положения</w:t>
      </w:r>
      <w:bookmarkEnd w:id="2"/>
    </w:p>
    <w:p w:rsidR="00DF0E37" w:rsidRDefault="00DF0E37" w:rsidP="004A1425">
      <w:pPr>
        <w:pStyle w:val="60"/>
        <w:shd w:val="clear" w:color="auto" w:fill="auto"/>
        <w:spacing w:after="355" w:line="240" w:lineRule="auto"/>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proofErr w:type="gramStart"/>
      <w:r>
        <w:rPr>
          <w:sz w:val="22"/>
          <w:szCs w:val="22"/>
        </w:rPr>
        <w:t xml:space="preserve">Правила благоустройства территории сельского поселения </w:t>
      </w:r>
      <w:r w:rsidR="0031232C">
        <w:rPr>
          <w:sz w:val="22"/>
          <w:szCs w:val="22"/>
        </w:rPr>
        <w:t xml:space="preserve">Назаровка </w:t>
      </w:r>
      <w:r>
        <w:rPr>
          <w:sz w:val="22"/>
          <w:szCs w:val="22"/>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31232C">
        <w:rPr>
          <w:sz w:val="22"/>
          <w:szCs w:val="22"/>
        </w:rPr>
        <w:t xml:space="preserve">Назаровка </w:t>
      </w:r>
      <w:r>
        <w:rPr>
          <w:sz w:val="22"/>
          <w:szCs w:val="22"/>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б) обеспечение и повышение комфортности условий проживания граждан;</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w:t>
      </w:r>
      <w:r>
        <w:rPr>
          <w:sz w:val="22"/>
          <w:szCs w:val="22"/>
        </w:rPr>
        <w:lastRenderedPageBreak/>
        <w:t>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0E37" w:rsidRDefault="00DF0E37" w:rsidP="004A1425">
      <w:pPr>
        <w:pStyle w:val="24"/>
        <w:shd w:val="clear" w:color="auto" w:fill="auto"/>
        <w:tabs>
          <w:tab w:val="left" w:pos="1257"/>
        </w:tabs>
        <w:spacing w:before="0" w:after="0" w:line="240" w:lineRule="auto"/>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отдых, физическое развитие.</w:t>
      </w:r>
      <w:r>
        <w:rPr>
          <w:rFonts w:ascii="Arial" w:hAnsi="Arial" w:cs="Arial"/>
          <w:color w:val="222222"/>
          <w:sz w:val="22"/>
          <w:szCs w:val="22"/>
        </w:rPr>
        <w:t xml:space="preserve"> </w:t>
      </w:r>
    </w:p>
    <w:p w:rsidR="00DF0E37" w:rsidRDefault="00DF0E37" w:rsidP="004A1425">
      <w:pPr>
        <w:pStyle w:val="24"/>
        <w:shd w:val="clear" w:color="auto" w:fill="auto"/>
        <w:tabs>
          <w:tab w:val="left" w:pos="1257"/>
        </w:tabs>
        <w:spacing w:before="0" w:after="0" w:line="240" w:lineRule="auto"/>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DF0E37" w:rsidRDefault="00DF0E37" w:rsidP="004A1425">
      <w:pPr>
        <w:pStyle w:val="24"/>
        <w:shd w:val="clear" w:color="auto" w:fill="auto"/>
        <w:tabs>
          <w:tab w:val="left" w:pos="1257"/>
        </w:tabs>
        <w:spacing w:before="0" w:after="0" w:line="240" w:lineRule="auto"/>
        <w:ind w:right="16" w:firstLine="426"/>
        <w:rPr>
          <w:sz w:val="22"/>
          <w:szCs w:val="22"/>
        </w:rPr>
      </w:pPr>
      <w:proofErr w:type="gramStart"/>
      <w:r>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региональные центры компетенций;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иные лица.</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DF0E37" w:rsidRDefault="00DF0E37" w:rsidP="004A1425">
      <w:pPr>
        <w:pStyle w:val="24"/>
        <w:numPr>
          <w:ilvl w:val="0"/>
          <w:numId w:val="1"/>
        </w:numPr>
        <w:shd w:val="clear" w:color="auto" w:fill="auto"/>
        <w:tabs>
          <w:tab w:val="left" w:pos="567"/>
          <w:tab w:val="left" w:pos="1606"/>
        </w:tabs>
        <w:spacing w:before="0" w:after="0" w:line="240" w:lineRule="auto"/>
        <w:ind w:right="16"/>
        <w:rPr>
          <w:sz w:val="22"/>
          <w:szCs w:val="22"/>
        </w:rPr>
      </w:pPr>
      <w:proofErr w:type="gramStart"/>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Pr>
          <w:sz w:val="22"/>
          <w:szCs w:val="22"/>
        </w:rPr>
        <w:t>, городских округов, внутригородских районов, утвержденными приказом Минстроя России от  29 декабря 2021 г. N 1042/</w:t>
      </w:r>
      <w:proofErr w:type="gramStart"/>
      <w:r>
        <w:rPr>
          <w:sz w:val="22"/>
          <w:szCs w:val="22"/>
        </w:rPr>
        <w:t>пр</w:t>
      </w:r>
      <w:proofErr w:type="gramEnd"/>
      <w:r>
        <w:rPr>
          <w:sz w:val="22"/>
          <w:szCs w:val="22"/>
        </w:rPr>
        <w:t xml:space="preserve">, Уставом сельского поселения </w:t>
      </w:r>
      <w:r w:rsidR="0031232C">
        <w:rPr>
          <w:sz w:val="22"/>
          <w:szCs w:val="22"/>
        </w:rPr>
        <w:t xml:space="preserve">Назаровка </w:t>
      </w:r>
      <w:r>
        <w:rPr>
          <w:sz w:val="22"/>
          <w:szCs w:val="22"/>
        </w:rPr>
        <w:t xml:space="preserve"> муниципального района Клявлинский Самарской области, иными нормативными правовыми актами.</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Действие Правил не распространяется на отношения, связанные:</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обращением радиоактивных, биологических, медицинских отходов;</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обеспечением безопасности людей при использовании водных</w:t>
      </w:r>
    </w:p>
    <w:p w:rsidR="00DF0E37" w:rsidRDefault="00DF0E37" w:rsidP="004A1425">
      <w:pPr>
        <w:pStyle w:val="24"/>
        <w:shd w:val="clear" w:color="auto" w:fill="auto"/>
        <w:tabs>
          <w:tab w:val="left" w:pos="567"/>
          <w:tab w:val="left" w:pos="9087"/>
        </w:tabs>
        <w:spacing w:before="0" w:after="0" w:line="240" w:lineRule="auto"/>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размещением наружной рекламы;</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содержанием сельскохозяйственных животных.</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 xml:space="preserve">Проекты строительства, реконструкции, капитального ремонта зданий, строений, сооружений </w:t>
      </w:r>
      <w:r>
        <w:rPr>
          <w:sz w:val="22"/>
          <w:szCs w:val="22"/>
        </w:rPr>
        <w:lastRenderedPageBreak/>
        <w:t>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DF0E37" w:rsidRDefault="00DF0E37" w:rsidP="004A1425">
      <w:pPr>
        <w:pStyle w:val="24"/>
        <w:shd w:val="clear" w:color="auto" w:fill="auto"/>
        <w:tabs>
          <w:tab w:val="left" w:pos="567"/>
          <w:tab w:val="left" w:pos="1077"/>
        </w:tabs>
        <w:spacing w:before="0" w:after="0" w:line="240" w:lineRule="auto"/>
        <w:ind w:right="16" w:firstLine="426"/>
        <w:rPr>
          <w:sz w:val="22"/>
          <w:szCs w:val="22"/>
        </w:rPr>
      </w:pPr>
    </w:p>
    <w:p w:rsidR="00DF0E37" w:rsidRDefault="00DF0E37" w:rsidP="004A1425">
      <w:pPr>
        <w:pStyle w:val="60"/>
        <w:shd w:val="clear" w:color="auto" w:fill="auto"/>
        <w:spacing w:after="312" w:line="240" w:lineRule="auto"/>
        <w:ind w:right="16" w:firstLine="426"/>
        <w:jc w:val="center"/>
        <w:rPr>
          <w:sz w:val="22"/>
          <w:szCs w:val="22"/>
        </w:rPr>
      </w:pPr>
      <w:r>
        <w:rPr>
          <w:sz w:val="22"/>
          <w:szCs w:val="22"/>
        </w:rPr>
        <w:t>Статья 2. Основные понятия, используемые в Правилах благоустройства сельского поселения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Паспорт объекта благоустройства рекомендуется отобразить следующей информацией:</w:t>
      </w:r>
    </w:p>
    <w:p w:rsidR="00DF0E37" w:rsidRDefault="00DF0E37" w:rsidP="004A1425">
      <w:pPr>
        <w:pStyle w:val="24"/>
        <w:tabs>
          <w:tab w:val="left" w:pos="11057"/>
        </w:tabs>
        <w:spacing w:before="0" w:after="0" w:line="240" w:lineRule="auto"/>
        <w:ind w:right="16" w:firstLine="426"/>
        <w:rPr>
          <w:sz w:val="22"/>
          <w:szCs w:val="22"/>
        </w:rPr>
      </w:pPr>
      <w:r>
        <w:rPr>
          <w:sz w:val="22"/>
          <w:szCs w:val="22"/>
        </w:rPr>
        <w:t>- наименование (вид)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 адрес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-площадь объекта благоустройства, в том числе площадь механизированной и ручной уборки;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ситуационный план;</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наличии зон с особыми условиями использования территории;</w:t>
      </w:r>
    </w:p>
    <w:p w:rsidR="00DF0E37" w:rsidRDefault="00DF0E37" w:rsidP="004A1425">
      <w:pPr>
        <w:pStyle w:val="24"/>
        <w:tabs>
          <w:tab w:val="left" w:pos="11057"/>
        </w:tabs>
        <w:spacing w:before="0" w:after="0" w:line="240" w:lineRule="auto"/>
        <w:ind w:right="16" w:firstLine="426"/>
        <w:rPr>
          <w:sz w:val="22"/>
          <w:szCs w:val="22"/>
        </w:rPr>
      </w:pPr>
      <w:r>
        <w:rPr>
          <w:sz w:val="22"/>
          <w:szCs w:val="22"/>
        </w:rPr>
        <w:t xml:space="preserve">- информация </w:t>
      </w:r>
      <w:proofErr w:type="gramStart"/>
      <w:r>
        <w:rPr>
          <w:sz w:val="22"/>
          <w:szCs w:val="22"/>
        </w:rPr>
        <w:t>о</w:t>
      </w:r>
      <w:proofErr w:type="gramEnd"/>
      <w:r>
        <w:rPr>
          <w:sz w:val="22"/>
          <w:szCs w:val="22"/>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лице, ответственном за содержание объекта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иная информация, характеризующая объект</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F0E37" w:rsidRDefault="00DF0E37" w:rsidP="004A1425">
      <w:pPr>
        <w:pStyle w:val="24"/>
        <w:shd w:val="clear" w:color="auto" w:fill="auto"/>
        <w:tabs>
          <w:tab w:val="left" w:pos="7522"/>
          <w:tab w:val="left" w:pos="11057"/>
        </w:tabs>
        <w:spacing w:before="0" w:after="0" w:line="240" w:lineRule="auto"/>
        <w:ind w:right="16" w:firstLine="426"/>
        <w:rPr>
          <w:sz w:val="22"/>
          <w:szCs w:val="22"/>
        </w:rPr>
      </w:pPr>
      <w:r>
        <w:rPr>
          <w:sz w:val="22"/>
          <w:szCs w:val="22"/>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Pr>
          <w:sz w:val="22"/>
          <w:szCs w:val="22"/>
        </w:rPr>
        <w:t>которая</w:t>
      </w:r>
      <w:proofErr w:type="gramEnd"/>
      <w:r>
        <w:rPr>
          <w:sz w:val="22"/>
          <w:szCs w:val="22"/>
        </w:rPr>
        <w:t xml:space="preserve"> может существовать, реконструироваться и эксплуатироваться автономно.</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Pr>
          <w:sz w:val="22"/>
          <w:szCs w:val="22"/>
        </w:rPr>
        <w:t>.м</w:t>
      </w:r>
      <w:proofErr w:type="gramEnd"/>
      <w:r>
        <w:rPr>
          <w:sz w:val="22"/>
          <w:szCs w:val="22"/>
        </w:rPr>
        <w:t xml:space="preserve"> и/или 30 куб.м, ликвидация которого возможна только с применением специализированной погрузочно-разгрузочной техники.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Нестационарный торговый объект - торговый объект, представляющий собой временное </w:t>
      </w:r>
      <w:r>
        <w:rPr>
          <w:sz w:val="22"/>
          <w:szCs w:val="22"/>
        </w:rPr>
        <w:lastRenderedPageBreak/>
        <w:t>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Pr>
          <w:sz w:val="22"/>
          <w:szCs w:val="22"/>
        </w:rPr>
        <w:softHyphen/>
        <w:t>технического обеспечения, в том числе передвижное сооружение.</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DF0E37" w:rsidRDefault="00DF0E37" w:rsidP="004A1425">
      <w:pPr>
        <w:pStyle w:val="24"/>
        <w:shd w:val="clear" w:color="auto" w:fill="auto"/>
        <w:tabs>
          <w:tab w:val="left" w:pos="9060"/>
          <w:tab w:val="left" w:pos="11057"/>
        </w:tabs>
        <w:spacing w:before="0" w:after="0" w:line="240" w:lineRule="auto"/>
        <w:ind w:right="16" w:firstLine="426"/>
        <w:rPr>
          <w:sz w:val="22"/>
          <w:szCs w:val="22"/>
        </w:rPr>
      </w:pPr>
      <w:r>
        <w:rPr>
          <w:sz w:val="22"/>
          <w:szCs w:val="22"/>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Pr>
          <w:sz w:val="22"/>
          <w:szCs w:val="22"/>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sz w:val="22"/>
          <w:szCs w:val="22"/>
        </w:rPr>
        <w:t xml:space="preserve"> Временным считается ограждение, являющееся прозрачным, не имеющее бетонированное основание стоек ниже уровня земли.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F0E37" w:rsidRDefault="00DF0E37" w:rsidP="004A1425">
      <w:pPr>
        <w:pStyle w:val="24"/>
        <w:shd w:val="clear" w:color="auto" w:fill="auto"/>
        <w:tabs>
          <w:tab w:val="left" w:pos="4918"/>
          <w:tab w:val="left" w:pos="11057"/>
        </w:tabs>
        <w:spacing w:before="0" w:after="0" w:line="240" w:lineRule="auto"/>
        <w:ind w:right="16" w:firstLine="426"/>
        <w:rPr>
          <w:sz w:val="22"/>
          <w:szCs w:val="22"/>
        </w:rPr>
      </w:pPr>
      <w:r>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Придомовая территория - земельный участок, на котором расположен многоквартирный </w:t>
      </w:r>
      <w:proofErr w:type="gramStart"/>
      <w:r>
        <w:rPr>
          <w:sz w:val="22"/>
          <w:szCs w:val="22"/>
        </w:rPr>
        <w:t>дом</w:t>
      </w:r>
      <w:proofErr w:type="gramEnd"/>
      <w:r>
        <w:rPr>
          <w:sz w:val="22"/>
          <w:szCs w:val="22"/>
        </w:rPr>
        <w:t xml:space="preserve"> и границы которого определены на основании данных государственного кадастрового учета.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Pr>
          <w:sz w:val="22"/>
          <w:szCs w:val="22"/>
        </w:rPr>
        <w:t>границы</w:t>
      </w:r>
      <w:proofErr w:type="gramEnd"/>
      <w:r>
        <w:rPr>
          <w:sz w:val="22"/>
          <w:szCs w:val="22"/>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Проезды - участки территории сельского поселения для осуществления подъезда транспортных сре</w:t>
      </w:r>
      <w:proofErr w:type="gramStart"/>
      <w:r>
        <w:rPr>
          <w:sz w:val="22"/>
          <w:szCs w:val="22"/>
        </w:rPr>
        <w:t>дств к ж</w:t>
      </w:r>
      <w:proofErr w:type="gramEnd"/>
      <w:r>
        <w:rPr>
          <w:sz w:val="22"/>
          <w:szCs w:val="22"/>
        </w:rPr>
        <w:t>илым и общественным зданиям, учреждениям, предприятиям и другим объектам сельской застройки внутри районов, микрорайонов, кварталов, в т.ч. внутридворовые проезды.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Проект благоустройства - документация, содержащая материалы в текстовой и графической </w:t>
      </w:r>
      <w:r>
        <w:rPr>
          <w:sz w:val="22"/>
          <w:szCs w:val="22"/>
        </w:rPr>
        <w:lastRenderedPageBreak/>
        <w:t>форме и определяющая проектные решения (в том числе цветовые) по благоустройству территории и иных объектов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F0E37" w:rsidRDefault="00DF0E37" w:rsidP="004A1425">
      <w:pPr>
        <w:pStyle w:val="24"/>
        <w:shd w:val="clear" w:color="auto" w:fill="auto"/>
        <w:tabs>
          <w:tab w:val="left" w:pos="8902"/>
          <w:tab w:val="left" w:pos="11057"/>
        </w:tabs>
        <w:spacing w:before="0" w:after="0" w:line="240" w:lineRule="auto"/>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Pr>
          <w:sz w:val="22"/>
          <w:szCs w:val="22"/>
        </w:rPr>
        <w:t>Р</w:t>
      </w:r>
      <w:proofErr w:type="gramEnd"/>
      <w:r>
        <w:rPr>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Текущий ремонт зданий и сооружений - компле</w:t>
      </w:r>
      <w:proofErr w:type="gramStart"/>
      <w:r>
        <w:rPr>
          <w:sz w:val="22"/>
          <w:szCs w:val="22"/>
        </w:rPr>
        <w:t>кс стр</w:t>
      </w:r>
      <w:proofErr w:type="gramEnd"/>
      <w:r>
        <w:rPr>
          <w:sz w:val="22"/>
          <w:szCs w:val="22"/>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w:t>
      </w:r>
      <w:r>
        <w:rPr>
          <w:sz w:val="22"/>
          <w:szCs w:val="22"/>
        </w:rPr>
        <w:lastRenderedPageBreak/>
        <w:t>благоустройства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DF0E37" w:rsidRDefault="00DF0E37" w:rsidP="004A1425">
      <w:pPr>
        <w:pStyle w:val="24"/>
        <w:shd w:val="clear" w:color="auto" w:fill="auto"/>
        <w:tabs>
          <w:tab w:val="left" w:pos="11057"/>
        </w:tabs>
        <w:spacing w:before="0" w:after="365" w:line="240" w:lineRule="auto"/>
        <w:ind w:right="16" w:firstLine="426"/>
        <w:rPr>
          <w:sz w:val="22"/>
          <w:szCs w:val="22"/>
        </w:rPr>
      </w:pPr>
      <w:r>
        <w:rPr>
          <w:b/>
          <w:sz w:val="22"/>
          <w:szCs w:val="22"/>
        </w:rPr>
        <w:t>Уполномоченный орган</w:t>
      </w:r>
      <w:r>
        <w:rPr>
          <w:sz w:val="22"/>
          <w:szCs w:val="22"/>
        </w:rPr>
        <w:t xml:space="preserve"> – Администрация поселения </w:t>
      </w:r>
      <w:r w:rsidR="0031232C">
        <w:rPr>
          <w:sz w:val="22"/>
          <w:szCs w:val="22"/>
        </w:rPr>
        <w:t xml:space="preserve">Назаровка </w:t>
      </w:r>
      <w:r>
        <w:rPr>
          <w:sz w:val="22"/>
          <w:szCs w:val="22"/>
        </w:rPr>
        <w:t xml:space="preserve"> муниципального района Клявлинский Самарской области.</w:t>
      </w:r>
    </w:p>
    <w:p w:rsidR="00DF0E37" w:rsidRDefault="00DF0E37" w:rsidP="004A1425">
      <w:pPr>
        <w:pStyle w:val="32"/>
        <w:keepNext/>
        <w:keepLines/>
        <w:shd w:val="clear" w:color="auto" w:fill="auto"/>
        <w:spacing w:before="0" w:after="0" w:line="240" w:lineRule="auto"/>
        <w:ind w:right="16" w:firstLine="426"/>
        <w:rPr>
          <w:sz w:val="22"/>
          <w:szCs w:val="22"/>
        </w:rPr>
      </w:pPr>
      <w:bookmarkStart w:id="3" w:name="bookmark6"/>
      <w:r>
        <w:rPr>
          <w:sz w:val="22"/>
          <w:szCs w:val="22"/>
        </w:rPr>
        <w:t>Глава 2. Элементы благоустройства территории</w:t>
      </w:r>
      <w:bookmarkEnd w:id="3"/>
    </w:p>
    <w:p w:rsidR="0018285C" w:rsidRDefault="0018285C" w:rsidP="004A1425">
      <w:pPr>
        <w:pStyle w:val="60"/>
        <w:shd w:val="clear" w:color="auto" w:fill="auto"/>
        <w:spacing w:line="240" w:lineRule="auto"/>
        <w:ind w:right="16" w:firstLine="426"/>
        <w:jc w:val="both"/>
        <w:rPr>
          <w:sz w:val="22"/>
          <w:szCs w:val="22"/>
        </w:rPr>
      </w:pPr>
    </w:p>
    <w:p w:rsidR="00DF0E37" w:rsidRDefault="00DF0E37" w:rsidP="004A1425">
      <w:pPr>
        <w:pStyle w:val="60"/>
        <w:shd w:val="clear" w:color="auto" w:fill="auto"/>
        <w:spacing w:after="313" w:line="240" w:lineRule="auto"/>
        <w:ind w:right="16" w:firstLine="426"/>
        <w:jc w:val="both"/>
        <w:rPr>
          <w:sz w:val="22"/>
          <w:szCs w:val="22"/>
        </w:rPr>
      </w:pPr>
      <w:r>
        <w:rPr>
          <w:sz w:val="22"/>
          <w:szCs w:val="22"/>
        </w:rPr>
        <w:t>Статья 3. Элементы инженерной подготовки и защиты территории</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Элементы инженерной подготовки и защиты территории сельского поселения должны:</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безопасность и удобство пользования территорией;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проектироваться в составе мероприятий по организации рельефа и стока поверхностных вод.</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использование для подсыпки грунта на территории только минеральных грунтов и верхнего плодородного слоя почвы;</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F0E37" w:rsidRDefault="00DF0E37" w:rsidP="004A1425">
      <w:pPr>
        <w:pStyle w:val="24"/>
        <w:numPr>
          <w:ilvl w:val="0"/>
          <w:numId w:val="6"/>
        </w:numPr>
        <w:shd w:val="clear" w:color="auto" w:fill="auto"/>
        <w:tabs>
          <w:tab w:val="left" w:pos="567"/>
          <w:tab w:val="left" w:pos="938"/>
        </w:tabs>
        <w:spacing w:before="0" w:after="0" w:line="240" w:lineRule="auto"/>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DF0E37" w:rsidRDefault="00DF0E37" w:rsidP="004A1425">
      <w:pPr>
        <w:pStyle w:val="24"/>
        <w:numPr>
          <w:ilvl w:val="0"/>
          <w:numId w:val="6"/>
        </w:numPr>
        <w:shd w:val="clear" w:color="auto" w:fill="auto"/>
        <w:tabs>
          <w:tab w:val="left" w:pos="567"/>
          <w:tab w:val="left" w:pos="934"/>
        </w:tabs>
        <w:spacing w:before="0" w:after="0" w:line="240" w:lineRule="auto"/>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DF0E37" w:rsidRDefault="00DF0E37" w:rsidP="004A1425">
      <w:pPr>
        <w:pStyle w:val="24"/>
        <w:numPr>
          <w:ilvl w:val="0"/>
          <w:numId w:val="3"/>
        </w:numPr>
        <w:shd w:val="clear" w:color="auto" w:fill="auto"/>
        <w:tabs>
          <w:tab w:val="left" w:pos="567"/>
          <w:tab w:val="left" w:pos="1060"/>
        </w:tabs>
        <w:spacing w:before="0" w:after="0" w:line="240" w:lineRule="auto"/>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устройства дождевой (ливневой) канализации;</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DF0E37" w:rsidRDefault="00DF0E37" w:rsidP="004A1425">
      <w:pPr>
        <w:pStyle w:val="24"/>
        <w:numPr>
          <w:ilvl w:val="0"/>
          <w:numId w:val="7"/>
        </w:numPr>
        <w:shd w:val="clear" w:color="auto" w:fill="auto"/>
        <w:tabs>
          <w:tab w:val="left" w:pos="567"/>
          <w:tab w:val="left" w:pos="1132"/>
        </w:tabs>
        <w:spacing w:before="0" w:after="0" w:line="240" w:lineRule="auto"/>
        <w:ind w:right="16"/>
        <w:rPr>
          <w:sz w:val="22"/>
          <w:szCs w:val="22"/>
        </w:rPr>
      </w:pPr>
      <w:r>
        <w:rPr>
          <w:sz w:val="22"/>
          <w:szCs w:val="22"/>
        </w:rPr>
        <w:t>посредством комбинации названных способов.</w:t>
      </w:r>
    </w:p>
    <w:p w:rsidR="00DF0E37" w:rsidRDefault="00DF0E37" w:rsidP="004A1425">
      <w:pPr>
        <w:pStyle w:val="24"/>
        <w:shd w:val="clear" w:color="auto" w:fill="auto"/>
        <w:tabs>
          <w:tab w:val="left" w:pos="1132"/>
        </w:tabs>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4" w:name="bookmark7"/>
      <w:r>
        <w:rPr>
          <w:sz w:val="22"/>
          <w:szCs w:val="22"/>
        </w:rPr>
        <w:t>Статья 4. Виды покрытий</w:t>
      </w:r>
      <w:bookmarkEnd w:id="4"/>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proofErr w:type="gramStart"/>
      <w:r>
        <w:rPr>
          <w:sz w:val="22"/>
          <w:szCs w:val="22"/>
        </w:rPr>
        <w:t>твердые (капитальные) - монолитные или сборные, выполняемые из асфальтобетона, цементобетона, природного камня и тому подобных материалов;</w:t>
      </w:r>
      <w:proofErr w:type="gramEnd"/>
    </w:p>
    <w:p w:rsidR="00DF0E37" w:rsidRDefault="00DF0E37" w:rsidP="004A1425">
      <w:pPr>
        <w:pStyle w:val="24"/>
        <w:numPr>
          <w:ilvl w:val="0"/>
          <w:numId w:val="9"/>
        </w:numPr>
        <w:shd w:val="clear" w:color="auto" w:fill="auto"/>
        <w:tabs>
          <w:tab w:val="left" w:pos="567"/>
          <w:tab w:val="left" w:pos="1238"/>
        </w:tabs>
        <w:spacing w:before="0" w:after="0" w:line="240" w:lineRule="auto"/>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 xml:space="preserve">газонные, выполняемые по специальным технологиям подготовки и посадки травяного </w:t>
      </w:r>
      <w:r>
        <w:rPr>
          <w:sz w:val="22"/>
          <w:szCs w:val="22"/>
        </w:rPr>
        <w:lastRenderedPageBreak/>
        <w:t>покрова;</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комбинированные, представляющие сочетания покрытий, указанных выше (например, плитка, утопленная в газон, и тому подобное);</w:t>
      </w:r>
    </w:p>
    <w:p w:rsidR="00DF0E37" w:rsidRDefault="00DF0E37" w:rsidP="004A1425">
      <w:pPr>
        <w:pStyle w:val="24"/>
        <w:numPr>
          <w:ilvl w:val="0"/>
          <w:numId w:val="9"/>
        </w:numPr>
        <w:shd w:val="clear" w:color="auto" w:fill="auto"/>
        <w:tabs>
          <w:tab w:val="left" w:pos="567"/>
          <w:tab w:val="left" w:pos="1126"/>
        </w:tabs>
        <w:spacing w:before="0" w:after="0" w:line="240" w:lineRule="auto"/>
        <w:ind w:right="16"/>
        <w:rPr>
          <w:sz w:val="22"/>
          <w:szCs w:val="22"/>
        </w:rPr>
      </w:pPr>
      <w:r>
        <w:rPr>
          <w:sz w:val="22"/>
          <w:szCs w:val="22"/>
        </w:rPr>
        <w:t>грунтовые.</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 xml:space="preserve">Применяемый в проекте вид покрытия необходимо устанавливать </w:t>
      </w:r>
      <w:proofErr w:type="gramStart"/>
      <w:r>
        <w:rPr>
          <w:sz w:val="22"/>
          <w:szCs w:val="22"/>
        </w:rPr>
        <w:t>прочным</w:t>
      </w:r>
      <w:proofErr w:type="gramEnd"/>
      <w:r>
        <w:rPr>
          <w:sz w:val="22"/>
          <w:szCs w:val="22"/>
        </w:rPr>
        <w:t xml:space="preserve">, ремонтопригодным, экологичным, не допускающим скольжения. </w:t>
      </w:r>
      <w:proofErr w:type="gramStart"/>
      <w:r>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Pr>
          <w:sz w:val="22"/>
          <w:szCs w:val="22"/>
        </w:rPr>
        <w:t xml:space="preserve"> газонных и комбинированных как наиболее экологичных.</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proofErr w:type="gramStart"/>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Pr>
          <w:sz w:val="22"/>
          <w:szCs w:val="22"/>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DF0E37" w:rsidRDefault="00DF0E37" w:rsidP="004A1425">
      <w:pPr>
        <w:pStyle w:val="24"/>
        <w:numPr>
          <w:ilvl w:val="0"/>
          <w:numId w:val="8"/>
        </w:numPr>
        <w:shd w:val="clear" w:color="auto" w:fill="auto"/>
        <w:tabs>
          <w:tab w:val="left" w:pos="567"/>
          <w:tab w:val="left" w:pos="1092"/>
        </w:tabs>
        <w:spacing w:before="0" w:after="365" w:line="240" w:lineRule="auto"/>
        <w:ind w:right="16"/>
        <w:rPr>
          <w:sz w:val="22"/>
          <w:szCs w:val="22"/>
        </w:rPr>
      </w:pPr>
      <w:r>
        <w:rPr>
          <w:sz w:val="22"/>
          <w:szCs w:val="22"/>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DF0E37" w:rsidRDefault="00DF0E37" w:rsidP="004A1425">
      <w:pPr>
        <w:pStyle w:val="32"/>
        <w:keepNext/>
        <w:keepLines/>
        <w:shd w:val="clear" w:color="auto" w:fill="auto"/>
        <w:spacing w:before="0" w:after="313" w:line="240" w:lineRule="auto"/>
        <w:ind w:right="16" w:firstLine="426"/>
        <w:rPr>
          <w:sz w:val="22"/>
          <w:szCs w:val="22"/>
        </w:rPr>
      </w:pPr>
      <w:bookmarkStart w:id="5" w:name="bookmark8"/>
      <w:r>
        <w:rPr>
          <w:sz w:val="22"/>
          <w:szCs w:val="22"/>
        </w:rPr>
        <w:t>Статья 5. Сопряжения поверхностей</w:t>
      </w:r>
      <w:bookmarkEnd w:id="5"/>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gramStart"/>
      <w:r>
        <w:rPr>
          <w:sz w:val="22"/>
          <w:szCs w:val="22"/>
        </w:rPr>
        <w:t>пр</w:t>
      </w:r>
      <w:proofErr w:type="gramEnd"/>
      <w:r>
        <w:rPr>
          <w:sz w:val="22"/>
          <w:szCs w:val="22"/>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Pr>
          <w:sz w:val="22"/>
          <w:szCs w:val="22"/>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Pr>
          <w:sz w:val="22"/>
          <w:szCs w:val="22"/>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F0E37" w:rsidRDefault="00DF0E37" w:rsidP="004A1425">
      <w:pPr>
        <w:pStyle w:val="24"/>
        <w:numPr>
          <w:ilvl w:val="0"/>
          <w:numId w:val="10"/>
        </w:numPr>
        <w:shd w:val="clear" w:color="auto" w:fill="auto"/>
        <w:tabs>
          <w:tab w:val="left" w:pos="567"/>
          <w:tab w:val="left" w:pos="1092"/>
        </w:tabs>
        <w:spacing w:before="0" w:after="0" w:line="240" w:lineRule="auto"/>
        <w:ind w:right="16"/>
        <w:rPr>
          <w:sz w:val="22"/>
          <w:szCs w:val="22"/>
        </w:rPr>
      </w:pPr>
      <w:r>
        <w:rPr>
          <w:sz w:val="22"/>
          <w:szCs w:val="22"/>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w:t>
      </w:r>
      <w:r>
        <w:rPr>
          <w:sz w:val="22"/>
          <w:szCs w:val="22"/>
        </w:rPr>
        <w:lastRenderedPageBreak/>
        <w:t>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Pr>
          <w:sz w:val="22"/>
          <w:szCs w:val="22"/>
        </w:rPr>
        <w:t>одинаковыми</w:t>
      </w:r>
      <w:proofErr w:type="gramEnd"/>
      <w:r>
        <w:rPr>
          <w:sz w:val="22"/>
          <w:szCs w:val="22"/>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sz w:val="22"/>
          <w:szCs w:val="22"/>
        </w:rPr>
        <w:t>отличающимися</w:t>
      </w:r>
      <w:proofErr w:type="gramEnd"/>
      <w:r>
        <w:rPr>
          <w:sz w:val="22"/>
          <w:szCs w:val="22"/>
        </w:rPr>
        <w:t xml:space="preserve"> от окружающих поверхностей текстурой и цветом.</w:t>
      </w:r>
    </w:p>
    <w:p w:rsidR="00DF0E37" w:rsidRDefault="00DF0E37" w:rsidP="004A1425">
      <w:pPr>
        <w:pStyle w:val="24"/>
        <w:numPr>
          <w:ilvl w:val="0"/>
          <w:numId w:val="10"/>
        </w:numPr>
        <w:shd w:val="clear" w:color="auto" w:fill="auto"/>
        <w:tabs>
          <w:tab w:val="left" w:pos="567"/>
          <w:tab w:val="left" w:pos="1225"/>
        </w:tabs>
        <w:spacing w:before="0" w:after="0" w:line="240" w:lineRule="auto"/>
        <w:ind w:right="16"/>
        <w:rPr>
          <w:sz w:val="22"/>
          <w:szCs w:val="22"/>
        </w:rPr>
      </w:pPr>
      <w:r>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F0E37" w:rsidRDefault="00DF0E37" w:rsidP="004A1425">
      <w:pPr>
        <w:pStyle w:val="24"/>
        <w:numPr>
          <w:ilvl w:val="0"/>
          <w:numId w:val="10"/>
        </w:numPr>
        <w:shd w:val="clear" w:color="auto" w:fill="auto"/>
        <w:tabs>
          <w:tab w:val="left" w:pos="567"/>
        </w:tabs>
        <w:spacing w:before="0" w:after="365" w:line="240" w:lineRule="auto"/>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DF0E37" w:rsidRDefault="00DF0E37" w:rsidP="004A1425">
      <w:pPr>
        <w:pStyle w:val="32"/>
        <w:keepNext/>
        <w:keepLines/>
        <w:shd w:val="clear" w:color="auto" w:fill="auto"/>
        <w:spacing w:before="0" w:after="313" w:line="240" w:lineRule="auto"/>
        <w:ind w:right="16" w:firstLine="426"/>
        <w:rPr>
          <w:sz w:val="22"/>
          <w:szCs w:val="22"/>
        </w:rPr>
      </w:pPr>
      <w:bookmarkStart w:id="6" w:name="bookmark9"/>
      <w:r>
        <w:rPr>
          <w:sz w:val="22"/>
          <w:szCs w:val="22"/>
        </w:rPr>
        <w:t>Статья 6. Ограждения</w:t>
      </w:r>
      <w:bookmarkEnd w:id="6"/>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proofErr w:type="gramStart"/>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Pr>
          <w:sz w:val="22"/>
          <w:szCs w:val="22"/>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0E37" w:rsidRDefault="00DF0E37" w:rsidP="004A1425">
      <w:pPr>
        <w:pStyle w:val="24"/>
        <w:numPr>
          <w:ilvl w:val="0"/>
          <w:numId w:val="11"/>
        </w:numPr>
        <w:shd w:val="clear" w:color="auto" w:fill="auto"/>
        <w:tabs>
          <w:tab w:val="left" w:pos="567"/>
          <w:tab w:val="left" w:pos="1092"/>
        </w:tabs>
        <w:spacing w:before="0" w:after="0" w:line="240" w:lineRule="auto"/>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w:t>
      </w:r>
      <w:r>
        <w:rPr>
          <w:sz w:val="22"/>
          <w:szCs w:val="22"/>
        </w:rPr>
        <w:lastRenderedPageBreak/>
        <w:t>размещать на территории газона с отступом от границы примыкания порядка 0,2-0,3 м.</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0E37" w:rsidRDefault="00DF0E37" w:rsidP="004A1425">
      <w:pPr>
        <w:pStyle w:val="24"/>
        <w:numPr>
          <w:ilvl w:val="0"/>
          <w:numId w:val="11"/>
        </w:numPr>
        <w:shd w:val="clear" w:color="auto" w:fill="auto"/>
        <w:tabs>
          <w:tab w:val="left" w:pos="567"/>
          <w:tab w:val="left" w:pos="1361"/>
        </w:tabs>
        <w:spacing w:before="0" w:after="0" w:line="240" w:lineRule="auto"/>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Дорожные ограждения содержатся специализированной организацией, осуществляющей содержание и уборку дорог.</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F0E37" w:rsidRDefault="00DF0E37" w:rsidP="004A1425">
      <w:pPr>
        <w:pStyle w:val="24"/>
        <w:shd w:val="clear" w:color="auto" w:fill="auto"/>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7" w:name="bookmark10"/>
      <w:r>
        <w:rPr>
          <w:sz w:val="22"/>
          <w:szCs w:val="22"/>
        </w:rPr>
        <w:t>Статья 7. Малые архитектурные формы (МАФ)</w:t>
      </w:r>
      <w:bookmarkEnd w:id="7"/>
    </w:p>
    <w:p w:rsidR="00DF0E37" w:rsidRDefault="00DF0E37" w:rsidP="004A1425">
      <w:pPr>
        <w:pStyle w:val="24"/>
        <w:numPr>
          <w:ilvl w:val="0"/>
          <w:numId w:val="12"/>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roofErr w:type="gramEnd"/>
    </w:p>
    <w:p w:rsidR="00DF0E37" w:rsidRDefault="00DF0E37" w:rsidP="004A1425">
      <w:pPr>
        <w:pStyle w:val="24"/>
        <w:numPr>
          <w:ilvl w:val="0"/>
          <w:numId w:val="12"/>
        </w:numPr>
        <w:shd w:val="clear" w:color="auto" w:fill="auto"/>
        <w:tabs>
          <w:tab w:val="left" w:pos="567"/>
          <w:tab w:val="left" w:pos="1211"/>
        </w:tabs>
        <w:spacing w:before="0" w:after="0" w:line="240" w:lineRule="auto"/>
        <w:ind w:right="16"/>
        <w:rPr>
          <w:sz w:val="22"/>
          <w:szCs w:val="22"/>
        </w:rPr>
      </w:pPr>
      <w:r>
        <w:rPr>
          <w:sz w:val="22"/>
          <w:szCs w:val="22"/>
        </w:rPr>
        <w:t>При проектировании, выборе МАФ необходимо учитывать:</w:t>
      </w:r>
    </w:p>
    <w:p w:rsidR="00DF0E37" w:rsidRDefault="00DF0E37" w:rsidP="004A1425">
      <w:pPr>
        <w:pStyle w:val="24"/>
        <w:numPr>
          <w:ilvl w:val="0"/>
          <w:numId w:val="13"/>
        </w:numPr>
        <w:shd w:val="clear" w:color="auto" w:fill="auto"/>
        <w:tabs>
          <w:tab w:val="left" w:pos="567"/>
          <w:tab w:val="left" w:pos="1216"/>
        </w:tabs>
        <w:spacing w:before="0" w:after="0" w:line="240" w:lineRule="auto"/>
        <w:ind w:right="16"/>
        <w:rPr>
          <w:sz w:val="22"/>
          <w:szCs w:val="22"/>
        </w:rPr>
      </w:pPr>
      <w:r>
        <w:rPr>
          <w:sz w:val="22"/>
          <w:szCs w:val="22"/>
        </w:rPr>
        <w:t>соответствие материалов и конструкции МАФ климату и назначению</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МАФ;</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антивандальную защищенность - от разрушения, оклейки, нанесения надписей и изображений;</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возможность ремонта или замены деталей МАФ;</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защиту от образования наледи и снежных заносов, обеспечение стока воды;</w:t>
      </w:r>
    </w:p>
    <w:p w:rsidR="00DF0E37" w:rsidRDefault="00DF0E37" w:rsidP="004A1425">
      <w:pPr>
        <w:pStyle w:val="24"/>
        <w:numPr>
          <w:ilvl w:val="0"/>
          <w:numId w:val="13"/>
        </w:numPr>
        <w:shd w:val="clear" w:color="auto" w:fill="auto"/>
        <w:tabs>
          <w:tab w:val="left" w:pos="567"/>
          <w:tab w:val="left" w:pos="1371"/>
        </w:tabs>
        <w:spacing w:before="0" w:after="0" w:line="240" w:lineRule="auto"/>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эргономичность конструкций (высоту и наклон спинки, высоту урн и прочее);</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расцветку, не диссонирующую с окружением;</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безопасность для потенциальных пользователей;</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стилистическое сочетание с другими МАФ и окружающей архитектурой;</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Общие требования к установке МАФ:</w:t>
      </w:r>
    </w:p>
    <w:p w:rsidR="00DF0E37" w:rsidRDefault="00DF0E37" w:rsidP="004A1425">
      <w:pPr>
        <w:pStyle w:val="24"/>
        <w:numPr>
          <w:ilvl w:val="0"/>
          <w:numId w:val="14"/>
        </w:numPr>
        <w:shd w:val="clear" w:color="auto" w:fill="auto"/>
        <w:tabs>
          <w:tab w:val="left" w:pos="567"/>
          <w:tab w:val="left" w:pos="1357"/>
        </w:tabs>
        <w:spacing w:before="0" w:after="0" w:line="240" w:lineRule="auto"/>
        <w:ind w:right="16"/>
        <w:rPr>
          <w:sz w:val="22"/>
          <w:szCs w:val="22"/>
        </w:rPr>
      </w:pPr>
      <w:r>
        <w:rPr>
          <w:sz w:val="22"/>
          <w:szCs w:val="22"/>
        </w:rPr>
        <w:t>расположение, не создающее препятствий для пешеходов;</w:t>
      </w:r>
    </w:p>
    <w:p w:rsidR="00DF0E37" w:rsidRDefault="00DF0E37" w:rsidP="004A1425">
      <w:pPr>
        <w:pStyle w:val="24"/>
        <w:numPr>
          <w:ilvl w:val="0"/>
          <w:numId w:val="14"/>
        </w:numPr>
        <w:shd w:val="clear" w:color="auto" w:fill="auto"/>
        <w:tabs>
          <w:tab w:val="left" w:pos="567"/>
          <w:tab w:val="left" w:pos="1366"/>
        </w:tabs>
        <w:spacing w:before="0" w:after="0" w:line="240" w:lineRule="auto"/>
        <w:ind w:right="16"/>
        <w:rPr>
          <w:sz w:val="22"/>
          <w:szCs w:val="22"/>
        </w:rPr>
      </w:pPr>
      <w:r>
        <w:rPr>
          <w:sz w:val="22"/>
          <w:szCs w:val="22"/>
        </w:rPr>
        <w:t>компактная установка на минимальной площади в местах большого скопления людей;</w:t>
      </w:r>
    </w:p>
    <w:p w:rsidR="00DF0E37" w:rsidRDefault="00DF0E37" w:rsidP="004A1425">
      <w:pPr>
        <w:pStyle w:val="24"/>
        <w:numPr>
          <w:ilvl w:val="0"/>
          <w:numId w:val="14"/>
        </w:numPr>
        <w:shd w:val="clear" w:color="auto" w:fill="auto"/>
        <w:tabs>
          <w:tab w:val="left" w:pos="567"/>
          <w:tab w:val="left" w:pos="1386"/>
        </w:tabs>
        <w:spacing w:before="0" w:after="0" w:line="240" w:lineRule="auto"/>
        <w:ind w:right="16"/>
        <w:rPr>
          <w:sz w:val="22"/>
          <w:szCs w:val="22"/>
        </w:rPr>
      </w:pPr>
      <w:r>
        <w:rPr>
          <w:sz w:val="22"/>
          <w:szCs w:val="22"/>
        </w:rPr>
        <w:t>устойчивость конструкции;</w:t>
      </w:r>
    </w:p>
    <w:p w:rsidR="00DF0E37" w:rsidRDefault="00DF0E37" w:rsidP="004A1425">
      <w:pPr>
        <w:pStyle w:val="24"/>
        <w:numPr>
          <w:ilvl w:val="0"/>
          <w:numId w:val="14"/>
        </w:numPr>
        <w:shd w:val="clear" w:color="auto" w:fill="auto"/>
        <w:tabs>
          <w:tab w:val="left" w:pos="567"/>
          <w:tab w:val="left" w:pos="1371"/>
        </w:tabs>
        <w:spacing w:before="0" w:after="0" w:line="240" w:lineRule="auto"/>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DF0E37" w:rsidRDefault="00DF0E37" w:rsidP="004A1425">
      <w:pPr>
        <w:pStyle w:val="24"/>
        <w:numPr>
          <w:ilvl w:val="0"/>
          <w:numId w:val="14"/>
        </w:numPr>
        <w:shd w:val="clear" w:color="auto" w:fill="auto"/>
        <w:tabs>
          <w:tab w:val="left" w:pos="567"/>
          <w:tab w:val="left" w:pos="1381"/>
        </w:tabs>
        <w:spacing w:before="0" w:after="0" w:line="240" w:lineRule="auto"/>
        <w:ind w:right="16"/>
        <w:rPr>
          <w:sz w:val="22"/>
          <w:szCs w:val="22"/>
        </w:rPr>
      </w:pPr>
      <w:r>
        <w:rPr>
          <w:sz w:val="22"/>
          <w:szCs w:val="22"/>
        </w:rPr>
        <w:t>наличие в каждой конкретной зоне МАФ рекомендуемых типов для такой зоны.</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установке урн:</w:t>
      </w:r>
    </w:p>
    <w:p w:rsidR="00DF0E37" w:rsidRDefault="00DF0E37" w:rsidP="004A1425">
      <w:pPr>
        <w:pStyle w:val="24"/>
        <w:numPr>
          <w:ilvl w:val="0"/>
          <w:numId w:val="15"/>
        </w:numPr>
        <w:shd w:val="clear" w:color="auto" w:fill="auto"/>
        <w:tabs>
          <w:tab w:val="left" w:pos="567"/>
          <w:tab w:val="left" w:pos="1357"/>
        </w:tabs>
        <w:spacing w:before="0" w:after="0" w:line="240" w:lineRule="auto"/>
        <w:ind w:right="16"/>
        <w:rPr>
          <w:sz w:val="22"/>
          <w:szCs w:val="22"/>
        </w:rPr>
      </w:pPr>
      <w:r>
        <w:rPr>
          <w:sz w:val="22"/>
          <w:szCs w:val="22"/>
        </w:rPr>
        <w:t>достаточная высота (максимальная до 100 см) и объем;</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наличие рельефного текстурирования или перфорирования для защиты от графического вандализма;</w:t>
      </w:r>
    </w:p>
    <w:p w:rsidR="00DF0E37" w:rsidRDefault="00DF0E37" w:rsidP="004A1425">
      <w:pPr>
        <w:pStyle w:val="24"/>
        <w:numPr>
          <w:ilvl w:val="0"/>
          <w:numId w:val="15"/>
        </w:numPr>
        <w:shd w:val="clear" w:color="auto" w:fill="auto"/>
        <w:tabs>
          <w:tab w:val="left" w:pos="567"/>
          <w:tab w:val="left" w:pos="1386"/>
        </w:tabs>
        <w:spacing w:before="0" w:after="0" w:line="240" w:lineRule="auto"/>
        <w:ind w:right="16"/>
        <w:rPr>
          <w:sz w:val="22"/>
          <w:szCs w:val="22"/>
        </w:rPr>
      </w:pPr>
      <w:r>
        <w:rPr>
          <w:sz w:val="22"/>
          <w:szCs w:val="22"/>
        </w:rPr>
        <w:t>защита от дождя и снега;</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использование и аккуратное расположение вставных ведер и мусорных мешков.</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0E37" w:rsidRDefault="00DF0E37" w:rsidP="004A1425">
      <w:pPr>
        <w:pStyle w:val="24"/>
        <w:numPr>
          <w:ilvl w:val="0"/>
          <w:numId w:val="16"/>
        </w:numPr>
        <w:shd w:val="clear" w:color="auto" w:fill="auto"/>
        <w:tabs>
          <w:tab w:val="left" w:pos="567"/>
          <w:tab w:val="left" w:pos="1376"/>
        </w:tabs>
        <w:spacing w:before="0" w:after="0" w:line="240" w:lineRule="auto"/>
        <w:ind w:right="16"/>
        <w:rPr>
          <w:sz w:val="22"/>
          <w:szCs w:val="22"/>
        </w:rPr>
      </w:pPr>
      <w:r>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w:t>
      </w:r>
      <w:r>
        <w:rPr>
          <w:sz w:val="22"/>
          <w:szCs w:val="22"/>
        </w:rPr>
        <w:lastRenderedPageBreak/>
        <w:t xml:space="preserve">наличии фундамента его части выполняются не </w:t>
      </w:r>
      <w:proofErr w:type="gramStart"/>
      <w:r>
        <w:rPr>
          <w:sz w:val="22"/>
          <w:szCs w:val="22"/>
        </w:rPr>
        <w:t>выступающими</w:t>
      </w:r>
      <w:proofErr w:type="gramEnd"/>
      <w:r>
        <w:rPr>
          <w:sz w:val="22"/>
          <w:szCs w:val="22"/>
        </w:rPr>
        <w:t xml:space="preserve"> над поверхностью земли;</w:t>
      </w:r>
    </w:p>
    <w:p w:rsidR="00DF0E37" w:rsidRDefault="00DF0E37" w:rsidP="004A1425">
      <w:pPr>
        <w:pStyle w:val="24"/>
        <w:numPr>
          <w:ilvl w:val="0"/>
          <w:numId w:val="16"/>
        </w:numPr>
        <w:shd w:val="clear" w:color="auto" w:fill="auto"/>
        <w:tabs>
          <w:tab w:val="left" w:pos="567"/>
          <w:tab w:val="left" w:pos="1366"/>
        </w:tabs>
        <w:spacing w:before="0" w:after="0" w:line="240" w:lineRule="auto"/>
        <w:ind w:right="16"/>
        <w:rPr>
          <w:sz w:val="22"/>
          <w:szCs w:val="22"/>
        </w:rPr>
      </w:pPr>
      <w:r>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F0E37" w:rsidRDefault="00DF0E37" w:rsidP="004A1425">
      <w:pPr>
        <w:pStyle w:val="24"/>
        <w:numPr>
          <w:ilvl w:val="0"/>
          <w:numId w:val="16"/>
        </w:numPr>
        <w:shd w:val="clear" w:color="auto" w:fill="auto"/>
        <w:tabs>
          <w:tab w:val="left" w:pos="567"/>
          <w:tab w:val="left" w:pos="1371"/>
        </w:tabs>
        <w:spacing w:before="0" w:after="0" w:line="240" w:lineRule="auto"/>
        <w:ind w:right="16"/>
        <w:rPr>
          <w:sz w:val="22"/>
          <w:szCs w:val="22"/>
        </w:rPr>
      </w:pPr>
      <w:r>
        <w:rPr>
          <w:sz w:val="22"/>
          <w:szCs w:val="22"/>
        </w:rPr>
        <w:t xml:space="preserve">на территории особо охраняемых природных </w:t>
      </w:r>
      <w:proofErr w:type="gramStart"/>
      <w:r>
        <w:rPr>
          <w:sz w:val="22"/>
          <w:szCs w:val="22"/>
        </w:rPr>
        <w:t>территорий</w:t>
      </w:r>
      <w:proofErr w:type="gramEnd"/>
      <w:r>
        <w:rPr>
          <w:sz w:val="22"/>
          <w:szCs w:val="22"/>
        </w:rPr>
        <w:t xml:space="preserve"> возможно выполнять скамьи и столы из древесных пней-срубов, бревен и плах, не имеющих сколов и острых углов.</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Требования к установке цветочниц (вазонов), в том числе навесных:</w:t>
      </w:r>
    </w:p>
    <w:p w:rsidR="00DF0E37" w:rsidRDefault="00DF0E37" w:rsidP="004A1425">
      <w:pPr>
        <w:pStyle w:val="24"/>
        <w:numPr>
          <w:ilvl w:val="0"/>
          <w:numId w:val="17"/>
        </w:numPr>
        <w:shd w:val="clear" w:color="auto" w:fill="auto"/>
        <w:tabs>
          <w:tab w:val="left" w:pos="567"/>
          <w:tab w:val="left" w:pos="1264"/>
        </w:tabs>
        <w:spacing w:before="0" w:after="0" w:line="240" w:lineRule="auto"/>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DF0E37" w:rsidRDefault="00DF0E37" w:rsidP="004A1425">
      <w:pPr>
        <w:pStyle w:val="24"/>
        <w:numPr>
          <w:ilvl w:val="0"/>
          <w:numId w:val="17"/>
        </w:numPr>
        <w:shd w:val="clear" w:color="auto" w:fill="auto"/>
        <w:tabs>
          <w:tab w:val="left" w:pos="567"/>
          <w:tab w:val="left" w:pos="1131"/>
        </w:tabs>
        <w:spacing w:before="0" w:after="0" w:line="240" w:lineRule="auto"/>
        <w:ind w:right="16"/>
        <w:rPr>
          <w:sz w:val="22"/>
          <w:szCs w:val="22"/>
        </w:rPr>
      </w:pPr>
      <w:r>
        <w:rPr>
          <w:sz w:val="22"/>
          <w:szCs w:val="22"/>
        </w:rPr>
        <w:t>дизайн (цвет, форма) цветочниц (вазонов) не отвлекает внимание от растений;</w:t>
      </w:r>
    </w:p>
    <w:p w:rsidR="00DF0E37" w:rsidRDefault="00DF0E37" w:rsidP="004A1425">
      <w:pPr>
        <w:pStyle w:val="24"/>
        <w:numPr>
          <w:ilvl w:val="0"/>
          <w:numId w:val="17"/>
        </w:numPr>
        <w:shd w:val="clear" w:color="auto" w:fill="auto"/>
        <w:tabs>
          <w:tab w:val="left" w:pos="567"/>
          <w:tab w:val="left" w:pos="1136"/>
        </w:tabs>
        <w:spacing w:before="0" w:after="0" w:line="240" w:lineRule="auto"/>
        <w:ind w:right="16"/>
        <w:rPr>
          <w:sz w:val="22"/>
          <w:szCs w:val="22"/>
        </w:rPr>
      </w:pPr>
      <w:r>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При установке ограждений необходимо учитывать следующее:</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прочность, обеспечивающая защиту пешеходов от наезда автомобилей;</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модульность, позволяющая создавать конструкции любой формы;</w:t>
      </w:r>
    </w:p>
    <w:p w:rsidR="00DF0E37" w:rsidRDefault="00DF0E37" w:rsidP="004A1425">
      <w:pPr>
        <w:pStyle w:val="24"/>
        <w:numPr>
          <w:ilvl w:val="0"/>
          <w:numId w:val="18"/>
        </w:numPr>
        <w:shd w:val="clear" w:color="auto" w:fill="auto"/>
        <w:tabs>
          <w:tab w:val="left" w:pos="567"/>
          <w:tab w:val="left" w:pos="1122"/>
        </w:tabs>
        <w:spacing w:before="0" w:after="0" w:line="240" w:lineRule="auto"/>
        <w:ind w:right="16"/>
        <w:rPr>
          <w:sz w:val="22"/>
          <w:szCs w:val="22"/>
        </w:rPr>
      </w:pPr>
      <w:r>
        <w:rPr>
          <w:sz w:val="22"/>
          <w:szCs w:val="22"/>
        </w:rPr>
        <w:t>наличие светоотражающих элементов в местах возможного наезда автомобиля;</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расположение ограды не далее 10 см от края газона;</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использование нейтральных цветов или естественного цвета используемого материала.</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На тротуарах автомобильных дорог используются:</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1)       скамьи без спинки с местом для сумок;</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2)       опоры у скамей для людей с ограниченными возможностями;</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3)       заграждения, обеспечивающие защиту пешеходов от наезда автомобилей;</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4)       навесные кашпо, навесные цветочницы и вазоны;</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5)       высокие цветочницы (вазоны) и урны.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Обязанность по содержанию МАФ несут их собственники.</w:t>
      </w:r>
    </w:p>
    <w:p w:rsidR="00DF0E37" w:rsidRDefault="00DF0E37" w:rsidP="004A1425">
      <w:pPr>
        <w:pStyle w:val="24"/>
        <w:shd w:val="clear" w:color="auto" w:fill="auto"/>
        <w:tabs>
          <w:tab w:val="left" w:pos="1186"/>
        </w:tabs>
        <w:spacing w:before="0" w:after="0" w:line="240" w:lineRule="auto"/>
        <w:ind w:right="16" w:firstLine="426"/>
        <w:rPr>
          <w:sz w:val="22"/>
          <w:szCs w:val="22"/>
        </w:rPr>
      </w:pPr>
    </w:p>
    <w:p w:rsidR="00DF0E37" w:rsidRDefault="00DF0E37" w:rsidP="004A1425">
      <w:pPr>
        <w:pStyle w:val="60"/>
        <w:shd w:val="clear" w:color="auto" w:fill="auto"/>
        <w:tabs>
          <w:tab w:val="left" w:pos="8902"/>
        </w:tabs>
        <w:spacing w:after="313" w:line="240" w:lineRule="auto"/>
        <w:ind w:right="16" w:firstLine="426"/>
        <w:jc w:val="center"/>
        <w:rPr>
          <w:sz w:val="22"/>
          <w:szCs w:val="22"/>
        </w:rPr>
      </w:pPr>
      <w:r>
        <w:rPr>
          <w:sz w:val="22"/>
          <w:szCs w:val="22"/>
        </w:rPr>
        <w:t>Статья 8. Игровое и спортивное оборудование</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0E37" w:rsidRDefault="00DF0E37" w:rsidP="004A1425">
      <w:pPr>
        <w:pStyle w:val="24"/>
        <w:numPr>
          <w:ilvl w:val="0"/>
          <w:numId w:val="20"/>
        </w:numPr>
        <w:shd w:val="clear" w:color="auto" w:fill="auto"/>
        <w:tabs>
          <w:tab w:val="left" w:pos="567"/>
        </w:tabs>
        <w:spacing w:before="0" w:after="0" w:line="240" w:lineRule="auto"/>
        <w:ind w:right="16"/>
        <w:rPr>
          <w:sz w:val="22"/>
          <w:szCs w:val="22"/>
        </w:rPr>
      </w:pPr>
      <w:r>
        <w:rPr>
          <w:sz w:val="22"/>
          <w:szCs w:val="22"/>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F0E37" w:rsidRDefault="00DF0E37" w:rsidP="004A1425">
      <w:pPr>
        <w:pStyle w:val="24"/>
        <w:numPr>
          <w:ilvl w:val="0"/>
          <w:numId w:val="20"/>
        </w:numPr>
        <w:shd w:val="clear" w:color="auto" w:fill="auto"/>
        <w:tabs>
          <w:tab w:val="left" w:pos="567"/>
          <w:tab w:val="left" w:pos="1062"/>
        </w:tabs>
        <w:spacing w:before="0" w:after="0" w:line="240" w:lineRule="auto"/>
        <w:ind w:right="16"/>
        <w:rPr>
          <w:sz w:val="22"/>
          <w:szCs w:val="22"/>
        </w:rPr>
      </w:pPr>
      <w:r>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proofErr w:type="gramStart"/>
      <w:r>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DF0E37" w:rsidRDefault="00DF0E37" w:rsidP="004A1425">
      <w:pPr>
        <w:pStyle w:val="24"/>
        <w:shd w:val="clear" w:color="auto" w:fill="auto"/>
        <w:tabs>
          <w:tab w:val="left" w:pos="567"/>
          <w:tab w:val="left" w:pos="8902"/>
        </w:tabs>
        <w:spacing w:before="0" w:after="0" w:line="240" w:lineRule="auto"/>
        <w:ind w:right="16" w:firstLine="426"/>
        <w:rPr>
          <w:sz w:val="22"/>
          <w:szCs w:val="22"/>
        </w:rPr>
      </w:pPr>
      <w:r>
        <w:rPr>
          <w:sz w:val="22"/>
          <w:szCs w:val="22"/>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w:t>
      </w:r>
      <w:r>
        <w:rPr>
          <w:sz w:val="22"/>
          <w:szCs w:val="22"/>
        </w:rPr>
        <w:lastRenderedPageBreak/>
        <w:t>покрытия, а также веток, стволов, корней деревьев.</w:t>
      </w:r>
      <w:r>
        <w:rPr>
          <w:sz w:val="22"/>
          <w:szCs w:val="22"/>
        </w:rPr>
        <w:tab/>
      </w:r>
    </w:p>
    <w:p w:rsidR="00DF0E37" w:rsidRDefault="00DF0E37" w:rsidP="004A1425">
      <w:pPr>
        <w:pStyle w:val="24"/>
        <w:numPr>
          <w:ilvl w:val="0"/>
          <w:numId w:val="19"/>
        </w:numPr>
        <w:shd w:val="clear" w:color="auto" w:fill="auto"/>
        <w:tabs>
          <w:tab w:val="left" w:pos="567"/>
          <w:tab w:val="left" w:pos="1047"/>
        </w:tabs>
        <w:spacing w:before="0" w:after="365" w:line="240" w:lineRule="auto"/>
        <w:ind w:right="16"/>
        <w:rPr>
          <w:sz w:val="22"/>
          <w:szCs w:val="22"/>
        </w:rPr>
      </w:pPr>
      <w:r>
        <w:rPr>
          <w:sz w:val="22"/>
          <w:szCs w:val="22"/>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F0E37" w:rsidRDefault="00DF0E37" w:rsidP="004A1425">
      <w:pPr>
        <w:pStyle w:val="32"/>
        <w:keepNext/>
        <w:keepLines/>
        <w:shd w:val="clear" w:color="auto" w:fill="auto"/>
        <w:spacing w:before="0" w:after="313" w:line="240" w:lineRule="auto"/>
        <w:ind w:right="16" w:firstLine="426"/>
        <w:rPr>
          <w:sz w:val="22"/>
          <w:szCs w:val="22"/>
        </w:rPr>
      </w:pPr>
      <w:bookmarkStart w:id="8" w:name="bookmark11"/>
      <w:r>
        <w:rPr>
          <w:sz w:val="22"/>
          <w:szCs w:val="22"/>
        </w:rPr>
        <w:t>Статья 9. Освещение и осветительное оборудование</w:t>
      </w:r>
      <w:bookmarkEnd w:id="8"/>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 ансамблей.</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экономичность и энергоэффективность применяемых установок, рациональное распределение и использование электроэнергии;</w:t>
      </w:r>
    </w:p>
    <w:p w:rsidR="00DF0E37" w:rsidRDefault="00DF0E37" w:rsidP="004A1425">
      <w:pPr>
        <w:pStyle w:val="24"/>
        <w:numPr>
          <w:ilvl w:val="0"/>
          <w:numId w:val="22"/>
        </w:numPr>
        <w:shd w:val="clear" w:color="auto" w:fill="auto"/>
        <w:tabs>
          <w:tab w:val="left" w:pos="567"/>
        </w:tabs>
        <w:spacing w:before="0" w:after="0" w:line="240" w:lineRule="auto"/>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DF0E37" w:rsidRDefault="00DF0E37" w:rsidP="004A1425">
      <w:pPr>
        <w:pStyle w:val="24"/>
        <w:numPr>
          <w:ilvl w:val="0"/>
          <w:numId w:val="22"/>
        </w:numPr>
        <w:shd w:val="clear" w:color="auto" w:fill="auto"/>
        <w:tabs>
          <w:tab w:val="left" w:pos="567"/>
          <w:tab w:val="left" w:pos="1076"/>
        </w:tabs>
        <w:spacing w:before="0" w:after="0" w:line="240" w:lineRule="auto"/>
        <w:ind w:right="16"/>
        <w:rPr>
          <w:sz w:val="22"/>
          <w:szCs w:val="22"/>
        </w:rPr>
      </w:pPr>
      <w:r>
        <w:rPr>
          <w:sz w:val="22"/>
          <w:szCs w:val="22"/>
        </w:rPr>
        <w:t>удобство обслуживания и управления при разных режимах работы установок.</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Функциональное освещение (ФО) осуществляется стационарными установками освещения дорожных покрытий и простран</w:t>
      </w:r>
      <w:proofErr w:type="gramStart"/>
      <w:r>
        <w:rPr>
          <w:sz w:val="22"/>
          <w:szCs w:val="22"/>
        </w:rPr>
        <w:t>ств в тр</w:t>
      </w:r>
      <w:proofErr w:type="gramEnd"/>
      <w:r>
        <w:rPr>
          <w:sz w:val="22"/>
          <w:szCs w:val="22"/>
        </w:rPr>
        <w:t xml:space="preserve">анспортных и пешеходных зонах. Установки ФО подразделяют </w:t>
      </w:r>
      <w:proofErr w:type="gramStart"/>
      <w:r>
        <w:rPr>
          <w:sz w:val="22"/>
          <w:szCs w:val="22"/>
        </w:rPr>
        <w:t>на</w:t>
      </w:r>
      <w:proofErr w:type="gramEnd"/>
      <w:r>
        <w:rPr>
          <w:sz w:val="22"/>
          <w:szCs w:val="22"/>
        </w:rPr>
        <w:t xml:space="preserve"> обычные, высокомачтовые, парапетные, газонные и встроенные.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Архитектурное освещение (АО) применяется для формирования</w:t>
      </w:r>
    </w:p>
    <w:p w:rsidR="00DF0E37" w:rsidRDefault="00DF0E37" w:rsidP="004A1425">
      <w:pPr>
        <w:pStyle w:val="24"/>
        <w:shd w:val="clear" w:color="auto" w:fill="auto"/>
        <w:tabs>
          <w:tab w:val="left" w:pos="567"/>
          <w:tab w:val="left" w:pos="8887"/>
        </w:tabs>
        <w:spacing w:before="0" w:after="0" w:line="240" w:lineRule="auto"/>
        <w:ind w:right="16" w:firstLine="426"/>
        <w:rPr>
          <w:sz w:val="22"/>
          <w:szCs w:val="22"/>
        </w:rPr>
      </w:pPr>
      <w:r>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sz w:val="22"/>
          <w:szCs w:val="22"/>
        </w:rPr>
        <w:tab/>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 xml:space="preserve">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w:t>
      </w:r>
      <w:r>
        <w:rPr>
          <w:sz w:val="22"/>
          <w:szCs w:val="22"/>
        </w:rPr>
        <w:lastRenderedPageBreak/>
        <w:t>уличных светильников.</w:t>
      </w:r>
    </w:p>
    <w:p w:rsidR="00DF0E37" w:rsidRDefault="00DF0E37" w:rsidP="004A1425">
      <w:pPr>
        <w:pStyle w:val="24"/>
        <w:numPr>
          <w:ilvl w:val="0"/>
          <w:numId w:val="21"/>
        </w:numPr>
        <w:shd w:val="clear" w:color="auto" w:fill="auto"/>
        <w:tabs>
          <w:tab w:val="left" w:pos="567"/>
          <w:tab w:val="left" w:pos="1167"/>
        </w:tabs>
        <w:spacing w:before="0" w:after="0" w:line="240" w:lineRule="auto"/>
        <w:ind w:right="16"/>
        <w:rPr>
          <w:sz w:val="22"/>
          <w:szCs w:val="22"/>
        </w:rPr>
      </w:pPr>
      <w:r>
        <w:rPr>
          <w:sz w:val="22"/>
          <w:szCs w:val="22"/>
        </w:rPr>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F0E37" w:rsidRDefault="00DF0E37" w:rsidP="004A1425">
      <w:pPr>
        <w:pStyle w:val="24"/>
        <w:numPr>
          <w:ilvl w:val="0"/>
          <w:numId w:val="21"/>
        </w:numPr>
        <w:shd w:val="clear" w:color="auto" w:fill="auto"/>
        <w:tabs>
          <w:tab w:val="left" w:pos="567"/>
          <w:tab w:val="left" w:pos="1402"/>
        </w:tabs>
        <w:spacing w:before="0" w:after="0" w:line="240" w:lineRule="auto"/>
        <w:ind w:right="16"/>
        <w:rPr>
          <w:sz w:val="22"/>
          <w:szCs w:val="22"/>
        </w:rPr>
      </w:pPr>
      <w:r>
        <w:rPr>
          <w:sz w:val="22"/>
          <w:szCs w:val="22"/>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F0E37" w:rsidRDefault="00DF0E37" w:rsidP="004A1425">
      <w:pPr>
        <w:pStyle w:val="24"/>
        <w:numPr>
          <w:ilvl w:val="0"/>
          <w:numId w:val="21"/>
        </w:numPr>
        <w:shd w:val="clear" w:color="auto" w:fill="auto"/>
        <w:tabs>
          <w:tab w:val="left" w:pos="567"/>
          <w:tab w:val="left" w:pos="1177"/>
        </w:tabs>
        <w:spacing w:before="0" w:after="0" w:line="240" w:lineRule="auto"/>
        <w:ind w:right="16"/>
        <w:rPr>
          <w:sz w:val="22"/>
          <w:szCs w:val="22"/>
        </w:rPr>
      </w:pPr>
      <w:r>
        <w:rPr>
          <w:sz w:val="22"/>
          <w:szCs w:val="22"/>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roofErr w:type="gramStart"/>
      <w:r>
        <w:rPr>
          <w:sz w:val="22"/>
          <w:szCs w:val="22"/>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F0E37" w:rsidRDefault="00DF0E37" w:rsidP="004A1425">
      <w:pPr>
        <w:pStyle w:val="24"/>
        <w:numPr>
          <w:ilvl w:val="0"/>
          <w:numId w:val="21"/>
        </w:numPr>
        <w:shd w:val="clear" w:color="auto" w:fill="auto"/>
        <w:tabs>
          <w:tab w:val="left" w:pos="567"/>
          <w:tab w:val="left" w:pos="1209"/>
        </w:tabs>
        <w:spacing w:before="0" w:after="347" w:line="240" w:lineRule="auto"/>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F0E37" w:rsidRDefault="00DF0E37" w:rsidP="004A1425">
      <w:pPr>
        <w:pStyle w:val="32"/>
        <w:keepNext/>
        <w:keepLines/>
        <w:shd w:val="clear" w:color="auto" w:fill="auto"/>
        <w:spacing w:before="0" w:after="0" w:line="240" w:lineRule="auto"/>
        <w:ind w:right="16" w:firstLine="426"/>
        <w:rPr>
          <w:sz w:val="22"/>
          <w:szCs w:val="22"/>
        </w:rPr>
      </w:pPr>
      <w:bookmarkStart w:id="9" w:name="bookmark12"/>
      <w:r>
        <w:rPr>
          <w:sz w:val="22"/>
          <w:szCs w:val="22"/>
        </w:rPr>
        <w:t>Статья 10. Вывески и информация</w:t>
      </w:r>
      <w:bookmarkEnd w:id="9"/>
    </w:p>
    <w:p w:rsidR="00DF0E37" w:rsidRDefault="00DF0E37" w:rsidP="004A1425">
      <w:pPr>
        <w:pStyle w:val="24"/>
        <w:shd w:val="clear" w:color="auto" w:fill="auto"/>
        <w:spacing w:before="0" w:after="0" w:line="240" w:lineRule="auto"/>
        <w:ind w:right="16" w:firstLine="426"/>
        <w:jc w:val="left"/>
        <w:rPr>
          <w:sz w:val="22"/>
          <w:szCs w:val="22"/>
        </w:rPr>
      </w:pPr>
    </w:p>
    <w:p w:rsidR="00DF0E37" w:rsidRDefault="00DF0E37" w:rsidP="004A1425">
      <w:pPr>
        <w:pStyle w:val="24"/>
        <w:numPr>
          <w:ilvl w:val="0"/>
          <w:numId w:val="23"/>
        </w:numPr>
        <w:shd w:val="clear" w:color="auto" w:fill="auto"/>
        <w:tabs>
          <w:tab w:val="left" w:pos="567"/>
        </w:tabs>
        <w:spacing w:before="0" w:after="0" w:line="240" w:lineRule="auto"/>
        <w:ind w:right="16"/>
        <w:rPr>
          <w:sz w:val="22"/>
          <w:szCs w:val="22"/>
        </w:rPr>
      </w:pPr>
      <w:r>
        <w:rPr>
          <w:sz w:val="22"/>
          <w:szCs w:val="22"/>
        </w:rPr>
        <w:t>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должна противоречить действующим правилам дорожного движения.</w:t>
      </w:r>
    </w:p>
    <w:p w:rsidR="00DF0E37" w:rsidRDefault="00DF0E37" w:rsidP="004A1425">
      <w:pPr>
        <w:pStyle w:val="24"/>
        <w:numPr>
          <w:ilvl w:val="0"/>
          <w:numId w:val="23"/>
        </w:numPr>
        <w:shd w:val="clear" w:color="auto" w:fill="auto"/>
        <w:tabs>
          <w:tab w:val="left" w:pos="567"/>
          <w:tab w:val="left" w:pos="1209"/>
        </w:tabs>
        <w:spacing w:before="0" w:after="0" w:line="240" w:lineRule="auto"/>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F0E37" w:rsidRDefault="00DF0E37" w:rsidP="004A1425">
      <w:pPr>
        <w:pStyle w:val="24"/>
        <w:shd w:val="clear" w:color="auto" w:fill="auto"/>
        <w:tabs>
          <w:tab w:val="left" w:pos="567"/>
          <w:tab w:val="left" w:pos="4726"/>
        </w:tabs>
        <w:spacing w:before="0" w:after="0" w:line="240" w:lineRule="auto"/>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DF0E37" w:rsidRDefault="00DF0E37" w:rsidP="004A1425">
      <w:pPr>
        <w:pStyle w:val="24"/>
        <w:numPr>
          <w:ilvl w:val="0"/>
          <w:numId w:val="23"/>
        </w:numPr>
        <w:shd w:val="clear" w:color="auto" w:fill="auto"/>
        <w:tabs>
          <w:tab w:val="left" w:pos="567"/>
          <w:tab w:val="left" w:pos="1133"/>
        </w:tabs>
        <w:spacing w:before="0" w:after="0" w:line="240" w:lineRule="auto"/>
        <w:ind w:right="16"/>
        <w:rPr>
          <w:sz w:val="22"/>
          <w:szCs w:val="22"/>
        </w:rPr>
      </w:pPr>
      <w:r>
        <w:rPr>
          <w:sz w:val="22"/>
          <w:szCs w:val="22"/>
        </w:rPr>
        <w:lastRenderedPageBreak/>
        <w:t>Типология вывесок:</w:t>
      </w:r>
    </w:p>
    <w:p w:rsidR="00DF0E37" w:rsidRDefault="00DF0E37" w:rsidP="004A1425">
      <w:pPr>
        <w:pStyle w:val="24"/>
        <w:numPr>
          <w:ilvl w:val="0"/>
          <w:numId w:val="24"/>
        </w:numPr>
        <w:shd w:val="clear" w:color="auto" w:fill="auto"/>
        <w:tabs>
          <w:tab w:val="left" w:pos="567"/>
          <w:tab w:val="left" w:pos="1143"/>
        </w:tabs>
        <w:spacing w:before="0" w:after="0" w:line="240" w:lineRule="auto"/>
        <w:ind w:right="16"/>
        <w:rPr>
          <w:sz w:val="22"/>
          <w:szCs w:val="22"/>
        </w:rPr>
      </w:pPr>
      <w:r>
        <w:rPr>
          <w:sz w:val="22"/>
          <w:szCs w:val="22"/>
        </w:rPr>
        <w:t>вывеска на крыше - размещение отдельных букв и знаков на крышах зданий с использованием конструктивных решений;</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r>
        <w:rPr>
          <w:sz w:val="22"/>
          <w:szCs w:val="22"/>
          <w:lang w:val="en-US" w:bidi="en-US"/>
        </w:rPr>
        <w:t>lightbox</w:t>
      </w:r>
      <w:r>
        <w:rPr>
          <w:sz w:val="22"/>
          <w:szCs w:val="22"/>
          <w:lang w:bidi="en-US"/>
        </w:rPr>
        <w:t>);</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F0E37" w:rsidRDefault="00DF0E37" w:rsidP="004A1425">
      <w:pPr>
        <w:pStyle w:val="24"/>
        <w:numPr>
          <w:ilvl w:val="0"/>
          <w:numId w:val="23"/>
        </w:numPr>
        <w:shd w:val="clear" w:color="auto" w:fill="auto"/>
        <w:tabs>
          <w:tab w:val="left" w:pos="567"/>
          <w:tab w:val="left" w:pos="1138"/>
        </w:tabs>
        <w:spacing w:before="0" w:after="0" w:line="240" w:lineRule="auto"/>
        <w:ind w:right="16"/>
        <w:rPr>
          <w:sz w:val="22"/>
          <w:szCs w:val="22"/>
        </w:rPr>
      </w:pPr>
      <w:r>
        <w:rPr>
          <w:sz w:val="22"/>
          <w:szCs w:val="22"/>
        </w:rPr>
        <w:t>Требования к размещению вывесок:</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Предельно допустимый размер букв на крыше зависит от этажности: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1-3 этажа - 0,8 м (высота букв);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Вывески площадью более 6,5 кв</w:t>
      </w:r>
      <w:proofErr w:type="gramStart"/>
      <w:r>
        <w:rPr>
          <w:sz w:val="22"/>
          <w:szCs w:val="22"/>
        </w:rPr>
        <w:t>.м</w:t>
      </w:r>
      <w:proofErr w:type="gramEnd"/>
      <w:r>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Pr>
          <w:sz w:val="22"/>
          <w:szCs w:val="22"/>
        </w:rPr>
        <w:t>ниже указанной</w:t>
      </w:r>
      <w:proofErr w:type="gramEnd"/>
      <w:r>
        <w:rPr>
          <w:sz w:val="22"/>
          <w:szCs w:val="22"/>
        </w:rPr>
        <w:t xml:space="preserve"> линии.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F0E37" w:rsidRDefault="00DF0E37" w:rsidP="004A1425">
      <w:pPr>
        <w:pStyle w:val="24"/>
        <w:numPr>
          <w:ilvl w:val="0"/>
          <w:numId w:val="25"/>
        </w:numPr>
        <w:shd w:val="clear" w:color="auto" w:fill="auto"/>
        <w:tabs>
          <w:tab w:val="left" w:pos="567"/>
          <w:tab w:val="left" w:pos="1073"/>
        </w:tabs>
        <w:spacing w:before="0" w:after="0" w:line="240" w:lineRule="auto"/>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F0E37" w:rsidRDefault="00DF0E37" w:rsidP="004A1425">
      <w:pPr>
        <w:pStyle w:val="24"/>
        <w:numPr>
          <w:ilvl w:val="0"/>
          <w:numId w:val="23"/>
        </w:numPr>
        <w:shd w:val="clear" w:color="auto" w:fill="auto"/>
        <w:tabs>
          <w:tab w:val="left" w:pos="567"/>
          <w:tab w:val="left" w:pos="1253"/>
        </w:tabs>
        <w:spacing w:before="0" w:after="0" w:line="240" w:lineRule="auto"/>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DF0E37" w:rsidRDefault="00DF0E37" w:rsidP="004A1425">
      <w:pPr>
        <w:pStyle w:val="24"/>
        <w:numPr>
          <w:ilvl w:val="0"/>
          <w:numId w:val="23"/>
        </w:numPr>
        <w:shd w:val="clear" w:color="auto" w:fill="auto"/>
        <w:tabs>
          <w:tab w:val="left" w:pos="567"/>
          <w:tab w:val="left" w:pos="1087"/>
        </w:tabs>
        <w:spacing w:before="0" w:after="0" w:line="240" w:lineRule="auto"/>
        <w:ind w:right="16"/>
        <w:rPr>
          <w:sz w:val="22"/>
          <w:szCs w:val="22"/>
        </w:rPr>
      </w:pPr>
      <w:r>
        <w:rPr>
          <w:sz w:val="22"/>
          <w:szCs w:val="22"/>
        </w:rPr>
        <w:t>Требования к вывескам:</w:t>
      </w:r>
    </w:p>
    <w:p w:rsidR="00DF0E37" w:rsidRDefault="00DF0E37" w:rsidP="004A1425">
      <w:pPr>
        <w:pStyle w:val="24"/>
        <w:numPr>
          <w:ilvl w:val="0"/>
          <w:numId w:val="26"/>
        </w:numPr>
        <w:shd w:val="clear" w:color="auto" w:fill="auto"/>
        <w:tabs>
          <w:tab w:val="left" w:pos="567"/>
          <w:tab w:val="left" w:pos="1253"/>
        </w:tabs>
        <w:spacing w:before="0" w:after="0" w:line="240" w:lineRule="auto"/>
        <w:ind w:right="16"/>
        <w:rPr>
          <w:sz w:val="22"/>
          <w:szCs w:val="22"/>
        </w:rPr>
      </w:pPr>
      <w:r>
        <w:rPr>
          <w:sz w:val="22"/>
          <w:szCs w:val="22"/>
        </w:rPr>
        <w:t xml:space="preserve">вывеска должна размещаться с соблюдением требований законодательства о государственном языке Российской Федерации. </w:t>
      </w:r>
      <w:proofErr w:type="gramStart"/>
      <w:r>
        <w:rPr>
          <w:sz w:val="22"/>
          <w:szCs w:val="22"/>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sz w:val="22"/>
          <w:szCs w:val="22"/>
        </w:rPr>
        <w:t>ии у ю</w:t>
      </w:r>
      <w:proofErr w:type="gramEnd"/>
      <w:r>
        <w:rPr>
          <w:sz w:val="22"/>
          <w:szCs w:val="22"/>
        </w:rPr>
        <w:t>ридического лица, индивидуального предпринимателя соответствующих прав, предусмотренных действующим законодательством;</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w:t>
      </w:r>
      <w:r>
        <w:rPr>
          <w:sz w:val="22"/>
          <w:szCs w:val="22"/>
        </w:rPr>
        <w:lastRenderedPageBreak/>
        <w:t>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0,5 м (по высоте);</w:t>
      </w:r>
    </w:p>
    <w:p w:rsidR="00DF0E37" w:rsidRDefault="00DF0E37" w:rsidP="004A1425">
      <w:pPr>
        <w:pStyle w:val="24"/>
        <w:shd w:val="clear" w:color="auto" w:fill="auto"/>
        <w:tabs>
          <w:tab w:val="left" w:pos="567"/>
          <w:tab w:val="left" w:pos="8882"/>
        </w:tabs>
        <w:spacing w:before="0" w:after="0" w:line="240" w:lineRule="auto"/>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proofErr w:type="gramStart"/>
      <w:r>
        <w:rPr>
          <w:sz w:val="22"/>
          <w:szCs w:val="22"/>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F0E37" w:rsidRDefault="00DF0E37" w:rsidP="004A1425">
      <w:pPr>
        <w:pStyle w:val="24"/>
        <w:numPr>
          <w:ilvl w:val="0"/>
          <w:numId w:val="23"/>
        </w:numPr>
        <w:shd w:val="clear" w:color="auto" w:fill="auto"/>
        <w:tabs>
          <w:tab w:val="left" w:pos="567"/>
          <w:tab w:val="left" w:pos="1099"/>
        </w:tabs>
        <w:spacing w:before="0" w:after="0" w:line="240" w:lineRule="auto"/>
        <w:ind w:right="16"/>
        <w:rPr>
          <w:sz w:val="22"/>
          <w:szCs w:val="22"/>
        </w:rPr>
      </w:pPr>
      <w:r>
        <w:rPr>
          <w:sz w:val="22"/>
          <w:szCs w:val="22"/>
        </w:rPr>
        <w:t>Запрещается:</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не соответствующей единой системе осей фасада;</w:t>
      </w:r>
    </w:p>
    <w:p w:rsidR="00DF0E37" w:rsidRDefault="00DF0E37" w:rsidP="004A1425">
      <w:pPr>
        <w:pStyle w:val="24"/>
        <w:numPr>
          <w:ilvl w:val="0"/>
          <w:numId w:val="27"/>
        </w:numPr>
        <w:shd w:val="clear" w:color="auto" w:fill="auto"/>
        <w:tabs>
          <w:tab w:val="left" w:pos="567"/>
          <w:tab w:val="left" w:pos="1248"/>
        </w:tabs>
        <w:spacing w:before="0" w:after="0" w:line="240" w:lineRule="auto"/>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DF0E37" w:rsidRDefault="00DF0E37" w:rsidP="004A1425">
      <w:pPr>
        <w:pStyle w:val="24"/>
        <w:numPr>
          <w:ilvl w:val="0"/>
          <w:numId w:val="27"/>
        </w:numPr>
        <w:shd w:val="clear" w:color="auto" w:fill="auto"/>
        <w:tabs>
          <w:tab w:val="left" w:pos="567"/>
        </w:tabs>
        <w:spacing w:before="0" w:after="0" w:line="240" w:lineRule="auto"/>
        <w:ind w:right="16"/>
        <w:rPr>
          <w:sz w:val="22"/>
          <w:szCs w:val="22"/>
        </w:rPr>
      </w:pPr>
      <w:r>
        <w:rPr>
          <w:sz w:val="22"/>
          <w:szCs w:val="22"/>
        </w:rPr>
        <w:t>размещать вывески с отклонением от проектной документации.</w:t>
      </w:r>
    </w:p>
    <w:p w:rsidR="00DF0E37" w:rsidRDefault="00DF0E37" w:rsidP="004A1425">
      <w:pPr>
        <w:pStyle w:val="24"/>
        <w:numPr>
          <w:ilvl w:val="0"/>
          <w:numId w:val="23"/>
        </w:numPr>
        <w:shd w:val="clear" w:color="auto" w:fill="auto"/>
        <w:tabs>
          <w:tab w:val="left" w:pos="567"/>
          <w:tab w:val="left" w:pos="1248"/>
        </w:tabs>
        <w:spacing w:before="0" w:after="0" w:line="240" w:lineRule="auto"/>
        <w:ind w:right="16"/>
        <w:rPr>
          <w:sz w:val="22"/>
          <w:szCs w:val="22"/>
        </w:rPr>
      </w:pPr>
      <w:r>
        <w:rPr>
          <w:sz w:val="22"/>
          <w:szCs w:val="22"/>
        </w:rPr>
        <w:t>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4A1425" w:rsidRDefault="004A1425" w:rsidP="004A1425">
      <w:pPr>
        <w:pStyle w:val="32"/>
        <w:keepNext/>
        <w:keepLines/>
        <w:shd w:val="clear" w:color="auto" w:fill="auto"/>
        <w:spacing w:before="0" w:after="313" w:line="240" w:lineRule="auto"/>
        <w:ind w:right="16" w:firstLine="426"/>
        <w:jc w:val="both"/>
        <w:rPr>
          <w:sz w:val="22"/>
          <w:szCs w:val="22"/>
        </w:rPr>
      </w:pPr>
      <w:bookmarkStart w:id="10" w:name="bookmark13"/>
    </w:p>
    <w:p w:rsidR="00DF0E37" w:rsidRDefault="00DF0E37" w:rsidP="004A1425">
      <w:pPr>
        <w:pStyle w:val="32"/>
        <w:keepNext/>
        <w:keepLines/>
        <w:shd w:val="clear" w:color="auto" w:fill="auto"/>
        <w:spacing w:before="0" w:after="313" w:line="240" w:lineRule="auto"/>
        <w:ind w:right="16" w:firstLine="426"/>
        <w:rPr>
          <w:sz w:val="22"/>
          <w:szCs w:val="22"/>
        </w:rPr>
      </w:pPr>
      <w:r>
        <w:rPr>
          <w:sz w:val="22"/>
          <w:szCs w:val="22"/>
        </w:rPr>
        <w:t>Статья 11. Некапитальные нестационарные сооружения</w:t>
      </w:r>
      <w:bookmarkEnd w:id="10"/>
    </w:p>
    <w:p w:rsidR="00DF0E37" w:rsidRDefault="00DF0E37" w:rsidP="004A1425">
      <w:pPr>
        <w:pStyle w:val="24"/>
        <w:numPr>
          <w:ilvl w:val="0"/>
          <w:numId w:val="28"/>
        </w:numPr>
        <w:shd w:val="clear" w:color="auto" w:fill="auto"/>
        <w:tabs>
          <w:tab w:val="left" w:pos="567"/>
        </w:tabs>
        <w:spacing w:before="0" w:after="0" w:line="240" w:lineRule="auto"/>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Отделочные материалы сооружений должны отвечать санитарно</w:t>
      </w:r>
      <w:r>
        <w:rPr>
          <w:sz w:val="22"/>
          <w:szCs w:val="22"/>
        </w:rPr>
        <w:softHyphen/>
        <w:t>гигиеническим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w:t>
      </w:r>
      <w:r>
        <w:rPr>
          <w:sz w:val="22"/>
          <w:szCs w:val="22"/>
        </w:rPr>
        <w:lastRenderedPageBreak/>
        <w:t>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Эскизный проект НТО содержит:</w:t>
      </w:r>
    </w:p>
    <w:p w:rsidR="00DF0E37" w:rsidRDefault="00DF0E37" w:rsidP="004A1425">
      <w:pPr>
        <w:pStyle w:val="24"/>
        <w:numPr>
          <w:ilvl w:val="0"/>
          <w:numId w:val="29"/>
        </w:numPr>
        <w:shd w:val="clear" w:color="auto" w:fill="auto"/>
        <w:tabs>
          <w:tab w:val="left" w:pos="567"/>
          <w:tab w:val="left" w:pos="1113"/>
        </w:tabs>
        <w:spacing w:before="0" w:after="0" w:line="240" w:lineRule="auto"/>
        <w:rPr>
          <w:sz w:val="22"/>
          <w:szCs w:val="22"/>
        </w:rPr>
      </w:pPr>
      <w:r>
        <w:rPr>
          <w:sz w:val="22"/>
          <w:szCs w:val="22"/>
        </w:rPr>
        <w:t>титульный лист;</w:t>
      </w:r>
    </w:p>
    <w:p w:rsidR="00DF0E37" w:rsidRDefault="00DF0E37" w:rsidP="004A1425">
      <w:pPr>
        <w:pStyle w:val="24"/>
        <w:numPr>
          <w:ilvl w:val="0"/>
          <w:numId w:val="29"/>
        </w:numPr>
        <w:shd w:val="clear" w:color="auto" w:fill="auto"/>
        <w:tabs>
          <w:tab w:val="left" w:pos="567"/>
          <w:tab w:val="left" w:pos="1077"/>
        </w:tabs>
        <w:spacing w:before="0" w:after="0" w:line="240" w:lineRule="auto"/>
        <w:rPr>
          <w:sz w:val="22"/>
          <w:szCs w:val="22"/>
        </w:rPr>
      </w:pPr>
      <w:r>
        <w:rPr>
          <w:sz w:val="22"/>
          <w:szCs w:val="22"/>
        </w:rPr>
        <w:t>текстовую часть - пояснительная записка, содержащая сведения об объекте:</w:t>
      </w:r>
    </w:p>
    <w:p w:rsidR="00DF0E37" w:rsidRDefault="00DF0E37" w:rsidP="004A1425">
      <w:pPr>
        <w:pStyle w:val="24"/>
        <w:numPr>
          <w:ilvl w:val="0"/>
          <w:numId w:val="6"/>
        </w:numPr>
        <w:shd w:val="clear" w:color="auto" w:fill="auto"/>
        <w:tabs>
          <w:tab w:val="left" w:pos="567"/>
          <w:tab w:val="left" w:pos="993"/>
          <w:tab w:val="left" w:pos="8912"/>
        </w:tabs>
        <w:spacing w:before="0" w:after="0" w:line="240" w:lineRule="auto"/>
        <w:rPr>
          <w:sz w:val="22"/>
          <w:szCs w:val="22"/>
        </w:rPr>
      </w:pPr>
      <w:r>
        <w:rPr>
          <w:sz w:val="22"/>
          <w:szCs w:val="22"/>
        </w:rPr>
        <w:t>местоположение;</w:t>
      </w:r>
      <w:r>
        <w:rPr>
          <w:sz w:val="22"/>
          <w:szCs w:val="22"/>
        </w:rPr>
        <w:tab/>
      </w:r>
    </w:p>
    <w:p w:rsidR="00DF0E37" w:rsidRDefault="00DF0E37" w:rsidP="004A1425">
      <w:pPr>
        <w:pStyle w:val="24"/>
        <w:numPr>
          <w:ilvl w:val="0"/>
          <w:numId w:val="6"/>
        </w:numPr>
        <w:shd w:val="clear" w:color="auto" w:fill="auto"/>
        <w:tabs>
          <w:tab w:val="left" w:pos="567"/>
          <w:tab w:val="left" w:pos="993"/>
        </w:tabs>
        <w:spacing w:before="0" w:after="0" w:line="240" w:lineRule="auto"/>
        <w:rPr>
          <w:sz w:val="22"/>
          <w:szCs w:val="22"/>
        </w:rPr>
      </w:pPr>
      <w:r>
        <w:rPr>
          <w:sz w:val="22"/>
          <w:szCs w:val="22"/>
        </w:rPr>
        <w:t>габаритные размеры;</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функциональное назначение;</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описание фасадов и характеристика архитектуры НТО;</w:t>
      </w:r>
    </w:p>
    <w:p w:rsidR="00DF0E37" w:rsidRDefault="00DF0E37" w:rsidP="004A1425">
      <w:pPr>
        <w:pStyle w:val="24"/>
        <w:numPr>
          <w:ilvl w:val="0"/>
          <w:numId w:val="29"/>
        </w:numPr>
        <w:shd w:val="clear" w:color="auto" w:fill="auto"/>
        <w:tabs>
          <w:tab w:val="left" w:pos="567"/>
          <w:tab w:val="left" w:pos="1141"/>
        </w:tabs>
        <w:spacing w:before="0" w:after="0" w:line="240" w:lineRule="auto"/>
        <w:rPr>
          <w:sz w:val="22"/>
          <w:szCs w:val="22"/>
        </w:rPr>
      </w:pPr>
      <w:r>
        <w:rPr>
          <w:sz w:val="22"/>
          <w:szCs w:val="22"/>
        </w:rPr>
        <w:t>графическая часть, включающая:</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ситуационный план в масштабе 1:5 000 с указанием места размещения земельного участка на карте села;</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proofErr w:type="gramStart"/>
      <w:r>
        <w:rPr>
          <w:sz w:val="22"/>
          <w:szCs w:val="22"/>
        </w:rPr>
        <w:t>план НТО, выполненный в масштабе 1:50, с указанием основных</w:t>
      </w:r>
      <w:proofErr w:type="gramEnd"/>
    </w:p>
    <w:p w:rsidR="00DF0E37" w:rsidRDefault="00DF0E37" w:rsidP="004A1425">
      <w:pPr>
        <w:pStyle w:val="24"/>
        <w:shd w:val="clear" w:color="auto" w:fill="auto"/>
        <w:tabs>
          <w:tab w:val="left" w:pos="567"/>
          <w:tab w:val="left" w:pos="8912"/>
        </w:tabs>
        <w:spacing w:before="0" w:after="0" w:line="240" w:lineRule="auto"/>
        <w:rPr>
          <w:sz w:val="22"/>
          <w:szCs w:val="22"/>
        </w:rPr>
      </w:pPr>
      <w:r>
        <w:rPr>
          <w:sz w:val="22"/>
          <w:szCs w:val="22"/>
        </w:rPr>
        <w:t>габаритных размеров;</w:t>
      </w:r>
      <w:r>
        <w:rPr>
          <w:sz w:val="22"/>
          <w:szCs w:val="22"/>
        </w:rPr>
        <w:tab/>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F0E37" w:rsidRDefault="00DF0E37" w:rsidP="004A1425">
      <w:pPr>
        <w:pStyle w:val="24"/>
        <w:numPr>
          <w:ilvl w:val="0"/>
          <w:numId w:val="6"/>
        </w:numPr>
        <w:shd w:val="clear" w:color="auto" w:fill="auto"/>
        <w:tabs>
          <w:tab w:val="left" w:pos="567"/>
          <w:tab w:val="left" w:pos="978"/>
        </w:tabs>
        <w:spacing w:before="0" w:after="0" w:line="240" w:lineRule="auto"/>
        <w:rPr>
          <w:sz w:val="22"/>
          <w:szCs w:val="22"/>
        </w:rPr>
      </w:pPr>
      <w:r>
        <w:rPr>
          <w:sz w:val="22"/>
          <w:szCs w:val="22"/>
        </w:rPr>
        <w:t>материалы фотофиксации территории участка до начала работ по установке нового НТО.</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DF0E37" w:rsidRDefault="00DF0E37" w:rsidP="004A1425">
      <w:pPr>
        <w:pStyle w:val="24"/>
        <w:numPr>
          <w:ilvl w:val="0"/>
          <w:numId w:val="28"/>
        </w:numPr>
        <w:shd w:val="clear" w:color="auto" w:fill="auto"/>
        <w:tabs>
          <w:tab w:val="left" w:pos="567"/>
          <w:tab w:val="left" w:pos="1174"/>
        </w:tabs>
        <w:spacing w:before="0" w:after="0" w:line="240" w:lineRule="auto"/>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F0E37" w:rsidRDefault="00DF0E37" w:rsidP="004A1425">
      <w:pPr>
        <w:pStyle w:val="24"/>
        <w:numPr>
          <w:ilvl w:val="0"/>
          <w:numId w:val="28"/>
        </w:numPr>
        <w:shd w:val="clear" w:color="auto" w:fill="auto"/>
        <w:tabs>
          <w:tab w:val="left" w:pos="567"/>
          <w:tab w:val="left" w:pos="1038"/>
        </w:tabs>
        <w:spacing w:before="0" w:after="0" w:line="240" w:lineRule="auto"/>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proofErr w:type="gramStart"/>
      <w:r>
        <w:rPr>
          <w:sz w:val="22"/>
          <w:szCs w:val="22"/>
        </w:rPr>
        <w:t xml:space="preserve">на участках, на которых размещены объекты, не являющиеся объектами капитального </w:t>
      </w:r>
      <w:r>
        <w:rPr>
          <w:sz w:val="22"/>
          <w:szCs w:val="22"/>
        </w:rPr>
        <w:lastRenderedPageBreak/>
        <w:t>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DF0E37" w:rsidRDefault="00DF0E37" w:rsidP="004A1425">
      <w:pPr>
        <w:pStyle w:val="24"/>
        <w:numPr>
          <w:ilvl w:val="0"/>
          <w:numId w:val="30"/>
        </w:numPr>
        <w:shd w:val="clear" w:color="auto" w:fill="auto"/>
        <w:tabs>
          <w:tab w:val="left" w:pos="567"/>
          <w:tab w:val="left" w:pos="1101"/>
        </w:tabs>
        <w:spacing w:before="0" w:after="0" w:line="240" w:lineRule="auto"/>
        <w:rPr>
          <w:sz w:val="22"/>
          <w:szCs w:val="22"/>
        </w:rPr>
      </w:pPr>
      <w:r>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Запрещается: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DF0E37" w:rsidRDefault="00DF0E37" w:rsidP="004A1425">
      <w:pPr>
        <w:pStyle w:val="24"/>
        <w:numPr>
          <w:ilvl w:val="0"/>
          <w:numId w:val="31"/>
        </w:numPr>
        <w:shd w:val="clear" w:color="auto" w:fill="auto"/>
        <w:tabs>
          <w:tab w:val="left" w:pos="567"/>
          <w:tab w:val="left" w:pos="1478"/>
        </w:tabs>
        <w:spacing w:before="0" w:after="0" w:line="240" w:lineRule="auto"/>
        <w:rPr>
          <w:sz w:val="22"/>
          <w:szCs w:val="22"/>
        </w:rPr>
      </w:pPr>
      <w:proofErr w:type="gramStart"/>
      <w:r>
        <w:rPr>
          <w:sz w:val="22"/>
          <w:szCs w:val="22"/>
        </w:rPr>
        <w:t>самовольное изменение функционального назначения нестационарного торгового объекта;</w:t>
      </w:r>
      <w:proofErr w:type="gramEnd"/>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F0E37" w:rsidRDefault="00DF0E37" w:rsidP="004A1425">
      <w:pPr>
        <w:pStyle w:val="24"/>
        <w:numPr>
          <w:ilvl w:val="0"/>
          <w:numId w:val="31"/>
        </w:numPr>
        <w:shd w:val="clear" w:color="auto" w:fill="auto"/>
        <w:tabs>
          <w:tab w:val="left" w:pos="567"/>
          <w:tab w:val="left" w:pos="1071"/>
        </w:tabs>
        <w:spacing w:before="0" w:after="0" w:line="240" w:lineRule="auto"/>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F0E37" w:rsidRDefault="00DF0E37" w:rsidP="004A1425">
      <w:pPr>
        <w:pStyle w:val="24"/>
        <w:numPr>
          <w:ilvl w:val="0"/>
          <w:numId w:val="31"/>
        </w:numPr>
        <w:shd w:val="clear" w:color="auto" w:fill="auto"/>
        <w:tabs>
          <w:tab w:val="left" w:pos="567"/>
        </w:tabs>
        <w:spacing w:before="0" w:after="365" w:line="240" w:lineRule="auto"/>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DF0E37" w:rsidRDefault="00DF0E37" w:rsidP="004A1425">
      <w:pPr>
        <w:pStyle w:val="32"/>
        <w:keepNext/>
        <w:keepLines/>
        <w:shd w:val="clear" w:color="auto" w:fill="auto"/>
        <w:spacing w:before="0" w:after="313" w:line="240" w:lineRule="auto"/>
        <w:ind w:firstLine="760"/>
        <w:rPr>
          <w:sz w:val="22"/>
          <w:szCs w:val="22"/>
        </w:rPr>
      </w:pPr>
      <w:bookmarkStart w:id="11" w:name="bookmark14"/>
      <w:r>
        <w:rPr>
          <w:sz w:val="22"/>
          <w:szCs w:val="22"/>
        </w:rPr>
        <w:t>Статья 12. Оформление и оборудование зданий и сооружений</w:t>
      </w:r>
      <w:bookmarkEnd w:id="11"/>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proofErr w:type="gramStart"/>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lastRenderedPageBreak/>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высоты свободного падения воды из выходного отверстия трубы более 200 мм;</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Входные двери в жилые и общественные здания могут быть выполнены в антивандальном исполнении.</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Входные двери в техническое подполье, подвалы, чердаки, крыши зданий и строений должны быть закрыты на замок.</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Освещение витрин должно производиться ежедневно с наступлением темного времени суток.</w:t>
      </w:r>
    </w:p>
    <w:p w:rsidR="00DF0E37" w:rsidRDefault="00DF0E37" w:rsidP="004A1425">
      <w:pPr>
        <w:pStyle w:val="24"/>
        <w:numPr>
          <w:ilvl w:val="0"/>
          <w:numId w:val="32"/>
        </w:numPr>
        <w:shd w:val="clear" w:color="auto" w:fill="auto"/>
        <w:tabs>
          <w:tab w:val="left" w:pos="567"/>
          <w:tab w:val="left" w:pos="1172"/>
        </w:tabs>
        <w:spacing w:before="0" w:after="0" w:line="240" w:lineRule="auto"/>
        <w:rPr>
          <w:sz w:val="22"/>
          <w:szCs w:val="22"/>
        </w:rPr>
      </w:pPr>
      <w:proofErr w:type="gramStart"/>
      <w:r>
        <w:rPr>
          <w:sz w:val="22"/>
          <w:szCs w:val="22"/>
        </w:rPr>
        <w:t>Входы, цоколи, витражи зданий, строений и сооружений, витрины, иллюминации, вывески, объекты внешней рекламы и информации,</w:t>
      </w:r>
      <w:proofErr w:type="gramEnd"/>
    </w:p>
    <w:p w:rsidR="00DF0E37" w:rsidRDefault="00DF0E37" w:rsidP="004A1425">
      <w:pPr>
        <w:pStyle w:val="24"/>
        <w:shd w:val="clear" w:color="auto" w:fill="auto"/>
        <w:tabs>
          <w:tab w:val="left" w:pos="567"/>
          <w:tab w:val="left" w:pos="9192"/>
        </w:tabs>
        <w:spacing w:before="0" w:after="0" w:line="240" w:lineRule="auto"/>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DF0E37" w:rsidRDefault="00DF0E37" w:rsidP="004A1425">
      <w:pPr>
        <w:pStyle w:val="24"/>
        <w:shd w:val="clear" w:color="auto" w:fill="auto"/>
        <w:tabs>
          <w:tab w:val="left" w:pos="567"/>
          <w:tab w:val="left" w:pos="4894"/>
        </w:tabs>
        <w:spacing w:before="0" w:after="0" w:line="240" w:lineRule="auto"/>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DF0E37" w:rsidRDefault="00DF0E37" w:rsidP="004A1425">
      <w:pPr>
        <w:pStyle w:val="24"/>
        <w:shd w:val="clear" w:color="auto" w:fill="auto"/>
        <w:tabs>
          <w:tab w:val="left" w:pos="567"/>
        </w:tabs>
        <w:spacing w:before="0" w:after="353" w:line="240" w:lineRule="auto"/>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F0E37" w:rsidRDefault="00DF0E37" w:rsidP="004A1425">
      <w:pPr>
        <w:pStyle w:val="1"/>
        <w:jc w:val="center"/>
        <w:rPr>
          <w:rFonts w:ascii="Times New Roman" w:hAnsi="Times New Roman"/>
          <w:sz w:val="22"/>
          <w:szCs w:val="22"/>
        </w:rPr>
      </w:pPr>
      <w:r>
        <w:rPr>
          <w:rFonts w:ascii="Times New Roman" w:hAnsi="Times New Roman"/>
          <w:sz w:val="22"/>
          <w:szCs w:val="22"/>
        </w:rPr>
        <w:t>Статья 13. Детские площадки</w:t>
      </w:r>
    </w:p>
    <w:p w:rsidR="00DF0E37" w:rsidRDefault="00DF0E37" w:rsidP="004A1425">
      <w:pPr>
        <w:spacing w:line="240" w:lineRule="auto"/>
        <w:rPr>
          <w:rFonts w:ascii="Courier New" w:hAnsi="Courier New" w:cs="Courier New"/>
          <w:color w:val="000000"/>
        </w:rPr>
      </w:pP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w:t>
      </w:r>
      <w:r>
        <w:rPr>
          <w:sz w:val="22"/>
          <w:szCs w:val="22"/>
        </w:rPr>
        <w:softHyphen/>
        <w:t>игровые комплексы (велодромы и тому подобное) и оборудуются специальные места для катания на самокатах, роликовых досках и коньках.</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proofErr w:type="gramStart"/>
      <w:r>
        <w:rPr>
          <w:sz w:val="22"/>
          <w:szCs w:val="22"/>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w:t>
      </w:r>
      <w:proofErr w:type="gramEnd"/>
      <w:r>
        <w:rPr>
          <w:sz w:val="22"/>
          <w:szCs w:val="22"/>
        </w:rPr>
        <w:t xml:space="preserve"> школьного возраста, комплексные игровые площадки размещаются на озелененных территориях, группы, </w:t>
      </w:r>
      <w:r>
        <w:rPr>
          <w:sz w:val="22"/>
          <w:szCs w:val="22"/>
        </w:rPr>
        <w:lastRenderedPageBreak/>
        <w:t>спортивно-игровые комплексы и места для катания - в парках жилого района.</w:t>
      </w:r>
    </w:p>
    <w:p w:rsidR="00DF0E37" w:rsidRDefault="00DF0E37" w:rsidP="004A1425">
      <w:pPr>
        <w:pStyle w:val="24"/>
        <w:numPr>
          <w:ilvl w:val="0"/>
          <w:numId w:val="34"/>
        </w:numPr>
        <w:shd w:val="clear" w:color="auto" w:fill="auto"/>
        <w:tabs>
          <w:tab w:val="left" w:pos="567"/>
          <w:tab w:val="left" w:pos="1233"/>
        </w:tabs>
        <w:spacing w:before="0" w:after="0" w:line="240" w:lineRule="auto"/>
        <w:rPr>
          <w:sz w:val="22"/>
          <w:szCs w:val="22"/>
        </w:rPr>
      </w:pPr>
      <w:r>
        <w:rPr>
          <w:sz w:val="22"/>
          <w:szCs w:val="22"/>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Pr>
          <w:sz w:val="22"/>
          <w:szCs w:val="22"/>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w:t>
      </w:r>
      <w:proofErr w:type="gramEnd"/>
      <w:r>
        <w:rPr>
          <w:sz w:val="22"/>
          <w:szCs w:val="22"/>
        </w:rPr>
        <w:t xml:space="preserve">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0E37" w:rsidRDefault="00DF0E37" w:rsidP="004A1425">
      <w:pPr>
        <w:pStyle w:val="24"/>
        <w:shd w:val="clear" w:color="auto" w:fill="auto"/>
        <w:tabs>
          <w:tab w:val="left" w:pos="567"/>
          <w:tab w:val="left" w:pos="1217"/>
        </w:tabs>
        <w:spacing w:before="0" w:after="0" w:line="240" w:lineRule="auto"/>
        <w:ind w:left="780"/>
        <w:rPr>
          <w:sz w:val="22"/>
          <w:szCs w:val="22"/>
        </w:rPr>
      </w:pPr>
    </w:p>
    <w:p w:rsidR="00DF0E37" w:rsidRDefault="00DF0E37" w:rsidP="004A1425">
      <w:pPr>
        <w:pStyle w:val="32"/>
        <w:keepNext/>
        <w:keepLines/>
        <w:shd w:val="clear" w:color="auto" w:fill="auto"/>
        <w:spacing w:before="0" w:after="313" w:line="240" w:lineRule="auto"/>
        <w:ind w:firstLine="760"/>
        <w:rPr>
          <w:sz w:val="22"/>
          <w:szCs w:val="22"/>
        </w:rPr>
      </w:pPr>
      <w:bookmarkStart w:id="12" w:name="bookmark15"/>
      <w:r>
        <w:rPr>
          <w:sz w:val="22"/>
          <w:szCs w:val="22"/>
        </w:rPr>
        <w:t>Статья 14. Спортивные площадки</w:t>
      </w:r>
      <w:bookmarkEnd w:id="12"/>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Pr>
          <w:sz w:val="22"/>
          <w:szCs w:val="22"/>
        </w:rPr>
        <w:t xml:space="preserve"> застройки.</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w:t>
      </w:r>
      <w:r>
        <w:rPr>
          <w:sz w:val="22"/>
          <w:szCs w:val="22"/>
        </w:rPr>
        <w:lastRenderedPageBreak/>
        <w:t>спортивные площадки для детей дошкольного возраста (на 75 детей) устанавливаются площадью не менее 150 кв</w:t>
      </w:r>
      <w:proofErr w:type="gramStart"/>
      <w:r>
        <w:rPr>
          <w:sz w:val="22"/>
          <w:szCs w:val="22"/>
        </w:rPr>
        <w:t>.м</w:t>
      </w:r>
      <w:proofErr w:type="gramEnd"/>
      <w:r>
        <w:rPr>
          <w:sz w:val="22"/>
          <w:szCs w:val="22"/>
        </w:rPr>
        <w:t>, школьного возраста (100 детей) - не менее 250 кв.м.</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F0E37" w:rsidRDefault="00DF0E37" w:rsidP="004A1425">
      <w:pPr>
        <w:pStyle w:val="24"/>
        <w:numPr>
          <w:ilvl w:val="0"/>
          <w:numId w:val="35"/>
        </w:numPr>
        <w:shd w:val="clear" w:color="auto" w:fill="auto"/>
        <w:tabs>
          <w:tab w:val="left" w:pos="567"/>
          <w:tab w:val="left" w:pos="1171"/>
        </w:tabs>
        <w:spacing w:before="0" w:after="0" w:line="240" w:lineRule="auto"/>
        <w:rPr>
          <w:sz w:val="22"/>
          <w:szCs w:val="22"/>
        </w:rPr>
      </w:pPr>
      <w:r>
        <w:rPr>
          <w:sz w:val="22"/>
          <w:szCs w:val="22"/>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Pr>
          <w:sz w:val="22"/>
          <w:szCs w:val="22"/>
        </w:rPr>
        <w:t>площадки</w:t>
      </w:r>
      <w:proofErr w:type="gramEnd"/>
      <w:r>
        <w:rPr>
          <w:sz w:val="22"/>
          <w:szCs w:val="22"/>
        </w:rPr>
        <w:t xml:space="preserve"> возможно применять вертикальное озеленение.</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rsidR="00DF0E37" w:rsidRDefault="00DF0E37" w:rsidP="004A1425">
      <w:pPr>
        <w:pStyle w:val="24"/>
        <w:shd w:val="clear" w:color="auto" w:fill="auto"/>
        <w:tabs>
          <w:tab w:val="left" w:pos="567"/>
        </w:tabs>
        <w:spacing w:before="0" w:after="0" w:line="240" w:lineRule="auto"/>
        <w:ind w:left="760"/>
        <w:rPr>
          <w:sz w:val="22"/>
          <w:szCs w:val="22"/>
        </w:rPr>
      </w:pPr>
    </w:p>
    <w:p w:rsidR="00DF0E37" w:rsidRDefault="00DF0E37" w:rsidP="004A1425">
      <w:pPr>
        <w:pStyle w:val="32"/>
        <w:keepNext/>
        <w:keepLines/>
        <w:shd w:val="clear" w:color="auto" w:fill="auto"/>
        <w:spacing w:before="0" w:after="313" w:line="240" w:lineRule="auto"/>
        <w:ind w:left="200" w:firstLine="720"/>
        <w:rPr>
          <w:sz w:val="22"/>
          <w:szCs w:val="22"/>
        </w:rPr>
      </w:pPr>
      <w:bookmarkStart w:id="13" w:name="bookmark16"/>
      <w:r>
        <w:rPr>
          <w:sz w:val="22"/>
          <w:szCs w:val="22"/>
        </w:rPr>
        <w:t>Статья 15. Площадки для установки мусоросборников</w:t>
      </w:r>
      <w:bookmarkEnd w:id="13"/>
    </w:p>
    <w:p w:rsidR="00DF0E37" w:rsidRDefault="00DF0E37" w:rsidP="004A1425">
      <w:pPr>
        <w:pStyle w:val="24"/>
        <w:numPr>
          <w:ilvl w:val="0"/>
          <w:numId w:val="36"/>
        </w:numPr>
        <w:shd w:val="clear" w:color="auto" w:fill="auto"/>
        <w:tabs>
          <w:tab w:val="left" w:pos="567"/>
        </w:tabs>
        <w:spacing w:before="0" w:after="0" w:line="240" w:lineRule="auto"/>
        <w:rPr>
          <w:sz w:val="22"/>
          <w:szCs w:val="22"/>
        </w:rPr>
      </w:pPr>
      <w:proofErr w:type="gramStart"/>
      <w:r>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Pr>
          <w:sz w:val="22"/>
          <w:szCs w:val="22"/>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sz w:val="22"/>
          <w:szCs w:val="22"/>
        </w:rPr>
        <w:t>,</w:t>
      </w:r>
      <w:proofErr w:type="gramEnd"/>
      <w:r>
        <w:rPr>
          <w:sz w:val="22"/>
          <w:szCs w:val="22"/>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Pr>
          <w:sz w:val="22"/>
          <w:szCs w:val="22"/>
        </w:rPr>
        <w:t>.м</w:t>
      </w:r>
      <w:proofErr w:type="gramEnd"/>
      <w:r>
        <w:rPr>
          <w:sz w:val="22"/>
          <w:szCs w:val="22"/>
        </w:rPr>
        <w:t xml:space="preserve"> на 1 жителя или 1 площадка на 6-8 подъездов жилых домов; если подъездов меньше - одну площадку при каждом доме.</w:t>
      </w:r>
    </w:p>
    <w:p w:rsidR="00DF0E37" w:rsidRDefault="00DF0E37" w:rsidP="004A1425">
      <w:pPr>
        <w:pStyle w:val="24"/>
        <w:numPr>
          <w:ilvl w:val="0"/>
          <w:numId w:val="36"/>
        </w:numPr>
        <w:shd w:val="clear" w:color="auto" w:fill="auto"/>
        <w:tabs>
          <w:tab w:val="left" w:pos="567"/>
          <w:tab w:val="left" w:pos="1092"/>
        </w:tabs>
        <w:spacing w:before="0" w:after="0" w:line="240" w:lineRule="auto"/>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Pr>
          <w:sz w:val="22"/>
          <w:szCs w:val="22"/>
        </w:rPr>
        <w:t>индивидуальным проектам</w:t>
      </w:r>
      <w:proofErr w:type="gramEnd"/>
      <w:r>
        <w:rPr>
          <w:sz w:val="22"/>
          <w:szCs w:val="22"/>
        </w:rPr>
        <w:t xml:space="preserve"> (эскизам), разработанным и согласованным в установленном порядке.</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Покрытие площадки следует устанавливать </w:t>
      </w:r>
      <w:proofErr w:type="gramStart"/>
      <w:r>
        <w:rPr>
          <w:sz w:val="22"/>
          <w:szCs w:val="22"/>
        </w:rPr>
        <w:t>аналогичным</w:t>
      </w:r>
      <w:proofErr w:type="gramEnd"/>
      <w:r>
        <w:rPr>
          <w:sz w:val="22"/>
          <w:szCs w:val="22"/>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w:t>
      </w:r>
      <w:r>
        <w:rPr>
          <w:sz w:val="22"/>
          <w:szCs w:val="22"/>
        </w:rPr>
        <w:lastRenderedPageBreak/>
        <w:t>раздуванию отходов ветром.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Не допускается поступление поверхностных сточных вод с территории площадки для сбора отходов в систему дождевой (ливневой) канализации.</w:t>
      </w:r>
    </w:p>
    <w:p w:rsidR="00DF0E37" w:rsidRDefault="00DF0E37" w:rsidP="004A1425">
      <w:pPr>
        <w:pStyle w:val="24"/>
        <w:shd w:val="clear" w:color="auto" w:fill="auto"/>
        <w:tabs>
          <w:tab w:val="left" w:pos="1238"/>
        </w:tabs>
        <w:spacing w:before="0" w:after="0" w:line="240" w:lineRule="auto"/>
        <w:ind w:left="760"/>
        <w:rPr>
          <w:sz w:val="22"/>
          <w:szCs w:val="22"/>
        </w:rPr>
      </w:pPr>
    </w:p>
    <w:p w:rsidR="00DF0E37" w:rsidRDefault="00DF0E37" w:rsidP="004A1425">
      <w:pPr>
        <w:pStyle w:val="60"/>
        <w:shd w:val="clear" w:color="auto" w:fill="auto"/>
        <w:spacing w:after="274" w:line="240" w:lineRule="auto"/>
        <w:ind w:left="220" w:firstLine="680"/>
        <w:jc w:val="center"/>
        <w:rPr>
          <w:sz w:val="22"/>
          <w:szCs w:val="22"/>
        </w:rPr>
      </w:pPr>
      <w:r>
        <w:rPr>
          <w:sz w:val="22"/>
          <w:szCs w:val="22"/>
        </w:rPr>
        <w:t>Статья 16. Площадки автостоянок</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для кратковременного и длительного хранения автомобилей;</w:t>
      </w:r>
    </w:p>
    <w:p w:rsidR="00DF0E37" w:rsidRDefault="00DF0E37" w:rsidP="004A1425">
      <w:pPr>
        <w:pStyle w:val="24"/>
        <w:numPr>
          <w:ilvl w:val="0"/>
          <w:numId w:val="38"/>
        </w:numPr>
        <w:shd w:val="clear" w:color="auto" w:fill="auto"/>
        <w:tabs>
          <w:tab w:val="left" w:pos="567"/>
          <w:tab w:val="left" w:pos="1307"/>
        </w:tabs>
        <w:spacing w:before="0" w:after="0" w:line="240" w:lineRule="auto"/>
        <w:rPr>
          <w:sz w:val="22"/>
          <w:szCs w:val="22"/>
        </w:rPr>
      </w:pPr>
      <w:proofErr w:type="gramStart"/>
      <w:r>
        <w:rPr>
          <w:sz w:val="22"/>
          <w:szCs w:val="22"/>
        </w:rPr>
        <w:t>уличные (в виде парковок на проезжей части, обозначенных разметкой);</w:t>
      </w:r>
      <w:proofErr w:type="gramEnd"/>
    </w:p>
    <w:p w:rsidR="00DF0E37" w:rsidRDefault="00DF0E37" w:rsidP="004A1425">
      <w:pPr>
        <w:pStyle w:val="24"/>
        <w:numPr>
          <w:ilvl w:val="0"/>
          <w:numId w:val="38"/>
        </w:numPr>
        <w:shd w:val="clear" w:color="auto" w:fill="auto"/>
        <w:tabs>
          <w:tab w:val="left" w:pos="567"/>
          <w:tab w:val="left" w:pos="1282"/>
        </w:tabs>
        <w:spacing w:before="0" w:after="0" w:line="240" w:lineRule="auto"/>
        <w:rPr>
          <w:sz w:val="22"/>
          <w:szCs w:val="22"/>
        </w:rPr>
      </w:pPr>
      <w:r>
        <w:rPr>
          <w:sz w:val="22"/>
          <w:szCs w:val="22"/>
        </w:rPr>
        <w:t>внеуличные (в виде «карманов» и отступов от проезжей части);</w:t>
      </w:r>
    </w:p>
    <w:p w:rsidR="00DF0E37" w:rsidRDefault="00DF0E37" w:rsidP="004A1425">
      <w:pPr>
        <w:pStyle w:val="24"/>
        <w:numPr>
          <w:ilvl w:val="0"/>
          <w:numId w:val="38"/>
        </w:numPr>
        <w:shd w:val="clear" w:color="auto" w:fill="auto"/>
        <w:tabs>
          <w:tab w:val="left" w:pos="567"/>
          <w:tab w:val="left" w:pos="1285"/>
        </w:tabs>
        <w:spacing w:before="0" w:after="0" w:line="240" w:lineRule="auto"/>
        <w:rPr>
          <w:sz w:val="22"/>
          <w:szCs w:val="22"/>
        </w:rPr>
      </w:pPr>
      <w:r>
        <w:rPr>
          <w:sz w:val="22"/>
          <w:szCs w:val="22"/>
        </w:rPr>
        <w:t>гостевые (на участке жилой застройки);</w:t>
      </w:r>
    </w:p>
    <w:p w:rsidR="00DF0E37" w:rsidRDefault="00DF0E37" w:rsidP="004A1425">
      <w:pPr>
        <w:pStyle w:val="24"/>
        <w:numPr>
          <w:ilvl w:val="0"/>
          <w:numId w:val="38"/>
        </w:numPr>
        <w:shd w:val="clear" w:color="auto" w:fill="auto"/>
        <w:tabs>
          <w:tab w:val="left" w:pos="567"/>
          <w:tab w:val="left" w:pos="1491"/>
        </w:tabs>
        <w:spacing w:before="0" w:after="0" w:line="240" w:lineRule="auto"/>
        <w:rPr>
          <w:sz w:val="22"/>
          <w:szCs w:val="22"/>
        </w:rPr>
      </w:pPr>
      <w:r>
        <w:rPr>
          <w:sz w:val="22"/>
          <w:szCs w:val="22"/>
        </w:rPr>
        <w:t>для хранения автомобилей населения сельского поселения (микрорайонные, районные);</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приобъектные (у объекта или группы объектов);</w:t>
      </w:r>
    </w:p>
    <w:p w:rsidR="00DF0E37" w:rsidRDefault="00DF0E37" w:rsidP="004A1425">
      <w:pPr>
        <w:pStyle w:val="24"/>
        <w:numPr>
          <w:ilvl w:val="0"/>
          <w:numId w:val="38"/>
        </w:numPr>
        <w:shd w:val="clear" w:color="auto" w:fill="auto"/>
        <w:tabs>
          <w:tab w:val="left" w:pos="567"/>
          <w:tab w:val="left" w:pos="9083"/>
        </w:tabs>
        <w:spacing w:before="0" w:after="0" w:line="240" w:lineRule="auto"/>
        <w:rPr>
          <w:sz w:val="22"/>
          <w:szCs w:val="22"/>
        </w:rPr>
      </w:pPr>
      <w:r>
        <w:rPr>
          <w:sz w:val="22"/>
          <w:szCs w:val="22"/>
        </w:rPr>
        <w:t>иные.</w:t>
      </w:r>
      <w:r>
        <w:rPr>
          <w:sz w:val="22"/>
          <w:szCs w:val="22"/>
        </w:rPr>
        <w:tab/>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DF0E37" w:rsidRDefault="00DF0E37" w:rsidP="004A1425">
      <w:pPr>
        <w:pStyle w:val="24"/>
        <w:numPr>
          <w:ilvl w:val="0"/>
          <w:numId w:val="37"/>
        </w:numPr>
        <w:shd w:val="clear" w:color="auto" w:fill="auto"/>
        <w:tabs>
          <w:tab w:val="left" w:pos="567"/>
        </w:tabs>
        <w:spacing w:before="0" w:after="353" w:line="240" w:lineRule="auto"/>
        <w:rPr>
          <w:sz w:val="22"/>
          <w:szCs w:val="22"/>
        </w:rPr>
      </w:pPr>
      <w:r>
        <w:rPr>
          <w:sz w:val="22"/>
          <w:szCs w:val="22"/>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Pr>
          <w:sz w:val="22"/>
          <w:szCs w:val="22"/>
        </w:rPr>
        <w:t>Федерации</w:t>
      </w:r>
      <w:proofErr w:type="gramEnd"/>
      <w:r>
        <w:rPr>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Pr>
          <w:sz w:val="22"/>
          <w:szCs w:val="22"/>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DF0E37" w:rsidRDefault="00DF0E37" w:rsidP="004A1425">
      <w:pPr>
        <w:pStyle w:val="60"/>
        <w:shd w:val="clear" w:color="auto" w:fill="auto"/>
        <w:spacing w:after="291" w:line="240" w:lineRule="auto"/>
        <w:ind w:firstLine="780"/>
        <w:jc w:val="center"/>
        <w:rPr>
          <w:sz w:val="22"/>
          <w:szCs w:val="22"/>
        </w:rPr>
      </w:pPr>
      <w:r>
        <w:rPr>
          <w:sz w:val="22"/>
          <w:szCs w:val="22"/>
        </w:rPr>
        <w:t>Статья 17. Пешеходные коммуникации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w:t>
      </w:r>
      <w:r>
        <w:rPr>
          <w:sz w:val="22"/>
          <w:szCs w:val="22"/>
        </w:rPr>
        <w:lastRenderedPageBreak/>
        <w:t>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F0E37" w:rsidRDefault="00DF0E37"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При</w:t>
      </w:r>
      <w:r w:rsidR="004A1425">
        <w:rPr>
          <w:sz w:val="22"/>
          <w:szCs w:val="22"/>
        </w:rPr>
        <w:t xml:space="preserve"> </w:t>
      </w:r>
      <w:r>
        <w:rPr>
          <w:sz w:val="22"/>
          <w:szCs w:val="22"/>
        </w:rPr>
        <w:t>планировании</w:t>
      </w:r>
      <w:r w:rsidR="004A1425">
        <w:rPr>
          <w:sz w:val="22"/>
          <w:szCs w:val="22"/>
        </w:rPr>
        <w:t xml:space="preserve"> </w:t>
      </w:r>
      <w:r>
        <w:rPr>
          <w:sz w:val="22"/>
          <w:szCs w:val="22"/>
        </w:rPr>
        <w:t>пешеходных</w:t>
      </w:r>
      <w:r w:rsidR="004A1425">
        <w:rPr>
          <w:sz w:val="22"/>
          <w:szCs w:val="22"/>
        </w:rPr>
        <w:t xml:space="preserve"> </w:t>
      </w:r>
      <w:r>
        <w:rPr>
          <w:sz w:val="22"/>
          <w:szCs w:val="22"/>
        </w:rPr>
        <w:t>маршрутов,</w:t>
      </w:r>
      <w:r w:rsidR="004A1425">
        <w:rPr>
          <w:sz w:val="22"/>
          <w:szCs w:val="22"/>
        </w:rPr>
        <w:t xml:space="preserve"> </w:t>
      </w:r>
      <w:r>
        <w:rPr>
          <w:sz w:val="22"/>
          <w:szCs w:val="22"/>
        </w:rPr>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DF0E37" w:rsidRDefault="004A1425"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 xml:space="preserve">При </w:t>
      </w:r>
      <w:r w:rsidR="00DF0E37">
        <w:rPr>
          <w:sz w:val="22"/>
          <w:szCs w:val="22"/>
        </w:rPr>
        <w:t>планировании</w:t>
      </w:r>
      <w:r>
        <w:rPr>
          <w:sz w:val="22"/>
          <w:szCs w:val="22"/>
        </w:rPr>
        <w:t xml:space="preserve"> </w:t>
      </w:r>
      <w:r w:rsidR="00DF0E37">
        <w:rPr>
          <w:sz w:val="22"/>
          <w:szCs w:val="22"/>
        </w:rPr>
        <w:t>пешеходных</w:t>
      </w:r>
      <w:r>
        <w:rPr>
          <w:sz w:val="22"/>
          <w:szCs w:val="22"/>
        </w:rPr>
        <w:t xml:space="preserve"> </w:t>
      </w:r>
      <w:r w:rsidR="00DF0E37">
        <w:rPr>
          <w:sz w:val="22"/>
          <w:szCs w:val="22"/>
        </w:rPr>
        <w:t>маршрутов</w:t>
      </w:r>
      <w:r>
        <w:rPr>
          <w:sz w:val="22"/>
          <w:szCs w:val="22"/>
        </w:rPr>
        <w:t xml:space="preserve"> </w:t>
      </w:r>
      <w:r w:rsidR="00DF0E37">
        <w:rPr>
          <w:sz w:val="22"/>
          <w:szCs w:val="22"/>
        </w:rPr>
        <w:t>должно</w:t>
      </w:r>
      <w:r>
        <w:rPr>
          <w:sz w:val="22"/>
          <w:szCs w:val="22"/>
        </w:rPr>
        <w:t xml:space="preserve"> </w:t>
      </w:r>
      <w:r w:rsidR="00DF0E37">
        <w:rPr>
          <w:sz w:val="22"/>
          <w:szCs w:val="22"/>
        </w:rPr>
        <w:t>быть предусмотрено достаточное количество мест кратковременного отдыха (скамьи и пр.) для маломобильных граждан.</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r>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Pr>
          <w:sz w:val="22"/>
          <w:szCs w:val="22"/>
        </w:rPr>
        <w:t>менее указанного</w:t>
      </w:r>
      <w:proofErr w:type="gramEnd"/>
      <w:r>
        <w:rPr>
          <w:sz w:val="22"/>
          <w:szCs w:val="22"/>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F0E37" w:rsidRDefault="00DF0E37" w:rsidP="004A1425">
      <w:pPr>
        <w:pStyle w:val="24"/>
        <w:numPr>
          <w:ilvl w:val="0"/>
          <w:numId w:val="39"/>
        </w:numPr>
        <w:shd w:val="clear" w:color="auto" w:fill="auto"/>
        <w:tabs>
          <w:tab w:val="left" w:pos="567"/>
          <w:tab w:val="left" w:pos="1182"/>
        </w:tabs>
        <w:spacing w:before="0" w:after="0" w:line="240" w:lineRule="auto"/>
        <w:rPr>
          <w:sz w:val="22"/>
          <w:szCs w:val="22"/>
        </w:rPr>
      </w:pPr>
      <w:r>
        <w:rPr>
          <w:sz w:val="22"/>
          <w:szCs w:val="22"/>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Pr>
          <w:sz w:val="22"/>
          <w:szCs w:val="22"/>
        </w:rPr>
        <w:t>территориях</w:t>
      </w:r>
      <w:proofErr w:type="gramEnd"/>
      <w:r>
        <w:rPr>
          <w:sz w:val="22"/>
          <w:szCs w:val="22"/>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proofErr w:type="gramStart"/>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DF0E37" w:rsidRDefault="00DF0E37" w:rsidP="004A1425">
      <w:pPr>
        <w:pStyle w:val="24"/>
        <w:numPr>
          <w:ilvl w:val="0"/>
          <w:numId w:val="39"/>
        </w:numPr>
        <w:shd w:val="clear" w:color="auto" w:fill="auto"/>
        <w:tabs>
          <w:tab w:val="left" w:pos="567"/>
        </w:tabs>
        <w:spacing w:before="0" w:after="367" w:line="240" w:lineRule="auto"/>
        <w:rPr>
          <w:sz w:val="22"/>
          <w:szCs w:val="22"/>
        </w:rPr>
      </w:pPr>
      <w:r>
        <w:rPr>
          <w:sz w:val="22"/>
          <w:szCs w:val="22"/>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w:t>
      </w:r>
      <w:r>
        <w:rPr>
          <w:sz w:val="22"/>
          <w:szCs w:val="22"/>
        </w:rPr>
        <w:lastRenderedPageBreak/>
        <w:t>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DF0E37" w:rsidRDefault="00DF0E37" w:rsidP="004A1425">
      <w:pPr>
        <w:pStyle w:val="32"/>
        <w:keepNext/>
        <w:keepLines/>
        <w:shd w:val="clear" w:color="auto" w:fill="auto"/>
        <w:spacing w:before="0" w:after="369" w:line="240" w:lineRule="auto"/>
        <w:rPr>
          <w:sz w:val="22"/>
          <w:szCs w:val="22"/>
        </w:rPr>
      </w:pPr>
      <w:bookmarkStart w:id="14"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4"/>
    </w:p>
    <w:p w:rsidR="00DF0E37" w:rsidRDefault="00DF0E37" w:rsidP="004A1425">
      <w:pPr>
        <w:pStyle w:val="1"/>
        <w:rPr>
          <w:rStyle w:val="10"/>
          <w:rFonts w:ascii="Times New Roman" w:hAnsi="Times New Roman"/>
          <w:b/>
          <w:sz w:val="22"/>
          <w:szCs w:val="22"/>
        </w:rPr>
      </w:pPr>
      <w:r>
        <w:rPr>
          <w:rFonts w:ascii="Times New Roman" w:eastAsia="Andale Sans UI" w:hAnsi="Times New Roman"/>
          <w:kern w:val="3"/>
          <w:sz w:val="22"/>
          <w:szCs w:val="22"/>
          <w:lang w:eastAsia="ja-JP" w:bidi="fa-IR"/>
        </w:rPr>
        <w:t>Статья 18.</w:t>
      </w:r>
      <w:r>
        <w:rPr>
          <w:rFonts w:ascii="Times New Roman" w:eastAsia="Andale Sans UI" w:hAnsi="Times New Roman"/>
          <w:b w:val="0"/>
          <w:kern w:val="3"/>
          <w:sz w:val="22"/>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Pr>
          <w:rFonts w:ascii="Times New Roman" w:hAnsi="Times New Roman" w:cs="Times New Roman"/>
        </w:rPr>
        <w:t>х-</w:t>
      </w:r>
      <w:proofErr w:type="gramEnd"/>
      <w:r>
        <w:rPr>
          <w:rFonts w:ascii="Times New Roman" w:hAnsi="Times New Roman" w:cs="Times New Roman"/>
        </w:rPr>
        <w:t xml:space="preserve"> возможность беспрепятственного доступа физических и юридических лиц к информации:</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о </w:t>
      </w:r>
      <w:bookmarkStart w:id="15"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5"/>
      <w:r>
        <w:rPr>
          <w:rFonts w:ascii="Times New Roman" w:hAnsi="Times New Roman" w:cs="Times New Roman"/>
        </w:rPr>
        <w:t>.</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Границы прилегающих территорий определяются при наличии одного из следующих оснований:</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w:t>
      </w:r>
      <w:bookmarkStart w:id="16"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6"/>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0E37" w:rsidRDefault="00DF0E37" w:rsidP="004A1425">
      <w:pPr>
        <w:spacing w:after="0" w:line="240" w:lineRule="auto"/>
        <w:ind w:firstLine="567"/>
        <w:jc w:val="both"/>
        <w:rPr>
          <w:rFonts w:ascii="Times New Roman" w:hAnsi="Times New Roman" w:cs="Times New Roman"/>
        </w:rPr>
      </w:pPr>
      <w:bookmarkStart w:id="17" w:name="sub_531"/>
      <w:proofErr w:type="gramStart"/>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DF0E37" w:rsidRDefault="00DF0E37" w:rsidP="004A1425">
      <w:pPr>
        <w:spacing w:after="0" w:line="240" w:lineRule="auto"/>
        <w:ind w:firstLine="567"/>
        <w:jc w:val="both"/>
        <w:rPr>
          <w:rFonts w:ascii="Times New Roman" w:hAnsi="Times New Roman" w:cs="Times New Roman"/>
        </w:rPr>
      </w:pPr>
      <w:bookmarkStart w:id="18" w:name="sub_532"/>
      <w:bookmarkEnd w:id="17"/>
      <w:proofErr w:type="gramStart"/>
      <w:r>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F0E37" w:rsidRDefault="00DF0E37" w:rsidP="004A1425">
      <w:pPr>
        <w:spacing w:after="0" w:line="240" w:lineRule="auto"/>
        <w:ind w:firstLine="567"/>
        <w:jc w:val="both"/>
        <w:rPr>
          <w:rFonts w:ascii="Times New Roman" w:hAnsi="Times New Roman" w:cs="Times New Roman"/>
        </w:rPr>
      </w:pPr>
      <w:bookmarkStart w:id="19" w:name="sub_533"/>
      <w:bookmarkEnd w:id="18"/>
      <w:r>
        <w:rPr>
          <w:rFonts w:ascii="Times New Roman" w:hAnsi="Times New Roman" w:cs="Times New Roman"/>
        </w:rPr>
        <w:t>3) схематическое изображение границ здания, строения, сооружения, земельного участка;</w:t>
      </w:r>
    </w:p>
    <w:p w:rsidR="00DF0E37" w:rsidRDefault="00DF0E37" w:rsidP="004A1425">
      <w:pPr>
        <w:spacing w:after="0" w:line="240" w:lineRule="auto"/>
        <w:ind w:firstLine="567"/>
        <w:jc w:val="both"/>
        <w:rPr>
          <w:rFonts w:ascii="Times New Roman" w:hAnsi="Times New Roman" w:cs="Times New Roman"/>
        </w:rPr>
      </w:pPr>
      <w:bookmarkStart w:id="20" w:name="sub_534"/>
      <w:bookmarkEnd w:id="19"/>
      <w:r>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DF0E37" w:rsidRDefault="00DF0E37" w:rsidP="004A1425">
      <w:pPr>
        <w:spacing w:after="0" w:line="240" w:lineRule="auto"/>
        <w:ind w:firstLine="567"/>
        <w:jc w:val="both"/>
        <w:rPr>
          <w:rFonts w:ascii="Times New Roman" w:hAnsi="Times New Roman" w:cs="Times New Roman"/>
        </w:rPr>
      </w:pPr>
      <w:bookmarkStart w:id="21" w:name="sub_535"/>
      <w:bookmarkEnd w:id="20"/>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DF0E37" w:rsidRDefault="00DF0E37" w:rsidP="004A1425">
      <w:pPr>
        <w:spacing w:after="0" w:line="240" w:lineRule="auto"/>
        <w:ind w:firstLine="567"/>
        <w:jc w:val="both"/>
        <w:rPr>
          <w:rFonts w:ascii="Times New Roman" w:hAnsi="Times New Roman" w:cs="Times New Roman"/>
        </w:rPr>
      </w:pPr>
      <w:bookmarkStart w:id="22" w:name="sub_54"/>
      <w:bookmarkEnd w:id="21"/>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0E37" w:rsidRDefault="00DF0E37" w:rsidP="004A1425">
      <w:pPr>
        <w:spacing w:after="0" w:line="240" w:lineRule="auto"/>
        <w:ind w:firstLine="567"/>
        <w:jc w:val="both"/>
        <w:rPr>
          <w:rFonts w:ascii="Times New Roman" w:hAnsi="Times New Roman" w:cs="Times New Roman"/>
        </w:rPr>
      </w:pPr>
      <w:bookmarkStart w:id="23" w:name="_Hlk5271010"/>
      <w:r>
        <w:rPr>
          <w:rFonts w:ascii="Times New Roman" w:hAnsi="Times New Roman" w:cs="Times New Roman"/>
        </w:rPr>
        <w:t xml:space="preserve">Собственник </w:t>
      </w:r>
      <w:bookmarkStart w:id="24"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4"/>
      <w:r>
        <w:rPr>
          <w:rFonts w:ascii="Times New Roman" w:hAnsi="Times New Roman" w:cs="Times New Roman"/>
        </w:rPr>
        <w:t>лицо</w:t>
      </w:r>
      <w:bookmarkEnd w:id="23"/>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bookmarkStart w:id="25" w:name="sub_55"/>
      <w:bookmarkEnd w:id="22"/>
      <w:r>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8. </w:t>
      </w:r>
      <w:bookmarkStart w:id="26" w:name="sub_56"/>
      <w:bookmarkEnd w:id="25"/>
      <w:r>
        <w:rPr>
          <w:rFonts w:ascii="Times New Roman" w:hAnsi="Times New Roman" w:cs="Times New Roman"/>
        </w:rPr>
        <w:t xml:space="preserve">При составлении карты-схемы и заключении соглашения </w:t>
      </w:r>
      <w:bookmarkStart w:id="27"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7"/>
      <w:r>
        <w:rPr>
          <w:rFonts w:ascii="Times New Roman" w:hAnsi="Times New Roman" w:cs="Times New Roman"/>
        </w:rPr>
        <w:t xml:space="preserve"> исходя из следующего:</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8" w:name="_Hlk15031014"/>
      <w:r>
        <w:rPr>
          <w:rFonts w:ascii="Times New Roman" w:hAnsi="Times New Roman" w:cs="Times New Roman"/>
        </w:rPr>
        <w:t>фактических</w:t>
      </w:r>
      <w:bookmarkEnd w:id="28"/>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0E37" w:rsidRDefault="00DF0E37" w:rsidP="004A1425">
      <w:pPr>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на прочих территориях - 5 метров по периметру от фактических границ этих объектов;</w:t>
      </w:r>
      <w:proofErr w:type="gramEnd"/>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29" w:name="_Hlk6905532"/>
      <w:r>
        <w:rPr>
          <w:rFonts w:ascii="Times New Roman" w:hAnsi="Times New Roman" w:cs="Times New Roman"/>
        </w:rPr>
        <w:t>10 метров по периметру</w:t>
      </w:r>
      <w:bookmarkStart w:id="30" w:name="_Hlk15032120"/>
      <w:bookmarkEnd w:id="29"/>
      <w:r>
        <w:rPr>
          <w:rFonts w:ascii="Times New Roman" w:hAnsi="Times New Roman" w:cs="Times New Roman"/>
        </w:rPr>
        <w:t xml:space="preserve"> от границ этих объектов, определяемых в пределах санитарно-защитных зон</w:t>
      </w:r>
      <w:bookmarkEnd w:id="30"/>
      <w:r>
        <w:rPr>
          <w:rFonts w:ascii="Times New Roman" w:hAnsi="Times New Roman" w:cs="Times New Roman"/>
        </w:rPr>
        <w:t>, а при наличии ограждения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1" w:name="_Hlk6905680"/>
      <w:r>
        <w:rPr>
          <w:rFonts w:ascii="Times New Roman" w:hAnsi="Times New Roman" w:cs="Times New Roman"/>
        </w:rPr>
        <w:t xml:space="preserve">не имеющих ограждающих устройств </w:t>
      </w:r>
      <w:bookmarkEnd w:id="31"/>
      <w:r>
        <w:rPr>
          <w:rFonts w:ascii="Times New Roman" w:hAnsi="Times New Roman" w:cs="Times New Roman"/>
        </w:rPr>
        <w:t>- 10 метров по периметру от фактических границ нежилых зданий;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7) для автостоянок, </w:t>
      </w:r>
      <w:bookmarkStart w:id="32"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3" w:name="_Hlk6905738"/>
      <w:r>
        <w:rPr>
          <w:rFonts w:ascii="Times New Roman" w:hAnsi="Times New Roman" w:cs="Times New Roman"/>
        </w:rPr>
        <w:t>а при наличии ограждения - 10 метров от ограждения по периметру</w:t>
      </w:r>
      <w:bookmarkEnd w:id="32"/>
      <w:bookmarkEnd w:id="33"/>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4" w:name="_Hlk14964469"/>
    </w:p>
    <w:bookmarkEnd w:id="34"/>
    <w:p w:rsidR="00DF0E37" w:rsidRDefault="00DF0E37" w:rsidP="004A1425">
      <w:pPr>
        <w:spacing w:after="0" w:line="240" w:lineRule="auto"/>
        <w:ind w:firstLine="567"/>
        <w:jc w:val="both"/>
        <w:rPr>
          <w:rFonts w:ascii="Times New Roman" w:hAnsi="Times New Roman" w:cs="Times New Roman"/>
          <w:color w:val="000000"/>
        </w:rPr>
      </w:pPr>
      <w:r>
        <w:rPr>
          <w:rFonts w:ascii="Times New Roman" w:hAnsi="Times New Roman" w:cs="Times New Roman"/>
        </w:rPr>
        <w:t>9) для строительных объектов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13) для иных территорий: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5" w:name="_Hlk15032347"/>
      <w:r>
        <w:rPr>
          <w:rFonts w:ascii="Times New Roman" w:hAnsi="Times New Roman" w:cs="Times New Roman"/>
        </w:rPr>
        <w:t>2 метра по периметру от границ основания рекламной конструкции</w:t>
      </w:r>
      <w:bookmarkEnd w:id="35"/>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Карты – схемы подлежат систематизации и поддержанию в актуальном состоянии.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lastRenderedPageBreak/>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DF0E37" w:rsidRDefault="00DF0E37" w:rsidP="004A1425">
      <w:pPr>
        <w:pStyle w:val="32"/>
        <w:keepNext/>
        <w:keepLines/>
        <w:shd w:val="clear" w:color="auto" w:fill="auto"/>
        <w:spacing w:before="0" w:after="315" w:line="240" w:lineRule="auto"/>
        <w:rPr>
          <w:sz w:val="22"/>
          <w:szCs w:val="22"/>
        </w:rPr>
      </w:pPr>
      <w:bookmarkStart w:id="36" w:name="bookmark19"/>
      <w:r>
        <w:rPr>
          <w:sz w:val="22"/>
          <w:szCs w:val="22"/>
        </w:rPr>
        <w:t>Статья 19. Благоустройство территорий общественного назначения</w:t>
      </w:r>
      <w:bookmarkEnd w:id="36"/>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F0E37" w:rsidRDefault="00DF0E37" w:rsidP="004A1425">
      <w:pPr>
        <w:pStyle w:val="24"/>
        <w:numPr>
          <w:ilvl w:val="0"/>
          <w:numId w:val="40"/>
        </w:numPr>
        <w:shd w:val="clear" w:color="auto" w:fill="auto"/>
        <w:tabs>
          <w:tab w:val="left" w:pos="567"/>
          <w:tab w:val="left" w:pos="1082"/>
        </w:tabs>
        <w:spacing w:before="0" w:after="367" w:line="240" w:lineRule="auto"/>
        <w:rPr>
          <w:sz w:val="22"/>
          <w:szCs w:val="22"/>
        </w:rPr>
      </w:pPr>
      <w:r>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0E37" w:rsidRDefault="00DF0E37" w:rsidP="004A1425">
      <w:pPr>
        <w:pStyle w:val="32"/>
        <w:keepNext/>
        <w:keepLines/>
        <w:shd w:val="clear" w:color="auto" w:fill="auto"/>
        <w:spacing w:before="0" w:after="315" w:line="240" w:lineRule="auto"/>
        <w:ind w:firstLine="567"/>
        <w:rPr>
          <w:sz w:val="22"/>
          <w:szCs w:val="22"/>
        </w:rPr>
      </w:pPr>
      <w:bookmarkStart w:id="37" w:name="bookmark20"/>
      <w:r>
        <w:rPr>
          <w:sz w:val="22"/>
          <w:szCs w:val="22"/>
        </w:rPr>
        <w:t>Статья 20. Благоустройство территорий жилого назначения</w:t>
      </w:r>
      <w:bookmarkEnd w:id="37"/>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Pr>
          <w:sz w:val="22"/>
          <w:szCs w:val="22"/>
        </w:rPr>
        <w:t xml:space="preserve"> различных </w:t>
      </w:r>
      <w:proofErr w:type="gramStart"/>
      <w:r>
        <w:rPr>
          <w:sz w:val="22"/>
          <w:szCs w:val="22"/>
        </w:rPr>
        <w:t>сочетаниях</w:t>
      </w:r>
      <w:proofErr w:type="gramEnd"/>
      <w:r>
        <w:rPr>
          <w:sz w:val="22"/>
          <w:szCs w:val="22"/>
        </w:rPr>
        <w:t xml:space="preserve"> формируют кварталы, микрорайоны, районы и иные подобные элементы планировочной структуры населенного пункта.</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2"/>
          <w:szCs w:val="22"/>
        </w:rPr>
        <w:tab/>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w:t>
      </w:r>
      <w:r>
        <w:rPr>
          <w:sz w:val="22"/>
          <w:szCs w:val="22"/>
        </w:rPr>
        <w:lastRenderedPageBreak/>
        <w:t>исторической застройки, на территориях высокой плотности застройки, вдоль магистралей, на реконструируемых территориях.</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2"/>
          <w:szCs w:val="22"/>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F0E37" w:rsidRPr="006A547F" w:rsidRDefault="006A547F"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 </w:t>
      </w:r>
      <w:r w:rsidR="00DF0E37" w:rsidRPr="006A547F">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00DF0E37" w:rsidRPr="006A547F">
        <w:rPr>
          <w:sz w:val="22"/>
          <w:szCs w:val="22"/>
        </w:rPr>
        <w:t>дств</w:t>
      </w:r>
      <w:r w:rsidRPr="006A547F">
        <w:rPr>
          <w:sz w:val="22"/>
          <w:szCs w:val="22"/>
        </w:rPr>
        <w:t xml:space="preserve"> </w:t>
      </w:r>
      <w:r w:rsidR="00DF0E37" w:rsidRPr="006A547F">
        <w:rPr>
          <w:sz w:val="22"/>
          <w:szCs w:val="22"/>
        </w:rPr>
        <w:t>тв</w:t>
      </w:r>
      <w:proofErr w:type="gramEnd"/>
      <w:r w:rsidR="00DF0E37" w:rsidRPr="006A547F">
        <w:rPr>
          <w:sz w:val="22"/>
          <w:szCs w:val="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0E37" w:rsidRDefault="00DF0E37" w:rsidP="004A1425">
      <w:pPr>
        <w:pStyle w:val="24"/>
        <w:numPr>
          <w:ilvl w:val="0"/>
          <w:numId w:val="41"/>
        </w:numPr>
        <w:shd w:val="clear" w:color="auto" w:fill="auto"/>
        <w:tabs>
          <w:tab w:val="left" w:pos="567"/>
        </w:tabs>
        <w:spacing w:before="0" w:after="294" w:line="240" w:lineRule="auto"/>
        <w:rPr>
          <w:sz w:val="22"/>
          <w:szCs w:val="22"/>
        </w:rPr>
      </w:pPr>
      <w:r>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F0E37" w:rsidRDefault="00DF0E37" w:rsidP="004A1425">
      <w:pPr>
        <w:pStyle w:val="32"/>
        <w:keepNext/>
        <w:keepLines/>
        <w:shd w:val="clear" w:color="auto" w:fill="auto"/>
        <w:spacing w:before="0" w:after="298" w:line="240" w:lineRule="auto"/>
        <w:ind w:left="300" w:right="140" w:hanging="16"/>
        <w:rPr>
          <w:sz w:val="22"/>
          <w:szCs w:val="22"/>
        </w:rPr>
      </w:pPr>
      <w:bookmarkStart w:id="38" w:name="bookmark21"/>
      <w:r>
        <w:rPr>
          <w:sz w:val="22"/>
          <w:szCs w:val="22"/>
        </w:rPr>
        <w:t>Статья 21. Благоустройство территорий рекреационного назначения</w:t>
      </w:r>
      <w:bookmarkEnd w:id="38"/>
    </w:p>
    <w:p w:rsidR="00DF0E37" w:rsidRDefault="00DF0E37" w:rsidP="004A1425">
      <w:pPr>
        <w:pStyle w:val="24"/>
        <w:numPr>
          <w:ilvl w:val="0"/>
          <w:numId w:val="42"/>
        </w:numPr>
        <w:shd w:val="clear" w:color="auto" w:fill="auto"/>
        <w:tabs>
          <w:tab w:val="left" w:pos="567"/>
          <w:tab w:val="left" w:pos="1483"/>
        </w:tabs>
        <w:spacing w:before="0" w:after="0" w:line="240" w:lineRule="auto"/>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0E37" w:rsidRDefault="00DF0E37" w:rsidP="004A1425">
      <w:pPr>
        <w:pStyle w:val="24"/>
        <w:numPr>
          <w:ilvl w:val="0"/>
          <w:numId w:val="42"/>
        </w:numPr>
        <w:shd w:val="clear" w:color="auto" w:fill="auto"/>
        <w:tabs>
          <w:tab w:val="left" w:pos="567"/>
          <w:tab w:val="left" w:pos="1342"/>
          <w:tab w:val="left" w:pos="1483"/>
        </w:tabs>
        <w:spacing w:before="0" w:after="0" w:line="240" w:lineRule="auto"/>
        <w:ind w:right="140"/>
        <w:rPr>
          <w:sz w:val="22"/>
          <w:szCs w:val="22"/>
        </w:rPr>
      </w:pPr>
      <w:r>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0E37" w:rsidRDefault="00DF0E37" w:rsidP="004A1425">
      <w:pPr>
        <w:pStyle w:val="24"/>
        <w:numPr>
          <w:ilvl w:val="0"/>
          <w:numId w:val="42"/>
        </w:numPr>
        <w:shd w:val="clear" w:color="auto" w:fill="auto"/>
        <w:tabs>
          <w:tab w:val="left" w:pos="567"/>
          <w:tab w:val="left" w:pos="1483"/>
          <w:tab w:val="left" w:pos="1706"/>
          <w:tab w:val="left" w:pos="4891"/>
        </w:tabs>
        <w:spacing w:before="0" w:after="0" w:line="240" w:lineRule="auto"/>
        <w:ind w:right="140"/>
        <w:rPr>
          <w:sz w:val="22"/>
          <w:szCs w:val="22"/>
        </w:rPr>
      </w:pPr>
      <w:r>
        <w:rPr>
          <w:sz w:val="22"/>
          <w:szCs w:val="22"/>
        </w:rPr>
        <w:t>При реконструкции объектов рекреации необходимо предусматривать:</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0E37" w:rsidRDefault="00DF0E37" w:rsidP="004A1425">
      <w:pPr>
        <w:pStyle w:val="24"/>
        <w:numPr>
          <w:ilvl w:val="0"/>
          <w:numId w:val="42"/>
        </w:numPr>
        <w:shd w:val="clear" w:color="auto" w:fill="auto"/>
        <w:tabs>
          <w:tab w:val="left" w:pos="567"/>
          <w:tab w:val="left" w:pos="1352"/>
          <w:tab w:val="left" w:pos="1483"/>
        </w:tabs>
        <w:spacing w:before="0" w:after="0" w:line="240" w:lineRule="auto"/>
        <w:ind w:right="140"/>
        <w:rPr>
          <w:sz w:val="22"/>
          <w:szCs w:val="22"/>
        </w:rPr>
      </w:pPr>
      <w:r>
        <w:rPr>
          <w:sz w:val="22"/>
          <w:szCs w:val="22"/>
        </w:rPr>
        <w:t>На территориях, предназначенных и обустроенных для организации</w:t>
      </w:r>
    </w:p>
    <w:p w:rsidR="00DF0E37" w:rsidRDefault="00DF0E37" w:rsidP="004A1425">
      <w:pPr>
        <w:pStyle w:val="24"/>
        <w:shd w:val="clear" w:color="auto" w:fill="auto"/>
        <w:tabs>
          <w:tab w:val="left" w:pos="567"/>
          <w:tab w:val="left" w:pos="1483"/>
          <w:tab w:val="left" w:pos="3120"/>
        </w:tabs>
        <w:spacing w:before="0" w:after="0" w:line="240" w:lineRule="auto"/>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0E37" w:rsidRDefault="00DF0E37" w:rsidP="004A1425">
      <w:pPr>
        <w:pStyle w:val="24"/>
        <w:numPr>
          <w:ilvl w:val="0"/>
          <w:numId w:val="42"/>
        </w:numPr>
        <w:shd w:val="clear" w:color="auto" w:fill="auto"/>
        <w:tabs>
          <w:tab w:val="left" w:pos="567"/>
          <w:tab w:val="left" w:pos="1339"/>
          <w:tab w:val="left" w:pos="1483"/>
        </w:tabs>
        <w:spacing w:before="0" w:after="0" w:line="240" w:lineRule="auto"/>
        <w:ind w:right="160"/>
        <w:rPr>
          <w:sz w:val="22"/>
          <w:szCs w:val="22"/>
        </w:rPr>
      </w:pPr>
      <w:proofErr w:type="gramStart"/>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rPr>
          <w:sz w:val="22"/>
          <w:szCs w:val="22"/>
        </w:rPr>
      </w:pPr>
      <w:r>
        <w:rPr>
          <w:sz w:val="22"/>
          <w:szCs w:val="22"/>
        </w:rPr>
        <w:t>При проектировании озеленения территории объектов необходимо:</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DF0E37" w:rsidRDefault="00DF0E37" w:rsidP="004A1425">
      <w:pPr>
        <w:pStyle w:val="24"/>
        <w:numPr>
          <w:ilvl w:val="0"/>
          <w:numId w:val="44"/>
        </w:numPr>
        <w:shd w:val="clear" w:color="auto" w:fill="auto"/>
        <w:tabs>
          <w:tab w:val="left" w:pos="567"/>
          <w:tab w:val="left" w:pos="1373"/>
          <w:tab w:val="left" w:pos="1483"/>
        </w:tabs>
        <w:spacing w:before="0" w:after="0" w:line="240" w:lineRule="auto"/>
        <w:ind w:right="160"/>
        <w:rPr>
          <w:sz w:val="22"/>
          <w:szCs w:val="22"/>
        </w:rPr>
      </w:pPr>
      <w:r>
        <w:rPr>
          <w:sz w:val="22"/>
          <w:szCs w:val="22"/>
        </w:rPr>
        <w:lastRenderedPageBreak/>
        <w:t>произвести выявление сухих поврежденных вредителями древесных растений, разработать мероприятия по их удалению с объектов;</w:t>
      </w:r>
    </w:p>
    <w:p w:rsidR="00DF0E37" w:rsidRDefault="00DF0E37" w:rsidP="004A1425">
      <w:pPr>
        <w:pStyle w:val="24"/>
        <w:numPr>
          <w:ilvl w:val="0"/>
          <w:numId w:val="44"/>
        </w:numPr>
        <w:shd w:val="clear" w:color="auto" w:fill="auto"/>
        <w:tabs>
          <w:tab w:val="left" w:pos="567"/>
          <w:tab w:val="left" w:pos="1483"/>
          <w:tab w:val="left" w:pos="1687"/>
        </w:tabs>
        <w:spacing w:before="0" w:after="0" w:line="240" w:lineRule="auto"/>
        <w:ind w:right="160"/>
        <w:rPr>
          <w:sz w:val="22"/>
          <w:szCs w:val="22"/>
        </w:rPr>
      </w:pPr>
      <w:r>
        <w:rPr>
          <w:sz w:val="22"/>
          <w:szCs w:val="22"/>
        </w:rPr>
        <w:t>обеспечивать сохранение травяного покрова, древесно</w:t>
      </w:r>
      <w:r>
        <w:rPr>
          <w:sz w:val="22"/>
          <w:szCs w:val="22"/>
        </w:rPr>
        <w:softHyphen/>
        <w:t>кустарниковой и прибрежной растительности не менее чем на 80% общей площади зоны отдыха;</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0E37" w:rsidRDefault="00DF0E37" w:rsidP="004A1425">
      <w:pPr>
        <w:pStyle w:val="24"/>
        <w:numPr>
          <w:ilvl w:val="0"/>
          <w:numId w:val="44"/>
        </w:numPr>
        <w:shd w:val="clear" w:color="auto" w:fill="auto"/>
        <w:tabs>
          <w:tab w:val="left" w:pos="567"/>
          <w:tab w:val="left" w:pos="1382"/>
          <w:tab w:val="left" w:pos="1483"/>
        </w:tabs>
        <w:spacing w:before="0" w:after="0" w:line="240" w:lineRule="auto"/>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0E37" w:rsidRDefault="00DF0E37" w:rsidP="004A1425">
      <w:pPr>
        <w:pStyle w:val="24"/>
        <w:numPr>
          <w:ilvl w:val="0"/>
          <w:numId w:val="42"/>
        </w:numPr>
        <w:shd w:val="clear" w:color="auto" w:fill="auto"/>
        <w:tabs>
          <w:tab w:val="left" w:pos="567"/>
          <w:tab w:val="left" w:pos="1483"/>
          <w:tab w:val="left" w:pos="1524"/>
        </w:tabs>
        <w:spacing w:before="0" w:after="0" w:line="240" w:lineRule="auto"/>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ind w:right="160"/>
        <w:rPr>
          <w:sz w:val="22"/>
          <w:szCs w:val="22"/>
        </w:rPr>
      </w:pPr>
      <w:r>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F0E37" w:rsidRDefault="00DF0E37" w:rsidP="004A1425">
      <w:pPr>
        <w:pStyle w:val="24"/>
        <w:numPr>
          <w:ilvl w:val="0"/>
          <w:numId w:val="42"/>
        </w:numPr>
        <w:shd w:val="clear" w:color="auto" w:fill="auto"/>
        <w:tabs>
          <w:tab w:val="left" w:pos="567"/>
          <w:tab w:val="left" w:pos="1483"/>
          <w:tab w:val="left" w:pos="1687"/>
          <w:tab w:val="left" w:pos="2369"/>
          <w:tab w:val="left" w:pos="4238"/>
        </w:tabs>
        <w:spacing w:before="0" w:after="0" w:line="240" w:lineRule="auto"/>
        <w:ind w:right="160"/>
        <w:rPr>
          <w:sz w:val="22"/>
          <w:szCs w:val="22"/>
        </w:rPr>
      </w:pPr>
      <w:proofErr w:type="gramStart"/>
      <w:r>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трельджи,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F0E37" w:rsidRDefault="00DF0E37" w:rsidP="004A1425">
      <w:pPr>
        <w:pStyle w:val="24"/>
        <w:numPr>
          <w:ilvl w:val="0"/>
          <w:numId w:val="42"/>
        </w:numPr>
        <w:shd w:val="clear" w:color="auto" w:fill="auto"/>
        <w:tabs>
          <w:tab w:val="left" w:pos="567"/>
          <w:tab w:val="left" w:pos="1483"/>
          <w:tab w:val="left" w:pos="1687"/>
        </w:tabs>
        <w:spacing w:before="0" w:after="0" w:line="240" w:lineRule="auto"/>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F0E37" w:rsidRDefault="00DF0E37" w:rsidP="004A1425">
      <w:pPr>
        <w:pStyle w:val="24"/>
        <w:shd w:val="clear" w:color="auto" w:fill="auto"/>
        <w:tabs>
          <w:tab w:val="left" w:pos="567"/>
          <w:tab w:val="left" w:pos="1483"/>
        </w:tabs>
        <w:spacing w:before="0" w:after="0" w:line="240" w:lineRule="auto"/>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sz w:val="22"/>
          <w:szCs w:val="22"/>
        </w:rPr>
        <w:softHyphen/>
        <w:t>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sz w:val="22"/>
          <w:szCs w:val="22"/>
        </w:rPr>
        <w:t xml:space="preserve"> др.</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0E37" w:rsidRDefault="00DF0E37" w:rsidP="004A1425">
      <w:pPr>
        <w:pStyle w:val="24"/>
        <w:numPr>
          <w:ilvl w:val="0"/>
          <w:numId w:val="41"/>
        </w:numPr>
        <w:shd w:val="clear" w:color="auto" w:fill="auto"/>
        <w:tabs>
          <w:tab w:val="left" w:pos="567"/>
          <w:tab w:val="left" w:pos="1483"/>
          <w:tab w:val="left" w:pos="1702"/>
        </w:tabs>
        <w:spacing w:before="0" w:after="0" w:line="240" w:lineRule="auto"/>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Pr>
          <w:sz w:val="22"/>
          <w:szCs w:val="22"/>
        </w:rPr>
        <w:t>баланса территории участка объекта благоустройства</w:t>
      </w:r>
      <w:proofErr w:type="gramEnd"/>
      <w:r>
        <w:rPr>
          <w:sz w:val="22"/>
          <w:szCs w:val="22"/>
        </w:rPr>
        <w:t>.</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w:t>
      </w:r>
      <w:r>
        <w:rPr>
          <w:sz w:val="22"/>
          <w:szCs w:val="22"/>
        </w:rPr>
        <w:lastRenderedPageBreak/>
        <w:t>урны или малые контейнеры для мусора, осветительное оборудование, оборудование архитектурно</w:t>
      </w:r>
      <w:r>
        <w:rPr>
          <w:sz w:val="22"/>
          <w:szCs w:val="22"/>
        </w:rPr>
        <w:softHyphen/>
        <w:t>декоративного освещения.</w:t>
      </w:r>
    </w:p>
    <w:p w:rsidR="00DF0E37" w:rsidRDefault="00DF0E37" w:rsidP="004A1425">
      <w:pPr>
        <w:pStyle w:val="24"/>
        <w:numPr>
          <w:ilvl w:val="0"/>
          <w:numId w:val="41"/>
        </w:numPr>
        <w:shd w:val="clear" w:color="auto" w:fill="auto"/>
        <w:tabs>
          <w:tab w:val="left" w:pos="567"/>
          <w:tab w:val="left" w:pos="1483"/>
          <w:tab w:val="left" w:pos="1513"/>
        </w:tabs>
        <w:spacing w:before="0" w:after="347" w:line="240" w:lineRule="auto"/>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F0E37" w:rsidRDefault="00DF0E37" w:rsidP="004A1425">
      <w:pPr>
        <w:pStyle w:val="32"/>
        <w:keepNext/>
        <w:keepLines/>
        <w:shd w:val="clear" w:color="auto" w:fill="auto"/>
        <w:tabs>
          <w:tab w:val="left" w:pos="567"/>
          <w:tab w:val="left" w:pos="1483"/>
        </w:tabs>
        <w:spacing w:before="0" w:after="293" w:line="240" w:lineRule="auto"/>
        <w:ind w:left="142" w:firstLine="425"/>
        <w:rPr>
          <w:sz w:val="22"/>
          <w:szCs w:val="22"/>
        </w:rPr>
      </w:pPr>
      <w:bookmarkStart w:id="39" w:name="bookmark22"/>
      <w:r>
        <w:rPr>
          <w:sz w:val="22"/>
          <w:szCs w:val="22"/>
        </w:rPr>
        <w:t>Статья 22. Правила уборки территории сельского поселения</w:t>
      </w:r>
      <w:bookmarkEnd w:id="39"/>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Pr>
          <w:sz w:val="22"/>
          <w:szCs w:val="22"/>
        </w:rPr>
        <w:t xml:space="preserve"> поселения.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Pr>
          <w:sz w:val="22"/>
          <w:szCs w:val="22"/>
        </w:rPr>
        <w:t xml:space="preserve">, </w:t>
      </w:r>
      <w:proofErr w:type="gramStart"/>
      <w:r>
        <w:rPr>
          <w:sz w:val="22"/>
          <w:szCs w:val="22"/>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Pr>
          <w:sz w:val="22"/>
          <w:szCs w:val="22"/>
        </w:rPr>
        <w:t xml:space="preserve"> Благоустройство территорий», ГОСТ </w:t>
      </w:r>
      <w:proofErr w:type="gramStart"/>
      <w:r>
        <w:rPr>
          <w:sz w:val="22"/>
          <w:szCs w:val="22"/>
        </w:rPr>
        <w:t>Р</w:t>
      </w:r>
      <w:proofErr w:type="gramEnd"/>
      <w:r>
        <w:rPr>
          <w:sz w:val="22"/>
          <w:szCs w:val="22"/>
        </w:rPr>
        <w:t xml:space="preserve"> 50597-2017 «Автомобильные дороги и</w:t>
      </w:r>
      <w:r>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Границы прилегающих территорий определяются в следующем порядке: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w:t>
      </w:r>
      <w:r>
        <w:rPr>
          <w:sz w:val="22"/>
          <w:szCs w:val="22"/>
          <w:lang w:val="ru-RU"/>
        </w:rPr>
        <w:t xml:space="preserve"> </w:t>
      </w:r>
      <w:r>
        <w:rPr>
          <w:sz w:val="22"/>
          <w:szCs w:val="22"/>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2)</w:t>
      </w:r>
      <w:r>
        <w:rPr>
          <w:sz w:val="22"/>
          <w:szCs w:val="22"/>
          <w:lang w:val="ru-RU"/>
        </w:rPr>
        <w:t xml:space="preserve"> </w:t>
      </w:r>
      <w:r>
        <w:rPr>
          <w:sz w:val="22"/>
          <w:szCs w:val="22"/>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3)</w:t>
      </w:r>
      <w:r>
        <w:rPr>
          <w:sz w:val="22"/>
          <w:szCs w:val="22"/>
          <w:lang w:val="ru-RU"/>
        </w:rPr>
        <w:t xml:space="preserve"> </w:t>
      </w:r>
      <w:r>
        <w:rPr>
          <w:sz w:val="22"/>
          <w:szCs w:val="22"/>
        </w:rPr>
        <w:t>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4)</w:t>
      </w:r>
      <w:r>
        <w:rPr>
          <w:sz w:val="22"/>
          <w:szCs w:val="22"/>
          <w:lang w:val="ru-RU"/>
        </w:rPr>
        <w:t xml:space="preserve"> </w:t>
      </w:r>
      <w:r>
        <w:rPr>
          <w:sz w:val="22"/>
          <w:szCs w:val="22"/>
        </w:rPr>
        <w:t xml:space="preserve">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w:t>
      </w:r>
      <w:r>
        <w:rPr>
          <w:sz w:val="22"/>
          <w:szCs w:val="22"/>
        </w:rPr>
        <w:lastRenderedPageBreak/>
        <w:t>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5)</w:t>
      </w:r>
      <w:r>
        <w:rPr>
          <w:sz w:val="22"/>
          <w:szCs w:val="22"/>
          <w:lang w:val="ru-RU"/>
        </w:rPr>
        <w:t xml:space="preserve"> </w:t>
      </w:r>
      <w:r>
        <w:rPr>
          <w:sz w:val="22"/>
          <w:szCs w:val="22"/>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6)</w:t>
      </w:r>
      <w:r>
        <w:rPr>
          <w:sz w:val="22"/>
          <w:szCs w:val="22"/>
          <w:lang w:val="ru-RU"/>
        </w:rPr>
        <w:t xml:space="preserve"> </w:t>
      </w:r>
      <w:r>
        <w:rPr>
          <w:sz w:val="22"/>
          <w:szCs w:val="22"/>
        </w:rPr>
        <w:t>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7)</w:t>
      </w:r>
      <w:r>
        <w:rPr>
          <w:sz w:val="22"/>
          <w:szCs w:val="22"/>
          <w:lang w:val="ru-RU"/>
        </w:rPr>
        <w:t xml:space="preserve"> </w:t>
      </w:r>
      <w:r>
        <w:rPr>
          <w:sz w:val="22"/>
          <w:szCs w:val="22"/>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8)</w:t>
      </w:r>
      <w:r>
        <w:rPr>
          <w:sz w:val="22"/>
          <w:szCs w:val="22"/>
          <w:lang w:val="ru-RU"/>
        </w:rPr>
        <w:t xml:space="preserve"> </w:t>
      </w:r>
      <w:r>
        <w:rPr>
          <w:sz w:val="22"/>
          <w:szCs w:val="22"/>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9)</w:t>
      </w:r>
      <w:r>
        <w:rPr>
          <w:sz w:val="22"/>
          <w:szCs w:val="22"/>
          <w:lang w:val="ru-RU"/>
        </w:rPr>
        <w:t xml:space="preserve"> </w:t>
      </w:r>
      <w:r>
        <w:rPr>
          <w:sz w:val="22"/>
          <w:szCs w:val="22"/>
        </w:rPr>
        <w:t>территория мест погребения - в границах предоставленного земельного участка и прилегающая территория в радиусе 10 м от границ участка;</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10)</w:t>
      </w:r>
      <w:r>
        <w:rPr>
          <w:sz w:val="22"/>
          <w:szCs w:val="22"/>
          <w:lang w:val="ru-RU"/>
        </w:rPr>
        <w:t xml:space="preserve"> </w:t>
      </w:r>
      <w:r>
        <w:rPr>
          <w:sz w:val="22"/>
          <w:szCs w:val="22"/>
        </w:rPr>
        <w:t>территории общего пользования - обязанности возлагаются на уполномоченные органы;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11)</w:t>
      </w:r>
      <w:r>
        <w:rPr>
          <w:sz w:val="22"/>
          <w:szCs w:val="22"/>
          <w:lang w:val="ru-RU"/>
        </w:rPr>
        <w:t xml:space="preserve"> </w:t>
      </w:r>
      <w:r>
        <w:rPr>
          <w:sz w:val="22"/>
          <w:szCs w:val="22"/>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12)</w:t>
      </w:r>
      <w:r>
        <w:rPr>
          <w:sz w:val="22"/>
          <w:szCs w:val="22"/>
          <w:lang w:val="ru-RU"/>
        </w:rPr>
        <w:t xml:space="preserve"> </w:t>
      </w:r>
      <w:r>
        <w:rPr>
          <w:sz w:val="22"/>
          <w:szCs w:val="22"/>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13) для территорий, розничных мини-рынков, рынков, ярмарок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14)</w:t>
      </w:r>
      <w:r>
        <w:rPr>
          <w:sz w:val="22"/>
          <w:szCs w:val="22"/>
          <w:lang w:val="ru-RU"/>
        </w:rPr>
        <w:t xml:space="preserve"> </w:t>
      </w:r>
      <w:r>
        <w:rPr>
          <w:sz w:val="22"/>
          <w:szCs w:val="22"/>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15)</w:t>
      </w:r>
      <w:r>
        <w:rPr>
          <w:sz w:val="22"/>
          <w:szCs w:val="22"/>
          <w:lang w:val="ru-RU"/>
        </w:rPr>
        <w:t xml:space="preserve"> </w:t>
      </w:r>
      <w:r>
        <w:rPr>
          <w:sz w:val="22"/>
          <w:szCs w:val="22"/>
        </w:rPr>
        <w:t>для иных территорий:</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 территории, прилегающие к контейнерным (бункерным) площадкам - 10 метров по периметру;</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территории, прилегающие к рекламным конструкциям - 5 метров по периметру (радиусу) основания.</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 Мероприятия по удалению Борщевика Сосновского должны </w:t>
      </w:r>
      <w:proofErr w:type="gramStart"/>
      <w:r>
        <w:rPr>
          <w:sz w:val="22"/>
          <w:szCs w:val="22"/>
        </w:rPr>
        <w:t>проводится</w:t>
      </w:r>
      <w:proofErr w:type="gramEnd"/>
      <w:r>
        <w:rPr>
          <w:sz w:val="22"/>
          <w:szCs w:val="22"/>
        </w:rPr>
        <w:t xml:space="preserve">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 xml:space="preserve">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w:t>
      </w:r>
      <w:r>
        <w:rPr>
          <w:sz w:val="22"/>
          <w:szCs w:val="22"/>
        </w:rPr>
        <w:lastRenderedPageBreak/>
        <w:t>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w:t>
      </w:r>
      <w:r>
        <w:rPr>
          <w:sz w:val="22"/>
          <w:szCs w:val="22"/>
        </w:rPr>
        <w:softHyphen/>
        <w:t>защитные зоны и санитарная классификация предприятий, сооружений и иных объектов», за исключением территорий сельского поселения, указанных в</w:t>
      </w:r>
      <w:proofErr w:type="gramEnd"/>
      <w:r>
        <w:rPr>
          <w:sz w:val="22"/>
          <w:szCs w:val="22"/>
        </w:rPr>
        <w:t xml:space="preserve"> </w:t>
      </w:r>
      <w:proofErr w:type="gramStart"/>
      <w:r>
        <w:rPr>
          <w:sz w:val="22"/>
          <w:szCs w:val="22"/>
        </w:rPr>
        <w:t>подпунктах</w:t>
      </w:r>
      <w:proofErr w:type="gramEnd"/>
      <w:r>
        <w:rPr>
          <w:sz w:val="22"/>
          <w:szCs w:val="22"/>
        </w:rPr>
        <w:t xml:space="preserve"> </w:t>
      </w:r>
      <w:r>
        <w:rPr>
          <w:rStyle w:val="21pt"/>
          <w:rFonts w:eastAsia="Arial Narrow"/>
          <w:sz w:val="22"/>
          <w:szCs w:val="22"/>
        </w:rPr>
        <w:t>1,2,3</w:t>
      </w:r>
      <w:r>
        <w:rPr>
          <w:sz w:val="22"/>
          <w:szCs w:val="22"/>
        </w:rPr>
        <w:t xml:space="preserve"> пункта 6 настоящей статьи;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DF0E37" w:rsidRDefault="00DF0E37" w:rsidP="004A1425">
      <w:pPr>
        <w:pStyle w:val="24"/>
        <w:shd w:val="clear" w:color="auto" w:fill="auto"/>
        <w:tabs>
          <w:tab w:val="left" w:pos="567"/>
        </w:tabs>
        <w:spacing w:before="0" w:after="0" w:line="240" w:lineRule="auto"/>
        <w:ind w:left="142" w:firstLine="425"/>
        <w:rPr>
          <w:sz w:val="22"/>
          <w:szCs w:val="22"/>
        </w:rPr>
      </w:pPr>
      <w:r>
        <w:rPr>
          <w:sz w:val="22"/>
          <w:szCs w:val="22"/>
        </w:rPr>
        <w:t>В случае наложения прилегающих территорий либо наложения охранных зон инженерных сооружений, либо наложения санитарно</w:t>
      </w:r>
      <w:r>
        <w:rPr>
          <w:sz w:val="22"/>
          <w:szCs w:val="22"/>
        </w:rPr>
        <w:softHyphen/>
        <w:t>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w:t>
      </w:r>
      <w:r>
        <w:rPr>
          <w:sz w:val="22"/>
          <w:szCs w:val="22"/>
        </w:rPr>
        <w:softHyphen/>
        <w:t>защитная зона и (или) санитарный разрыв.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F0E37" w:rsidRDefault="00DF0E37" w:rsidP="004A1425">
      <w:pPr>
        <w:pStyle w:val="24"/>
        <w:numPr>
          <w:ilvl w:val="0"/>
          <w:numId w:val="45"/>
        </w:numPr>
        <w:shd w:val="clear" w:color="auto" w:fill="auto"/>
        <w:tabs>
          <w:tab w:val="left" w:pos="567"/>
          <w:tab w:val="left" w:pos="1363"/>
          <w:tab w:val="left" w:pos="1483"/>
        </w:tabs>
        <w:spacing w:before="0" w:after="0" w:line="240" w:lineRule="auto"/>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proofErr w:type="gramStart"/>
      <w:r>
        <w:rPr>
          <w:sz w:val="22"/>
          <w:szCs w:val="22"/>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F0E37" w:rsidRDefault="00DF0E37" w:rsidP="004A1425">
      <w:pPr>
        <w:pStyle w:val="24"/>
        <w:shd w:val="clear" w:color="auto" w:fill="auto"/>
        <w:tabs>
          <w:tab w:val="left" w:pos="567"/>
          <w:tab w:val="left" w:pos="1483"/>
        </w:tabs>
        <w:spacing w:before="0" w:after="0" w:line="240" w:lineRule="auto"/>
        <w:ind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lastRenderedPageBreak/>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F0E37" w:rsidRDefault="00DF0E37" w:rsidP="004A1425">
      <w:pPr>
        <w:pStyle w:val="24"/>
        <w:numPr>
          <w:ilvl w:val="0"/>
          <w:numId w:val="45"/>
        </w:numPr>
        <w:shd w:val="clear" w:color="auto" w:fill="auto"/>
        <w:tabs>
          <w:tab w:val="left" w:pos="567"/>
          <w:tab w:val="left" w:pos="1483"/>
          <w:tab w:val="left" w:pos="1639"/>
        </w:tabs>
        <w:spacing w:before="0" w:after="0" w:line="240" w:lineRule="auto"/>
        <w:ind w:right="140"/>
        <w:rPr>
          <w:sz w:val="22"/>
          <w:szCs w:val="22"/>
        </w:rPr>
      </w:pPr>
      <w:proofErr w:type="gramStart"/>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80"/>
        <w:rPr>
          <w:sz w:val="22"/>
          <w:szCs w:val="22"/>
        </w:rPr>
      </w:pPr>
      <w:proofErr w:type="gramStart"/>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F0E37" w:rsidRDefault="00DF0E37" w:rsidP="004A1425">
      <w:pPr>
        <w:pStyle w:val="24"/>
        <w:shd w:val="clear" w:color="auto" w:fill="auto"/>
        <w:tabs>
          <w:tab w:val="left" w:pos="567"/>
          <w:tab w:val="left" w:pos="1483"/>
          <w:tab w:val="left" w:pos="9158"/>
          <w:tab w:val="left" w:pos="9639"/>
        </w:tabs>
        <w:spacing w:before="0" w:after="0" w:line="240" w:lineRule="auto"/>
        <w:ind w:right="180" w:firstLine="567"/>
        <w:rPr>
          <w:sz w:val="22"/>
          <w:szCs w:val="22"/>
        </w:rPr>
      </w:pPr>
      <w:r>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F0E37" w:rsidRDefault="00DF0E37" w:rsidP="004A1425">
      <w:pPr>
        <w:pStyle w:val="24"/>
        <w:shd w:val="clear" w:color="auto" w:fill="auto"/>
        <w:tabs>
          <w:tab w:val="left" w:pos="567"/>
          <w:tab w:val="left" w:pos="1483"/>
          <w:tab w:val="left" w:pos="9639"/>
        </w:tabs>
        <w:spacing w:before="0" w:after="0" w:line="240" w:lineRule="auto"/>
        <w:ind w:left="142" w:firstLine="425"/>
        <w:rPr>
          <w:sz w:val="22"/>
          <w:szCs w:val="22"/>
        </w:rPr>
      </w:pPr>
      <w:r>
        <w:rPr>
          <w:sz w:val="22"/>
          <w:szCs w:val="22"/>
        </w:rPr>
        <w:t>Размер урны должен соответствовать назначению данной территории.</w:t>
      </w:r>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DF0E37" w:rsidRPr="006A547F"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58"/>
        <w:rPr>
          <w:sz w:val="22"/>
          <w:szCs w:val="22"/>
        </w:rPr>
      </w:pPr>
      <w:r w:rsidRPr="006A547F">
        <w:rPr>
          <w:sz w:val="22"/>
          <w:szCs w:val="22"/>
        </w:rPr>
        <w:t>Запрещается засыпка и засорение водоотводных лотков, слив</w:t>
      </w:r>
      <w:r w:rsidR="006A547F" w:rsidRPr="006A547F">
        <w:rPr>
          <w:sz w:val="22"/>
          <w:szCs w:val="22"/>
        </w:rPr>
        <w:t xml:space="preserve"> </w:t>
      </w:r>
      <w:r w:rsidRPr="006A547F">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DF0E37" w:rsidRDefault="00DF0E37" w:rsidP="004A1425">
      <w:pPr>
        <w:pStyle w:val="24"/>
        <w:shd w:val="clear" w:color="auto" w:fill="auto"/>
        <w:tabs>
          <w:tab w:val="left" w:pos="567"/>
          <w:tab w:val="left" w:pos="1483"/>
          <w:tab w:val="left" w:pos="9639"/>
        </w:tabs>
        <w:spacing w:before="0" w:after="0" w:line="240" w:lineRule="auto"/>
        <w:ind w:right="158" w:firstLine="425"/>
        <w:rPr>
          <w:sz w:val="22"/>
          <w:szCs w:val="22"/>
        </w:rPr>
      </w:pPr>
      <w:r>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 xml:space="preserve">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w:t>
      </w:r>
      <w:r>
        <w:rPr>
          <w:sz w:val="22"/>
          <w:szCs w:val="22"/>
        </w:rPr>
        <w:lastRenderedPageBreak/>
        <w:t>на проезжей части автодорог.</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1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35" w:line="240" w:lineRule="auto"/>
        <w:ind w:left="142" w:firstLine="425"/>
        <w:rPr>
          <w:sz w:val="22"/>
          <w:szCs w:val="22"/>
        </w:rPr>
      </w:pPr>
      <w:bookmarkStart w:id="40" w:name="bookmark23"/>
      <w:r>
        <w:rPr>
          <w:sz w:val="22"/>
          <w:szCs w:val="22"/>
        </w:rPr>
        <w:t>Статья 23. Уборка территорий сельского поселения в зимний период</w:t>
      </w:r>
      <w:bookmarkEnd w:id="40"/>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DF0E37" w:rsidRDefault="00DF0E37" w:rsidP="004A1425">
      <w:pPr>
        <w:pStyle w:val="24"/>
        <w:numPr>
          <w:ilvl w:val="0"/>
          <w:numId w:val="47"/>
        </w:numPr>
        <w:shd w:val="clear" w:color="auto" w:fill="auto"/>
        <w:tabs>
          <w:tab w:val="left" w:pos="567"/>
          <w:tab w:val="left" w:pos="1291"/>
          <w:tab w:val="left" w:pos="1483"/>
        </w:tabs>
        <w:spacing w:before="0" w:after="0" w:line="240" w:lineRule="auto"/>
        <w:rPr>
          <w:sz w:val="22"/>
          <w:szCs w:val="22"/>
        </w:rPr>
      </w:pPr>
      <w:proofErr w:type="gramStart"/>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rPr>
          <w:sz w:val="22"/>
          <w:szCs w:val="22"/>
        </w:rPr>
        <w:t>.</w:t>
      </w:r>
    </w:p>
    <w:p w:rsidR="00DF0E37" w:rsidRDefault="00DF0E37" w:rsidP="004A1425">
      <w:pPr>
        <w:pStyle w:val="24"/>
        <w:numPr>
          <w:ilvl w:val="0"/>
          <w:numId w:val="47"/>
        </w:numPr>
        <w:shd w:val="clear" w:color="auto" w:fill="auto"/>
        <w:tabs>
          <w:tab w:val="left" w:pos="567"/>
          <w:tab w:val="left" w:pos="1092"/>
          <w:tab w:val="left" w:pos="1483"/>
        </w:tabs>
        <w:spacing w:before="0" w:after="0" w:line="240" w:lineRule="auto"/>
        <w:rPr>
          <w:sz w:val="22"/>
          <w:szCs w:val="22"/>
        </w:rPr>
      </w:pPr>
      <w:r>
        <w:rPr>
          <w:sz w:val="22"/>
          <w:szCs w:val="22"/>
        </w:rPr>
        <w:t>Твердое покрытие пешеходных зон (асфальт, плитка, бетон и др.):</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Обработка проезжей части дорог противогололедными материалами должна начинаться сразу с начала снегопада.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DF0E37" w:rsidRDefault="00DF0E37" w:rsidP="004A1425">
      <w:pPr>
        <w:pStyle w:val="24"/>
        <w:numPr>
          <w:ilvl w:val="0"/>
          <w:numId w:val="47"/>
        </w:numPr>
        <w:shd w:val="clear" w:color="auto" w:fill="auto"/>
        <w:tabs>
          <w:tab w:val="left" w:pos="567"/>
          <w:tab w:val="left" w:pos="1400"/>
          <w:tab w:val="left" w:pos="1483"/>
        </w:tabs>
        <w:spacing w:before="0" w:after="0" w:line="240" w:lineRule="auto"/>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w:t>
      </w:r>
      <w:r>
        <w:rPr>
          <w:sz w:val="22"/>
          <w:szCs w:val="22"/>
        </w:rPr>
        <w:lastRenderedPageBreak/>
        <w:t>соответствующих требованиям ОДН 218.2.027-2003.</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DF0E37" w:rsidRDefault="00DF0E37" w:rsidP="004A1425">
      <w:pPr>
        <w:pStyle w:val="24"/>
        <w:shd w:val="clear" w:color="auto" w:fill="auto"/>
        <w:tabs>
          <w:tab w:val="left" w:pos="567"/>
          <w:tab w:val="left" w:pos="1483"/>
          <w:tab w:val="left" w:pos="9437"/>
        </w:tabs>
        <w:spacing w:before="0" w:after="0" w:line="240" w:lineRule="auto"/>
        <w:ind w:left="142" w:firstLine="425"/>
        <w:rPr>
          <w:sz w:val="22"/>
          <w:szCs w:val="22"/>
        </w:rPr>
      </w:pPr>
      <w:r>
        <w:rPr>
          <w:sz w:val="22"/>
          <w:szCs w:val="22"/>
        </w:rPr>
        <w:t>пункта 16 настоящей статьи.</w:t>
      </w:r>
      <w:r>
        <w:rPr>
          <w:sz w:val="22"/>
          <w:szCs w:val="22"/>
        </w:rPr>
        <w:tab/>
        <w:t>^</w:t>
      </w:r>
    </w:p>
    <w:p w:rsidR="00DF0E37" w:rsidRDefault="00DF0E37" w:rsidP="004A1425">
      <w:pPr>
        <w:pStyle w:val="24"/>
        <w:shd w:val="clear" w:color="auto" w:fill="auto"/>
        <w:tabs>
          <w:tab w:val="left" w:pos="567"/>
          <w:tab w:val="left" w:pos="1483"/>
          <w:tab w:val="left" w:pos="9437"/>
        </w:tabs>
        <w:spacing w:before="0" w:after="0" w:line="240" w:lineRule="auto"/>
        <w:ind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F0E37" w:rsidRDefault="00DF0E37" w:rsidP="004A1425">
      <w:pPr>
        <w:pStyle w:val="24"/>
        <w:numPr>
          <w:ilvl w:val="0"/>
          <w:numId w:val="47"/>
        </w:numPr>
        <w:shd w:val="clear" w:color="auto" w:fill="auto"/>
        <w:tabs>
          <w:tab w:val="left" w:pos="567"/>
          <w:tab w:val="left" w:pos="1407"/>
          <w:tab w:val="left" w:pos="1483"/>
        </w:tabs>
        <w:spacing w:before="0" w:after="0" w:line="240" w:lineRule="auto"/>
        <w:rPr>
          <w:sz w:val="22"/>
          <w:szCs w:val="22"/>
        </w:rPr>
      </w:pPr>
      <w:r>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DF0E37" w:rsidRDefault="00DF0E37" w:rsidP="004A1425">
      <w:pPr>
        <w:pStyle w:val="24"/>
        <w:shd w:val="clear" w:color="auto" w:fill="auto"/>
        <w:tabs>
          <w:tab w:val="left" w:pos="567"/>
          <w:tab w:val="left" w:pos="1483"/>
          <w:tab w:val="left" w:pos="8892"/>
        </w:tabs>
        <w:spacing w:before="0" w:after="0" w:line="240" w:lineRule="auto"/>
        <w:ind w:left="142" w:firstLine="425"/>
        <w:rPr>
          <w:sz w:val="22"/>
          <w:szCs w:val="22"/>
        </w:rPr>
      </w:pPr>
      <w:r>
        <w:rPr>
          <w:sz w:val="22"/>
          <w:szCs w:val="22"/>
        </w:rPr>
        <w:t>При возникновении наледи (гололеда) производится обработка противогололедными реагентами.</w:t>
      </w:r>
      <w:r>
        <w:rPr>
          <w:sz w:val="22"/>
          <w:szCs w:val="22"/>
        </w:rPr>
        <w:tab/>
        <w:t>Не допускается: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сдвигание снега к стенам зданий и сооружений;</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складирование снега, в том числе временно:</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в непосредственной близости от пожарных гидрантов;</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на люках колодцев подземных коммуникаций;</w:t>
      </w:r>
    </w:p>
    <w:p w:rsidR="00DF0E37" w:rsidRDefault="00DF0E37" w:rsidP="004A1425">
      <w:pPr>
        <w:pStyle w:val="24"/>
        <w:numPr>
          <w:ilvl w:val="0"/>
          <w:numId w:val="50"/>
        </w:numPr>
        <w:shd w:val="clear" w:color="auto" w:fill="auto"/>
        <w:tabs>
          <w:tab w:val="left" w:pos="567"/>
          <w:tab w:val="left" w:pos="939"/>
          <w:tab w:val="left" w:pos="1483"/>
        </w:tabs>
        <w:spacing w:before="0" w:after="0" w:line="240" w:lineRule="auto"/>
        <w:rPr>
          <w:sz w:val="22"/>
          <w:szCs w:val="22"/>
        </w:rPr>
      </w:pPr>
      <w:r>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DF0E37" w:rsidRDefault="00DF0E37" w:rsidP="004A1425">
      <w:pPr>
        <w:pStyle w:val="24"/>
        <w:numPr>
          <w:ilvl w:val="0"/>
          <w:numId w:val="47"/>
        </w:numPr>
        <w:shd w:val="clear" w:color="auto" w:fill="auto"/>
        <w:tabs>
          <w:tab w:val="left" w:pos="567"/>
          <w:tab w:val="left" w:pos="1179"/>
          <w:tab w:val="left" w:pos="1483"/>
        </w:tabs>
        <w:spacing w:before="0" w:after="0" w:line="240" w:lineRule="auto"/>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F0E37" w:rsidRDefault="00DF0E37" w:rsidP="004A1425">
      <w:pPr>
        <w:pStyle w:val="24"/>
        <w:numPr>
          <w:ilvl w:val="0"/>
          <w:numId w:val="47"/>
        </w:numPr>
        <w:shd w:val="clear" w:color="auto" w:fill="auto"/>
        <w:tabs>
          <w:tab w:val="left" w:pos="567"/>
          <w:tab w:val="left" w:pos="1184"/>
          <w:tab w:val="left" w:pos="1483"/>
        </w:tabs>
        <w:spacing w:before="0" w:after="0" w:line="240" w:lineRule="auto"/>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F0E37" w:rsidRDefault="00DF0E37" w:rsidP="004A1425">
      <w:pPr>
        <w:pStyle w:val="24"/>
        <w:numPr>
          <w:ilvl w:val="0"/>
          <w:numId w:val="47"/>
        </w:numPr>
        <w:shd w:val="clear" w:color="auto" w:fill="auto"/>
        <w:tabs>
          <w:tab w:val="left" w:pos="567"/>
          <w:tab w:val="left" w:pos="1215"/>
          <w:tab w:val="left" w:pos="1483"/>
        </w:tabs>
        <w:spacing w:before="0" w:after="0" w:line="240" w:lineRule="auto"/>
        <w:rPr>
          <w:sz w:val="22"/>
          <w:szCs w:val="22"/>
        </w:rPr>
      </w:pPr>
      <w:r>
        <w:rPr>
          <w:sz w:val="22"/>
          <w:szCs w:val="22"/>
        </w:rPr>
        <w:t>Складирование снега должно предусматривать отвод талых вод.</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С наступлением весны организации, обслуживающие жилищный фонд, должны организовать:</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промывку и расчистку лотков, дождеприемных колодцев для обеспечения отвода воды;</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систематический сгон талой воды к лоткам и дождеприемным колодцам;</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Отмостки должны быть очищены от снега и наледи до твердого покрытия.</w:t>
      </w:r>
    </w:p>
    <w:p w:rsidR="00DF0E37" w:rsidRDefault="00DF0E37" w:rsidP="004A1425">
      <w:pPr>
        <w:pStyle w:val="24"/>
        <w:shd w:val="clear" w:color="auto" w:fill="auto"/>
        <w:tabs>
          <w:tab w:val="left" w:pos="117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17" w:line="240" w:lineRule="auto"/>
        <w:ind w:left="142" w:firstLine="425"/>
        <w:rPr>
          <w:sz w:val="22"/>
          <w:szCs w:val="22"/>
        </w:rPr>
      </w:pPr>
      <w:bookmarkStart w:id="41" w:name="bookmark24"/>
      <w:r>
        <w:rPr>
          <w:sz w:val="22"/>
          <w:szCs w:val="22"/>
        </w:rPr>
        <w:t>Статья 24. Уборка территорий сельского поселения в летний период</w:t>
      </w:r>
      <w:bookmarkEnd w:id="41"/>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w:t>
      </w:r>
      <w:r>
        <w:rPr>
          <w:sz w:val="22"/>
          <w:szCs w:val="22"/>
        </w:rPr>
        <w:softHyphen/>
        <w:t>песчаных наносов с учетом положений пункта 2 статьи 5 настоящих Правил.</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Подметание дорожных покрытий улиц и внутриквартальных проездов должно осуществляться с их предварительным увлажнением.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Уборка дворовых территорий, дворовых проездов и тротуаров </w:t>
      </w:r>
      <w:proofErr w:type="gramStart"/>
      <w:r>
        <w:rPr>
          <w:sz w:val="22"/>
          <w:szCs w:val="22"/>
        </w:rPr>
        <w:t>от</w:t>
      </w:r>
      <w:proofErr w:type="gramEnd"/>
      <w:r>
        <w:rPr>
          <w:sz w:val="22"/>
          <w:szCs w:val="22"/>
        </w:rPr>
        <w:t xml:space="preserve"> </w:t>
      </w:r>
      <w:proofErr w:type="gramStart"/>
      <w:r>
        <w:rPr>
          <w:sz w:val="22"/>
          <w:szCs w:val="22"/>
        </w:rPr>
        <w:t>смета</w:t>
      </w:r>
      <w:proofErr w:type="gramEnd"/>
      <w:r>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В период листопада организации, ответственные за уборку</w:t>
      </w:r>
    </w:p>
    <w:p w:rsidR="00DF0E37" w:rsidRDefault="00DF0E37" w:rsidP="004A1425">
      <w:pPr>
        <w:pStyle w:val="24"/>
        <w:shd w:val="clear" w:color="auto" w:fill="auto"/>
        <w:tabs>
          <w:tab w:val="left" w:pos="567"/>
          <w:tab w:val="left" w:pos="8892"/>
        </w:tabs>
        <w:spacing w:before="0" w:after="0" w:line="240" w:lineRule="auto"/>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DF0E37" w:rsidRDefault="00DF0E37" w:rsidP="004A1425">
      <w:pPr>
        <w:pStyle w:val="24"/>
        <w:numPr>
          <w:ilvl w:val="0"/>
          <w:numId w:val="52"/>
        </w:numPr>
        <w:shd w:val="clear" w:color="auto" w:fill="auto"/>
        <w:tabs>
          <w:tab w:val="left" w:pos="567"/>
          <w:tab w:val="left" w:pos="1238"/>
        </w:tabs>
        <w:spacing w:before="0" w:after="365" w:line="240" w:lineRule="auto"/>
        <w:rPr>
          <w:sz w:val="22"/>
          <w:szCs w:val="22"/>
        </w:rPr>
      </w:pPr>
      <w:r>
        <w:rPr>
          <w:sz w:val="22"/>
          <w:szCs w:val="22"/>
        </w:rPr>
        <w:t xml:space="preserve">Газоны скашиваются при высоте травостоя свыше 15 см. </w:t>
      </w:r>
    </w:p>
    <w:p w:rsidR="00DF0E37" w:rsidRDefault="00DF0E37" w:rsidP="004A1425">
      <w:pPr>
        <w:pStyle w:val="32"/>
        <w:keepNext/>
        <w:keepLines/>
        <w:shd w:val="clear" w:color="auto" w:fill="auto"/>
        <w:spacing w:before="0" w:after="340" w:line="240" w:lineRule="auto"/>
        <w:ind w:firstLine="780"/>
        <w:rPr>
          <w:sz w:val="22"/>
          <w:szCs w:val="22"/>
        </w:rPr>
      </w:pPr>
      <w:bookmarkStart w:id="42" w:name="bookmark25"/>
      <w:r>
        <w:rPr>
          <w:sz w:val="22"/>
          <w:szCs w:val="22"/>
        </w:rPr>
        <w:t>Глава 4. Сбор отходов и содержание контейнерных площадок</w:t>
      </w:r>
      <w:bookmarkEnd w:id="42"/>
    </w:p>
    <w:p w:rsidR="00DF0E37" w:rsidRDefault="00DF0E37" w:rsidP="004A1425">
      <w:pPr>
        <w:pStyle w:val="32"/>
        <w:keepNext/>
        <w:keepLines/>
        <w:shd w:val="clear" w:color="auto" w:fill="auto"/>
        <w:spacing w:before="0" w:after="309" w:line="240" w:lineRule="auto"/>
        <w:ind w:firstLine="780"/>
        <w:rPr>
          <w:sz w:val="22"/>
          <w:szCs w:val="22"/>
        </w:rPr>
      </w:pPr>
      <w:bookmarkStart w:id="43" w:name="bookmark26"/>
      <w:r>
        <w:rPr>
          <w:sz w:val="22"/>
          <w:szCs w:val="22"/>
        </w:rPr>
        <w:t>Статья 25. Порядок организации сбора отходов</w:t>
      </w:r>
      <w:bookmarkEnd w:id="43"/>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отходов обеспечивают:</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8886"/>
        </w:tabs>
        <w:spacing w:before="0" w:after="0" w:line="240" w:lineRule="auto"/>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w:t>
      </w:r>
      <w:r>
        <w:rPr>
          <w:sz w:val="22"/>
          <w:szCs w:val="22"/>
        </w:rPr>
        <w:lastRenderedPageBreak/>
        <w:t xml:space="preserve">участка, собственник отходов. В случае если не удается определить собственника отходов и данная территория </w:t>
      </w:r>
      <w:proofErr w:type="gramStart"/>
      <w:r>
        <w:rPr>
          <w:sz w:val="22"/>
          <w:szCs w:val="22"/>
        </w:rPr>
        <w:t>относится к территории общего пользования ликвидацию несанкционированного складирования мусора осуществляет</w:t>
      </w:r>
      <w:proofErr w:type="gramEnd"/>
      <w:r>
        <w:rPr>
          <w:sz w:val="22"/>
          <w:szCs w:val="22"/>
        </w:rPr>
        <w:t xml:space="preserve"> специализированная организация, осуществляющая деятельность в соответствии с муниципальным контрактом.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Вывоз отходов обеспечивают:</w:t>
      </w:r>
    </w:p>
    <w:p w:rsidR="00DF0E37" w:rsidRDefault="00DF0E37" w:rsidP="004A1425">
      <w:pPr>
        <w:pStyle w:val="24"/>
        <w:numPr>
          <w:ilvl w:val="0"/>
          <w:numId w:val="55"/>
        </w:numPr>
        <w:shd w:val="clear" w:color="auto" w:fill="auto"/>
        <w:tabs>
          <w:tab w:val="left" w:pos="567"/>
          <w:tab w:val="left" w:pos="8886"/>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наполнение контейнеров выше уровня верхнего края контейнера.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Уборку контейнерных площадок обеспечивают:</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 xml:space="preserve">в жилищном фонде - управляющие организации (собственники помещений в многоквартирном доме при непосредственном управлении многоквартирным домом) </w:t>
      </w:r>
      <w:r>
        <w:rPr>
          <w:sz w:val="22"/>
          <w:szCs w:val="22"/>
        </w:rPr>
        <w:lastRenderedPageBreak/>
        <w:t>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нахождение в урнах, контейнерах, бункера</w:t>
      </w:r>
      <w:proofErr w:type="gramStart"/>
      <w:r>
        <w:rPr>
          <w:sz w:val="22"/>
          <w:szCs w:val="22"/>
        </w:rPr>
        <w:t>х-</w:t>
      </w:r>
      <w:proofErr w:type="gramEnd"/>
      <w:r>
        <w:rPr>
          <w:sz w:val="22"/>
          <w:szCs w:val="22"/>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w:t>
      </w:r>
      <w:r>
        <w:rPr>
          <w:sz w:val="22"/>
          <w:szCs w:val="22"/>
        </w:rPr>
        <w:softHyphen/>
        <w:t>смазочных материалов.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сжигание отходов в урнах, контейнерах, бункера</w:t>
      </w:r>
      <w:proofErr w:type="gramStart"/>
      <w:r>
        <w:rPr>
          <w:sz w:val="22"/>
          <w:szCs w:val="22"/>
        </w:rPr>
        <w:t>х-</w:t>
      </w:r>
      <w:proofErr w:type="gramEnd"/>
      <w:r>
        <w:rPr>
          <w:sz w:val="22"/>
          <w:szCs w:val="22"/>
        </w:rPr>
        <w:t xml:space="preserve"> накопителях и на контейнерных площадках.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должны быть обустроены и размещены в соответствии с действующими санитарными правилами.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контейнеры и бункер</w:t>
      </w:r>
      <w:proofErr w:type="gramStart"/>
      <w:r>
        <w:rPr>
          <w:sz w:val="22"/>
          <w:szCs w:val="22"/>
        </w:rPr>
        <w:t>ы-</w:t>
      </w:r>
      <w:proofErr w:type="gramEnd"/>
      <w:r>
        <w:rPr>
          <w:sz w:val="22"/>
          <w:szCs w:val="22"/>
        </w:rPr>
        <w:t xml:space="preserve"> накопители должны быть в технически исправном состоянии, покрашены и иметь маркировку с указанием владельца. Замена </w:t>
      </w:r>
      <w:r>
        <w:rPr>
          <w:sz w:val="22"/>
          <w:szCs w:val="22"/>
        </w:rPr>
        <w:lastRenderedPageBreak/>
        <w:t>контейнеров для сбора отходов проводится по мере необходимости.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Ограждение контейнерных площадок не должно иметь повреждений.</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Pr>
          <w:sz w:val="22"/>
          <w:szCs w:val="22"/>
        </w:rPr>
        <w:t>и</w:t>
      </w:r>
      <w:proofErr w:type="gramEnd"/>
      <w:r>
        <w:rPr>
          <w:sz w:val="22"/>
          <w:szCs w:val="22"/>
        </w:rPr>
        <w:t xml:space="preserve"> 3 суток с момента обнаружения.</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F0E37" w:rsidRDefault="00DF0E37" w:rsidP="004A1425">
      <w:pPr>
        <w:pStyle w:val="24"/>
        <w:numPr>
          <w:ilvl w:val="0"/>
          <w:numId w:val="53"/>
        </w:numPr>
        <w:shd w:val="clear" w:color="auto" w:fill="auto"/>
        <w:tabs>
          <w:tab w:val="left" w:pos="567"/>
          <w:tab w:val="left" w:pos="1215"/>
        </w:tabs>
        <w:spacing w:before="0" w:after="0" w:line="240" w:lineRule="auto"/>
        <w:rPr>
          <w:sz w:val="22"/>
          <w:szCs w:val="22"/>
        </w:rPr>
      </w:pPr>
      <w:r>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 w:val="left" w:pos="1176"/>
        </w:tabs>
        <w:spacing w:before="0" w:after="0" w:line="240" w:lineRule="auto"/>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Информация в краткой доступной форме должна содержать сведения:</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разрешенных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запрещенных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 w:val="left" w:pos="8907"/>
        </w:tabs>
        <w:spacing w:before="0" w:after="0" w:line="240" w:lineRule="auto"/>
        <w:rPr>
          <w:sz w:val="22"/>
          <w:szCs w:val="22"/>
        </w:rPr>
      </w:pPr>
      <w:r>
        <w:rPr>
          <w:sz w:val="22"/>
          <w:szCs w:val="22"/>
        </w:rPr>
        <w:t>о ближайших местах сбора ртутьсодержащих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F0E37" w:rsidRDefault="00DF0E37" w:rsidP="004A1425">
      <w:pPr>
        <w:pStyle w:val="24"/>
        <w:numPr>
          <w:ilvl w:val="0"/>
          <w:numId w:val="53"/>
        </w:numPr>
        <w:shd w:val="clear" w:color="auto" w:fill="auto"/>
        <w:tabs>
          <w:tab w:val="left" w:pos="567"/>
          <w:tab w:val="left" w:pos="1205"/>
        </w:tabs>
        <w:spacing w:before="0" w:after="0" w:line="240" w:lineRule="auto"/>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DF0E37" w:rsidRDefault="00DF0E37" w:rsidP="004A1425">
      <w:pPr>
        <w:pStyle w:val="24"/>
        <w:shd w:val="clear" w:color="auto" w:fill="auto"/>
        <w:tabs>
          <w:tab w:val="left" w:pos="567"/>
        </w:tabs>
        <w:spacing w:before="0" w:after="0" w:line="240" w:lineRule="auto"/>
        <w:ind w:firstLine="740"/>
        <w:rPr>
          <w:sz w:val="22"/>
          <w:szCs w:val="22"/>
        </w:rPr>
      </w:pPr>
      <w:proofErr w:type="gramStart"/>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Pr>
          <w:sz w:val="22"/>
          <w:szCs w:val="22"/>
        </w:rPr>
        <w:t xml:space="preserve"> постановлением Правительства Российской Федерации от 03.09.2010 № 681.</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Pr>
          <w:sz w:val="22"/>
          <w:szCs w:val="22"/>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F0E37" w:rsidRDefault="00DF0E37" w:rsidP="004A1425">
      <w:pPr>
        <w:pStyle w:val="24"/>
        <w:shd w:val="clear" w:color="auto" w:fill="auto"/>
        <w:tabs>
          <w:tab w:val="left" w:pos="567"/>
        </w:tabs>
        <w:spacing w:before="0" w:after="345" w:line="240" w:lineRule="auto"/>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F0E37" w:rsidRDefault="00DF0E37" w:rsidP="0063790D">
      <w:pPr>
        <w:pStyle w:val="60"/>
        <w:shd w:val="clear" w:color="auto" w:fill="auto"/>
        <w:spacing w:line="240" w:lineRule="auto"/>
        <w:ind w:firstLine="760"/>
        <w:jc w:val="both"/>
        <w:rPr>
          <w:sz w:val="22"/>
          <w:szCs w:val="22"/>
        </w:rPr>
      </w:pPr>
      <w:r>
        <w:rPr>
          <w:sz w:val="22"/>
          <w:szCs w:val="22"/>
        </w:rPr>
        <w:lastRenderedPageBreak/>
        <w:t>Глава 5. Содержание фасадов жилых домов, нежилых зданий,</w:t>
      </w:r>
      <w:r w:rsidR="0063790D">
        <w:rPr>
          <w:sz w:val="22"/>
          <w:szCs w:val="22"/>
        </w:rPr>
        <w:t xml:space="preserve"> </w:t>
      </w:r>
      <w:r>
        <w:rPr>
          <w:sz w:val="22"/>
          <w:szCs w:val="22"/>
        </w:rPr>
        <w:t>строений и сооружений</w:t>
      </w:r>
    </w:p>
    <w:p w:rsidR="0063790D" w:rsidRDefault="0063790D" w:rsidP="0063790D">
      <w:pPr>
        <w:pStyle w:val="60"/>
        <w:shd w:val="clear" w:color="auto" w:fill="auto"/>
        <w:spacing w:line="240" w:lineRule="auto"/>
        <w:ind w:firstLine="760"/>
        <w:jc w:val="both"/>
        <w:rPr>
          <w:sz w:val="22"/>
          <w:szCs w:val="22"/>
        </w:rPr>
      </w:pPr>
    </w:p>
    <w:p w:rsidR="00DF0E37" w:rsidRDefault="00DF0E37" w:rsidP="004A1425">
      <w:pPr>
        <w:pStyle w:val="60"/>
        <w:shd w:val="clear" w:color="auto" w:fill="auto"/>
        <w:spacing w:after="330" w:line="240" w:lineRule="auto"/>
        <w:ind w:firstLine="760"/>
        <w:jc w:val="center"/>
        <w:rPr>
          <w:sz w:val="22"/>
          <w:szCs w:val="22"/>
        </w:rPr>
      </w:pPr>
      <w:r>
        <w:rPr>
          <w:sz w:val="22"/>
          <w:szCs w:val="22"/>
        </w:rPr>
        <w:t>Статья 26. Требования к внешнему виду жилых домов и нежилых зданий и ооружений</w:t>
      </w:r>
    </w:p>
    <w:p w:rsidR="00DF0E37" w:rsidRDefault="00DF0E37" w:rsidP="004A1425">
      <w:pPr>
        <w:pStyle w:val="24"/>
        <w:numPr>
          <w:ilvl w:val="0"/>
          <w:numId w:val="60"/>
        </w:numPr>
        <w:shd w:val="clear" w:color="auto" w:fill="auto"/>
        <w:tabs>
          <w:tab w:val="left" w:pos="567"/>
        </w:tabs>
        <w:spacing w:before="0" w:after="0" w:line="240" w:lineRule="auto"/>
        <w:rPr>
          <w:sz w:val="22"/>
          <w:szCs w:val="22"/>
        </w:rPr>
      </w:pPr>
      <w:proofErr w:type="gramStart"/>
      <w:r>
        <w:rPr>
          <w:sz w:val="22"/>
          <w:szCs w:val="22"/>
        </w:rPr>
        <w:t>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Pr>
          <w:sz w:val="22"/>
          <w:szCs w:val="22"/>
        </w:rPr>
        <w:t>, устанавливаются в соответствии с паспортом фасада.</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DF0E37" w:rsidRDefault="00DF0E37" w:rsidP="004A1425">
      <w:pPr>
        <w:pStyle w:val="24"/>
        <w:numPr>
          <w:ilvl w:val="0"/>
          <w:numId w:val="61"/>
        </w:numPr>
        <w:shd w:val="clear" w:color="auto" w:fill="auto"/>
        <w:tabs>
          <w:tab w:val="left" w:pos="567"/>
          <w:tab w:val="left" w:pos="1097"/>
        </w:tabs>
        <w:spacing w:before="0" w:after="0" w:line="240" w:lineRule="auto"/>
        <w:rPr>
          <w:sz w:val="22"/>
          <w:szCs w:val="22"/>
        </w:rPr>
      </w:pPr>
      <w:r>
        <w:rPr>
          <w:sz w:val="22"/>
          <w:szCs w:val="22"/>
        </w:rPr>
        <w:t>на основе сочетаний основных, составных и дополнительных цветов;</w:t>
      </w:r>
    </w:p>
    <w:p w:rsidR="00DF0E37" w:rsidRDefault="00DF0E37" w:rsidP="004A1425">
      <w:pPr>
        <w:pStyle w:val="24"/>
        <w:numPr>
          <w:ilvl w:val="0"/>
          <w:numId w:val="61"/>
        </w:numPr>
        <w:shd w:val="clear" w:color="auto" w:fill="auto"/>
        <w:tabs>
          <w:tab w:val="left" w:pos="567"/>
        </w:tabs>
        <w:spacing w:before="0" w:after="0" w:line="240" w:lineRule="auto"/>
        <w:rPr>
          <w:sz w:val="22"/>
          <w:szCs w:val="22"/>
        </w:rPr>
      </w:pPr>
      <w:r>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DF0E37" w:rsidRDefault="00DF0E37" w:rsidP="004A1425">
      <w:pPr>
        <w:pStyle w:val="24"/>
        <w:numPr>
          <w:ilvl w:val="0"/>
          <w:numId w:val="60"/>
        </w:numPr>
        <w:shd w:val="clear" w:color="auto" w:fill="auto"/>
        <w:tabs>
          <w:tab w:val="left" w:pos="567"/>
          <w:tab w:val="left" w:pos="1347"/>
        </w:tabs>
        <w:spacing w:before="0" w:after="0" w:line="240" w:lineRule="auto"/>
        <w:rPr>
          <w:sz w:val="22"/>
          <w:szCs w:val="22"/>
        </w:rPr>
      </w:pPr>
      <w:r>
        <w:rPr>
          <w:sz w:val="22"/>
          <w:szCs w:val="22"/>
        </w:rPr>
        <w:t xml:space="preserve">Запрещается фрагментарная окраска, облицовка </w:t>
      </w:r>
      <w:proofErr w:type="gramStart"/>
      <w:r>
        <w:rPr>
          <w:sz w:val="22"/>
          <w:szCs w:val="22"/>
        </w:rPr>
        <w:t>архитектурных</w:t>
      </w:r>
      <w:proofErr w:type="gramEnd"/>
    </w:p>
    <w:p w:rsidR="00DF0E37" w:rsidRDefault="00DF0E37" w:rsidP="004A1425">
      <w:pPr>
        <w:pStyle w:val="24"/>
        <w:shd w:val="clear" w:color="auto" w:fill="auto"/>
        <w:tabs>
          <w:tab w:val="left" w:pos="567"/>
          <w:tab w:val="left" w:pos="9103"/>
        </w:tabs>
        <w:spacing w:before="0" w:after="0" w:line="240" w:lineRule="auto"/>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DF0E37" w:rsidRDefault="00DF0E37" w:rsidP="0063790D">
      <w:pPr>
        <w:pStyle w:val="24"/>
        <w:numPr>
          <w:ilvl w:val="0"/>
          <w:numId w:val="60"/>
        </w:numPr>
        <w:shd w:val="clear" w:color="auto" w:fill="auto"/>
        <w:tabs>
          <w:tab w:val="left" w:pos="567"/>
          <w:tab w:val="left" w:pos="1485"/>
        </w:tabs>
        <w:spacing w:before="0" w:after="0" w:line="240" w:lineRule="auto"/>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DF0E37" w:rsidRDefault="00DF0E37" w:rsidP="004A1425">
      <w:pPr>
        <w:pStyle w:val="60"/>
        <w:shd w:val="clear" w:color="auto" w:fill="auto"/>
        <w:spacing w:after="274" w:line="240" w:lineRule="auto"/>
        <w:ind w:left="300" w:firstLine="700"/>
        <w:jc w:val="center"/>
        <w:rPr>
          <w:sz w:val="22"/>
          <w:szCs w:val="22"/>
        </w:rPr>
      </w:pPr>
      <w:r>
        <w:rPr>
          <w:sz w:val="22"/>
          <w:szCs w:val="22"/>
        </w:rPr>
        <w:t>Статья 27. Входы, входные группы и их элементы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изменение внешнего вида парадных входов и парадных входных групп.</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w:t>
      </w:r>
      <w:r>
        <w:rPr>
          <w:sz w:val="22"/>
          <w:szCs w:val="22"/>
        </w:rPr>
        <w:softHyphen/>
        <w:t>градостроительным обликом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F0E37" w:rsidRDefault="00DF0E37" w:rsidP="004A1425">
      <w:pPr>
        <w:pStyle w:val="24"/>
        <w:numPr>
          <w:ilvl w:val="0"/>
          <w:numId w:val="62"/>
        </w:numPr>
        <w:shd w:val="clear" w:color="auto" w:fill="auto"/>
        <w:tabs>
          <w:tab w:val="left" w:pos="567"/>
          <w:tab w:val="left" w:pos="1167"/>
        </w:tabs>
        <w:spacing w:before="0" w:after="301" w:line="240" w:lineRule="auto"/>
        <w:rPr>
          <w:sz w:val="22"/>
          <w:szCs w:val="22"/>
        </w:rPr>
      </w:pPr>
      <w:r>
        <w:rPr>
          <w:sz w:val="22"/>
          <w:szCs w:val="22"/>
        </w:rPr>
        <w:t>При устройстве освещения входов учитывается имеющаяся система архитектурно-художественной подсветки фасада.</w:t>
      </w:r>
    </w:p>
    <w:p w:rsidR="00DF0E37" w:rsidRDefault="00DF0E37" w:rsidP="004A1425">
      <w:pPr>
        <w:pStyle w:val="60"/>
        <w:shd w:val="clear" w:color="auto" w:fill="auto"/>
        <w:spacing w:after="276" w:line="240" w:lineRule="auto"/>
        <w:ind w:firstLine="820"/>
        <w:jc w:val="center"/>
        <w:rPr>
          <w:sz w:val="22"/>
          <w:szCs w:val="22"/>
        </w:rPr>
      </w:pPr>
      <w:r>
        <w:rPr>
          <w:sz w:val="22"/>
          <w:szCs w:val="22"/>
        </w:rPr>
        <w:lastRenderedPageBreak/>
        <w:t>Статья 28. Требования к внешнему виду и размещению инженерного и технического оборудования фасадов зданий, сооружений</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пристенных электрощитов, громкоговорителей.</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Pr>
          <w:sz w:val="22"/>
          <w:szCs w:val="22"/>
        </w:rPr>
        <w:t>в</w:t>
      </w:r>
      <w:proofErr w:type="gramEnd"/>
      <w:r>
        <w:rPr>
          <w:sz w:val="22"/>
          <w:szCs w:val="22"/>
        </w:rPr>
        <w:t xml:space="preserve"> скрытых для визуального восприятия</w:t>
      </w:r>
    </w:p>
    <w:p w:rsidR="00DF0E37" w:rsidRDefault="00DF0E37" w:rsidP="004A1425">
      <w:pPr>
        <w:pStyle w:val="24"/>
        <w:shd w:val="clear" w:color="auto" w:fill="auto"/>
        <w:tabs>
          <w:tab w:val="left" w:pos="567"/>
        </w:tabs>
        <w:spacing w:before="0" w:after="0" w:line="240" w:lineRule="auto"/>
        <w:jc w:val="left"/>
        <w:rPr>
          <w:sz w:val="22"/>
          <w:szCs w:val="22"/>
        </w:rPr>
      </w:pPr>
      <w:proofErr w:type="gramStart"/>
      <w:r>
        <w:rPr>
          <w:sz w:val="22"/>
          <w:szCs w:val="22"/>
        </w:rPr>
        <w:t>местах</w:t>
      </w:r>
      <w:proofErr w:type="gramEnd"/>
      <w:r>
        <w:rPr>
          <w:sz w:val="22"/>
          <w:szCs w:val="22"/>
        </w:rPr>
        <w:t>.</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DF0E37" w:rsidRDefault="00DF0E37" w:rsidP="004A1425">
      <w:pPr>
        <w:pStyle w:val="24"/>
        <w:numPr>
          <w:ilvl w:val="0"/>
          <w:numId w:val="63"/>
        </w:numPr>
        <w:shd w:val="clear" w:color="auto" w:fill="auto"/>
        <w:tabs>
          <w:tab w:val="left" w:pos="567"/>
          <w:tab w:val="left" w:pos="1608"/>
        </w:tabs>
        <w:spacing w:before="0" w:after="0" w:line="240" w:lineRule="auto"/>
        <w:rPr>
          <w:sz w:val="22"/>
          <w:szCs w:val="22"/>
        </w:rPr>
      </w:pPr>
      <w:r>
        <w:rPr>
          <w:sz w:val="22"/>
          <w:szCs w:val="22"/>
        </w:rPr>
        <w:t>Запрещается размещение инженерного и технического оборудования на вентиляционных дымоходах.</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DF0E37" w:rsidRDefault="00DF0E37" w:rsidP="004A1425">
      <w:pPr>
        <w:pStyle w:val="24"/>
        <w:numPr>
          <w:ilvl w:val="0"/>
          <w:numId w:val="63"/>
        </w:numPr>
        <w:shd w:val="clear" w:color="auto" w:fill="auto"/>
        <w:tabs>
          <w:tab w:val="left" w:pos="567"/>
          <w:tab w:val="left" w:pos="1421"/>
        </w:tabs>
        <w:spacing w:before="0" w:after="0" w:line="240" w:lineRule="auto"/>
        <w:rPr>
          <w:sz w:val="22"/>
          <w:szCs w:val="22"/>
        </w:rPr>
      </w:pPr>
      <w:r>
        <w:rPr>
          <w:sz w:val="22"/>
          <w:szCs w:val="22"/>
        </w:rPr>
        <w:t>Размещение декоративных экранов разрешается на фасадах в границах ниш, выступов.</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водосточцых трубах, строениях, сооружениях и заборах, строительных ограждениях и иных объектах благоустройства. </w:t>
      </w:r>
      <w:proofErr w:type="gramStart"/>
      <w:r>
        <w:rPr>
          <w:sz w:val="22"/>
          <w:szCs w:val="22"/>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Pr>
          <w:sz w:val="22"/>
          <w:szCs w:val="22"/>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 xml:space="preserve">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w:t>
      </w:r>
      <w:r>
        <w:rPr>
          <w:sz w:val="22"/>
          <w:szCs w:val="22"/>
        </w:rPr>
        <w:lastRenderedPageBreak/>
        <w:t>суток с момента их выявления.</w:t>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F0E37" w:rsidRDefault="00DF0E37" w:rsidP="004A1425">
      <w:pPr>
        <w:pStyle w:val="24"/>
        <w:numPr>
          <w:ilvl w:val="0"/>
          <w:numId w:val="63"/>
        </w:numPr>
        <w:shd w:val="clear" w:color="auto" w:fill="auto"/>
        <w:tabs>
          <w:tab w:val="left" w:pos="567"/>
          <w:tab w:val="left" w:pos="1427"/>
        </w:tabs>
        <w:spacing w:before="0" w:after="0" w:line="240" w:lineRule="auto"/>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Запрещается перекрывание оконных конструкций щитами или любыми видами изображений.</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DF0E37" w:rsidRDefault="00DF0E37" w:rsidP="004A1425">
      <w:pPr>
        <w:pStyle w:val="24"/>
        <w:numPr>
          <w:ilvl w:val="0"/>
          <w:numId w:val="63"/>
        </w:numPr>
        <w:shd w:val="clear" w:color="auto" w:fill="auto"/>
        <w:tabs>
          <w:tab w:val="left" w:pos="567"/>
          <w:tab w:val="left" w:pos="1182"/>
        </w:tabs>
        <w:spacing w:before="0" w:after="0" w:line="240" w:lineRule="auto"/>
        <w:rPr>
          <w:sz w:val="22"/>
          <w:szCs w:val="22"/>
        </w:rPr>
      </w:pPr>
      <w:r>
        <w:rPr>
          <w:sz w:val="22"/>
          <w:szCs w:val="22"/>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DF0E37" w:rsidRDefault="00DF0E37" w:rsidP="004A1425">
      <w:pPr>
        <w:pStyle w:val="24"/>
        <w:shd w:val="clear" w:color="auto" w:fill="auto"/>
        <w:tabs>
          <w:tab w:val="left" w:pos="567"/>
        </w:tabs>
        <w:spacing w:before="0" w:line="240" w:lineRule="auto"/>
        <w:ind w:firstLine="567"/>
        <w:rPr>
          <w:sz w:val="22"/>
          <w:szCs w:val="22"/>
        </w:rPr>
      </w:pPr>
      <w:r>
        <w:rPr>
          <w:sz w:val="22"/>
          <w:szCs w:val="22"/>
        </w:rPr>
        <w:t>Запрещается сбрасывать снег, лед и мусор в воронки водосточных труб.</w:t>
      </w:r>
    </w:p>
    <w:p w:rsidR="00DF0E37" w:rsidRDefault="00DF0E37" w:rsidP="004A1425">
      <w:pPr>
        <w:pStyle w:val="32"/>
        <w:keepNext/>
        <w:keepLines/>
        <w:shd w:val="clear" w:color="auto" w:fill="auto"/>
        <w:spacing w:before="0" w:after="285" w:line="240" w:lineRule="auto"/>
        <w:rPr>
          <w:sz w:val="22"/>
          <w:szCs w:val="22"/>
        </w:rPr>
      </w:pPr>
      <w:bookmarkStart w:id="44" w:name="bookmark27"/>
      <w:r>
        <w:rPr>
          <w:sz w:val="22"/>
          <w:szCs w:val="22"/>
        </w:rPr>
        <w:t>Глава 6. Внешнее обустройство и оформление</w:t>
      </w:r>
      <w:r w:rsidR="0063790D">
        <w:rPr>
          <w:sz w:val="22"/>
          <w:szCs w:val="22"/>
        </w:rPr>
        <w:t xml:space="preserve"> </w:t>
      </w:r>
      <w:r>
        <w:rPr>
          <w:sz w:val="22"/>
          <w:szCs w:val="22"/>
        </w:rPr>
        <w:t>строительных объектов и площадок</w:t>
      </w:r>
      <w:bookmarkEnd w:id="44"/>
    </w:p>
    <w:p w:rsidR="00DF0E37" w:rsidRDefault="00DF0E37" w:rsidP="004A1425">
      <w:pPr>
        <w:pStyle w:val="32"/>
        <w:keepNext/>
        <w:keepLines/>
        <w:shd w:val="clear" w:color="auto" w:fill="auto"/>
        <w:spacing w:before="0" w:after="300" w:line="240" w:lineRule="auto"/>
        <w:ind w:firstLine="780"/>
        <w:jc w:val="both"/>
        <w:rPr>
          <w:sz w:val="22"/>
          <w:szCs w:val="22"/>
        </w:rPr>
      </w:pPr>
      <w:bookmarkStart w:id="45" w:name="bookmark28"/>
      <w:r>
        <w:rPr>
          <w:sz w:val="22"/>
          <w:szCs w:val="22"/>
        </w:rPr>
        <w:t>Статья 29. Требования к обустройству и оформлению строительных объектов и площадок</w:t>
      </w:r>
      <w:bookmarkEnd w:id="45"/>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До начала производства строительных работ организация, производящая работы, обязана:</w:t>
      </w:r>
    </w:p>
    <w:p w:rsidR="00DF0E37" w:rsidRDefault="00DF0E37" w:rsidP="004A1425">
      <w:pPr>
        <w:pStyle w:val="24"/>
        <w:numPr>
          <w:ilvl w:val="0"/>
          <w:numId w:val="65"/>
        </w:numPr>
        <w:shd w:val="clear" w:color="auto" w:fill="auto"/>
        <w:tabs>
          <w:tab w:val="left" w:pos="567"/>
        </w:tabs>
        <w:spacing w:before="0" w:after="0" w:line="240" w:lineRule="auto"/>
        <w:rPr>
          <w:sz w:val="22"/>
          <w:szCs w:val="22"/>
        </w:rPr>
      </w:pPr>
      <w:r>
        <w:rPr>
          <w:sz w:val="22"/>
          <w:szCs w:val="22"/>
        </w:rPr>
        <w:t>установить ограждение строительной площадки в соответствии с требованиями СНиП;</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оградить деревья, находящиеся на территории строительства сплошными щитами высотой 2 метра;</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обеспечить наружное освещение по периметру строительной площадки;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организовать установку биотуалетов;</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w:t>
      </w:r>
      <w:proofErr w:type="gramStart"/>
      <w:r>
        <w:rPr>
          <w:sz w:val="22"/>
          <w:szCs w:val="22"/>
        </w:rPr>
        <w:t>ПОС</w:t>
      </w:r>
      <w:proofErr w:type="gramEnd"/>
      <w:r>
        <w:rPr>
          <w:sz w:val="22"/>
          <w:szCs w:val="22"/>
        </w:rPr>
        <w:t>) и установить бункер-накопитель;</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lastRenderedPageBreak/>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proofErr w:type="gramStart"/>
      <w:r>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Pr>
          <w:sz w:val="22"/>
          <w:szCs w:val="22"/>
        </w:rPr>
        <w:t xml:space="preserve"> При завершении работ леса и ограждения должны быть разобраны и вывезены в недельный срок.</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F0E37" w:rsidRDefault="00DF0E37" w:rsidP="004A1425">
      <w:pPr>
        <w:pStyle w:val="24"/>
        <w:numPr>
          <w:ilvl w:val="0"/>
          <w:numId w:val="64"/>
        </w:numPr>
        <w:shd w:val="clear" w:color="auto" w:fill="auto"/>
        <w:tabs>
          <w:tab w:val="left" w:pos="567"/>
        </w:tabs>
        <w:spacing w:before="0" w:after="320" w:line="240" w:lineRule="auto"/>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F0E37" w:rsidRDefault="00DF0E37" w:rsidP="004A1425">
      <w:pPr>
        <w:pStyle w:val="32"/>
        <w:keepNext/>
        <w:keepLines/>
        <w:shd w:val="clear" w:color="auto" w:fill="auto"/>
        <w:spacing w:before="0" w:after="320" w:line="240" w:lineRule="auto"/>
        <w:rPr>
          <w:sz w:val="22"/>
          <w:szCs w:val="22"/>
        </w:rPr>
      </w:pPr>
      <w:bookmarkStart w:id="46" w:name="bookmark29"/>
      <w:r>
        <w:rPr>
          <w:sz w:val="22"/>
          <w:szCs w:val="22"/>
        </w:rPr>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6"/>
    </w:p>
    <w:p w:rsidR="00DF0E37" w:rsidRDefault="00DF0E37" w:rsidP="004A1425">
      <w:pPr>
        <w:pStyle w:val="60"/>
        <w:shd w:val="clear" w:color="auto" w:fill="auto"/>
        <w:spacing w:after="320" w:line="240" w:lineRule="auto"/>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DF0E37" w:rsidRDefault="00DF0E37" w:rsidP="004A1425">
      <w:pPr>
        <w:pStyle w:val="24"/>
        <w:numPr>
          <w:ilvl w:val="0"/>
          <w:numId w:val="66"/>
        </w:numPr>
        <w:shd w:val="clear" w:color="auto" w:fill="auto"/>
        <w:tabs>
          <w:tab w:val="left" w:pos="567"/>
        </w:tabs>
        <w:spacing w:before="0" w:after="0" w:line="240" w:lineRule="auto"/>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F0E37" w:rsidRDefault="00DF0E37" w:rsidP="004A1425">
      <w:pPr>
        <w:pStyle w:val="24"/>
        <w:numPr>
          <w:ilvl w:val="0"/>
          <w:numId w:val="66"/>
        </w:numPr>
        <w:shd w:val="clear" w:color="auto" w:fill="auto"/>
        <w:tabs>
          <w:tab w:val="left" w:pos="567"/>
          <w:tab w:val="left" w:pos="1054"/>
        </w:tabs>
        <w:spacing w:before="0" w:after="0" w:line="240" w:lineRule="auto"/>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F0E37" w:rsidRDefault="00DF0E37" w:rsidP="004A1425">
      <w:pPr>
        <w:pStyle w:val="24"/>
        <w:shd w:val="clear" w:color="auto" w:fill="auto"/>
        <w:tabs>
          <w:tab w:val="left" w:pos="567"/>
        </w:tabs>
        <w:spacing w:before="0" w:after="318" w:line="240" w:lineRule="auto"/>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F0E37" w:rsidRDefault="00DF0E37" w:rsidP="004A1425">
      <w:pPr>
        <w:pStyle w:val="32"/>
        <w:keepNext/>
        <w:keepLines/>
        <w:shd w:val="clear" w:color="auto" w:fill="auto"/>
        <w:spacing w:before="0" w:after="320" w:line="240" w:lineRule="auto"/>
        <w:ind w:left="20"/>
        <w:rPr>
          <w:sz w:val="22"/>
          <w:szCs w:val="22"/>
        </w:rPr>
      </w:pPr>
      <w:bookmarkStart w:id="47" w:name="bookmark38"/>
      <w:r>
        <w:rPr>
          <w:sz w:val="22"/>
          <w:szCs w:val="22"/>
        </w:rPr>
        <w:t>Глава 8. Зеленые насаждения</w:t>
      </w:r>
      <w:bookmarkEnd w:id="47"/>
    </w:p>
    <w:p w:rsidR="00DF0E37" w:rsidRDefault="00DF0E37" w:rsidP="004A1425">
      <w:pPr>
        <w:pStyle w:val="32"/>
        <w:keepNext/>
        <w:keepLines/>
        <w:shd w:val="clear" w:color="auto" w:fill="auto"/>
        <w:spacing w:before="0" w:after="291" w:line="240" w:lineRule="auto"/>
        <w:ind w:firstLine="820"/>
        <w:rPr>
          <w:sz w:val="22"/>
          <w:szCs w:val="22"/>
        </w:rPr>
      </w:pPr>
      <w:bookmarkStart w:id="48" w:name="bookmark39"/>
      <w:r>
        <w:rPr>
          <w:sz w:val="22"/>
          <w:szCs w:val="22"/>
        </w:rPr>
        <w:t>Статья 31. Правила содержания зеленых насаждений</w:t>
      </w:r>
      <w:bookmarkEnd w:id="48"/>
    </w:p>
    <w:p w:rsidR="00DF0E37" w:rsidRDefault="00DF0E37" w:rsidP="004A1425">
      <w:pPr>
        <w:pStyle w:val="24"/>
        <w:numPr>
          <w:ilvl w:val="0"/>
          <w:numId w:val="67"/>
        </w:numPr>
        <w:shd w:val="clear" w:color="auto" w:fill="auto"/>
        <w:spacing w:before="0" w:after="0" w:line="240" w:lineRule="auto"/>
        <w:rPr>
          <w:sz w:val="22"/>
          <w:szCs w:val="22"/>
        </w:rPr>
      </w:pPr>
      <w:r>
        <w:rPr>
          <w:sz w:val="22"/>
          <w:szCs w:val="22"/>
        </w:rPr>
        <w:t xml:space="preserve">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w:t>
      </w:r>
      <w:r>
        <w:rPr>
          <w:sz w:val="22"/>
          <w:szCs w:val="22"/>
        </w:rPr>
        <w:lastRenderedPageBreak/>
        <w:t>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Землепользователи озелененных территорий обязаны:</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сохранность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осуществлять квалифицированный уход за зелеными насаждениями;</w:t>
      </w: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принимать меры по борьбе с вредителями и болезнями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уборку сухостоя, вырезку сухих и поломанных сучьев,</w:t>
      </w:r>
    </w:p>
    <w:p w:rsidR="00DF0E37" w:rsidRDefault="00DF0E37" w:rsidP="004A1425">
      <w:pPr>
        <w:pStyle w:val="24"/>
        <w:shd w:val="clear" w:color="auto" w:fill="auto"/>
        <w:tabs>
          <w:tab w:val="left" w:pos="8393"/>
        </w:tabs>
        <w:spacing w:before="0" w:after="0" w:line="240" w:lineRule="auto"/>
        <w:rPr>
          <w:sz w:val="22"/>
          <w:szCs w:val="22"/>
        </w:rPr>
      </w:pPr>
      <w:r>
        <w:rPr>
          <w:sz w:val="22"/>
          <w:szCs w:val="22"/>
        </w:rPr>
        <w:t>лечение ран, дупел на деревьях;</w:t>
      </w:r>
    </w:p>
    <w:p w:rsidR="00DF0E37" w:rsidRDefault="00DF0E37" w:rsidP="004A1425">
      <w:pPr>
        <w:pStyle w:val="24"/>
        <w:numPr>
          <w:ilvl w:val="0"/>
          <w:numId w:val="68"/>
        </w:numPr>
        <w:shd w:val="clear" w:color="auto" w:fill="auto"/>
        <w:tabs>
          <w:tab w:val="left" w:pos="430"/>
        </w:tabs>
        <w:spacing w:before="0" w:after="0" w:line="240" w:lineRule="auto"/>
        <w:rPr>
          <w:sz w:val="22"/>
          <w:szCs w:val="22"/>
        </w:rPr>
      </w:pPr>
      <w:r>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F33917" w:rsidRDefault="00F33917" w:rsidP="004A1425">
      <w:pPr>
        <w:pStyle w:val="af6"/>
        <w:framePr w:w="9526" w:h="5536" w:hRule="exact" w:wrap="notBeside" w:vAnchor="text" w:hAnchor="page" w:x="1501" w:y="1607"/>
        <w:shd w:val="clear" w:color="auto" w:fill="auto"/>
        <w:spacing w:line="240" w:lineRule="auto"/>
        <w:rPr>
          <w:sz w:val="22"/>
          <w:szCs w:val="22"/>
        </w:rPr>
      </w:pPr>
      <w:r>
        <w:rPr>
          <w:sz w:val="22"/>
          <w:szCs w:val="22"/>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F33917" w:rsidTr="00F33917">
        <w:trPr>
          <w:trHeight w:hRule="exact" w:val="401"/>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Расстояние (м) до оси</w:t>
            </w:r>
          </w:p>
        </w:tc>
      </w:tr>
      <w:tr w:rsidR="00F33917" w:rsidTr="00F33917">
        <w:trPr>
          <w:trHeight w:hRule="exact" w:val="279"/>
          <w:jc w:val="center"/>
        </w:trPr>
        <w:tc>
          <w:tcPr>
            <w:tcW w:w="6250" w:type="dxa"/>
            <w:vMerge/>
            <w:tcBorders>
              <w:top w:val="single" w:sz="4" w:space="0" w:color="auto"/>
              <w:left w:val="single" w:sz="4" w:space="0" w:color="auto"/>
              <w:bottom w:val="nil"/>
              <w:right w:val="nil"/>
            </w:tcBorders>
            <w:vAlign w:val="center"/>
            <w:hideMark/>
          </w:tcPr>
          <w:p w:rsidR="00F33917" w:rsidRDefault="00F33917" w:rsidP="004A1425">
            <w:pPr>
              <w:framePr w:w="9526" w:h="5536" w:hRule="exact" w:wrap="notBeside" w:vAnchor="text" w:hAnchor="page" w:x="1501" w:y="1607"/>
              <w:spacing w:line="240" w:lineRule="auto"/>
              <w:rPr>
                <w:rFonts w:ascii="Times New Roman" w:eastAsia="Times New Roman" w:hAnsi="Times New Roman" w:cs="Times New Roman"/>
                <w:lang w:bidi="ru-RU"/>
              </w:rPr>
            </w:pP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кустарника</w:t>
            </w:r>
          </w:p>
        </w:tc>
      </w:tr>
      <w:tr w:rsidR="00F33917" w:rsidTr="00F33917">
        <w:trPr>
          <w:trHeight w:hRule="exact" w:val="283"/>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1,5</w:t>
            </w:r>
          </w:p>
        </w:tc>
      </w:tr>
      <w:tr w:rsidR="00F33917" w:rsidTr="00F33917">
        <w:trPr>
          <w:trHeight w:hRule="exact" w:val="287"/>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561"/>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56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4</w:t>
            </w:r>
          </w:p>
        </w:tc>
        <w:tc>
          <w:tcPr>
            <w:tcW w:w="1435" w:type="dxa"/>
            <w:tcBorders>
              <w:top w:val="single" w:sz="4" w:space="0" w:color="auto"/>
              <w:left w:val="single" w:sz="4" w:space="0" w:color="auto"/>
              <w:bottom w:val="nil"/>
              <w:right w:val="single" w:sz="4" w:space="0" w:color="auto"/>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w:t>
            </w:r>
          </w:p>
        </w:tc>
      </w:tr>
      <w:tr w:rsidR="00F33917" w:rsidTr="00F33917">
        <w:trPr>
          <w:trHeight w:hRule="exact" w:val="435"/>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413"/>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41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подземных сетей:</w:t>
            </w:r>
          </w:p>
        </w:tc>
        <w:tc>
          <w:tcPr>
            <w:tcW w:w="1819" w:type="dxa"/>
            <w:tcBorders>
              <w:top w:val="single" w:sz="4" w:space="0" w:color="auto"/>
              <w:left w:val="single" w:sz="4" w:space="0" w:color="auto"/>
              <w:bottom w:val="nil"/>
              <w:right w:val="nil"/>
            </w:tcBorders>
            <w:shd w:val="clear" w:color="auto" w:fill="FFFFFF"/>
          </w:tcPr>
          <w:p w:rsidR="00F33917" w:rsidRDefault="00F33917" w:rsidP="004A1425">
            <w:pPr>
              <w:framePr w:w="9526" w:h="5536" w:hRule="exact" w:wrap="notBeside" w:vAnchor="text" w:hAnchor="page" w:x="1501" w:y="1607"/>
              <w:spacing w:line="240" w:lineRule="auto"/>
            </w:pPr>
          </w:p>
        </w:tc>
        <w:tc>
          <w:tcPr>
            <w:tcW w:w="1435" w:type="dxa"/>
            <w:tcBorders>
              <w:top w:val="single" w:sz="4" w:space="0" w:color="auto"/>
              <w:left w:val="single" w:sz="4" w:space="0" w:color="auto"/>
              <w:bottom w:val="nil"/>
              <w:right w:val="single" w:sz="4" w:space="0" w:color="auto"/>
            </w:tcBorders>
            <w:shd w:val="clear" w:color="auto" w:fill="FFFFFF"/>
          </w:tcPr>
          <w:p w:rsidR="00F33917" w:rsidRDefault="00F33917" w:rsidP="004A1425">
            <w:pPr>
              <w:framePr w:w="9526" w:h="5536" w:hRule="exact" w:wrap="notBeside" w:vAnchor="text" w:hAnchor="page" w:x="1501" w:y="1607"/>
              <w:spacing w:line="240" w:lineRule="auto"/>
            </w:pPr>
          </w:p>
        </w:tc>
      </w:tr>
      <w:tr w:rsidR="00F33917" w:rsidTr="00F33917">
        <w:trPr>
          <w:trHeight w:hRule="exact" w:val="273"/>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1,5</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90"/>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б) тепловых сетей;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294"/>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71"/>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0,7</w:t>
            </w:r>
          </w:p>
        </w:tc>
      </w:tr>
      <w:tr w:rsidR="00F33917" w:rsidTr="00F33917">
        <w:trPr>
          <w:trHeight w:hRule="exact" w:val="288"/>
          <w:jc w:val="center"/>
        </w:trPr>
        <w:tc>
          <w:tcPr>
            <w:tcW w:w="6250"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bl>
    <w:p w:rsidR="00F33917" w:rsidRDefault="00F33917" w:rsidP="004A1425">
      <w:pPr>
        <w:framePr w:w="9526" w:h="5536" w:hRule="exact" w:wrap="notBeside" w:vAnchor="text" w:hAnchor="page" w:x="1501" w:y="1607"/>
        <w:spacing w:line="240" w:lineRule="auto"/>
        <w:rPr>
          <w:rFonts w:ascii="Courier New" w:hAnsi="Courier New" w:cs="Courier New"/>
          <w:color w:val="000000"/>
          <w:lang w:bidi="ru-RU"/>
        </w:rPr>
      </w:pP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63790D" w:rsidRDefault="0063790D" w:rsidP="0063790D">
      <w:pPr>
        <w:pStyle w:val="24"/>
        <w:shd w:val="clear" w:color="auto" w:fill="auto"/>
        <w:spacing w:before="0" w:after="0" w:line="240" w:lineRule="auto"/>
        <w:rPr>
          <w:sz w:val="22"/>
          <w:szCs w:val="22"/>
        </w:rPr>
      </w:pPr>
    </w:p>
    <w:p w:rsidR="00DF0E37" w:rsidRDefault="00DF0E37" w:rsidP="004A1425">
      <w:pPr>
        <w:pStyle w:val="24"/>
        <w:numPr>
          <w:ilvl w:val="0"/>
          <w:numId w:val="67"/>
        </w:numPr>
        <w:shd w:val="clear" w:color="auto" w:fill="auto"/>
        <w:tabs>
          <w:tab w:val="left" w:pos="567"/>
        </w:tabs>
        <w:spacing w:before="297" w:after="0" w:line="240" w:lineRule="auto"/>
        <w:rPr>
          <w:sz w:val="22"/>
          <w:szCs w:val="22"/>
        </w:rPr>
      </w:pPr>
      <w:r>
        <w:rPr>
          <w:sz w:val="22"/>
          <w:szCs w:val="22"/>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Pr>
          <w:sz w:val="22"/>
          <w:szCs w:val="22"/>
        </w:rPr>
        <w:t>согласно</w:t>
      </w:r>
      <w:proofErr w:type="gramEnd"/>
      <w:r>
        <w:rPr>
          <w:sz w:val="22"/>
          <w:szCs w:val="22"/>
        </w:rPr>
        <w:t xml:space="preserve"> административного регламента сельского поселения </w:t>
      </w:r>
      <w:r w:rsidR="0031232C">
        <w:rPr>
          <w:sz w:val="22"/>
          <w:szCs w:val="22"/>
        </w:rPr>
        <w:t xml:space="preserve">Назаровка </w:t>
      </w:r>
      <w:r>
        <w:rPr>
          <w:sz w:val="22"/>
          <w:szCs w:val="22"/>
        </w:rPr>
        <w:t xml:space="preserve"> муниципального района Клявлинский Самарской области.</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На озелененных территориях запрещается: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складировать любые материалы и мусор (отходы);</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применять чистый торф в качестве растительного грунта;</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устраивать свалки мусора, снега и льда, за исключением чистого</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снега, полученного от расчистки садово-парковых дорожек;</w:t>
      </w:r>
    </w:p>
    <w:p w:rsidR="00DF0E37" w:rsidRDefault="00DF0E37" w:rsidP="004A1425">
      <w:pPr>
        <w:pStyle w:val="24"/>
        <w:numPr>
          <w:ilvl w:val="0"/>
          <w:numId w:val="69"/>
        </w:numPr>
        <w:shd w:val="clear" w:color="auto" w:fill="auto"/>
        <w:tabs>
          <w:tab w:val="left" w:pos="567"/>
          <w:tab w:val="left" w:pos="1148"/>
        </w:tabs>
        <w:spacing w:before="0" w:after="0" w:line="240" w:lineRule="auto"/>
        <w:rPr>
          <w:sz w:val="22"/>
          <w:szCs w:val="22"/>
        </w:rPr>
      </w:pPr>
      <w:r>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 xml:space="preserve">сбрасывать снег с крыш на участки, занятые насаждениями, без принятия мер, </w:t>
      </w:r>
      <w:r>
        <w:rPr>
          <w:sz w:val="22"/>
          <w:szCs w:val="22"/>
        </w:rPr>
        <w:lastRenderedPageBreak/>
        <w:t>обеспечивающих сохранность деревьев и кустарников;</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t>посыпать не разрешенными к применению химическими препаратами тротуары, проезжие и прогулочные дороги и иные покрытия;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сбрасывать смет и другие загрязнения на газоны;</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 xml:space="preserve">ходить, сидеть и лежать на газонах (исключая </w:t>
      </w:r>
      <w:proofErr w:type="gramStart"/>
      <w:r>
        <w:rPr>
          <w:sz w:val="22"/>
          <w:szCs w:val="22"/>
        </w:rPr>
        <w:t>луговые</w:t>
      </w:r>
      <w:proofErr w:type="gramEnd"/>
      <w:r>
        <w:rPr>
          <w:sz w:val="22"/>
          <w:szCs w:val="22"/>
        </w:rPr>
        <w:t>), устраивать</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игры;</w:t>
      </w:r>
    </w:p>
    <w:p w:rsidR="00DF0E37" w:rsidRDefault="00DF0E37" w:rsidP="004A1425">
      <w:pPr>
        <w:pStyle w:val="24"/>
        <w:numPr>
          <w:ilvl w:val="0"/>
          <w:numId w:val="69"/>
        </w:numPr>
        <w:shd w:val="clear" w:color="auto" w:fill="auto"/>
        <w:tabs>
          <w:tab w:val="left" w:pos="567"/>
          <w:tab w:val="left" w:pos="1274"/>
        </w:tabs>
        <w:spacing w:before="0" w:after="0" w:line="240" w:lineRule="auto"/>
        <w:rPr>
          <w:sz w:val="22"/>
          <w:szCs w:val="22"/>
        </w:rPr>
      </w:pPr>
      <w:r>
        <w:rPr>
          <w:sz w:val="22"/>
          <w:szCs w:val="22"/>
        </w:rPr>
        <w:t>разжигать костры и нарушать правила противопожарной охраны;</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t>добывать из деревьев сок, смолу, делать надрезы, надписи и наносить другие механические повреждения;</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 xml:space="preserve">проводить разрытия для прокладки </w:t>
      </w:r>
      <w:proofErr w:type="gramStart"/>
      <w:r>
        <w:rPr>
          <w:sz w:val="22"/>
          <w:szCs w:val="22"/>
        </w:rPr>
        <w:t>инженерных</w:t>
      </w:r>
      <w:proofErr w:type="gramEnd"/>
      <w:r>
        <w:rPr>
          <w:sz w:val="22"/>
          <w:szCs w:val="22"/>
        </w:rPr>
        <w:t xml:space="preserve"> коммуникаций-без согласования в установленном порядке;</w:t>
      </w:r>
    </w:p>
    <w:p w:rsidR="00DF0E37" w:rsidRDefault="00DF0E37" w:rsidP="004A1425">
      <w:pPr>
        <w:pStyle w:val="24"/>
        <w:numPr>
          <w:ilvl w:val="0"/>
          <w:numId w:val="69"/>
        </w:numPr>
        <w:shd w:val="clear" w:color="auto" w:fill="auto"/>
        <w:tabs>
          <w:tab w:val="left" w:pos="567"/>
          <w:tab w:val="left" w:pos="1233"/>
        </w:tabs>
        <w:spacing w:before="0" w:after="0" w:line="240" w:lineRule="auto"/>
        <w:rPr>
          <w:sz w:val="22"/>
          <w:szCs w:val="22"/>
        </w:rPr>
      </w:pPr>
      <w:r>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DF0E37" w:rsidRDefault="00DF0E37" w:rsidP="004A1425">
      <w:pPr>
        <w:pStyle w:val="24"/>
        <w:shd w:val="clear" w:color="auto" w:fill="auto"/>
        <w:tabs>
          <w:tab w:val="left" w:pos="567"/>
        </w:tabs>
        <w:spacing w:before="0" w:after="347" w:line="240" w:lineRule="auto"/>
        <w:ind w:firstLine="780"/>
        <w:rPr>
          <w:sz w:val="22"/>
          <w:szCs w:val="22"/>
        </w:rPr>
      </w:pPr>
      <w:r>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DF0E37" w:rsidRPr="00F33917" w:rsidRDefault="00DF0E37" w:rsidP="004A1425">
      <w:pPr>
        <w:suppressAutoHyphens/>
        <w:autoSpaceDN w:val="0"/>
        <w:spacing w:after="0" w:line="240" w:lineRule="auto"/>
        <w:jc w:val="center"/>
        <w:textAlignment w:val="baseline"/>
        <w:rPr>
          <w:rFonts w:ascii="Times New Roman" w:hAnsi="Times New Roman" w:cs="Times New Roman"/>
          <w:b/>
          <w:bCs/>
          <w:lang w:eastAsia="ru-RU" w:bidi="ru-RU"/>
        </w:rPr>
      </w:pPr>
      <w:bookmarkStart w:id="49" w:name="bookmark42"/>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Прокладка, переустройство, ремонт и содержание</w:t>
      </w:r>
      <w:r w:rsidR="00F33917">
        <w:rPr>
          <w:rFonts w:ascii="Times New Roman" w:eastAsia="Andale Sans UI" w:hAnsi="Times New Roman" w:cs="Tahoma"/>
          <w:b/>
          <w:kern w:val="3"/>
          <w:lang w:eastAsia="ja-JP" w:bidi="fa-IR"/>
        </w:rPr>
        <w:t xml:space="preserve"> </w:t>
      </w:r>
      <w:r>
        <w:rPr>
          <w:rFonts w:ascii="Times New Roman" w:eastAsia="Andale Sans UI" w:hAnsi="Times New Roman" w:cs="Tahoma"/>
          <w:b/>
          <w:kern w:val="3"/>
          <w:lang w:val="de-DE" w:eastAsia="ja-JP" w:bidi="fa-IR"/>
        </w:rPr>
        <w:t>подземных инженерных коммуникаций на территориях</w:t>
      </w:r>
      <w:r w:rsidR="00F33917">
        <w:rPr>
          <w:rFonts w:ascii="Times New Roman" w:eastAsia="Andale Sans UI" w:hAnsi="Times New Roman" w:cs="Tahoma"/>
          <w:b/>
          <w:kern w:val="3"/>
          <w:lang w:eastAsia="ja-JP" w:bidi="fa-IR"/>
        </w:rPr>
        <w:t xml:space="preserve"> </w:t>
      </w:r>
      <w:r w:rsidRPr="00F33917">
        <w:rPr>
          <w:rFonts w:ascii="Times New Roman" w:eastAsia="Andale Sans UI" w:hAnsi="Times New Roman" w:cs="Times New Roman"/>
          <w:b/>
          <w:kern w:val="3"/>
          <w:lang w:val="de-DE" w:eastAsia="ja-JP" w:bidi="fa-IR"/>
        </w:rPr>
        <w:t>общего пользования</w:t>
      </w:r>
    </w:p>
    <w:p w:rsidR="00DF0E37" w:rsidRDefault="00DF0E37" w:rsidP="004A1425">
      <w:pPr>
        <w:pStyle w:val="32"/>
        <w:keepNext/>
        <w:keepLines/>
        <w:shd w:val="clear" w:color="auto" w:fill="auto"/>
        <w:spacing w:before="0" w:after="276" w:line="240" w:lineRule="auto"/>
        <w:ind w:firstLine="780"/>
        <w:jc w:val="both"/>
        <w:rPr>
          <w:sz w:val="22"/>
          <w:szCs w:val="22"/>
        </w:rPr>
      </w:pPr>
      <w:r>
        <w:rPr>
          <w:sz w:val="22"/>
          <w:szCs w:val="22"/>
        </w:rPr>
        <w:t>Статья 32. Ответственность при производстве строительных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4. Разрешение на осуществление земляных работ на территориях общего пользования выдаёт администрация </w:t>
      </w:r>
      <w:r>
        <w:rPr>
          <w:rFonts w:ascii="Times New Roman" w:eastAsia="Andale Sans UI" w:hAnsi="Times New Roman" w:cs="Tahoma"/>
          <w:kern w:val="3"/>
          <w:lang w:eastAsia="ja-JP" w:bidi="fa-IR"/>
        </w:rPr>
        <w:t xml:space="preserve">сельского </w:t>
      </w:r>
      <w:r>
        <w:rPr>
          <w:rFonts w:ascii="Times New Roman" w:eastAsia="Andale Sans UI" w:hAnsi="Times New Roman" w:cs="Tahoma"/>
          <w:kern w:val="3"/>
          <w:lang w:val="de-DE" w:eastAsia="ja-JP" w:bidi="fa-IR"/>
        </w:rPr>
        <w:t>поселения</w:t>
      </w:r>
      <w:r>
        <w:rPr>
          <w:rFonts w:ascii="Times New Roman" w:eastAsia="Andale Sans UI" w:hAnsi="Times New Roman" w:cs="Tahoma"/>
          <w:kern w:val="3"/>
          <w:lang w:eastAsia="ja-JP" w:bidi="fa-IR"/>
        </w:rPr>
        <w:t xml:space="preserve"> или администрация муниципальног района в случае передачи полномочий</w:t>
      </w:r>
      <w:r>
        <w:rPr>
          <w:rFonts w:ascii="Times New Roman" w:eastAsia="Andale Sans UI" w:hAnsi="Times New Roman" w:cs="Tahoma"/>
          <w:kern w:val="3"/>
          <w:lang w:val="de-DE" w:eastAsia="ja-JP" w:bidi="fa-IR"/>
        </w:rPr>
        <w:t>. Для получения указанного разрешения необходимо представить:</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письмо с мотивировкой о необходимости производства данных работ;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2) проект (план трассы) коммуникаций с согласованиями;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проект организации работ и график производства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справку о наличии строительных материалов, необходимых для производства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приказ организации-подрядчика о назначении ответственного лица за производство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гарантийное письмо организации, выполняющей работы по своему выбору, о её обязанности: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а) самостоятельно восстановить повреждённый участок дороги либо участок грунтового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б) возместить убытки, причинённые владельцу дороги, участка грунтового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xml:space="preserve"> </w:t>
      </w:r>
      <w:r>
        <w:rPr>
          <w:rFonts w:ascii="Times New Roman" w:eastAsia="Andale Sans UI" w:hAnsi="Times New Roman" w:cs="Tahoma"/>
          <w:kern w:val="3"/>
          <w:lang w:val="de-DE" w:eastAsia="ja-JP" w:bidi="fa-IR"/>
        </w:rPr>
        <w:tab/>
        <w:t>г) рекультивировать участок грунтового покрытия с посевом газона.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6. Для принятия необходимых мер предосторожности </w:t>
      </w:r>
      <w:r>
        <w:rPr>
          <w:rFonts w:ascii="Times New Roman" w:eastAsia="Andale Sans UI" w:hAnsi="Times New Roman" w:cs="Tahoma"/>
          <w:kern w:val="3"/>
          <w:lang w:eastAsia="ja-JP" w:bidi="fa-IR"/>
        </w:rPr>
        <w:t>и пр</w:t>
      </w:r>
      <w:r>
        <w:rPr>
          <w:rFonts w:ascii="Times New Roman" w:eastAsia="Andale Sans UI" w:hAnsi="Times New Roman" w:cs="Tahoma"/>
          <w:kern w:val="3"/>
          <w:lang w:val="de-DE" w:eastAsia="ja-JP" w:bidi="fa-IR"/>
        </w:rPr>
        <w:t>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DF0E37" w:rsidRDefault="00DF0E37" w:rsidP="004A1425">
      <w:pPr>
        <w:suppressAutoHyphens/>
        <w:autoSpaceDN w:val="0"/>
        <w:spacing w:after="0" w:line="240" w:lineRule="auto"/>
        <w:ind w:left="851"/>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В акте указываются: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характер и причины повреждений коммуникаций, зелёных насаждений;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лица, повредившие коммуникации, зелёные насаждения.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Организация, производящая работы, обязана до начала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оградить каждое место вскрытия барьерами, окрашенными в цвета ярких тонов;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в тёмное время суток обеспечить ограждения световыми сигналами красного цвета;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обеспечить установку дорожных знаков и указателей стандартного типа;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4) на участке, на котором разрешено закрытие всего проезда, обозначить направление объезда;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10. Вскрытие вдоль элементов улично-дорожной сети производится участками длиной: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для водопровода, газопровода, канализации и теплотрассы — 200-300 погонных метров;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для телефонного и электрического кабелей — 500-600 погонных метров (на всю длину катушки).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r>
      <w:r>
        <w:rPr>
          <w:rFonts w:ascii="Times New Roman" w:eastAsia="Andale Sans UI" w:hAnsi="Times New Roman" w:cs="Tahoma"/>
          <w:kern w:val="3"/>
          <w:lang w:eastAsia="ja-JP" w:bidi="fa-IR"/>
        </w:rPr>
        <w:t>13</w:t>
      </w:r>
      <w:r>
        <w:rPr>
          <w:rFonts w:ascii="Times New Roman" w:eastAsia="Andale Sans UI" w:hAnsi="Times New Roman" w:cs="Tahoma"/>
          <w:kern w:val="3"/>
          <w:lang w:val="de-DE" w:eastAsia="ja-JP" w:bidi="fa-IR"/>
        </w:rPr>
        <w:t>. При осуществлении земляных работ запрещается: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смещение каких-либо строений и сооружений на трассах существующих коммуникаций;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засыпка землёй или строительными материалами зелёных насаждений, крышек колодцев и газовых коверов, водосточных решеток, иных сооружений;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вырубка зелёных насаждений в вегетационный период, за исключением аварийных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засорение территории и ливневой канализации;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w:t>
      </w:r>
      <w:r>
        <w:rPr>
          <w:rFonts w:ascii="Times New Roman" w:eastAsia="Andale Sans UI" w:hAnsi="Times New Roman" w:cs="Tahoma"/>
          <w:kern w:val="3"/>
          <w:lang w:val="de-DE" w:eastAsia="ja-JP" w:bidi="fa-IR"/>
        </w:rPr>
        <w:tab/>
        <w:t>17. Руководители строительно-монтажных и эксплуатирующих организаций обязаны: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w:t>
      </w:r>
      <w:r>
        <w:rPr>
          <w:rFonts w:ascii="Times New Roman" w:eastAsia="Andale Sans UI" w:hAnsi="Times New Roman" w:cs="Tahoma"/>
          <w:kern w:val="3"/>
          <w:lang w:eastAsia="ja-JP" w:bidi="fa-IR"/>
        </w:rPr>
        <w:t>при</w:t>
      </w:r>
      <w:r>
        <w:rPr>
          <w:rFonts w:ascii="Times New Roman" w:eastAsia="Andale Sans UI" w:hAnsi="Times New Roman" w:cs="Tahoma"/>
          <w:kern w:val="3"/>
          <w:lang w:val="de-DE" w:eastAsia="ja-JP" w:bidi="fa-IR"/>
        </w:rPr>
        <w:t xml:space="preserve">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обеспечить сохранность ливневых канализаций и дренажей на подведомственных им территориях;</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обеспечить свободный доступ и подъезды к колодцам и приёмникам посредством своевременной уборки снега, льда, мусора;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lang w:val="de-DE" w:eastAsia="ja-JP" w:bidi="fa-IR"/>
        </w:rPr>
        <w:tab/>
        <w:t>5) немедленно устранять течи на коммуникациях.</w:t>
      </w:r>
    </w:p>
    <w:p w:rsidR="0063790D" w:rsidRDefault="0063790D" w:rsidP="0063790D">
      <w:pPr>
        <w:suppressAutoHyphens/>
        <w:autoSpaceDN w:val="0"/>
        <w:spacing w:after="0" w:line="240" w:lineRule="auto"/>
        <w:jc w:val="center"/>
        <w:textAlignment w:val="baseline"/>
        <w:rPr>
          <w:rFonts w:ascii="Times New Roman" w:eastAsia="Andale Sans UI" w:hAnsi="Times New Roman" w:cs="Tahoma"/>
          <w:b/>
          <w:kern w:val="3"/>
          <w:lang w:eastAsia="ja-JP" w:bidi="fa-IR"/>
        </w:rPr>
      </w:pPr>
    </w:p>
    <w:p w:rsidR="00DF0E37" w:rsidRDefault="00DF0E37" w:rsidP="004A1425">
      <w:pPr>
        <w:suppressAutoHyphens/>
        <w:autoSpaceDN w:val="0"/>
        <w:spacing w:line="240" w:lineRule="auto"/>
        <w:jc w:val="center"/>
        <w:textAlignment w:val="baseline"/>
        <w:rPr>
          <w:rFonts w:ascii="Times New Roman" w:eastAsia="Andale Sans UI" w:hAnsi="Times New Roman" w:cs="Tahoma"/>
          <w:b/>
          <w:kern w:val="3"/>
          <w:lang w:eastAsia="ja-JP" w:bidi="fa-IR"/>
        </w:rPr>
      </w:pPr>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10. Праздничное оформление территории.</w:t>
      </w:r>
    </w:p>
    <w:p w:rsidR="00DF0E37" w:rsidRDefault="00DF0E37" w:rsidP="004A1425">
      <w:pPr>
        <w:keepNext/>
        <w:keepLines/>
        <w:spacing w:after="329" w:line="240" w:lineRule="auto"/>
        <w:ind w:firstLine="760"/>
        <w:jc w:val="both"/>
        <w:outlineLvl w:val="2"/>
        <w:rPr>
          <w:rFonts w:ascii="Times New Roman" w:eastAsia="Times New Roman" w:hAnsi="Times New Roman" w:cs="Times New Roman"/>
          <w:b/>
          <w:bCs/>
          <w:lang w:eastAsia="ru-RU" w:bidi="ru-RU"/>
        </w:rPr>
      </w:pPr>
      <w:r>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49"/>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DF0E37" w:rsidRDefault="00DF0E37" w:rsidP="004A1425">
      <w:pPr>
        <w:tabs>
          <w:tab w:val="left" w:pos="567"/>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E37" w:rsidRDefault="00DF0E37" w:rsidP="004A1425">
      <w:pPr>
        <w:widowControl w:val="0"/>
        <w:numPr>
          <w:ilvl w:val="0"/>
          <w:numId w:val="70"/>
        </w:numPr>
        <w:tabs>
          <w:tab w:val="left" w:pos="567"/>
          <w:tab w:val="left" w:pos="106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DF0E37" w:rsidRDefault="00F33917" w:rsidP="004A1425">
      <w:pPr>
        <w:widowControl w:val="0"/>
        <w:numPr>
          <w:ilvl w:val="0"/>
          <w:numId w:val="70"/>
        </w:numPr>
        <w:tabs>
          <w:tab w:val="left" w:pos="567"/>
          <w:tab w:val="left" w:pos="1903"/>
          <w:tab w:val="left" w:pos="7798"/>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w:t>
      </w:r>
      <w:r w:rsidR="00DF0E37">
        <w:rPr>
          <w:rFonts w:ascii="Times New Roman" w:eastAsia="Times New Roman" w:hAnsi="Times New Roman" w:cs="Times New Roman"/>
        </w:rPr>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r>
      <w:proofErr w:type="gramStart"/>
      <w:r>
        <w:rPr>
          <w:rFonts w:ascii="Times New Roman" w:eastAsia="Times New Roman" w:hAnsi="Times New Roman" w:cs="Times New Roman"/>
        </w:rPr>
        <w:t>утверждаемыми</w:t>
      </w:r>
      <w:proofErr w:type="gramEnd"/>
      <w:r>
        <w:rPr>
          <w:rFonts w:ascii="Times New Roman" w:eastAsia="Times New Roman" w:hAnsi="Times New Roman" w:cs="Times New Roman"/>
        </w:rPr>
        <w:t xml:space="preserve"> уполномоченным органом местного самоуправления сельского поселения.</w:t>
      </w:r>
    </w:p>
    <w:p w:rsidR="00DF0E37" w:rsidRDefault="00DF0E37" w:rsidP="004A1425">
      <w:pPr>
        <w:widowControl w:val="0"/>
        <w:numPr>
          <w:ilvl w:val="0"/>
          <w:numId w:val="70"/>
        </w:numPr>
        <w:tabs>
          <w:tab w:val="left" w:pos="567"/>
          <w:tab w:val="left" w:pos="1080"/>
        </w:tabs>
        <w:spacing w:after="366" w:line="240" w:lineRule="auto"/>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E37" w:rsidRDefault="00DF0E37" w:rsidP="004A1425">
      <w:pPr>
        <w:pStyle w:val="32"/>
        <w:keepNext/>
        <w:keepLines/>
        <w:shd w:val="clear" w:color="auto" w:fill="auto"/>
        <w:spacing w:before="0" w:after="346" w:line="240" w:lineRule="auto"/>
        <w:ind w:right="160"/>
        <w:rPr>
          <w:sz w:val="22"/>
          <w:szCs w:val="22"/>
        </w:rPr>
      </w:pPr>
      <w:r>
        <w:rPr>
          <w:sz w:val="22"/>
          <w:szCs w:val="22"/>
        </w:rPr>
        <w:lastRenderedPageBreak/>
        <w:t>Глава 11. Формы и механизмы общественного участия</w:t>
      </w:r>
      <w:r w:rsidR="00F33917">
        <w:rPr>
          <w:sz w:val="22"/>
          <w:szCs w:val="22"/>
        </w:rPr>
        <w:t xml:space="preserve"> </w:t>
      </w:r>
      <w:r>
        <w:rPr>
          <w:sz w:val="22"/>
          <w:szCs w:val="22"/>
        </w:rPr>
        <w:t>в принятии решений и реализации проектов комплексного</w:t>
      </w:r>
      <w:r w:rsidR="00F33917">
        <w:rPr>
          <w:sz w:val="22"/>
          <w:szCs w:val="22"/>
        </w:rPr>
        <w:t xml:space="preserve"> </w:t>
      </w:r>
      <w:r>
        <w:rPr>
          <w:sz w:val="22"/>
          <w:szCs w:val="22"/>
        </w:rPr>
        <w:t>благоустройства и развития сельской  среды</w:t>
      </w:r>
    </w:p>
    <w:p w:rsidR="00DF0E37" w:rsidRDefault="00DF0E37" w:rsidP="0063790D">
      <w:pPr>
        <w:pStyle w:val="32"/>
        <w:keepNext/>
        <w:keepLines/>
        <w:shd w:val="clear" w:color="auto" w:fill="auto"/>
        <w:spacing w:before="0" w:after="334" w:line="240" w:lineRule="auto"/>
        <w:ind w:left="240" w:firstLine="720"/>
        <w:rPr>
          <w:sz w:val="22"/>
          <w:szCs w:val="22"/>
        </w:rPr>
      </w:pPr>
      <w:bookmarkStart w:id="50" w:name="bookmark53"/>
      <w:r>
        <w:rPr>
          <w:sz w:val="22"/>
          <w:szCs w:val="22"/>
        </w:rPr>
        <w:t>Статья 34. Задачи общественного участия</w:t>
      </w:r>
      <w:bookmarkEnd w:id="50"/>
    </w:p>
    <w:p w:rsidR="00DF0E37" w:rsidRDefault="00DF0E37" w:rsidP="004A1425">
      <w:pPr>
        <w:pStyle w:val="24"/>
        <w:numPr>
          <w:ilvl w:val="0"/>
          <w:numId w:val="71"/>
        </w:numPr>
        <w:shd w:val="clear" w:color="auto" w:fill="auto"/>
        <w:tabs>
          <w:tab w:val="left" w:pos="567"/>
        </w:tabs>
        <w:spacing w:before="0" w:after="0" w:line="240" w:lineRule="auto"/>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F0E37" w:rsidRDefault="00DF0E37" w:rsidP="004A1425">
      <w:pPr>
        <w:pStyle w:val="24"/>
        <w:numPr>
          <w:ilvl w:val="0"/>
          <w:numId w:val="71"/>
        </w:numPr>
        <w:shd w:val="clear" w:color="auto" w:fill="auto"/>
        <w:tabs>
          <w:tab w:val="left" w:pos="567"/>
          <w:tab w:val="left" w:pos="1057"/>
        </w:tabs>
        <w:spacing w:before="0" w:after="367" w:line="240" w:lineRule="auto"/>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DF0E37" w:rsidRDefault="00DF0E37" w:rsidP="0063790D">
      <w:pPr>
        <w:pStyle w:val="32"/>
        <w:keepNext/>
        <w:keepLines/>
        <w:shd w:val="clear" w:color="auto" w:fill="auto"/>
        <w:spacing w:before="0" w:after="313" w:line="240" w:lineRule="auto"/>
        <w:ind w:firstLine="780"/>
        <w:rPr>
          <w:sz w:val="22"/>
          <w:szCs w:val="22"/>
        </w:rPr>
      </w:pPr>
      <w:bookmarkStart w:id="51" w:name="bookmark54"/>
      <w:r>
        <w:rPr>
          <w:sz w:val="22"/>
          <w:szCs w:val="22"/>
        </w:rPr>
        <w:t>Статья 35. Формы общественного участия</w:t>
      </w:r>
      <w:bookmarkEnd w:id="51"/>
    </w:p>
    <w:p w:rsidR="00DF0E37" w:rsidRDefault="00DF0E37" w:rsidP="004A1425">
      <w:pPr>
        <w:pStyle w:val="24"/>
        <w:numPr>
          <w:ilvl w:val="0"/>
          <w:numId w:val="72"/>
        </w:numPr>
        <w:shd w:val="clear" w:color="auto" w:fill="auto"/>
        <w:tabs>
          <w:tab w:val="left" w:pos="567"/>
        </w:tabs>
        <w:spacing w:before="0" w:after="0" w:line="240" w:lineRule="auto"/>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DF0E37" w:rsidRDefault="00DF0E37" w:rsidP="004A1425">
      <w:pPr>
        <w:pStyle w:val="24"/>
        <w:numPr>
          <w:ilvl w:val="0"/>
          <w:numId w:val="72"/>
        </w:numPr>
        <w:shd w:val="clear" w:color="auto" w:fill="auto"/>
        <w:tabs>
          <w:tab w:val="left" w:pos="567"/>
          <w:tab w:val="left" w:pos="1056"/>
        </w:tabs>
        <w:spacing w:before="0" w:after="0" w:line="240" w:lineRule="auto"/>
        <w:rPr>
          <w:sz w:val="22"/>
          <w:szCs w:val="22"/>
        </w:rPr>
      </w:pPr>
      <w:r>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F0E37" w:rsidRDefault="00DF0E37" w:rsidP="004A1425">
      <w:pPr>
        <w:pStyle w:val="24"/>
        <w:numPr>
          <w:ilvl w:val="0"/>
          <w:numId w:val="73"/>
        </w:numPr>
        <w:shd w:val="clear" w:color="auto" w:fill="auto"/>
        <w:tabs>
          <w:tab w:val="left" w:pos="567"/>
          <w:tab w:val="left" w:pos="1122"/>
        </w:tabs>
        <w:spacing w:before="0" w:after="0" w:line="240" w:lineRule="auto"/>
        <w:rPr>
          <w:sz w:val="22"/>
          <w:szCs w:val="22"/>
        </w:rPr>
      </w:pPr>
      <w:r>
        <w:rPr>
          <w:sz w:val="22"/>
          <w:szCs w:val="22"/>
        </w:rPr>
        <w:t>совместное определение целей и задач по развитию территории;</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консультации в выборе типов покрытий с учетом функционального зонирования территории;</w:t>
      </w:r>
    </w:p>
    <w:p w:rsidR="00DF0E37" w:rsidRDefault="00DF0E37" w:rsidP="004A1425">
      <w:pPr>
        <w:pStyle w:val="24"/>
        <w:numPr>
          <w:ilvl w:val="0"/>
          <w:numId w:val="73"/>
        </w:numPr>
        <w:shd w:val="clear" w:color="auto" w:fill="auto"/>
        <w:tabs>
          <w:tab w:val="left" w:pos="567"/>
        </w:tabs>
        <w:spacing w:before="0" w:after="0" w:line="240" w:lineRule="auto"/>
        <w:rPr>
          <w:sz w:val="22"/>
          <w:szCs w:val="22"/>
        </w:rPr>
      </w:pPr>
      <w:r>
        <w:rPr>
          <w:sz w:val="22"/>
          <w:szCs w:val="22"/>
        </w:rPr>
        <w:t>консультации по предполагаемым типам озеленения, типам освещения и осветительного оборудования;</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участие в разработке проекта, обсуждение решений профильными специалистами;</w:t>
      </w:r>
    </w:p>
    <w:p w:rsidR="00DF0E37" w:rsidRDefault="00DF0E37" w:rsidP="004A1425">
      <w:pPr>
        <w:pStyle w:val="24"/>
        <w:numPr>
          <w:ilvl w:val="0"/>
          <w:numId w:val="73"/>
        </w:numPr>
        <w:shd w:val="clear" w:color="auto" w:fill="auto"/>
        <w:tabs>
          <w:tab w:val="left" w:pos="567"/>
          <w:tab w:val="left" w:pos="1387"/>
        </w:tabs>
        <w:spacing w:before="0" w:after="0" w:line="240" w:lineRule="auto"/>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0E37" w:rsidRDefault="00DF0E37" w:rsidP="004A1425">
      <w:pPr>
        <w:pStyle w:val="24"/>
        <w:numPr>
          <w:ilvl w:val="0"/>
          <w:numId w:val="73"/>
        </w:numPr>
        <w:shd w:val="clear" w:color="auto" w:fill="auto"/>
        <w:tabs>
          <w:tab w:val="left" w:pos="567"/>
          <w:tab w:val="left" w:pos="1066"/>
        </w:tabs>
        <w:spacing w:before="0" w:after="0" w:line="240" w:lineRule="auto"/>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DF0E37" w:rsidRDefault="00DF0E37" w:rsidP="004A1425">
      <w:pPr>
        <w:pStyle w:val="24"/>
        <w:numPr>
          <w:ilvl w:val="0"/>
          <w:numId w:val="74"/>
        </w:numPr>
        <w:shd w:val="clear" w:color="auto" w:fill="auto"/>
        <w:tabs>
          <w:tab w:val="left" w:pos="567"/>
          <w:tab w:val="left" w:pos="1096"/>
        </w:tabs>
        <w:spacing w:before="0" w:after="0" w:line="240" w:lineRule="auto"/>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F0E37" w:rsidRDefault="00DF0E37" w:rsidP="004A1425">
      <w:pPr>
        <w:pStyle w:val="24"/>
        <w:numPr>
          <w:ilvl w:val="0"/>
          <w:numId w:val="74"/>
        </w:numPr>
        <w:shd w:val="clear" w:color="auto" w:fill="auto"/>
        <w:tabs>
          <w:tab w:val="left" w:pos="567"/>
          <w:tab w:val="left" w:pos="983"/>
        </w:tabs>
        <w:spacing w:before="0" w:after="0" w:line="240" w:lineRule="auto"/>
        <w:rPr>
          <w:sz w:val="22"/>
          <w:szCs w:val="22"/>
        </w:rPr>
      </w:pPr>
      <w:r>
        <w:rPr>
          <w:sz w:val="22"/>
          <w:szCs w:val="22"/>
        </w:rPr>
        <w:t>предоставление строительных материалов, техники и т.д.;</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 xml:space="preserve">участие в смотрах, конкурсах, иных массовых мероприятиях по содержанию территории </w:t>
      </w:r>
      <w:r>
        <w:rPr>
          <w:sz w:val="22"/>
          <w:szCs w:val="22"/>
        </w:rPr>
        <w:lastRenderedPageBreak/>
        <w:t>сельского поселения;</w:t>
      </w:r>
    </w:p>
    <w:p w:rsidR="00DF0E37" w:rsidRDefault="00DF0E37" w:rsidP="004A1425">
      <w:pPr>
        <w:pStyle w:val="24"/>
        <w:numPr>
          <w:ilvl w:val="0"/>
          <w:numId w:val="73"/>
        </w:numPr>
        <w:shd w:val="clear" w:color="auto" w:fill="auto"/>
        <w:tabs>
          <w:tab w:val="left" w:pos="567"/>
          <w:tab w:val="left" w:pos="1276"/>
        </w:tabs>
        <w:spacing w:before="0" w:after="0" w:line="240" w:lineRule="auto"/>
        <w:rPr>
          <w:sz w:val="22"/>
          <w:szCs w:val="22"/>
        </w:rPr>
      </w:pPr>
      <w:r>
        <w:rPr>
          <w:sz w:val="22"/>
          <w:szCs w:val="22"/>
        </w:rPr>
        <w:t xml:space="preserve">добровольные пожертвования и взносы на </w:t>
      </w:r>
      <w:proofErr w:type="gramStart"/>
      <w:r>
        <w:rPr>
          <w:sz w:val="22"/>
          <w:szCs w:val="22"/>
        </w:rPr>
        <w:t>благоустройство</w:t>
      </w:r>
      <w:proofErr w:type="gramEnd"/>
      <w:r>
        <w:rPr>
          <w:sz w:val="22"/>
          <w:szCs w:val="22"/>
        </w:rPr>
        <w:t xml:space="preserve"> и содержание территории сельского поселения.</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работы с местными средствами массовой информации,</w:t>
      </w:r>
    </w:p>
    <w:p w:rsidR="00DF0E37" w:rsidRDefault="00DF0E37" w:rsidP="004A1425">
      <w:pPr>
        <w:pStyle w:val="24"/>
        <w:shd w:val="clear" w:color="auto" w:fill="auto"/>
        <w:tabs>
          <w:tab w:val="left" w:pos="567"/>
          <w:tab w:val="left" w:pos="8892"/>
        </w:tabs>
        <w:spacing w:before="0" w:after="0" w:line="240" w:lineRule="auto"/>
        <w:rPr>
          <w:sz w:val="22"/>
          <w:szCs w:val="22"/>
        </w:rPr>
      </w:pPr>
      <w:proofErr w:type="gramStart"/>
      <w:r>
        <w:rPr>
          <w:sz w:val="22"/>
          <w:szCs w:val="22"/>
        </w:rPr>
        <w:t>охватывающими</w:t>
      </w:r>
      <w:proofErr w:type="gramEnd"/>
      <w:r>
        <w:rPr>
          <w:sz w:val="22"/>
          <w:szCs w:val="22"/>
        </w:rPr>
        <w:t xml:space="preserve"> широкий круг людей разных возрастных групп и потенциальные аудитории проекта;</w:t>
      </w:r>
    </w:p>
    <w:p w:rsidR="00DF0E37" w:rsidRDefault="00DF0E37" w:rsidP="004A1425">
      <w:pPr>
        <w:pStyle w:val="24"/>
        <w:numPr>
          <w:ilvl w:val="0"/>
          <w:numId w:val="75"/>
        </w:numPr>
        <w:shd w:val="clear" w:color="auto" w:fill="auto"/>
        <w:tabs>
          <w:tab w:val="left" w:pos="567"/>
          <w:tab w:val="left" w:pos="1096"/>
        </w:tabs>
        <w:spacing w:before="0" w:after="0" w:line="240" w:lineRule="auto"/>
        <w:rPr>
          <w:sz w:val="22"/>
          <w:szCs w:val="22"/>
        </w:rPr>
      </w:pPr>
      <w:r>
        <w:rPr>
          <w:sz w:val="22"/>
          <w:szCs w:val="22"/>
        </w:rPr>
        <w:t>вывешивания афиш и объявлений на информационных досках в местах доступных для ознакомления;</w:t>
      </w:r>
    </w:p>
    <w:p w:rsidR="00DF0E37" w:rsidRDefault="00DF0E37" w:rsidP="004A1425">
      <w:pPr>
        <w:pStyle w:val="24"/>
        <w:numPr>
          <w:ilvl w:val="0"/>
          <w:numId w:val="75"/>
        </w:numPr>
        <w:shd w:val="clear" w:color="auto" w:fill="auto"/>
        <w:tabs>
          <w:tab w:val="left" w:pos="567"/>
          <w:tab w:val="left" w:pos="1127"/>
        </w:tabs>
        <w:spacing w:before="0" w:after="0" w:line="240" w:lineRule="auto"/>
        <w:rPr>
          <w:sz w:val="22"/>
          <w:szCs w:val="22"/>
        </w:rPr>
      </w:pPr>
      <w:r>
        <w:rPr>
          <w:sz w:val="22"/>
          <w:szCs w:val="22"/>
        </w:rPr>
        <w:t>индивидуальных приглашений;</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использования социальных сетей и интернет-ресурсов для обеспечения донесения информации до заинтересованных лиц;</w:t>
      </w:r>
    </w:p>
    <w:p w:rsidR="00DF0E37" w:rsidRDefault="00DF0E37" w:rsidP="004A1425">
      <w:pPr>
        <w:pStyle w:val="24"/>
        <w:numPr>
          <w:ilvl w:val="0"/>
          <w:numId w:val="75"/>
        </w:numPr>
        <w:shd w:val="clear" w:color="auto" w:fill="auto"/>
        <w:tabs>
          <w:tab w:val="left" w:pos="567"/>
          <w:tab w:val="left" w:pos="1096"/>
        </w:tabs>
        <w:spacing w:before="0" w:after="366" w:line="240" w:lineRule="auto"/>
        <w:rPr>
          <w:sz w:val="22"/>
          <w:szCs w:val="22"/>
        </w:rPr>
      </w:pPr>
      <w:r>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0E37" w:rsidRDefault="00DF0E37" w:rsidP="0063790D">
      <w:pPr>
        <w:pStyle w:val="a6"/>
        <w:ind w:firstLine="709"/>
        <w:jc w:val="center"/>
        <w:rPr>
          <w:b/>
          <w:sz w:val="22"/>
          <w:szCs w:val="22"/>
        </w:rPr>
      </w:pPr>
      <w:r>
        <w:rPr>
          <w:b/>
          <w:sz w:val="22"/>
          <w:szCs w:val="22"/>
        </w:rPr>
        <w:t>Глава 12. Содержание домашних животных</w:t>
      </w:r>
    </w:p>
    <w:p w:rsidR="00DF0E37" w:rsidRDefault="00DF0E37" w:rsidP="0063790D">
      <w:pPr>
        <w:pStyle w:val="a6"/>
        <w:ind w:firstLine="709"/>
        <w:jc w:val="center"/>
        <w:rPr>
          <w:b/>
          <w:sz w:val="22"/>
          <w:szCs w:val="22"/>
        </w:rPr>
      </w:pPr>
    </w:p>
    <w:p w:rsidR="00DF0E37" w:rsidRDefault="00DF0E37" w:rsidP="0063790D">
      <w:pPr>
        <w:pStyle w:val="a6"/>
        <w:ind w:firstLine="709"/>
        <w:jc w:val="center"/>
        <w:rPr>
          <w:b/>
          <w:sz w:val="22"/>
          <w:szCs w:val="22"/>
        </w:rPr>
      </w:pPr>
      <w:r>
        <w:rPr>
          <w:b/>
          <w:sz w:val="22"/>
          <w:szCs w:val="22"/>
        </w:rPr>
        <w:t>Статья 36 Содержание домашних животных</w:t>
      </w:r>
    </w:p>
    <w:p w:rsidR="00DF0E37" w:rsidRDefault="00DF0E37" w:rsidP="00DF0E37">
      <w:pPr>
        <w:pStyle w:val="a6"/>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DF0E37" w:rsidRDefault="00DF0E37" w:rsidP="00DF0E37">
      <w:pPr>
        <w:pStyle w:val="a6"/>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F0E37" w:rsidRDefault="00DF0E37" w:rsidP="00DF0E37">
      <w:pPr>
        <w:pStyle w:val="a6"/>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F0E37" w:rsidRDefault="00DF0E37" w:rsidP="00DF0E37">
      <w:pPr>
        <w:pStyle w:val="a6"/>
        <w:ind w:firstLine="709"/>
        <w:jc w:val="both"/>
        <w:rPr>
          <w:sz w:val="22"/>
          <w:szCs w:val="22"/>
        </w:rPr>
      </w:pPr>
      <w:r>
        <w:rPr>
          <w:sz w:val="22"/>
          <w:szCs w:val="2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F0E37" w:rsidRDefault="00DF0E37" w:rsidP="00DF0E37">
      <w:pPr>
        <w:pStyle w:val="a6"/>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F0E37" w:rsidRDefault="00DF0E37" w:rsidP="00DF0E37">
      <w:pPr>
        <w:pStyle w:val="a6"/>
        <w:ind w:firstLine="709"/>
        <w:jc w:val="both"/>
        <w:rPr>
          <w:sz w:val="22"/>
          <w:szCs w:val="22"/>
        </w:rPr>
      </w:pPr>
      <w:r>
        <w:rPr>
          <w:sz w:val="22"/>
          <w:szCs w:val="22"/>
        </w:rPr>
        <w:t>6. Владелец домашнего животного имеет право:</w:t>
      </w:r>
    </w:p>
    <w:p w:rsidR="00DF0E37" w:rsidRDefault="00DF0E37" w:rsidP="00DF0E37">
      <w:pPr>
        <w:pStyle w:val="a6"/>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F0E37" w:rsidRDefault="00DF0E37" w:rsidP="00DF0E37">
      <w:pPr>
        <w:pStyle w:val="a6"/>
        <w:ind w:firstLine="709"/>
        <w:jc w:val="both"/>
        <w:rPr>
          <w:sz w:val="22"/>
          <w:szCs w:val="22"/>
        </w:rPr>
      </w:pPr>
      <w:r>
        <w:rPr>
          <w:sz w:val="22"/>
          <w:szCs w:val="22"/>
        </w:rPr>
        <w:t>- обеспложивать принадлежащих ему домашних животных;</w:t>
      </w:r>
    </w:p>
    <w:p w:rsidR="00DF0E37" w:rsidRDefault="00DF0E37" w:rsidP="00DF0E37">
      <w:pPr>
        <w:pStyle w:val="a6"/>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F0E37" w:rsidRDefault="00DF0E37" w:rsidP="00DF0E37">
      <w:pPr>
        <w:pStyle w:val="a6"/>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DF0E37" w:rsidRDefault="00DF0E37" w:rsidP="00DF0E37">
      <w:pPr>
        <w:pStyle w:val="a6"/>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поселиться в гостинице с домашним животным с согласия администрации гостиницы.</w:t>
      </w:r>
    </w:p>
    <w:p w:rsidR="00DF0E37" w:rsidRDefault="00DF0E37" w:rsidP="00DF0E37">
      <w:pPr>
        <w:pStyle w:val="a6"/>
        <w:ind w:firstLine="709"/>
        <w:jc w:val="both"/>
        <w:rPr>
          <w:sz w:val="22"/>
          <w:szCs w:val="22"/>
        </w:rPr>
      </w:pPr>
      <w:r>
        <w:rPr>
          <w:sz w:val="22"/>
          <w:szCs w:val="22"/>
        </w:rPr>
        <w:t>7. Владельцы домашних животных обязаны:</w:t>
      </w:r>
    </w:p>
    <w:p w:rsidR="00DF0E37" w:rsidRDefault="00DF0E37" w:rsidP="00DF0E37">
      <w:pPr>
        <w:pStyle w:val="a6"/>
        <w:ind w:firstLine="709"/>
        <w:jc w:val="both"/>
        <w:rPr>
          <w:sz w:val="22"/>
          <w:szCs w:val="22"/>
        </w:rPr>
      </w:pPr>
      <w:r>
        <w:rPr>
          <w:sz w:val="22"/>
          <w:szCs w:val="22"/>
        </w:rPr>
        <w:lastRenderedPageBreak/>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F0E37" w:rsidRDefault="00DF0E37" w:rsidP="00DF0E37">
      <w:pPr>
        <w:pStyle w:val="a6"/>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F0E37" w:rsidRDefault="00DF0E37" w:rsidP="00DF0E37">
      <w:pPr>
        <w:pStyle w:val="a6"/>
        <w:ind w:firstLine="709"/>
        <w:jc w:val="both"/>
        <w:rPr>
          <w:sz w:val="22"/>
          <w:szCs w:val="22"/>
        </w:rPr>
      </w:pPr>
      <w:r>
        <w:rPr>
          <w:sz w:val="22"/>
          <w:szCs w:val="22"/>
        </w:rPr>
        <w:t>- принимать меры к обеспечению тишины в жилых помещениях;</w:t>
      </w:r>
    </w:p>
    <w:p w:rsidR="00DF0E37" w:rsidRDefault="00DF0E37" w:rsidP="00DF0E37">
      <w:pPr>
        <w:pStyle w:val="a6"/>
        <w:ind w:firstLine="709"/>
        <w:jc w:val="both"/>
        <w:rPr>
          <w:sz w:val="22"/>
          <w:szCs w:val="22"/>
        </w:rPr>
      </w:pPr>
      <w:r>
        <w:rPr>
          <w:sz w:val="22"/>
          <w:szCs w:val="22"/>
        </w:rPr>
        <w:t>- производить выгул собак в установленных местах в установленном порядке;</w:t>
      </w:r>
    </w:p>
    <w:p w:rsidR="00DF0E37" w:rsidRDefault="00DF0E37" w:rsidP="00DF0E37">
      <w:pPr>
        <w:pStyle w:val="a6"/>
        <w:ind w:firstLine="709"/>
        <w:jc w:val="both"/>
        <w:rPr>
          <w:sz w:val="22"/>
          <w:szCs w:val="22"/>
        </w:rPr>
      </w:pPr>
      <w:r>
        <w:rPr>
          <w:sz w:val="22"/>
          <w:szCs w:val="22"/>
        </w:rPr>
        <w:t>- своевременно регистрировать и перерегистрировать домашних животных;</w:t>
      </w:r>
    </w:p>
    <w:p w:rsidR="00DF0E37" w:rsidRDefault="00DF0E37" w:rsidP="00DF0E37">
      <w:pPr>
        <w:pStyle w:val="a6"/>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F0E37" w:rsidRDefault="00DF0E37" w:rsidP="00DF0E37">
      <w:pPr>
        <w:pStyle w:val="a6"/>
        <w:ind w:firstLine="709"/>
        <w:jc w:val="both"/>
        <w:rPr>
          <w:sz w:val="22"/>
          <w:szCs w:val="22"/>
        </w:rPr>
      </w:pPr>
      <w:r>
        <w:rPr>
          <w:sz w:val="22"/>
          <w:szCs w:val="2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F0E37" w:rsidRDefault="00DF0E37" w:rsidP="00DF0E37">
      <w:pPr>
        <w:pStyle w:val="a6"/>
        <w:ind w:firstLine="709"/>
        <w:jc w:val="both"/>
        <w:rPr>
          <w:sz w:val="22"/>
          <w:szCs w:val="22"/>
        </w:rPr>
      </w:pPr>
      <w:r>
        <w:rPr>
          <w:sz w:val="22"/>
          <w:szCs w:val="22"/>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F0E37" w:rsidRDefault="00DF0E37" w:rsidP="00DF0E37">
      <w:pPr>
        <w:pStyle w:val="a6"/>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F0E37" w:rsidRDefault="00DF0E37" w:rsidP="00DF0E37">
      <w:pPr>
        <w:pStyle w:val="a6"/>
        <w:ind w:firstLine="709"/>
        <w:jc w:val="both"/>
        <w:rPr>
          <w:sz w:val="22"/>
          <w:szCs w:val="22"/>
        </w:rPr>
      </w:pPr>
      <w:r>
        <w:rPr>
          <w:sz w:val="22"/>
          <w:szCs w:val="22"/>
        </w:rPr>
        <w:t>8. Владельцам беспородных и неплеменных животных рекомендуется обеспечить стерилизацию своего животного.</w:t>
      </w:r>
    </w:p>
    <w:p w:rsidR="00DF0E37" w:rsidRDefault="00DF0E37" w:rsidP="00DF0E37">
      <w:pPr>
        <w:pStyle w:val="a6"/>
        <w:ind w:firstLine="709"/>
        <w:jc w:val="both"/>
        <w:rPr>
          <w:sz w:val="22"/>
          <w:szCs w:val="22"/>
        </w:rPr>
      </w:pPr>
      <w:r>
        <w:rPr>
          <w:sz w:val="22"/>
          <w:szCs w:val="22"/>
        </w:rPr>
        <w:t>9. При выгуле собак владельцы должны соблюдать следующие требования:</w:t>
      </w:r>
    </w:p>
    <w:p w:rsidR="00DF0E37" w:rsidRDefault="00DF0E37" w:rsidP="00DF0E37">
      <w:pPr>
        <w:pStyle w:val="a6"/>
        <w:ind w:firstLine="709"/>
        <w:jc w:val="both"/>
        <w:rPr>
          <w:sz w:val="22"/>
          <w:szCs w:val="22"/>
        </w:rPr>
      </w:pPr>
      <w:r>
        <w:rPr>
          <w:sz w:val="22"/>
          <w:szCs w:val="2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F0E37" w:rsidRDefault="00DF0E37" w:rsidP="00DF0E37">
      <w:pPr>
        <w:pStyle w:val="a6"/>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F0E37" w:rsidRDefault="00DF0E37" w:rsidP="00DF0E37">
      <w:pPr>
        <w:pStyle w:val="a6"/>
        <w:ind w:firstLine="709"/>
        <w:jc w:val="both"/>
        <w:rPr>
          <w:sz w:val="22"/>
          <w:szCs w:val="22"/>
        </w:rPr>
      </w:pPr>
      <w:r>
        <w:rPr>
          <w:sz w:val="22"/>
          <w:szCs w:val="22"/>
        </w:rPr>
        <w:t>- спускать собаку с поводка только в специально отведенных местах для выгула;</w:t>
      </w:r>
    </w:p>
    <w:p w:rsidR="00DF0E37" w:rsidRDefault="00DF0E37" w:rsidP="00DF0E37">
      <w:pPr>
        <w:pStyle w:val="a6"/>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F0E37" w:rsidRDefault="00DF0E37" w:rsidP="00DF0E37">
      <w:pPr>
        <w:pStyle w:val="a6"/>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F0E37" w:rsidRDefault="00DF0E37" w:rsidP="00DF0E37">
      <w:pPr>
        <w:pStyle w:val="a6"/>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DF0E37" w:rsidRDefault="00DF0E37" w:rsidP="00DF0E37">
      <w:pPr>
        <w:pStyle w:val="a6"/>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DF0E37" w:rsidRDefault="00DF0E37" w:rsidP="00DF0E37">
      <w:pPr>
        <w:pStyle w:val="a6"/>
        <w:ind w:firstLine="709"/>
        <w:jc w:val="both"/>
        <w:rPr>
          <w:sz w:val="22"/>
          <w:szCs w:val="22"/>
        </w:rPr>
      </w:pPr>
      <w:r>
        <w:rPr>
          <w:sz w:val="22"/>
          <w:szCs w:val="22"/>
        </w:rPr>
        <w:lastRenderedPageBreak/>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F0E37" w:rsidRDefault="00DF0E37" w:rsidP="00DF0E37">
      <w:pPr>
        <w:pStyle w:val="a6"/>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F0E37" w:rsidRDefault="00DF0E37" w:rsidP="00DF0E37">
      <w:pPr>
        <w:pStyle w:val="a6"/>
        <w:ind w:firstLine="709"/>
        <w:jc w:val="both"/>
        <w:rPr>
          <w:sz w:val="22"/>
          <w:szCs w:val="22"/>
        </w:rPr>
      </w:pPr>
    </w:p>
    <w:p w:rsidR="00DF0E37" w:rsidRDefault="00DF0E37" w:rsidP="0063790D">
      <w:pPr>
        <w:ind w:firstLine="567"/>
        <w:jc w:val="center"/>
        <w:rPr>
          <w:rFonts w:ascii="Times New Roman" w:hAnsi="Times New Roman" w:cs="Times New Roman"/>
          <w:b/>
        </w:rPr>
      </w:pPr>
      <w:r>
        <w:rPr>
          <w:rFonts w:ascii="Times New Roman" w:hAnsi="Times New Roman" w:cs="Times New Roman"/>
          <w:b/>
        </w:rPr>
        <w:t>Статья 37. Выпас и прогон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2" w:name="_Hlk96684435"/>
      <w:r>
        <w:rPr>
          <w:rFonts w:ascii="Times New Roman" w:hAnsi="Times New Roman" w:cs="Times New Roman"/>
          <w:bCs/>
        </w:rPr>
        <w:t xml:space="preserve">на поводе </w:t>
      </w:r>
      <w:bookmarkEnd w:id="52"/>
      <w:r>
        <w:rPr>
          <w:rFonts w:ascii="Times New Roman" w:hAnsi="Times New Roman" w:cs="Times New Roman"/>
          <w:bCs/>
        </w:rPr>
        <w:t xml:space="preserve">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3" w:name="_Hlk96673617"/>
      <w:r>
        <w:rPr>
          <w:rFonts w:ascii="Times New Roman" w:hAnsi="Times New Roman" w:cs="Times New Roman"/>
          <w:bCs/>
        </w:rPr>
        <w:t>постановлением Администрации поселения</w:t>
      </w:r>
      <w:bookmarkEnd w:id="53"/>
      <w:r>
        <w:rPr>
          <w:rFonts w:ascii="Times New Roman" w:hAnsi="Times New Roman" w:cs="Times New Roman"/>
          <w:bCs/>
        </w:rPr>
        <w:t xml:space="preserve">. </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lastRenderedPageBreak/>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hAnsi="Times New Roman" w:cs="Times New Roman"/>
          <w:bCs/>
        </w:rPr>
        <w:t xml:space="preserve"> муниципальными правовыми актами поселения.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и прогон сельскохозяйственных животных производится с установлением публичного сервитута либо без установления такового.</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вести сельскохозяйственных животных по автомобильной дороге с асфальт</w:t>
      </w:r>
      <w:proofErr w:type="gramStart"/>
      <w:r>
        <w:rPr>
          <w:rFonts w:ascii="Times New Roman" w:hAnsi="Times New Roman" w:cs="Times New Roman"/>
          <w:bCs/>
        </w:rPr>
        <w:t>о-</w:t>
      </w:r>
      <w:proofErr w:type="gramEnd"/>
      <w:r>
        <w:rPr>
          <w:rFonts w:ascii="Times New Roman" w:hAnsi="Times New Roman" w:cs="Times New Roman"/>
          <w:bCs/>
        </w:rPr>
        <w:t xml:space="preserve"> и цементобетонным покрытием при наличии иных путей;</w:t>
      </w:r>
    </w:p>
    <w:p w:rsidR="004A1425" w:rsidRDefault="00DF0E37" w:rsidP="004A1425">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DF0E37" w:rsidRPr="004A1425" w:rsidRDefault="00DF0E37" w:rsidP="004A1425">
      <w:pPr>
        <w:spacing w:after="0"/>
        <w:ind w:firstLine="567"/>
        <w:jc w:val="both"/>
        <w:rPr>
          <w:rFonts w:ascii="Times New Roman" w:hAnsi="Times New Roman" w:cs="Times New Roman"/>
          <w:bCs/>
        </w:rPr>
      </w:pPr>
      <w:r>
        <w:rPr>
          <w:b/>
        </w:rPr>
        <w:lastRenderedPageBreak/>
        <w:t xml:space="preserve">- </w:t>
      </w:r>
      <w:r w:rsidRPr="004A1425">
        <w:rPr>
          <w:rFonts w:ascii="Times New Roman" w:hAnsi="Times New Roman" w:cs="Times New Roman"/>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A1425">
        <w:rPr>
          <w:rFonts w:ascii="Times New Roman" w:hAnsi="Times New Roman" w:cs="Times New Roman"/>
        </w:rPr>
        <w:t>пояса зоны санитарной охраны поверхностных источников водоснабжения</w:t>
      </w:r>
      <w:proofErr w:type="gramEnd"/>
      <w:r w:rsidRPr="004A1425">
        <w:rPr>
          <w:rFonts w:ascii="Times New Roman" w:hAnsi="Times New Roman" w:cs="Times New Roman"/>
        </w:rPr>
        <w:t>.</w:t>
      </w:r>
    </w:p>
    <w:p w:rsidR="0063790D" w:rsidRDefault="0063790D" w:rsidP="0063790D">
      <w:pPr>
        <w:pStyle w:val="32"/>
        <w:keepNext/>
        <w:keepLines/>
        <w:shd w:val="clear" w:color="auto" w:fill="auto"/>
        <w:spacing w:before="0" w:after="0" w:line="324" w:lineRule="exact"/>
        <w:rPr>
          <w:sz w:val="22"/>
          <w:szCs w:val="22"/>
        </w:rPr>
      </w:pPr>
    </w:p>
    <w:p w:rsidR="00DF0E37" w:rsidRDefault="00DF0E37" w:rsidP="00DF0E37">
      <w:pPr>
        <w:pStyle w:val="32"/>
        <w:keepNext/>
        <w:keepLines/>
        <w:shd w:val="clear" w:color="auto" w:fill="auto"/>
        <w:spacing w:before="0" w:after="266" w:line="324" w:lineRule="exact"/>
        <w:rPr>
          <w:sz w:val="22"/>
          <w:szCs w:val="22"/>
        </w:rPr>
      </w:pPr>
      <w:r>
        <w:rPr>
          <w:sz w:val="22"/>
          <w:szCs w:val="22"/>
        </w:rPr>
        <w:t>Глава 13. Ответственность за нарушение Правил</w:t>
      </w:r>
      <w:r w:rsidR="0063790D">
        <w:rPr>
          <w:sz w:val="22"/>
          <w:szCs w:val="22"/>
        </w:rPr>
        <w:t xml:space="preserve"> </w:t>
      </w:r>
      <w:r>
        <w:rPr>
          <w:sz w:val="22"/>
          <w:szCs w:val="22"/>
        </w:rPr>
        <w:t xml:space="preserve">благоустройства сельского поселения </w:t>
      </w:r>
    </w:p>
    <w:p w:rsidR="00DF0E37" w:rsidRDefault="00DF0E37" w:rsidP="0063790D">
      <w:pPr>
        <w:pStyle w:val="32"/>
        <w:keepNext/>
        <w:keepLines/>
        <w:shd w:val="clear" w:color="auto" w:fill="auto"/>
        <w:spacing w:before="0" w:after="294" w:line="342" w:lineRule="exact"/>
        <w:ind w:firstLine="760"/>
        <w:rPr>
          <w:sz w:val="22"/>
          <w:szCs w:val="22"/>
        </w:rPr>
      </w:pPr>
      <w:bookmarkStart w:id="54" w:name="bookmark58"/>
      <w:r>
        <w:rPr>
          <w:sz w:val="22"/>
          <w:szCs w:val="22"/>
        </w:rPr>
        <w:t xml:space="preserve">Статья 38. </w:t>
      </w:r>
      <w:bookmarkStart w:id="55" w:name="bookmark59"/>
      <w:bookmarkEnd w:id="54"/>
      <w:r>
        <w:rPr>
          <w:sz w:val="22"/>
          <w:szCs w:val="22"/>
        </w:rPr>
        <w:t xml:space="preserve">Ответственность за нарушение Правил благоустройства сельского </w:t>
      </w:r>
      <w:r w:rsidR="0060692C">
        <w:rPr>
          <w:sz w:val="22"/>
          <w:szCs w:val="22"/>
        </w:rPr>
        <w:t>п</w:t>
      </w:r>
      <w:bookmarkStart w:id="56" w:name="_GoBack"/>
      <w:bookmarkEnd w:id="56"/>
      <w:r>
        <w:rPr>
          <w:sz w:val="22"/>
          <w:szCs w:val="22"/>
        </w:rPr>
        <w:t>оселения</w:t>
      </w:r>
      <w:bookmarkEnd w:id="55"/>
    </w:p>
    <w:p w:rsidR="00203DC4" w:rsidRPr="00C37E11" w:rsidRDefault="00DF0E37" w:rsidP="0063790D">
      <w:pPr>
        <w:pStyle w:val="24"/>
        <w:shd w:val="clear" w:color="auto" w:fill="auto"/>
        <w:spacing w:before="0" w:after="0" w:line="324" w:lineRule="exact"/>
        <w:rPr>
          <w:b/>
          <w:sz w:val="24"/>
          <w:szCs w:val="24"/>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№115-ГД «Об административных правонарушениях на территории Самарской области».</w:t>
      </w:r>
    </w:p>
    <w:sectPr w:rsidR="00203DC4" w:rsidRPr="00C37E11" w:rsidSect="00DF0E37">
      <w:headerReference w:type="default" r:id="rId9"/>
      <w:headerReference w:type="first" r:id="rId10"/>
      <w:footerReference w:type="first" r:id="rId11"/>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1B" w:rsidRDefault="00876C1B">
      <w:pPr>
        <w:spacing w:after="0" w:line="240" w:lineRule="auto"/>
      </w:pPr>
      <w:r>
        <w:separator/>
      </w:r>
    </w:p>
  </w:endnote>
  <w:endnote w:type="continuationSeparator" w:id="0">
    <w:p w:rsidR="00876C1B" w:rsidRDefault="0087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876C1B">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QqQ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ZpxESzio4CRNAzAtPsnmq1Jp856KHlkjxwra&#10;7qDJ4VabyXV2sZG4KFnXwT7JOv5sAzCnHQgMV+2ZTcF18kcapNtkm8ReHC23XhwUhXddbmJvWYar&#10;RfGu2GyK8KeNG8ZZy+qachtmVlUY/1nXjvqe9HDSlRYdqy2cTUmr/W7TKXQgoOrSfceCnLn5z9Nw&#10;9QIuLyiFURzcRKlXLpOVF5fxwktXQeIFYXqTLoM4jYvyOaVbxum/U0IDNHIRLSYl/ZZb4L7X3EjW&#10;MwNzo2N9jpOTE8ms/ra8dq01hHWTfVYKm/5TKaDdc6OdWq1AJ6macTe6Z/HORrdK3on6EeSrBAgM&#10;pAgzD4xWqO8YDTA/csxhwGHUfeDwAOyomQ01G7vZILyCizk2GE3mxkwj6UEqtm8Bd35i1/BISuYk&#10;/JTD8WnBRHBMjtPLjpzzf+f1NGPXv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OnkiVCpAgAAqwUAAA4AAAAAAAAA&#10;AAAAAAAALgIAAGRycy9lMm9Eb2MueG1sUEsBAi0AFAAGAAgAAAAhAOpvTLngAAAADwEAAA8AAAAA&#10;AAAAAAAAAAAAAwUAAGRycy9kb3ducmV2LnhtbFBLBQYAAAAABAAEAPMAAAAQBgAAAAA=&#10;" filled="f" stroked="f">
          <v:textbox style="mso-next-textbox:#Text Box 7;mso-fit-shape-to-text:t" inset="0,0,0,0">
            <w:txbxContent>
              <w:p w:rsidR="0018285C" w:rsidRDefault="0018285C">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1B" w:rsidRDefault="00876C1B">
      <w:pPr>
        <w:spacing w:after="0" w:line="240" w:lineRule="auto"/>
      </w:pPr>
      <w:r>
        <w:separator/>
      </w:r>
    </w:p>
  </w:footnote>
  <w:footnote w:type="continuationSeparator" w:id="0">
    <w:p w:rsidR="00876C1B" w:rsidRDefault="0087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876C1B">
    <w:pPr>
      <w:rPr>
        <w:sz w:val="2"/>
        <w:szCs w:val="2"/>
      </w:rPr>
    </w:pPr>
    <w:r>
      <w:rPr>
        <w:noProof/>
      </w:rPr>
      <w:pict>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Bmeof73QAAAAkB&#10;AAAPAAAAZHJzL2Rvd25yZXYueG1sTI/LTsMwEEX3SPyDNUjsqGMewU3jVKgSG3a0CImdG0/jCD+i&#10;2E2Tv2dYwW5Gc3Tn3Ho7e8cmHFMfgwKxKoBhaKPpQ6fg4/B6J4GlrIPRLgZUsGCCbXN9VevKxEt4&#10;x2mfO0YhIVVagc15qDhPrUWv0yoOGOh2iqPXmdax42bUFwr3jt8XRcm97gN9sHrAncX2e3/2Cp7n&#10;z4hDwh1+naZ2tP0i3dui1O3N/LIBlnHOfzD86pM6NOR0jOdgEnMKSiEfCaVBCmAElA/yCdhRwVoI&#10;4E3N/zdofgAAAP//AwBQSwECLQAUAAYACAAAACEAtoM4kv4AAADhAQAAEwAAAAAAAAAAAAAAAAAA&#10;AAAAW0NvbnRlbnRfVHlwZXNdLnhtbFBLAQItABQABgAIAAAAIQA4/SH/1gAAAJQBAAALAAAAAAAA&#10;AAAAAAAAAC8BAABfcmVscy8ucmVsc1BLAQItABQABgAIAAAAIQD4lHZerQIAAK0FAAAOAAAAAAAA&#10;AAAAAAAAAC4CAABkcnMvZTJvRG9jLnhtbFBLAQItABQABgAIAAAAIQBmeof73QAAAAkBAAAPAAAA&#10;AAAAAAAAAAAAAAcFAABkcnMvZG93bnJldi54bWxQSwUGAAAAAAQABADzAAAAEQYAAAAA&#10;" filled="f" stroked="f">
          <v:textbox style="mso-next-textbox:#Text Box 9;mso-fit-shape-to-text:t" inset="0,0,0,0">
            <w:txbxContent>
              <w:p w:rsidR="0018285C" w:rsidRDefault="0018285C">
                <w:pPr>
                  <w:spacing w:line="240" w:lineRule="auto"/>
                </w:pPr>
                <w:r>
                  <w:fldChar w:fldCharType="begin"/>
                </w:r>
                <w:r>
                  <w:instrText xml:space="preserve"> PAGE \* MERGEFORMAT </w:instrText>
                </w:r>
                <w:r>
                  <w:fldChar w:fldCharType="separate"/>
                </w:r>
                <w:r w:rsidR="0060692C" w:rsidRPr="0060692C">
                  <w:rPr>
                    <w:rStyle w:val="af4"/>
                    <w:rFonts w:eastAsiaTheme="minorHAnsi"/>
                    <w:noProof/>
                  </w:rPr>
                  <w:t>47</w:t>
                </w:r>
                <w:r>
                  <w:rPr>
                    <w:rStyle w:val="af4"/>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876C1B">
    <w:pPr>
      <w:rPr>
        <w:sz w:val="2"/>
        <w:szCs w:val="2"/>
      </w:rPr>
    </w:pPr>
    <w:r>
      <w:rPr>
        <w:noProof/>
      </w:rPr>
      <w:pict>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VJrQIAAK0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RHMb7GT9BAJW&#10;EgQGKoWpB0Yr1Q+MBpggORYw4jDiHwW0gB02s6FmYzcbRFTwMMcGo8ncmGkoPfaK7VvAnZvsBtqk&#10;ZE7Ctp+mGI7NBTPBZXKcX3boPP93t85Tdv0bAAD//wMAUEsDBBQABgAIAAAAIQD1RpwK3QAAAAoB&#10;AAAPAAAAZHJzL2Rvd25yZXYueG1sTI/BTsMwEETvSPyDtZW4UaeNlJQQp0KVuHCjICRubrxNotrr&#10;yHbT5O9ZTnBc7dObmXo/OysmDHHwpGCzzkAgtd4M1Cn4/Hh93IGISZPR1hMqWDDCvrm/q3Vl/I3e&#10;cTqmTrCEYqUV9CmNlZSx7dHpuPYjEv/OPjid+AydNEHfWO6s3GZZIZ0eiBN6PeKhx/ZyvDoF5fzl&#10;cYx4wO/z1IZ+WHb2bVHqYTW/PINIOKc/GH7rc3VouNPJX8lEYRUUm7JklGVPOQgGirzkLScms20O&#10;sqnl/wnNDwAAAP//AwBQSwECLQAUAAYACAAAACEAtoM4kv4AAADhAQAAEwAAAAAAAAAAAAAAAAAA&#10;AAAAW0NvbnRlbnRfVHlwZXNdLnhtbFBLAQItABQABgAIAAAAIQA4/SH/1gAAAJQBAAALAAAAAAAA&#10;AAAAAAAAAC8BAABfcmVscy8ucmVsc1BLAQItABQABgAIAAAAIQCe9nVJrQIAAK0FAAAOAAAAAAAA&#10;AAAAAAAAAC4CAABkcnMvZTJvRG9jLnhtbFBLAQItABQABgAIAAAAIQD1RpwK3QAAAAoBAAAPAAAA&#10;AAAAAAAAAAAAAAcFAABkcnMvZG93bnJldi54bWxQSwUGAAAAAAQABADzAAAAEQYAAAAA&#10;" filled="f" stroked="f">
          <v:textbox style="mso-next-textbox:#Text Box 8;mso-fit-shape-to-text:t" inset="0,0,0,0">
            <w:txbxContent>
              <w:p w:rsidR="0018285C" w:rsidRDefault="0018285C">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ED80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E4D0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131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824DE"/>
    <w:multiLevelType w:val="multilevel"/>
    <w:tmpl w:val="49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F1C4A"/>
    <w:multiLevelType w:val="multilevel"/>
    <w:tmpl w:val="73783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44DD4"/>
    <w:multiLevelType w:val="multilevel"/>
    <w:tmpl w:val="161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6425E"/>
    <w:multiLevelType w:val="multilevel"/>
    <w:tmpl w:val="12B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95178"/>
    <w:multiLevelType w:val="multilevel"/>
    <w:tmpl w:val="608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2243B"/>
    <w:multiLevelType w:val="multilevel"/>
    <w:tmpl w:val="BD0E3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47489"/>
    <w:multiLevelType w:val="multilevel"/>
    <w:tmpl w:val="CBB8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51493"/>
    <w:multiLevelType w:val="multilevel"/>
    <w:tmpl w:val="431C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9F29C4"/>
    <w:multiLevelType w:val="multilevel"/>
    <w:tmpl w:val="20D4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4D3E4C"/>
    <w:multiLevelType w:val="multilevel"/>
    <w:tmpl w:val="612E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1C40E0"/>
    <w:multiLevelType w:val="multilevel"/>
    <w:tmpl w:val="D2B2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C25CBF"/>
    <w:multiLevelType w:val="multilevel"/>
    <w:tmpl w:val="BA5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81BFB"/>
    <w:multiLevelType w:val="multilevel"/>
    <w:tmpl w:val="BE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346711"/>
    <w:multiLevelType w:val="multilevel"/>
    <w:tmpl w:val="7978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B54F3"/>
    <w:multiLevelType w:val="multilevel"/>
    <w:tmpl w:val="CE50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676736"/>
    <w:multiLevelType w:val="multilevel"/>
    <w:tmpl w:val="0548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3E16A9"/>
    <w:multiLevelType w:val="multilevel"/>
    <w:tmpl w:val="F54C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E20D9"/>
    <w:multiLevelType w:val="multilevel"/>
    <w:tmpl w:val="3764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04F80"/>
    <w:multiLevelType w:val="multilevel"/>
    <w:tmpl w:val="3F28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B56716"/>
    <w:multiLevelType w:val="multilevel"/>
    <w:tmpl w:val="BF94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BC6248"/>
    <w:multiLevelType w:val="multilevel"/>
    <w:tmpl w:val="E07E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84650F"/>
    <w:multiLevelType w:val="multilevel"/>
    <w:tmpl w:val="B2F0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FE21AA"/>
    <w:multiLevelType w:val="multilevel"/>
    <w:tmpl w:val="9D38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278B8"/>
    <w:multiLevelType w:val="multilevel"/>
    <w:tmpl w:val="6EA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3F4297"/>
    <w:multiLevelType w:val="multilevel"/>
    <w:tmpl w:val="EA26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275B3F"/>
    <w:multiLevelType w:val="multilevel"/>
    <w:tmpl w:val="2F6A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CC7CAA"/>
    <w:multiLevelType w:val="multilevel"/>
    <w:tmpl w:val="09648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2A556A"/>
    <w:multiLevelType w:val="multilevel"/>
    <w:tmpl w:val="46129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FC342E"/>
    <w:multiLevelType w:val="multilevel"/>
    <w:tmpl w:val="87B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8D589C"/>
    <w:multiLevelType w:val="multilevel"/>
    <w:tmpl w:val="1F5E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C2323"/>
    <w:multiLevelType w:val="multilevel"/>
    <w:tmpl w:val="FE66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461C88"/>
    <w:multiLevelType w:val="multilevel"/>
    <w:tmpl w:val="FD72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833592"/>
    <w:multiLevelType w:val="multilevel"/>
    <w:tmpl w:val="565C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A07F49"/>
    <w:multiLevelType w:val="multilevel"/>
    <w:tmpl w:val="F406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1B7997"/>
    <w:multiLevelType w:val="multilevel"/>
    <w:tmpl w:val="D938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5F23F0"/>
    <w:multiLevelType w:val="multilevel"/>
    <w:tmpl w:val="1B10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48016C"/>
    <w:multiLevelType w:val="multilevel"/>
    <w:tmpl w:val="82A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D70AE0"/>
    <w:multiLevelType w:val="multilevel"/>
    <w:tmpl w:val="937C9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AC5C8C"/>
    <w:multiLevelType w:val="multilevel"/>
    <w:tmpl w:val="AFAC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B900ED"/>
    <w:multiLevelType w:val="multilevel"/>
    <w:tmpl w:val="B294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B76A3E"/>
    <w:multiLevelType w:val="multilevel"/>
    <w:tmpl w:val="DEF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CF3FE2"/>
    <w:multiLevelType w:val="multilevel"/>
    <w:tmpl w:val="3176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665AF2"/>
    <w:multiLevelType w:val="multilevel"/>
    <w:tmpl w:val="BF92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CC1996"/>
    <w:multiLevelType w:val="multilevel"/>
    <w:tmpl w:val="9946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021245"/>
    <w:multiLevelType w:val="multilevel"/>
    <w:tmpl w:val="79BC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967B60"/>
    <w:multiLevelType w:val="multilevel"/>
    <w:tmpl w:val="0BE6D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FD6BC6"/>
    <w:multiLevelType w:val="multilevel"/>
    <w:tmpl w:val="68589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E83F4D"/>
    <w:multiLevelType w:val="multilevel"/>
    <w:tmpl w:val="DE22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0A61FA"/>
    <w:multiLevelType w:val="multilevel"/>
    <w:tmpl w:val="56A4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E6A50"/>
    <w:multiLevelType w:val="multilevel"/>
    <w:tmpl w:val="6C00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E747B7"/>
    <w:multiLevelType w:val="multilevel"/>
    <w:tmpl w:val="51B2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247506"/>
    <w:multiLevelType w:val="multilevel"/>
    <w:tmpl w:val="9258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1E7D1D"/>
    <w:multiLevelType w:val="multilevel"/>
    <w:tmpl w:val="78E8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8627B5"/>
    <w:multiLevelType w:val="multilevel"/>
    <w:tmpl w:val="8D18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576947"/>
    <w:multiLevelType w:val="multilevel"/>
    <w:tmpl w:val="71C2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7A2D07"/>
    <w:multiLevelType w:val="multilevel"/>
    <w:tmpl w:val="CCE04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D63271"/>
    <w:multiLevelType w:val="multilevel"/>
    <w:tmpl w:val="864C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203CF9"/>
    <w:multiLevelType w:val="multilevel"/>
    <w:tmpl w:val="4DA4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A40B08"/>
    <w:multiLevelType w:val="multilevel"/>
    <w:tmpl w:val="0D363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6B1CEE"/>
    <w:multiLevelType w:val="multilevel"/>
    <w:tmpl w:val="534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AC0E3E"/>
    <w:multiLevelType w:val="multilevel"/>
    <w:tmpl w:val="4CF0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A7996"/>
    <w:multiLevelType w:val="multilevel"/>
    <w:tmpl w:val="312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989"/>
    <w:multiLevelType w:val="multilevel"/>
    <w:tmpl w:val="F63E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372D0E"/>
    <w:multiLevelType w:val="multilevel"/>
    <w:tmpl w:val="1286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290509"/>
    <w:multiLevelType w:val="multilevel"/>
    <w:tmpl w:val="923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F6934"/>
    <w:multiLevelType w:val="multilevel"/>
    <w:tmpl w:val="D8A4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1E2D59"/>
    <w:multiLevelType w:val="multilevel"/>
    <w:tmpl w:val="6D3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EC556E"/>
    <w:multiLevelType w:val="multilevel"/>
    <w:tmpl w:val="094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C1"/>
    <w:rsid w:val="00036D4C"/>
    <w:rsid w:val="00040A08"/>
    <w:rsid w:val="00041ECA"/>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6AF3"/>
    <w:rsid w:val="001737FA"/>
    <w:rsid w:val="00177444"/>
    <w:rsid w:val="0018149F"/>
    <w:rsid w:val="0018285C"/>
    <w:rsid w:val="00184D43"/>
    <w:rsid w:val="001A431D"/>
    <w:rsid w:val="001B3332"/>
    <w:rsid w:val="001E142E"/>
    <w:rsid w:val="001E183E"/>
    <w:rsid w:val="001F40C7"/>
    <w:rsid w:val="00203DC4"/>
    <w:rsid w:val="00217E65"/>
    <w:rsid w:val="00221D9D"/>
    <w:rsid w:val="0023279B"/>
    <w:rsid w:val="00237587"/>
    <w:rsid w:val="002428BA"/>
    <w:rsid w:val="00271927"/>
    <w:rsid w:val="00276A71"/>
    <w:rsid w:val="00281464"/>
    <w:rsid w:val="00292D02"/>
    <w:rsid w:val="002A7B98"/>
    <w:rsid w:val="002E087E"/>
    <w:rsid w:val="0031232C"/>
    <w:rsid w:val="00313E30"/>
    <w:rsid w:val="00333ABF"/>
    <w:rsid w:val="00334D69"/>
    <w:rsid w:val="003435AC"/>
    <w:rsid w:val="00350D62"/>
    <w:rsid w:val="00371780"/>
    <w:rsid w:val="00374C14"/>
    <w:rsid w:val="00376F71"/>
    <w:rsid w:val="003845F4"/>
    <w:rsid w:val="003C27D6"/>
    <w:rsid w:val="003E5EAC"/>
    <w:rsid w:val="003F5CA4"/>
    <w:rsid w:val="004077AE"/>
    <w:rsid w:val="00411084"/>
    <w:rsid w:val="0041734D"/>
    <w:rsid w:val="004421B6"/>
    <w:rsid w:val="00457135"/>
    <w:rsid w:val="0045795C"/>
    <w:rsid w:val="004823A9"/>
    <w:rsid w:val="00496DC4"/>
    <w:rsid w:val="004A013F"/>
    <w:rsid w:val="004A1038"/>
    <w:rsid w:val="004A1425"/>
    <w:rsid w:val="004B5538"/>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0692C"/>
    <w:rsid w:val="00611FCE"/>
    <w:rsid w:val="006306AB"/>
    <w:rsid w:val="006321CC"/>
    <w:rsid w:val="0063790D"/>
    <w:rsid w:val="006507A5"/>
    <w:rsid w:val="00665538"/>
    <w:rsid w:val="006758E5"/>
    <w:rsid w:val="00676998"/>
    <w:rsid w:val="00686FF9"/>
    <w:rsid w:val="006916FB"/>
    <w:rsid w:val="00696749"/>
    <w:rsid w:val="006A547F"/>
    <w:rsid w:val="006B67C5"/>
    <w:rsid w:val="006B7725"/>
    <w:rsid w:val="006C3AF9"/>
    <w:rsid w:val="006F254A"/>
    <w:rsid w:val="006F4356"/>
    <w:rsid w:val="00722C28"/>
    <w:rsid w:val="00736777"/>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76C1B"/>
    <w:rsid w:val="008B2B80"/>
    <w:rsid w:val="008C3D65"/>
    <w:rsid w:val="008D5461"/>
    <w:rsid w:val="008F40C3"/>
    <w:rsid w:val="008F5A2D"/>
    <w:rsid w:val="00903295"/>
    <w:rsid w:val="009036CE"/>
    <w:rsid w:val="00903DAE"/>
    <w:rsid w:val="009156A2"/>
    <w:rsid w:val="00920EAA"/>
    <w:rsid w:val="00951D2B"/>
    <w:rsid w:val="00953F6A"/>
    <w:rsid w:val="0097701C"/>
    <w:rsid w:val="00980891"/>
    <w:rsid w:val="0099074B"/>
    <w:rsid w:val="00990E84"/>
    <w:rsid w:val="009A6E8B"/>
    <w:rsid w:val="009B0770"/>
    <w:rsid w:val="009C68DF"/>
    <w:rsid w:val="009E3243"/>
    <w:rsid w:val="009E325C"/>
    <w:rsid w:val="00A14128"/>
    <w:rsid w:val="00A20016"/>
    <w:rsid w:val="00A27B0B"/>
    <w:rsid w:val="00A45340"/>
    <w:rsid w:val="00A4738E"/>
    <w:rsid w:val="00A52032"/>
    <w:rsid w:val="00A57B2C"/>
    <w:rsid w:val="00A9288E"/>
    <w:rsid w:val="00A93B32"/>
    <w:rsid w:val="00AA6F99"/>
    <w:rsid w:val="00AB19E9"/>
    <w:rsid w:val="00AB79DB"/>
    <w:rsid w:val="00AC1894"/>
    <w:rsid w:val="00AF6692"/>
    <w:rsid w:val="00B25688"/>
    <w:rsid w:val="00B641F9"/>
    <w:rsid w:val="00B65BB5"/>
    <w:rsid w:val="00B95892"/>
    <w:rsid w:val="00B97D39"/>
    <w:rsid w:val="00BA362E"/>
    <w:rsid w:val="00BB46CF"/>
    <w:rsid w:val="00C0073E"/>
    <w:rsid w:val="00C03658"/>
    <w:rsid w:val="00C61850"/>
    <w:rsid w:val="00C704E0"/>
    <w:rsid w:val="00C93E1C"/>
    <w:rsid w:val="00CB446E"/>
    <w:rsid w:val="00CC1978"/>
    <w:rsid w:val="00CD5505"/>
    <w:rsid w:val="00CF3B21"/>
    <w:rsid w:val="00D30FAE"/>
    <w:rsid w:val="00D54E24"/>
    <w:rsid w:val="00D671CE"/>
    <w:rsid w:val="00D80465"/>
    <w:rsid w:val="00D80A81"/>
    <w:rsid w:val="00D838AC"/>
    <w:rsid w:val="00D939D8"/>
    <w:rsid w:val="00DB31EF"/>
    <w:rsid w:val="00DD5752"/>
    <w:rsid w:val="00DE205E"/>
    <w:rsid w:val="00DF0E37"/>
    <w:rsid w:val="00E04C7B"/>
    <w:rsid w:val="00E13870"/>
    <w:rsid w:val="00E2296F"/>
    <w:rsid w:val="00E2545F"/>
    <w:rsid w:val="00E272AF"/>
    <w:rsid w:val="00E311B2"/>
    <w:rsid w:val="00E760DF"/>
    <w:rsid w:val="00E83095"/>
    <w:rsid w:val="00E85465"/>
    <w:rsid w:val="00EA5801"/>
    <w:rsid w:val="00EB3E4F"/>
    <w:rsid w:val="00EB62BC"/>
    <w:rsid w:val="00EC376D"/>
    <w:rsid w:val="00EE4880"/>
    <w:rsid w:val="00F059D4"/>
    <w:rsid w:val="00F071B5"/>
    <w:rsid w:val="00F228F7"/>
    <w:rsid w:val="00F3391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60696-56F4-47A0-AF5C-015E4744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30145</Words>
  <Characters>171827</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2022-06-16T12:28:00Z</cp:lastPrinted>
  <dcterms:created xsi:type="dcterms:W3CDTF">2022-08-01T06:50:00Z</dcterms:created>
  <dcterms:modified xsi:type="dcterms:W3CDTF">2022-08-01T10:39:00Z</dcterms:modified>
</cp:coreProperties>
</file>