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1992" w:rsidRPr="00951992" w:rsidTr="00951992">
        <w:tc>
          <w:tcPr>
            <w:tcW w:w="4785" w:type="dxa"/>
          </w:tcPr>
          <w:p w:rsidR="00951992" w:rsidRPr="00951992" w:rsidRDefault="00951992" w:rsidP="00951992">
            <w:pPr>
              <w:keepNext/>
              <w:outlineLvl w:val="1"/>
              <w:rPr>
                <w:sz w:val="28"/>
                <w:szCs w:val="28"/>
              </w:rPr>
            </w:pPr>
            <w:r w:rsidRPr="00951992">
              <w:rPr>
                <w:sz w:val="28"/>
                <w:szCs w:val="28"/>
              </w:rPr>
              <w:t xml:space="preserve">       РОССИЙСКАЯ ФЕДЕРАЦИЯ</w:t>
            </w:r>
          </w:p>
          <w:p w:rsidR="00951992" w:rsidRPr="00951992" w:rsidRDefault="00951992" w:rsidP="00951992">
            <w:pPr>
              <w:rPr>
                <w:sz w:val="28"/>
                <w:szCs w:val="28"/>
              </w:rPr>
            </w:pPr>
          </w:p>
          <w:p w:rsidR="00951992" w:rsidRPr="00951992" w:rsidRDefault="00951992" w:rsidP="0095199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АДМИНИСТРАЦИЯ</w:t>
            </w:r>
          </w:p>
          <w:p w:rsidR="00951992" w:rsidRPr="00951992" w:rsidRDefault="00951992" w:rsidP="0095199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951992" w:rsidRPr="00951992" w:rsidRDefault="00951992" w:rsidP="0095199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Старое Семенкино</w:t>
            </w:r>
          </w:p>
          <w:p w:rsidR="00951992" w:rsidRPr="00951992" w:rsidRDefault="00951992" w:rsidP="00951992">
            <w:pPr>
              <w:jc w:val="center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муниципального района</w:t>
            </w:r>
          </w:p>
          <w:p w:rsidR="00951992" w:rsidRPr="00951992" w:rsidRDefault="00951992" w:rsidP="009519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1992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951992" w:rsidRPr="00951992" w:rsidRDefault="00951992" w:rsidP="00951992">
            <w:pPr>
              <w:jc w:val="center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Самарской области</w:t>
            </w:r>
            <w:r w:rsidRPr="00951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1992" w:rsidRPr="00951992" w:rsidRDefault="00951992" w:rsidP="00951992">
            <w:pPr>
              <w:rPr>
                <w:sz w:val="24"/>
                <w:szCs w:val="24"/>
              </w:rPr>
            </w:pPr>
            <w:r w:rsidRPr="00951992">
              <w:rPr>
                <w:sz w:val="24"/>
                <w:szCs w:val="24"/>
              </w:rPr>
              <w:t xml:space="preserve">        </w:t>
            </w: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A67A9" w:rsidP="0095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951992" w:rsidRPr="00951992" w:rsidRDefault="00951992" w:rsidP="00951992">
            <w:pPr>
              <w:rPr>
                <w:sz w:val="28"/>
                <w:szCs w:val="28"/>
              </w:rPr>
            </w:pPr>
          </w:p>
          <w:p w:rsidR="00951992" w:rsidRPr="00951992" w:rsidRDefault="00951992" w:rsidP="00951992">
            <w:pPr>
              <w:rPr>
                <w:sz w:val="28"/>
                <w:szCs w:val="28"/>
              </w:rPr>
            </w:pP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51992" w:rsidP="009519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992" w:rsidRPr="00951992" w:rsidRDefault="00951992" w:rsidP="0095199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51992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951992" w:rsidRPr="00951992" w:rsidRDefault="00951992" w:rsidP="0095199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51992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  <w:r w:rsidR="00700CEC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                             </w:t>
      </w:r>
    </w:p>
    <w:p w:rsidR="00951992" w:rsidRPr="00951992" w:rsidRDefault="00951992" w:rsidP="0095199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951992" w:rsidRPr="00951992" w:rsidRDefault="00951992" w:rsidP="00951992">
      <w:pPr>
        <w:rPr>
          <w:sz w:val="28"/>
          <w:szCs w:val="28"/>
        </w:rPr>
      </w:pPr>
      <w:r w:rsidRPr="00951992">
        <w:rPr>
          <w:b/>
          <w:sz w:val="24"/>
          <w:szCs w:val="24"/>
        </w:rPr>
        <w:t xml:space="preserve">                </w:t>
      </w:r>
      <w:r w:rsidRPr="00AE1368">
        <w:rPr>
          <w:sz w:val="28"/>
          <w:szCs w:val="24"/>
        </w:rPr>
        <w:t>от</w:t>
      </w:r>
      <w:r w:rsidRPr="00AE1368">
        <w:rPr>
          <w:sz w:val="28"/>
          <w:szCs w:val="28"/>
        </w:rPr>
        <w:t xml:space="preserve">  </w:t>
      </w:r>
      <w:r w:rsidR="00AE1368" w:rsidRPr="00AE1368">
        <w:rPr>
          <w:sz w:val="28"/>
          <w:szCs w:val="28"/>
        </w:rPr>
        <w:t>23.03</w:t>
      </w:r>
      <w:r w:rsidR="00917AFB" w:rsidRPr="00AE1368">
        <w:rPr>
          <w:sz w:val="28"/>
          <w:szCs w:val="28"/>
        </w:rPr>
        <w:t>.2023</w:t>
      </w:r>
      <w:r w:rsidR="00CC305B" w:rsidRPr="00AE1368">
        <w:rPr>
          <w:sz w:val="28"/>
          <w:szCs w:val="28"/>
        </w:rPr>
        <w:t xml:space="preserve"> г</w:t>
      </w:r>
      <w:r w:rsidRPr="00AE1368">
        <w:rPr>
          <w:sz w:val="28"/>
          <w:szCs w:val="28"/>
        </w:rPr>
        <w:t xml:space="preserve">. </w:t>
      </w:r>
      <w:r w:rsidR="00D47CEB" w:rsidRPr="00AE1368">
        <w:rPr>
          <w:sz w:val="28"/>
          <w:szCs w:val="28"/>
        </w:rPr>
        <w:t xml:space="preserve"> </w:t>
      </w:r>
      <w:r w:rsidRPr="00AE1368">
        <w:rPr>
          <w:sz w:val="28"/>
          <w:szCs w:val="28"/>
        </w:rPr>
        <w:t xml:space="preserve">№ </w:t>
      </w:r>
      <w:r w:rsidR="00CC305B" w:rsidRPr="00AE1368">
        <w:rPr>
          <w:sz w:val="28"/>
          <w:szCs w:val="28"/>
        </w:rPr>
        <w:t xml:space="preserve"> </w:t>
      </w:r>
      <w:r w:rsidR="00F0011E">
        <w:rPr>
          <w:sz w:val="28"/>
          <w:szCs w:val="28"/>
        </w:rPr>
        <w:t>16</w:t>
      </w:r>
    </w:p>
    <w:p w:rsidR="00EB684A" w:rsidRPr="009A67A9" w:rsidRDefault="00EB684A" w:rsidP="00EB684A">
      <w:pPr>
        <w:rPr>
          <w:sz w:val="18"/>
          <w:szCs w:val="24"/>
        </w:rPr>
      </w:pPr>
    </w:p>
    <w:p w:rsidR="009A67A9" w:rsidRPr="009A67A9" w:rsidRDefault="009A67A9" w:rsidP="009A67A9">
      <w:pPr>
        <w:ind w:right="4819"/>
        <w:jc w:val="both"/>
        <w:rPr>
          <w:sz w:val="26"/>
          <w:szCs w:val="26"/>
        </w:rPr>
      </w:pPr>
      <w:r w:rsidRPr="009A67A9">
        <w:rPr>
          <w:sz w:val="26"/>
          <w:szCs w:val="26"/>
        </w:rPr>
        <w:t xml:space="preserve">Об утверждении Порядка направления в МКУ «Управление финансами муниципального района </w:t>
      </w:r>
      <w:proofErr w:type="spellStart"/>
      <w:r w:rsidRPr="009A67A9">
        <w:rPr>
          <w:sz w:val="26"/>
          <w:szCs w:val="26"/>
        </w:rPr>
        <w:t>Клявлинский</w:t>
      </w:r>
      <w:proofErr w:type="spellEnd"/>
      <w:r w:rsidRPr="009A67A9">
        <w:rPr>
          <w:sz w:val="26"/>
          <w:szCs w:val="26"/>
        </w:rPr>
        <w:t xml:space="preserve"> Самарской области» информации о результатах рассмотрения дела в суде, о наличии основания и результатах обжалования судебного акта</w:t>
      </w:r>
    </w:p>
    <w:p w:rsidR="009A67A9" w:rsidRPr="009A67A9" w:rsidRDefault="009A67A9" w:rsidP="009A67A9">
      <w:pPr>
        <w:jc w:val="center"/>
        <w:rPr>
          <w:rFonts w:ascii="Arial" w:hAnsi="Arial" w:cs="Arial"/>
          <w:b/>
          <w:sz w:val="32"/>
          <w:szCs w:val="32"/>
        </w:rPr>
      </w:pPr>
    </w:p>
    <w:p w:rsidR="009A67A9" w:rsidRPr="009A67A9" w:rsidRDefault="009A67A9" w:rsidP="009A67A9">
      <w:pPr>
        <w:ind w:firstLine="567"/>
        <w:jc w:val="both"/>
        <w:rPr>
          <w:sz w:val="26"/>
          <w:szCs w:val="26"/>
        </w:rPr>
      </w:pPr>
      <w:r w:rsidRPr="009A67A9">
        <w:rPr>
          <w:sz w:val="26"/>
          <w:szCs w:val="26"/>
        </w:rPr>
        <w:t xml:space="preserve">С целью соблюдения требований статьи 242.2 Бюджетного кодекса Российской Федерации Администрация сельского поселения Старое </w:t>
      </w:r>
      <w:proofErr w:type="spellStart"/>
      <w:r w:rsidRPr="009A67A9">
        <w:rPr>
          <w:sz w:val="26"/>
          <w:szCs w:val="26"/>
        </w:rPr>
        <w:t>Семенкино</w:t>
      </w:r>
      <w:proofErr w:type="spellEnd"/>
      <w:r w:rsidRPr="009A67A9">
        <w:rPr>
          <w:sz w:val="26"/>
          <w:szCs w:val="26"/>
        </w:rPr>
        <w:t xml:space="preserve"> муниципального района </w:t>
      </w:r>
      <w:proofErr w:type="spellStart"/>
      <w:r w:rsidRPr="009A67A9">
        <w:rPr>
          <w:sz w:val="26"/>
          <w:szCs w:val="26"/>
        </w:rPr>
        <w:t>Клявлинский</w:t>
      </w:r>
      <w:proofErr w:type="spellEnd"/>
      <w:r w:rsidRPr="009A67A9">
        <w:rPr>
          <w:sz w:val="26"/>
          <w:szCs w:val="26"/>
        </w:rPr>
        <w:t xml:space="preserve"> Самарской области ПОСТАНОВЛЯЕТ:</w:t>
      </w:r>
    </w:p>
    <w:p w:rsidR="009A67A9" w:rsidRPr="009A67A9" w:rsidRDefault="009A67A9" w:rsidP="009A67A9">
      <w:pPr>
        <w:ind w:firstLine="567"/>
        <w:jc w:val="both"/>
        <w:rPr>
          <w:sz w:val="26"/>
          <w:szCs w:val="26"/>
        </w:rPr>
      </w:pPr>
      <w:r w:rsidRPr="009A67A9">
        <w:rPr>
          <w:sz w:val="26"/>
          <w:szCs w:val="26"/>
        </w:rPr>
        <w:t xml:space="preserve"> </w:t>
      </w:r>
      <w:r w:rsidRPr="009A67A9">
        <w:rPr>
          <w:sz w:val="26"/>
          <w:szCs w:val="26"/>
        </w:rPr>
        <w:br/>
        <w:t xml:space="preserve">        1. Утвердить Порядок направления в МКУ «Управление финансами муниципального района </w:t>
      </w:r>
      <w:proofErr w:type="spellStart"/>
      <w:r w:rsidRPr="009A67A9">
        <w:rPr>
          <w:sz w:val="26"/>
          <w:szCs w:val="26"/>
        </w:rPr>
        <w:t>Клявлинский</w:t>
      </w:r>
      <w:proofErr w:type="spellEnd"/>
      <w:r w:rsidRPr="009A67A9">
        <w:rPr>
          <w:sz w:val="26"/>
          <w:szCs w:val="26"/>
        </w:rPr>
        <w:t xml:space="preserve"> Самарской области» информации о результатах рассмотрения дела в суде, о наличии основания и результатах обжалования судебного акта (Приложение №1). </w:t>
      </w:r>
    </w:p>
    <w:p w:rsidR="009A67A9" w:rsidRPr="009A67A9" w:rsidRDefault="009A67A9" w:rsidP="009A67A9">
      <w:pPr>
        <w:ind w:firstLine="567"/>
        <w:jc w:val="both"/>
        <w:rPr>
          <w:strike/>
          <w:sz w:val="26"/>
          <w:szCs w:val="26"/>
        </w:rPr>
      </w:pPr>
      <w:r w:rsidRPr="009A67A9">
        <w:rPr>
          <w:sz w:val="26"/>
          <w:szCs w:val="26"/>
        </w:rPr>
        <w:t xml:space="preserve">2. </w:t>
      </w:r>
      <w:bookmarkStart w:id="0" w:name="_GoBack"/>
      <w:r w:rsidRPr="00F0011E">
        <w:rPr>
          <w:sz w:val="26"/>
          <w:szCs w:val="26"/>
        </w:rPr>
        <w:t xml:space="preserve">Определить заместителя Главы сельского поселения Старое </w:t>
      </w:r>
      <w:proofErr w:type="spellStart"/>
      <w:r w:rsidRPr="00F0011E">
        <w:rPr>
          <w:sz w:val="26"/>
          <w:szCs w:val="26"/>
        </w:rPr>
        <w:t>Семенкино</w:t>
      </w:r>
      <w:proofErr w:type="spellEnd"/>
      <w:r w:rsidRPr="00F0011E">
        <w:rPr>
          <w:sz w:val="26"/>
          <w:szCs w:val="26"/>
        </w:rPr>
        <w:t xml:space="preserve"> муниципального района </w:t>
      </w:r>
      <w:proofErr w:type="spellStart"/>
      <w:r w:rsidRPr="00F0011E">
        <w:rPr>
          <w:sz w:val="26"/>
          <w:szCs w:val="26"/>
        </w:rPr>
        <w:t>Клявлинский</w:t>
      </w:r>
      <w:proofErr w:type="spellEnd"/>
      <w:r w:rsidRPr="00F0011E">
        <w:rPr>
          <w:sz w:val="26"/>
          <w:szCs w:val="26"/>
        </w:rPr>
        <w:t xml:space="preserve"> </w:t>
      </w:r>
      <w:r w:rsidR="00F0011E" w:rsidRPr="00F0011E">
        <w:rPr>
          <w:sz w:val="26"/>
          <w:szCs w:val="26"/>
        </w:rPr>
        <w:t>Фомкину Елену Николаевну</w:t>
      </w:r>
      <w:r w:rsidRPr="009A67A9">
        <w:rPr>
          <w:color w:val="FF0000"/>
          <w:sz w:val="26"/>
          <w:szCs w:val="26"/>
        </w:rPr>
        <w:t xml:space="preserve"> </w:t>
      </w:r>
      <w:bookmarkEnd w:id="0"/>
      <w:r w:rsidRPr="009A67A9">
        <w:rPr>
          <w:sz w:val="26"/>
          <w:szCs w:val="26"/>
        </w:rPr>
        <w:t xml:space="preserve">ответственным должностным лицом за направление в МКУ «Управление финансами муниципального района </w:t>
      </w:r>
      <w:proofErr w:type="spellStart"/>
      <w:r w:rsidRPr="009A67A9">
        <w:rPr>
          <w:sz w:val="26"/>
          <w:szCs w:val="26"/>
        </w:rPr>
        <w:t>Клявлинский</w:t>
      </w:r>
      <w:proofErr w:type="spellEnd"/>
      <w:r w:rsidRPr="009A67A9">
        <w:rPr>
          <w:sz w:val="26"/>
          <w:szCs w:val="26"/>
        </w:rPr>
        <w:t xml:space="preserve"> Самарской области» информации о результатах рассмотрения дела в суде, о наличии основания и результатах обжалования судебного акта. </w:t>
      </w:r>
    </w:p>
    <w:p w:rsidR="009A67A9" w:rsidRPr="009A67A9" w:rsidRDefault="009A67A9" w:rsidP="009A67A9">
      <w:pPr>
        <w:ind w:firstLine="567"/>
        <w:jc w:val="both"/>
        <w:rPr>
          <w:rFonts w:eastAsia="Times New Roman CYR"/>
          <w:sz w:val="26"/>
          <w:szCs w:val="26"/>
        </w:rPr>
      </w:pPr>
      <w:r w:rsidRPr="009A67A9">
        <w:rPr>
          <w:sz w:val="26"/>
          <w:szCs w:val="26"/>
        </w:rPr>
        <w:t xml:space="preserve">3. Опубликовать настоящее постановление в газете «Вести сельского поселения Старое </w:t>
      </w:r>
      <w:proofErr w:type="spellStart"/>
      <w:r w:rsidRPr="009A67A9">
        <w:rPr>
          <w:sz w:val="26"/>
          <w:szCs w:val="26"/>
        </w:rPr>
        <w:t>Семенкино</w:t>
      </w:r>
      <w:proofErr w:type="spellEnd"/>
      <w:r w:rsidRPr="009A67A9">
        <w:rPr>
          <w:sz w:val="26"/>
          <w:szCs w:val="26"/>
        </w:rPr>
        <w:t xml:space="preserve">» и </w:t>
      </w:r>
      <w:proofErr w:type="gramStart"/>
      <w:r w:rsidRPr="009A67A9">
        <w:rPr>
          <w:sz w:val="26"/>
          <w:szCs w:val="26"/>
        </w:rPr>
        <w:t>разместить его</w:t>
      </w:r>
      <w:proofErr w:type="gramEnd"/>
      <w:r w:rsidRPr="009A67A9">
        <w:rPr>
          <w:sz w:val="26"/>
          <w:szCs w:val="26"/>
        </w:rPr>
        <w:t xml:space="preserve"> на официальном сайте администрации муниципального района </w:t>
      </w:r>
      <w:proofErr w:type="spellStart"/>
      <w:r w:rsidRPr="009A67A9">
        <w:rPr>
          <w:sz w:val="26"/>
          <w:szCs w:val="26"/>
        </w:rPr>
        <w:t>Клявлинский</w:t>
      </w:r>
      <w:proofErr w:type="spellEnd"/>
      <w:r w:rsidRPr="009A67A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A67A9" w:rsidRPr="009A67A9" w:rsidRDefault="009A67A9" w:rsidP="009A67A9">
      <w:pPr>
        <w:ind w:firstLine="567"/>
        <w:jc w:val="both"/>
        <w:rPr>
          <w:rFonts w:eastAsia="Times New Roman CYR"/>
          <w:sz w:val="26"/>
          <w:szCs w:val="26"/>
        </w:rPr>
      </w:pPr>
      <w:r w:rsidRPr="009A67A9">
        <w:rPr>
          <w:rFonts w:eastAsia="Times New Roman CYR"/>
          <w:sz w:val="26"/>
          <w:szCs w:val="26"/>
        </w:rPr>
        <w:t xml:space="preserve">4. </w:t>
      </w:r>
      <w:proofErr w:type="gramStart"/>
      <w:r w:rsidRPr="009A67A9">
        <w:rPr>
          <w:sz w:val="26"/>
          <w:szCs w:val="26"/>
        </w:rPr>
        <w:t>Контроль за</w:t>
      </w:r>
      <w:proofErr w:type="gramEnd"/>
      <w:r w:rsidRPr="009A67A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A67A9" w:rsidRPr="009A67A9" w:rsidRDefault="009A67A9" w:rsidP="009A67A9">
      <w:pPr>
        <w:ind w:firstLine="567"/>
        <w:jc w:val="both"/>
        <w:rPr>
          <w:sz w:val="26"/>
          <w:szCs w:val="26"/>
        </w:rPr>
      </w:pPr>
      <w:r w:rsidRPr="009A67A9">
        <w:rPr>
          <w:rFonts w:eastAsia="Times New Roman CYR"/>
          <w:sz w:val="26"/>
          <w:szCs w:val="26"/>
        </w:rPr>
        <w:t xml:space="preserve">5. </w:t>
      </w:r>
      <w:r w:rsidRPr="009A67A9">
        <w:rPr>
          <w:sz w:val="26"/>
          <w:szCs w:val="26"/>
        </w:rPr>
        <w:t>Настоящее постановление вступает в силу со дня его принятия.</w:t>
      </w:r>
    </w:p>
    <w:p w:rsidR="009A67A9" w:rsidRDefault="009A67A9" w:rsidP="009A67A9">
      <w:pPr>
        <w:ind w:firstLine="567"/>
        <w:jc w:val="both"/>
        <w:rPr>
          <w:sz w:val="26"/>
          <w:szCs w:val="26"/>
        </w:rPr>
      </w:pPr>
    </w:p>
    <w:p w:rsidR="009A67A9" w:rsidRDefault="009A67A9" w:rsidP="009A67A9">
      <w:pPr>
        <w:ind w:firstLine="567"/>
        <w:jc w:val="both"/>
        <w:rPr>
          <w:sz w:val="26"/>
          <w:szCs w:val="26"/>
        </w:rPr>
      </w:pPr>
    </w:p>
    <w:p w:rsidR="009A67A9" w:rsidRPr="009A67A9" w:rsidRDefault="009A67A9" w:rsidP="009A67A9">
      <w:pPr>
        <w:ind w:firstLine="567"/>
        <w:jc w:val="both"/>
        <w:rPr>
          <w:sz w:val="26"/>
          <w:szCs w:val="26"/>
        </w:rPr>
      </w:pPr>
    </w:p>
    <w:p w:rsidR="009A67A9" w:rsidRPr="009A67A9" w:rsidRDefault="009A67A9" w:rsidP="009A67A9">
      <w:pPr>
        <w:jc w:val="both"/>
        <w:rPr>
          <w:sz w:val="26"/>
          <w:szCs w:val="26"/>
        </w:rPr>
      </w:pPr>
      <w:r w:rsidRPr="009A67A9">
        <w:rPr>
          <w:sz w:val="26"/>
          <w:szCs w:val="26"/>
        </w:rPr>
        <w:t xml:space="preserve">Глава сельского поселения Старое </w:t>
      </w:r>
      <w:proofErr w:type="spellStart"/>
      <w:r w:rsidRPr="009A67A9">
        <w:rPr>
          <w:sz w:val="26"/>
          <w:szCs w:val="26"/>
        </w:rPr>
        <w:t>Семенкино</w:t>
      </w:r>
      <w:proofErr w:type="spellEnd"/>
      <w:r w:rsidRPr="009A67A9">
        <w:rPr>
          <w:sz w:val="26"/>
          <w:szCs w:val="26"/>
        </w:rPr>
        <w:t xml:space="preserve"> </w:t>
      </w:r>
    </w:p>
    <w:p w:rsidR="009A67A9" w:rsidRPr="009A67A9" w:rsidRDefault="009A67A9" w:rsidP="009A67A9">
      <w:pPr>
        <w:jc w:val="both"/>
        <w:rPr>
          <w:sz w:val="26"/>
          <w:szCs w:val="26"/>
        </w:rPr>
      </w:pPr>
      <w:r w:rsidRPr="009A67A9">
        <w:rPr>
          <w:sz w:val="26"/>
          <w:szCs w:val="26"/>
        </w:rPr>
        <w:t xml:space="preserve">муниципального района </w:t>
      </w:r>
      <w:proofErr w:type="spellStart"/>
      <w:r w:rsidRPr="009A67A9">
        <w:rPr>
          <w:sz w:val="26"/>
          <w:szCs w:val="26"/>
        </w:rPr>
        <w:t>Клявлинский</w:t>
      </w:r>
      <w:proofErr w:type="spellEnd"/>
    </w:p>
    <w:p w:rsidR="009A67A9" w:rsidRPr="009A67A9" w:rsidRDefault="009A67A9" w:rsidP="009A67A9">
      <w:pPr>
        <w:jc w:val="both"/>
        <w:rPr>
          <w:sz w:val="26"/>
          <w:szCs w:val="26"/>
        </w:rPr>
      </w:pPr>
      <w:r w:rsidRPr="009A67A9">
        <w:rPr>
          <w:sz w:val="26"/>
          <w:szCs w:val="26"/>
        </w:rPr>
        <w:t xml:space="preserve">Самарской области                                                                           </w:t>
      </w:r>
      <w:proofErr w:type="spellStart"/>
      <w:r w:rsidRPr="009A67A9">
        <w:rPr>
          <w:sz w:val="26"/>
          <w:szCs w:val="26"/>
        </w:rPr>
        <w:t>А.В.Ильин</w:t>
      </w:r>
      <w:proofErr w:type="spellEnd"/>
    </w:p>
    <w:p w:rsidR="009A67A9" w:rsidRPr="009A67A9" w:rsidRDefault="009A67A9" w:rsidP="009A67A9">
      <w:pPr>
        <w:jc w:val="both"/>
        <w:rPr>
          <w:sz w:val="26"/>
          <w:szCs w:val="26"/>
        </w:rPr>
      </w:pPr>
    </w:p>
    <w:p w:rsidR="009A67A9" w:rsidRDefault="009A67A9" w:rsidP="009A67A9">
      <w:pPr>
        <w:ind w:firstLine="4536"/>
        <w:jc w:val="right"/>
        <w:outlineLvl w:val="0"/>
        <w:rPr>
          <w:b/>
          <w:spacing w:val="1"/>
          <w:szCs w:val="26"/>
        </w:rPr>
      </w:pPr>
    </w:p>
    <w:p w:rsidR="009A67A9" w:rsidRPr="009A67A9" w:rsidRDefault="009A67A9" w:rsidP="009A67A9">
      <w:pPr>
        <w:ind w:firstLine="4536"/>
        <w:jc w:val="right"/>
        <w:outlineLvl w:val="0"/>
        <w:rPr>
          <w:szCs w:val="26"/>
        </w:rPr>
      </w:pPr>
      <w:r w:rsidRPr="009A67A9">
        <w:rPr>
          <w:b/>
          <w:spacing w:val="1"/>
          <w:szCs w:val="26"/>
        </w:rPr>
        <w:lastRenderedPageBreak/>
        <w:t xml:space="preserve"> </w:t>
      </w:r>
      <w:r w:rsidRPr="009A67A9">
        <w:rPr>
          <w:szCs w:val="26"/>
        </w:rPr>
        <w:t>ПРИЛОЖЕНИЕ №1</w:t>
      </w:r>
    </w:p>
    <w:p w:rsidR="009A67A9" w:rsidRPr="009A67A9" w:rsidRDefault="009A67A9" w:rsidP="009A67A9">
      <w:pPr>
        <w:ind w:firstLine="4536"/>
        <w:jc w:val="right"/>
        <w:outlineLvl w:val="0"/>
        <w:rPr>
          <w:szCs w:val="26"/>
        </w:rPr>
      </w:pPr>
      <w:r w:rsidRPr="009A67A9">
        <w:rPr>
          <w:szCs w:val="26"/>
        </w:rPr>
        <w:t xml:space="preserve"> к постановлению администрации</w:t>
      </w:r>
    </w:p>
    <w:p w:rsidR="009A67A9" w:rsidRPr="009A67A9" w:rsidRDefault="009A67A9" w:rsidP="009A67A9">
      <w:pPr>
        <w:ind w:firstLine="4536"/>
        <w:jc w:val="right"/>
        <w:outlineLvl w:val="0"/>
        <w:rPr>
          <w:szCs w:val="26"/>
        </w:rPr>
      </w:pPr>
      <w:r w:rsidRPr="009A67A9">
        <w:rPr>
          <w:szCs w:val="26"/>
        </w:rPr>
        <w:t xml:space="preserve"> сельского поселения Старое </w:t>
      </w:r>
      <w:proofErr w:type="spellStart"/>
      <w:r w:rsidRPr="009A67A9">
        <w:rPr>
          <w:szCs w:val="26"/>
        </w:rPr>
        <w:t>Семенкино</w:t>
      </w:r>
      <w:proofErr w:type="spellEnd"/>
      <w:r w:rsidRPr="009A67A9">
        <w:rPr>
          <w:szCs w:val="26"/>
        </w:rPr>
        <w:t xml:space="preserve"> муниципального района </w:t>
      </w:r>
      <w:proofErr w:type="spellStart"/>
      <w:r w:rsidRPr="009A67A9">
        <w:rPr>
          <w:szCs w:val="26"/>
        </w:rPr>
        <w:t>Клявлинский</w:t>
      </w:r>
      <w:proofErr w:type="spellEnd"/>
      <w:r w:rsidRPr="009A67A9">
        <w:rPr>
          <w:szCs w:val="26"/>
        </w:rPr>
        <w:t xml:space="preserve"> </w:t>
      </w:r>
    </w:p>
    <w:p w:rsidR="009A67A9" w:rsidRPr="009A67A9" w:rsidRDefault="009A67A9" w:rsidP="009A67A9">
      <w:pPr>
        <w:ind w:firstLine="4536"/>
        <w:jc w:val="right"/>
        <w:outlineLvl w:val="0"/>
        <w:rPr>
          <w:szCs w:val="26"/>
        </w:rPr>
      </w:pPr>
      <w:r w:rsidRPr="009A67A9">
        <w:rPr>
          <w:szCs w:val="26"/>
        </w:rPr>
        <w:t xml:space="preserve">Самарской области </w:t>
      </w:r>
    </w:p>
    <w:p w:rsidR="009A67A9" w:rsidRPr="009A67A9" w:rsidRDefault="009A67A9" w:rsidP="009A67A9">
      <w:pPr>
        <w:ind w:firstLine="4536"/>
        <w:jc w:val="right"/>
        <w:outlineLvl w:val="0"/>
        <w:rPr>
          <w:sz w:val="26"/>
          <w:szCs w:val="26"/>
        </w:rPr>
      </w:pPr>
      <w:r w:rsidRPr="009A67A9">
        <w:rPr>
          <w:szCs w:val="26"/>
        </w:rPr>
        <w:t xml:space="preserve"> от </w:t>
      </w:r>
      <w:r w:rsidR="00F0011E">
        <w:rPr>
          <w:szCs w:val="26"/>
        </w:rPr>
        <w:t>23.03</w:t>
      </w:r>
      <w:r w:rsidRPr="009A67A9">
        <w:rPr>
          <w:szCs w:val="26"/>
        </w:rPr>
        <w:t xml:space="preserve">.2023г. № </w:t>
      </w:r>
      <w:r w:rsidR="00F0011E" w:rsidRPr="00F0011E">
        <w:rPr>
          <w:szCs w:val="26"/>
        </w:rPr>
        <w:t>16</w:t>
      </w:r>
    </w:p>
    <w:p w:rsidR="009A67A9" w:rsidRPr="009A67A9" w:rsidRDefault="009A67A9" w:rsidP="009A67A9">
      <w:pPr>
        <w:jc w:val="center"/>
        <w:rPr>
          <w:b/>
          <w:spacing w:val="1"/>
          <w:sz w:val="26"/>
          <w:szCs w:val="26"/>
        </w:rPr>
      </w:pPr>
    </w:p>
    <w:p w:rsidR="009A67A9" w:rsidRPr="009A67A9" w:rsidRDefault="009A67A9" w:rsidP="009A67A9">
      <w:pPr>
        <w:jc w:val="center"/>
        <w:rPr>
          <w:b/>
          <w:spacing w:val="1"/>
          <w:sz w:val="26"/>
          <w:szCs w:val="26"/>
        </w:rPr>
      </w:pPr>
      <w:r w:rsidRPr="009A67A9">
        <w:rPr>
          <w:b/>
          <w:spacing w:val="1"/>
          <w:sz w:val="26"/>
          <w:szCs w:val="26"/>
        </w:rPr>
        <w:t xml:space="preserve">Порядок направления в </w:t>
      </w:r>
      <w:r w:rsidRPr="009A67A9">
        <w:rPr>
          <w:b/>
          <w:sz w:val="26"/>
          <w:szCs w:val="26"/>
        </w:rPr>
        <w:t xml:space="preserve">МКУ «Управление финансами муниципального района </w:t>
      </w:r>
      <w:proofErr w:type="spellStart"/>
      <w:r w:rsidRPr="009A67A9">
        <w:rPr>
          <w:b/>
          <w:sz w:val="26"/>
          <w:szCs w:val="26"/>
        </w:rPr>
        <w:t>Клявлинский</w:t>
      </w:r>
      <w:proofErr w:type="spellEnd"/>
      <w:r w:rsidRPr="009A67A9">
        <w:rPr>
          <w:b/>
          <w:sz w:val="26"/>
          <w:szCs w:val="26"/>
        </w:rPr>
        <w:t xml:space="preserve"> Самарской области»</w:t>
      </w:r>
      <w:r w:rsidRPr="009A67A9">
        <w:rPr>
          <w:sz w:val="26"/>
          <w:szCs w:val="26"/>
        </w:rPr>
        <w:t xml:space="preserve"> </w:t>
      </w:r>
      <w:r w:rsidRPr="009A67A9">
        <w:rPr>
          <w:b/>
          <w:spacing w:val="1"/>
          <w:sz w:val="26"/>
          <w:szCs w:val="26"/>
        </w:rPr>
        <w:t>информации о результатах рассмотрения дела в суде, о наличии основания для обжалования судебного акта и о результатах обжалования судебного акта</w:t>
      </w:r>
    </w:p>
    <w:p w:rsidR="009A67A9" w:rsidRPr="009A67A9" w:rsidRDefault="009A67A9" w:rsidP="009A67A9">
      <w:pPr>
        <w:ind w:firstLine="1134"/>
        <w:jc w:val="center"/>
        <w:rPr>
          <w:b/>
          <w:spacing w:val="1"/>
          <w:sz w:val="26"/>
          <w:szCs w:val="26"/>
        </w:rPr>
      </w:pPr>
    </w:p>
    <w:p w:rsidR="009A67A9" w:rsidRPr="009A67A9" w:rsidRDefault="009A67A9" w:rsidP="009A67A9">
      <w:pPr>
        <w:ind w:firstLine="1134"/>
        <w:jc w:val="both"/>
        <w:rPr>
          <w:spacing w:val="1"/>
          <w:sz w:val="26"/>
          <w:szCs w:val="26"/>
        </w:rPr>
      </w:pPr>
      <w:r w:rsidRPr="009A67A9">
        <w:rPr>
          <w:spacing w:val="1"/>
          <w:sz w:val="26"/>
          <w:szCs w:val="26"/>
        </w:rPr>
        <w:t xml:space="preserve">1. </w:t>
      </w:r>
      <w:proofErr w:type="gramStart"/>
      <w:r w:rsidRPr="009A67A9">
        <w:rPr>
          <w:spacing w:val="1"/>
          <w:sz w:val="26"/>
          <w:szCs w:val="26"/>
        </w:rPr>
        <w:t xml:space="preserve">Настоящий Порядок подготовлен в целях совершенствования процедуры исполнения исполнительных документов и устанавливает обязанность Администрации сельского поселения Старое </w:t>
      </w:r>
      <w:proofErr w:type="spellStart"/>
      <w:r w:rsidRPr="009A67A9">
        <w:rPr>
          <w:spacing w:val="1"/>
          <w:sz w:val="26"/>
          <w:szCs w:val="26"/>
        </w:rPr>
        <w:t>Семенкино</w:t>
      </w:r>
      <w:proofErr w:type="spellEnd"/>
      <w:r w:rsidRPr="009A67A9">
        <w:rPr>
          <w:spacing w:val="1"/>
          <w:sz w:val="26"/>
          <w:szCs w:val="26"/>
        </w:rPr>
        <w:t xml:space="preserve"> муниципального района </w:t>
      </w:r>
      <w:proofErr w:type="spellStart"/>
      <w:r w:rsidRPr="009A67A9">
        <w:rPr>
          <w:spacing w:val="1"/>
          <w:sz w:val="26"/>
          <w:szCs w:val="26"/>
        </w:rPr>
        <w:t>Клявлинский</w:t>
      </w:r>
      <w:proofErr w:type="spellEnd"/>
      <w:r w:rsidRPr="009A67A9">
        <w:rPr>
          <w:spacing w:val="1"/>
          <w:sz w:val="26"/>
          <w:szCs w:val="26"/>
        </w:rPr>
        <w:t xml:space="preserve"> Самарской области, являющемуся главным распорядителем средств бюджета сельского поселения Старое </w:t>
      </w:r>
      <w:proofErr w:type="spellStart"/>
      <w:r w:rsidRPr="009A67A9">
        <w:rPr>
          <w:spacing w:val="1"/>
          <w:sz w:val="26"/>
          <w:szCs w:val="26"/>
        </w:rPr>
        <w:t>Семенкино</w:t>
      </w:r>
      <w:proofErr w:type="spellEnd"/>
      <w:r w:rsidRPr="009A67A9">
        <w:rPr>
          <w:spacing w:val="1"/>
          <w:sz w:val="26"/>
          <w:szCs w:val="26"/>
        </w:rPr>
        <w:t xml:space="preserve"> муниципального района </w:t>
      </w:r>
      <w:proofErr w:type="spellStart"/>
      <w:r w:rsidRPr="009A67A9">
        <w:rPr>
          <w:spacing w:val="1"/>
          <w:sz w:val="26"/>
          <w:szCs w:val="26"/>
        </w:rPr>
        <w:t>Клявлинский</w:t>
      </w:r>
      <w:proofErr w:type="spellEnd"/>
      <w:r w:rsidRPr="009A67A9">
        <w:rPr>
          <w:spacing w:val="1"/>
          <w:sz w:val="26"/>
          <w:szCs w:val="26"/>
        </w:rPr>
        <w:t xml:space="preserve"> Самарской области (далее - главный распорядитель средств бюджета), представлявшему в суде интересы сельского поселения Старое </w:t>
      </w:r>
      <w:proofErr w:type="spellStart"/>
      <w:r w:rsidRPr="009A67A9">
        <w:rPr>
          <w:spacing w:val="1"/>
          <w:sz w:val="26"/>
          <w:szCs w:val="26"/>
        </w:rPr>
        <w:t>Семенкино</w:t>
      </w:r>
      <w:proofErr w:type="spellEnd"/>
      <w:r w:rsidRPr="009A67A9">
        <w:rPr>
          <w:spacing w:val="1"/>
          <w:sz w:val="26"/>
          <w:szCs w:val="26"/>
        </w:rPr>
        <w:t xml:space="preserve"> муниципального района </w:t>
      </w:r>
      <w:proofErr w:type="spellStart"/>
      <w:r w:rsidRPr="009A67A9">
        <w:rPr>
          <w:spacing w:val="1"/>
          <w:sz w:val="26"/>
          <w:szCs w:val="26"/>
        </w:rPr>
        <w:t>Клявлинский</w:t>
      </w:r>
      <w:proofErr w:type="spellEnd"/>
      <w:r w:rsidRPr="009A67A9">
        <w:rPr>
          <w:spacing w:val="1"/>
          <w:sz w:val="26"/>
          <w:szCs w:val="26"/>
        </w:rPr>
        <w:t xml:space="preserve"> Самарской области,  администрации сельского поселения Старое </w:t>
      </w:r>
      <w:proofErr w:type="spellStart"/>
      <w:r w:rsidRPr="009A67A9">
        <w:rPr>
          <w:spacing w:val="1"/>
          <w:sz w:val="26"/>
          <w:szCs w:val="26"/>
        </w:rPr>
        <w:t>Семенкино</w:t>
      </w:r>
      <w:proofErr w:type="spellEnd"/>
      <w:proofErr w:type="gramEnd"/>
      <w:r w:rsidRPr="009A67A9">
        <w:rPr>
          <w:spacing w:val="1"/>
          <w:sz w:val="26"/>
          <w:szCs w:val="26"/>
        </w:rPr>
        <w:t xml:space="preserve"> муниципального района </w:t>
      </w:r>
      <w:proofErr w:type="spellStart"/>
      <w:r w:rsidRPr="009A67A9">
        <w:rPr>
          <w:spacing w:val="1"/>
          <w:sz w:val="26"/>
          <w:szCs w:val="26"/>
        </w:rPr>
        <w:t>Клявлинский</w:t>
      </w:r>
      <w:proofErr w:type="spellEnd"/>
      <w:r w:rsidRPr="009A67A9">
        <w:rPr>
          <w:spacing w:val="1"/>
          <w:sz w:val="26"/>
          <w:szCs w:val="26"/>
        </w:rPr>
        <w:t xml:space="preserve"> Самарской области (далее – сельское поселение) направлять в МКУ «Управление финансами муниципального района </w:t>
      </w:r>
      <w:proofErr w:type="spellStart"/>
      <w:r w:rsidRPr="009A67A9">
        <w:rPr>
          <w:spacing w:val="1"/>
          <w:sz w:val="26"/>
          <w:szCs w:val="26"/>
        </w:rPr>
        <w:t>Клявлинский</w:t>
      </w:r>
      <w:proofErr w:type="spellEnd"/>
      <w:r w:rsidRPr="009A67A9">
        <w:rPr>
          <w:spacing w:val="1"/>
          <w:sz w:val="26"/>
          <w:szCs w:val="26"/>
        </w:rPr>
        <w:t xml:space="preserve"> Самарской области» (далее - </w:t>
      </w:r>
      <w:proofErr w:type="spellStart"/>
      <w:r w:rsidRPr="009A67A9">
        <w:rPr>
          <w:spacing w:val="1"/>
          <w:sz w:val="26"/>
          <w:szCs w:val="26"/>
        </w:rPr>
        <w:t>финорган</w:t>
      </w:r>
      <w:proofErr w:type="spellEnd"/>
      <w:r w:rsidRPr="009A67A9">
        <w:rPr>
          <w:spacing w:val="1"/>
          <w:sz w:val="26"/>
          <w:szCs w:val="26"/>
        </w:rPr>
        <w:t>) информацию о результатах рассмотрения дела в суде, о наличии оснований для обжалования судебного акта о результатах обжалования судебного акта.</w:t>
      </w:r>
    </w:p>
    <w:p w:rsidR="009A67A9" w:rsidRPr="009A67A9" w:rsidRDefault="009A67A9" w:rsidP="009A67A9">
      <w:pPr>
        <w:ind w:firstLine="1134"/>
        <w:jc w:val="both"/>
        <w:rPr>
          <w:spacing w:val="1"/>
          <w:sz w:val="26"/>
          <w:szCs w:val="26"/>
        </w:rPr>
      </w:pPr>
      <w:r w:rsidRPr="009A67A9">
        <w:rPr>
          <w:spacing w:val="1"/>
          <w:sz w:val="26"/>
          <w:szCs w:val="26"/>
        </w:rPr>
        <w:t xml:space="preserve">2. </w:t>
      </w:r>
      <w:proofErr w:type="gramStart"/>
      <w:r w:rsidRPr="009A67A9">
        <w:rPr>
          <w:spacing w:val="1"/>
          <w:sz w:val="26"/>
          <w:szCs w:val="26"/>
        </w:rPr>
        <w:t xml:space="preserve">Главный распорядитель средств бюджета, представлявший в суде интересы сельского поселения в соответствии с пунктом 3 статьи 158 Бюджетного кодекса Российской Федерации, в течение 10 дней после вынесения (принятия) судебного акта в окончательной форме направляет в </w:t>
      </w:r>
      <w:proofErr w:type="spellStart"/>
      <w:r w:rsidRPr="009A67A9">
        <w:rPr>
          <w:spacing w:val="1"/>
          <w:sz w:val="26"/>
          <w:szCs w:val="26"/>
        </w:rPr>
        <w:t>финорган</w:t>
      </w:r>
      <w:proofErr w:type="spellEnd"/>
      <w:r w:rsidRPr="009A67A9">
        <w:rPr>
          <w:spacing w:val="1"/>
          <w:sz w:val="26"/>
          <w:szCs w:val="26"/>
        </w:rPr>
        <w:t xml:space="preserve"> информацию о результатах рассмотрения дела в суде, а также о наличии оснований для обжалования судебного акта по форме согласно Приложению №1.</w:t>
      </w:r>
      <w:proofErr w:type="gramEnd"/>
    </w:p>
    <w:p w:rsidR="009A67A9" w:rsidRPr="009A67A9" w:rsidRDefault="009A67A9" w:rsidP="009A67A9">
      <w:pPr>
        <w:ind w:firstLine="1134"/>
        <w:jc w:val="both"/>
        <w:rPr>
          <w:spacing w:val="1"/>
          <w:sz w:val="26"/>
          <w:szCs w:val="26"/>
        </w:rPr>
      </w:pPr>
      <w:r w:rsidRPr="009A67A9">
        <w:rPr>
          <w:spacing w:val="1"/>
          <w:sz w:val="26"/>
          <w:szCs w:val="26"/>
        </w:rPr>
        <w:t xml:space="preserve">3. </w:t>
      </w:r>
      <w:proofErr w:type="gramStart"/>
      <w:r w:rsidRPr="009A67A9">
        <w:rPr>
          <w:spacing w:val="1"/>
          <w:sz w:val="26"/>
          <w:szCs w:val="26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proofErr w:type="spellStart"/>
      <w:r w:rsidRPr="009A67A9">
        <w:rPr>
          <w:spacing w:val="1"/>
          <w:sz w:val="26"/>
          <w:szCs w:val="26"/>
        </w:rPr>
        <w:t>финорган</w:t>
      </w:r>
      <w:proofErr w:type="spellEnd"/>
      <w:r w:rsidRPr="009A67A9">
        <w:rPr>
          <w:spacing w:val="1"/>
          <w:sz w:val="26"/>
          <w:szCs w:val="26"/>
        </w:rPr>
        <w:t xml:space="preserve"> информацию о результатах обжалования судебного акта по форме согласно Приложению №2.</w:t>
      </w:r>
      <w:proofErr w:type="gramEnd"/>
    </w:p>
    <w:p w:rsidR="009A67A9" w:rsidRPr="009A67A9" w:rsidRDefault="009A67A9" w:rsidP="009A67A9">
      <w:pPr>
        <w:ind w:firstLine="1134"/>
        <w:jc w:val="both"/>
        <w:rPr>
          <w:spacing w:val="1"/>
          <w:sz w:val="26"/>
          <w:szCs w:val="26"/>
        </w:rPr>
      </w:pPr>
      <w:r w:rsidRPr="009A67A9">
        <w:rPr>
          <w:spacing w:val="1"/>
          <w:sz w:val="26"/>
          <w:szCs w:val="26"/>
        </w:rPr>
        <w:t>4. Информация представляется в форме документа на бумажном носителе, подписанного уполномоченным должностным лицом главного распорядителя средств бюджета, либо в форме электронного документа.</w:t>
      </w:r>
    </w:p>
    <w:p w:rsidR="009A67A9" w:rsidRPr="009A67A9" w:rsidRDefault="009A67A9" w:rsidP="009A67A9">
      <w:pPr>
        <w:ind w:firstLine="1134"/>
        <w:jc w:val="both"/>
        <w:rPr>
          <w:spacing w:val="1"/>
          <w:sz w:val="28"/>
          <w:szCs w:val="28"/>
        </w:rPr>
      </w:pPr>
    </w:p>
    <w:p w:rsidR="009A67A9" w:rsidRPr="009A67A9" w:rsidRDefault="009A67A9" w:rsidP="009A67A9">
      <w:pPr>
        <w:jc w:val="both"/>
        <w:rPr>
          <w:spacing w:val="1"/>
          <w:sz w:val="28"/>
          <w:szCs w:val="28"/>
        </w:rPr>
      </w:pPr>
    </w:p>
    <w:p w:rsidR="009A67A9" w:rsidRPr="009A67A9" w:rsidRDefault="009A67A9" w:rsidP="009A67A9">
      <w:pPr>
        <w:jc w:val="both"/>
        <w:rPr>
          <w:spacing w:val="1"/>
          <w:sz w:val="28"/>
          <w:szCs w:val="28"/>
        </w:rPr>
      </w:pPr>
    </w:p>
    <w:p w:rsidR="009A67A9" w:rsidRPr="009A67A9" w:rsidRDefault="009A67A9" w:rsidP="009A67A9">
      <w:pPr>
        <w:jc w:val="both"/>
        <w:rPr>
          <w:spacing w:val="1"/>
          <w:sz w:val="28"/>
          <w:szCs w:val="28"/>
        </w:rPr>
      </w:pPr>
    </w:p>
    <w:p w:rsidR="009A67A9" w:rsidRPr="009A67A9" w:rsidRDefault="009A67A9" w:rsidP="009A67A9">
      <w:pPr>
        <w:jc w:val="both"/>
        <w:rPr>
          <w:spacing w:val="1"/>
          <w:sz w:val="28"/>
          <w:szCs w:val="28"/>
        </w:rPr>
      </w:pPr>
    </w:p>
    <w:p w:rsidR="009A67A9" w:rsidRDefault="009A67A9" w:rsidP="009A67A9">
      <w:pPr>
        <w:jc w:val="both"/>
        <w:rPr>
          <w:spacing w:val="1"/>
          <w:sz w:val="28"/>
          <w:szCs w:val="28"/>
        </w:rPr>
      </w:pPr>
    </w:p>
    <w:p w:rsidR="00F0011E" w:rsidRDefault="00F0011E" w:rsidP="009A67A9">
      <w:pPr>
        <w:jc w:val="both"/>
        <w:rPr>
          <w:spacing w:val="1"/>
          <w:sz w:val="28"/>
          <w:szCs w:val="28"/>
        </w:rPr>
      </w:pPr>
    </w:p>
    <w:p w:rsidR="00F0011E" w:rsidRPr="009A67A9" w:rsidRDefault="00F0011E" w:rsidP="009A67A9">
      <w:pPr>
        <w:jc w:val="both"/>
        <w:rPr>
          <w:spacing w:val="1"/>
          <w:sz w:val="28"/>
          <w:szCs w:val="28"/>
        </w:rPr>
      </w:pPr>
    </w:p>
    <w:p w:rsidR="009A67A9" w:rsidRPr="009A67A9" w:rsidRDefault="009A67A9" w:rsidP="009A67A9">
      <w:pPr>
        <w:jc w:val="both"/>
        <w:rPr>
          <w:spacing w:val="1"/>
          <w:sz w:val="28"/>
          <w:szCs w:val="28"/>
        </w:rPr>
      </w:pP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z w:val="24"/>
          <w:szCs w:val="24"/>
        </w:rPr>
      </w:pPr>
      <w:r w:rsidRPr="009A67A9">
        <w:rPr>
          <w:sz w:val="24"/>
          <w:szCs w:val="24"/>
        </w:rPr>
        <w:lastRenderedPageBreak/>
        <w:t xml:space="preserve">ПРИЛОЖЕНИЕ №1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r w:rsidRPr="009A67A9">
        <w:rPr>
          <w:sz w:val="24"/>
          <w:szCs w:val="24"/>
        </w:rPr>
        <w:t xml:space="preserve"> к Порядку</w:t>
      </w:r>
      <w:r w:rsidRPr="009A67A9">
        <w:rPr>
          <w:spacing w:val="1"/>
          <w:sz w:val="24"/>
          <w:szCs w:val="24"/>
        </w:rPr>
        <w:t xml:space="preserve"> направления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z w:val="24"/>
          <w:szCs w:val="24"/>
        </w:rPr>
      </w:pPr>
      <w:r w:rsidRPr="009A67A9">
        <w:rPr>
          <w:spacing w:val="1"/>
          <w:sz w:val="24"/>
          <w:szCs w:val="24"/>
        </w:rPr>
        <w:t xml:space="preserve">в </w:t>
      </w:r>
      <w:r w:rsidRPr="009A67A9">
        <w:rPr>
          <w:sz w:val="24"/>
          <w:szCs w:val="24"/>
        </w:rPr>
        <w:t xml:space="preserve">МКУ «Управление финансами муниципального района </w:t>
      </w:r>
      <w:proofErr w:type="spellStart"/>
      <w:r w:rsidRPr="009A67A9">
        <w:rPr>
          <w:sz w:val="24"/>
          <w:szCs w:val="24"/>
        </w:rPr>
        <w:t>Клявлинский</w:t>
      </w:r>
      <w:proofErr w:type="spellEnd"/>
      <w:r w:rsidRPr="009A67A9">
        <w:rPr>
          <w:sz w:val="24"/>
          <w:szCs w:val="24"/>
        </w:rPr>
        <w:t xml:space="preserve">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r w:rsidRPr="009A67A9">
        <w:rPr>
          <w:sz w:val="24"/>
          <w:szCs w:val="24"/>
        </w:rPr>
        <w:t>Самарской области»</w:t>
      </w:r>
      <w:r w:rsidRPr="009A67A9">
        <w:rPr>
          <w:spacing w:val="1"/>
          <w:sz w:val="24"/>
          <w:szCs w:val="24"/>
        </w:rPr>
        <w:t xml:space="preserve"> информации о результатах рассмотрения дела в суде,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r w:rsidRPr="009A67A9">
        <w:rPr>
          <w:spacing w:val="1"/>
          <w:sz w:val="24"/>
          <w:szCs w:val="24"/>
        </w:rPr>
        <w:t xml:space="preserve">о наличии оснований для обжалования судебного акта и о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proofErr w:type="gramStart"/>
      <w:r w:rsidRPr="009A67A9">
        <w:rPr>
          <w:spacing w:val="1"/>
          <w:sz w:val="24"/>
          <w:szCs w:val="24"/>
        </w:rPr>
        <w:t>результатах</w:t>
      </w:r>
      <w:proofErr w:type="gramEnd"/>
      <w:r w:rsidRPr="009A67A9">
        <w:rPr>
          <w:spacing w:val="1"/>
          <w:sz w:val="24"/>
          <w:szCs w:val="24"/>
        </w:rPr>
        <w:t xml:space="preserve"> обжалования судебного акта</w:t>
      </w: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  <w:r w:rsidRPr="009A67A9">
        <w:rPr>
          <w:sz w:val="26"/>
          <w:szCs w:val="26"/>
        </w:rPr>
        <w:t xml:space="preserve">Информация о результатах рассмотрения дела </w:t>
      </w: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  <w:r w:rsidRPr="009A67A9">
        <w:rPr>
          <w:sz w:val="26"/>
          <w:szCs w:val="26"/>
        </w:rPr>
        <w:t>в суде и о наличии оснований для обжалования судебного акта</w:t>
      </w: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08"/>
        <w:gridCol w:w="1708"/>
        <w:gridCol w:w="781"/>
        <w:gridCol w:w="1098"/>
        <w:gridCol w:w="1041"/>
        <w:gridCol w:w="1557"/>
        <w:gridCol w:w="1381"/>
        <w:gridCol w:w="1256"/>
      </w:tblGrid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№</w:t>
            </w:r>
            <w:proofErr w:type="gramStart"/>
            <w:r w:rsidRPr="009A67A9">
              <w:rPr>
                <w:rFonts w:ascii="Calibri" w:hAnsi="Calibri"/>
                <w:sz w:val="18"/>
                <w:szCs w:val="18"/>
              </w:rPr>
              <w:t>п</w:t>
            </w:r>
            <w:proofErr w:type="gramEnd"/>
            <w:r w:rsidRPr="009A67A9">
              <w:rPr>
                <w:rFonts w:ascii="Calibri" w:hAnsi="Calibri"/>
                <w:sz w:val="18"/>
                <w:szCs w:val="18"/>
              </w:rPr>
              <w:t>/п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Суд</w:t>
            </w:r>
            <w:proofErr w:type="gramStart"/>
            <w:r w:rsidRPr="009A67A9">
              <w:rPr>
                <w:rFonts w:ascii="Calibri" w:hAnsi="Calibri"/>
                <w:sz w:val="18"/>
                <w:szCs w:val="18"/>
              </w:rPr>
              <w:t xml:space="preserve">,. </w:t>
            </w:r>
            <w:proofErr w:type="gramEnd"/>
            <w:r w:rsidRPr="009A67A9">
              <w:rPr>
                <w:rFonts w:ascii="Calibri" w:hAnsi="Calibri"/>
                <w:sz w:val="18"/>
                <w:szCs w:val="18"/>
              </w:rPr>
              <w:t xml:space="preserve">рассмотревший дело </w:t>
            </w: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Основание для обжалования</w:t>
            </w: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  <w:r w:rsidRPr="009A67A9">
              <w:rPr>
                <w:rFonts w:ascii="Calibri" w:hAnsi="Calibri"/>
                <w:sz w:val="26"/>
                <w:szCs w:val="26"/>
              </w:rPr>
              <w:t>…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rPr>
          <w:sz w:val="26"/>
          <w:szCs w:val="26"/>
        </w:rPr>
      </w:pPr>
      <w:r w:rsidRPr="009A67A9">
        <w:rPr>
          <w:sz w:val="26"/>
          <w:szCs w:val="26"/>
        </w:rPr>
        <w:t>________________________                ___________   __________________________</w:t>
      </w:r>
    </w:p>
    <w:p w:rsidR="009A67A9" w:rsidRPr="009A67A9" w:rsidRDefault="009A67A9" w:rsidP="009A67A9">
      <w:pPr>
        <w:rPr>
          <w:sz w:val="18"/>
          <w:szCs w:val="18"/>
        </w:rPr>
      </w:pPr>
      <w:r w:rsidRPr="009A67A9">
        <w:rPr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z w:val="24"/>
          <w:szCs w:val="24"/>
        </w:rPr>
      </w:pPr>
      <w:r w:rsidRPr="009A67A9">
        <w:rPr>
          <w:sz w:val="24"/>
          <w:szCs w:val="24"/>
        </w:rPr>
        <w:t xml:space="preserve">ПРИЛОЖЕНИЕ №2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trike/>
          <w:spacing w:val="1"/>
          <w:sz w:val="24"/>
          <w:szCs w:val="24"/>
        </w:rPr>
      </w:pPr>
      <w:r w:rsidRPr="009A67A9">
        <w:rPr>
          <w:sz w:val="24"/>
          <w:szCs w:val="24"/>
        </w:rPr>
        <w:t xml:space="preserve"> к Порядку</w:t>
      </w:r>
      <w:r w:rsidRPr="009A67A9">
        <w:rPr>
          <w:spacing w:val="1"/>
          <w:sz w:val="24"/>
          <w:szCs w:val="24"/>
        </w:rPr>
        <w:t xml:space="preserve"> направления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z w:val="24"/>
          <w:szCs w:val="24"/>
        </w:rPr>
      </w:pPr>
      <w:r w:rsidRPr="009A67A9">
        <w:rPr>
          <w:spacing w:val="1"/>
          <w:sz w:val="24"/>
          <w:szCs w:val="24"/>
        </w:rPr>
        <w:t xml:space="preserve">в </w:t>
      </w:r>
      <w:r w:rsidRPr="009A67A9">
        <w:rPr>
          <w:sz w:val="24"/>
          <w:szCs w:val="24"/>
        </w:rPr>
        <w:t xml:space="preserve">МКУ «Управление финансами муниципального района </w:t>
      </w:r>
      <w:proofErr w:type="spellStart"/>
      <w:r w:rsidRPr="009A67A9">
        <w:rPr>
          <w:sz w:val="24"/>
          <w:szCs w:val="24"/>
        </w:rPr>
        <w:t>Клявлинский</w:t>
      </w:r>
      <w:proofErr w:type="spellEnd"/>
      <w:r w:rsidRPr="009A67A9">
        <w:rPr>
          <w:sz w:val="24"/>
          <w:szCs w:val="24"/>
        </w:rPr>
        <w:t xml:space="preserve">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r w:rsidRPr="009A67A9">
        <w:rPr>
          <w:sz w:val="24"/>
          <w:szCs w:val="24"/>
        </w:rPr>
        <w:t>Самарской области»</w:t>
      </w:r>
      <w:r w:rsidRPr="009A67A9">
        <w:rPr>
          <w:spacing w:val="1"/>
          <w:sz w:val="24"/>
          <w:szCs w:val="24"/>
        </w:rPr>
        <w:t xml:space="preserve"> информации о результатах рассмотрения дела в суде,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r w:rsidRPr="009A67A9">
        <w:rPr>
          <w:spacing w:val="1"/>
          <w:sz w:val="24"/>
          <w:szCs w:val="24"/>
        </w:rPr>
        <w:t xml:space="preserve">о наличии оснований для обжалования судебного акта и о 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pacing w:val="1"/>
          <w:sz w:val="24"/>
          <w:szCs w:val="24"/>
        </w:rPr>
      </w:pPr>
      <w:proofErr w:type="gramStart"/>
      <w:r w:rsidRPr="009A67A9">
        <w:rPr>
          <w:spacing w:val="1"/>
          <w:sz w:val="24"/>
          <w:szCs w:val="24"/>
        </w:rPr>
        <w:t>результатах</w:t>
      </w:r>
      <w:proofErr w:type="gramEnd"/>
      <w:r w:rsidRPr="009A67A9">
        <w:rPr>
          <w:spacing w:val="1"/>
          <w:sz w:val="24"/>
          <w:szCs w:val="24"/>
        </w:rPr>
        <w:t xml:space="preserve"> обжалования судебного акта</w:t>
      </w:r>
    </w:p>
    <w:p w:rsidR="009A67A9" w:rsidRPr="009A67A9" w:rsidRDefault="009A67A9" w:rsidP="009A67A9">
      <w:pPr>
        <w:spacing w:line="240" w:lineRule="exact"/>
        <w:ind w:firstLine="4536"/>
        <w:jc w:val="right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  <w:r w:rsidRPr="009A67A9">
        <w:rPr>
          <w:sz w:val="26"/>
          <w:szCs w:val="26"/>
        </w:rPr>
        <w:t xml:space="preserve">Информация о результатах </w:t>
      </w: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  <w:r w:rsidRPr="009A67A9">
        <w:rPr>
          <w:sz w:val="26"/>
          <w:szCs w:val="26"/>
        </w:rPr>
        <w:t>обжалования судебного акта</w:t>
      </w:r>
    </w:p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08"/>
        <w:gridCol w:w="1707"/>
        <w:gridCol w:w="781"/>
        <w:gridCol w:w="1098"/>
        <w:gridCol w:w="1041"/>
        <w:gridCol w:w="1558"/>
        <w:gridCol w:w="1381"/>
        <w:gridCol w:w="1256"/>
      </w:tblGrid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№</w:t>
            </w:r>
            <w:proofErr w:type="gramStart"/>
            <w:r w:rsidRPr="009A67A9">
              <w:rPr>
                <w:rFonts w:ascii="Calibri" w:hAnsi="Calibri"/>
                <w:sz w:val="18"/>
                <w:szCs w:val="18"/>
              </w:rPr>
              <w:t>п</w:t>
            </w:r>
            <w:proofErr w:type="gramEnd"/>
            <w:r w:rsidRPr="009A67A9">
              <w:rPr>
                <w:rFonts w:ascii="Calibri" w:hAnsi="Calibri"/>
                <w:sz w:val="18"/>
                <w:szCs w:val="18"/>
              </w:rPr>
              <w:t>/п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Суд. </w:t>
            </w:r>
            <w:proofErr w:type="gramStart"/>
            <w:r w:rsidRPr="009A67A9">
              <w:rPr>
                <w:rFonts w:ascii="Calibri" w:hAnsi="Calibri"/>
                <w:sz w:val="18"/>
                <w:szCs w:val="18"/>
              </w:rPr>
              <w:t>Рассмотревший</w:t>
            </w:r>
            <w:proofErr w:type="gramEnd"/>
            <w:r w:rsidRPr="009A67A9">
              <w:rPr>
                <w:rFonts w:ascii="Calibri" w:hAnsi="Calibri"/>
                <w:sz w:val="18"/>
                <w:szCs w:val="18"/>
              </w:rPr>
              <w:t xml:space="preserve"> дело </w:t>
            </w: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Результат  обжалования судебного акта</w:t>
            </w: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A67A9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9A67A9" w:rsidRPr="009A67A9" w:rsidTr="009A67A9">
        <w:tc>
          <w:tcPr>
            <w:tcW w:w="815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  <w:r w:rsidRPr="009A67A9">
              <w:rPr>
                <w:rFonts w:ascii="Calibri" w:hAnsi="Calibri"/>
                <w:sz w:val="26"/>
                <w:szCs w:val="26"/>
              </w:rPr>
              <w:t>…</w:t>
            </w:r>
          </w:p>
        </w:tc>
        <w:tc>
          <w:tcPr>
            <w:tcW w:w="887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9A67A9" w:rsidRPr="009A67A9" w:rsidRDefault="009A67A9" w:rsidP="009A67A9">
            <w:pPr>
              <w:spacing w:after="200" w:line="240" w:lineRule="exact"/>
              <w:jc w:val="center"/>
              <w:outlineLvl w:val="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9A67A9" w:rsidRPr="009A67A9" w:rsidRDefault="009A67A9" w:rsidP="009A67A9">
      <w:pPr>
        <w:spacing w:line="240" w:lineRule="exact"/>
        <w:jc w:val="center"/>
        <w:outlineLvl w:val="0"/>
        <w:rPr>
          <w:sz w:val="26"/>
          <w:szCs w:val="26"/>
        </w:rPr>
      </w:pPr>
    </w:p>
    <w:p w:rsidR="009A67A9" w:rsidRPr="009A67A9" w:rsidRDefault="009A67A9" w:rsidP="009A67A9">
      <w:pPr>
        <w:rPr>
          <w:sz w:val="26"/>
          <w:szCs w:val="26"/>
        </w:rPr>
      </w:pPr>
      <w:r w:rsidRPr="009A67A9">
        <w:rPr>
          <w:sz w:val="26"/>
          <w:szCs w:val="26"/>
        </w:rPr>
        <w:t>________________________                ___________   __________________________</w:t>
      </w:r>
    </w:p>
    <w:p w:rsidR="009A67A9" w:rsidRPr="009A67A9" w:rsidRDefault="009A67A9" w:rsidP="009A67A9">
      <w:pPr>
        <w:rPr>
          <w:sz w:val="18"/>
          <w:szCs w:val="18"/>
        </w:rPr>
      </w:pPr>
      <w:r w:rsidRPr="009A67A9">
        <w:rPr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rPr>
          <w:rFonts w:ascii="Calibri" w:hAnsi="Calibri"/>
          <w:sz w:val="22"/>
          <w:szCs w:val="22"/>
        </w:rPr>
      </w:pPr>
    </w:p>
    <w:p w:rsidR="009A67A9" w:rsidRPr="009A67A9" w:rsidRDefault="009A67A9" w:rsidP="009A67A9">
      <w:pPr>
        <w:jc w:val="both"/>
        <w:rPr>
          <w:sz w:val="28"/>
          <w:szCs w:val="28"/>
        </w:rPr>
      </w:pPr>
    </w:p>
    <w:p w:rsidR="007C2451" w:rsidRPr="009A67A9" w:rsidRDefault="007C2451" w:rsidP="009A67A9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4"/>
          <w:szCs w:val="26"/>
          <w:lang w:eastAsia="en-US"/>
        </w:rPr>
      </w:pPr>
    </w:p>
    <w:sectPr w:rsidR="007C2451" w:rsidRPr="009A67A9" w:rsidSect="00EC7E64">
      <w:type w:val="continuous"/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BDC"/>
    <w:multiLevelType w:val="hybridMultilevel"/>
    <w:tmpl w:val="818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90B"/>
    <w:multiLevelType w:val="hybridMultilevel"/>
    <w:tmpl w:val="41249670"/>
    <w:lvl w:ilvl="0" w:tplc="F190BF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177296"/>
    <w:multiLevelType w:val="hybridMultilevel"/>
    <w:tmpl w:val="E20A3AEC"/>
    <w:lvl w:ilvl="0" w:tplc="FD509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B2496D"/>
    <w:multiLevelType w:val="hybridMultilevel"/>
    <w:tmpl w:val="B4B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3CB1"/>
    <w:multiLevelType w:val="hybridMultilevel"/>
    <w:tmpl w:val="BEA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>
    <w:nsid w:val="72685479"/>
    <w:multiLevelType w:val="hybridMultilevel"/>
    <w:tmpl w:val="98AEB8EA"/>
    <w:lvl w:ilvl="0" w:tplc="05FCF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0C8"/>
    <w:rsid w:val="00005C80"/>
    <w:rsid w:val="00011EB1"/>
    <w:rsid w:val="00015699"/>
    <w:rsid w:val="00031D5A"/>
    <w:rsid w:val="00040BCB"/>
    <w:rsid w:val="000445CB"/>
    <w:rsid w:val="000461D8"/>
    <w:rsid w:val="0006408D"/>
    <w:rsid w:val="000723AE"/>
    <w:rsid w:val="000739DA"/>
    <w:rsid w:val="000770E9"/>
    <w:rsid w:val="000778F0"/>
    <w:rsid w:val="00081D8C"/>
    <w:rsid w:val="00084C37"/>
    <w:rsid w:val="00085327"/>
    <w:rsid w:val="000A23AC"/>
    <w:rsid w:val="000A66C1"/>
    <w:rsid w:val="000A6E6E"/>
    <w:rsid w:val="000B087C"/>
    <w:rsid w:val="000C2819"/>
    <w:rsid w:val="000C3D12"/>
    <w:rsid w:val="000C444D"/>
    <w:rsid w:val="000C7FDE"/>
    <w:rsid w:val="000D08E7"/>
    <w:rsid w:val="000E24F4"/>
    <w:rsid w:val="000E4709"/>
    <w:rsid w:val="000E798A"/>
    <w:rsid w:val="00123F2E"/>
    <w:rsid w:val="0012443C"/>
    <w:rsid w:val="00125F5F"/>
    <w:rsid w:val="00130B23"/>
    <w:rsid w:val="001336B0"/>
    <w:rsid w:val="001339F8"/>
    <w:rsid w:val="00134CA3"/>
    <w:rsid w:val="001406C7"/>
    <w:rsid w:val="0014170C"/>
    <w:rsid w:val="00145472"/>
    <w:rsid w:val="00147BCD"/>
    <w:rsid w:val="00147E9B"/>
    <w:rsid w:val="00171C88"/>
    <w:rsid w:val="00172EED"/>
    <w:rsid w:val="001747D2"/>
    <w:rsid w:val="0018119B"/>
    <w:rsid w:val="0018219C"/>
    <w:rsid w:val="001838C3"/>
    <w:rsid w:val="0018696E"/>
    <w:rsid w:val="00197D87"/>
    <w:rsid w:val="001A13E2"/>
    <w:rsid w:val="001D40C8"/>
    <w:rsid w:val="001D5649"/>
    <w:rsid w:val="001F1878"/>
    <w:rsid w:val="001F4A27"/>
    <w:rsid w:val="00200F4E"/>
    <w:rsid w:val="00224D63"/>
    <w:rsid w:val="0022615A"/>
    <w:rsid w:val="002275A3"/>
    <w:rsid w:val="002316A6"/>
    <w:rsid w:val="0024450F"/>
    <w:rsid w:val="00246A95"/>
    <w:rsid w:val="00256475"/>
    <w:rsid w:val="00261D4E"/>
    <w:rsid w:val="00272286"/>
    <w:rsid w:val="00285DFA"/>
    <w:rsid w:val="00292368"/>
    <w:rsid w:val="00295035"/>
    <w:rsid w:val="002A33E6"/>
    <w:rsid w:val="002A61E4"/>
    <w:rsid w:val="002B79C0"/>
    <w:rsid w:val="002D76A8"/>
    <w:rsid w:val="002F4F2F"/>
    <w:rsid w:val="002F745C"/>
    <w:rsid w:val="003030D0"/>
    <w:rsid w:val="00303F03"/>
    <w:rsid w:val="00312A20"/>
    <w:rsid w:val="00314145"/>
    <w:rsid w:val="003142E7"/>
    <w:rsid w:val="003153F5"/>
    <w:rsid w:val="00320532"/>
    <w:rsid w:val="00322639"/>
    <w:rsid w:val="00326EC5"/>
    <w:rsid w:val="00343077"/>
    <w:rsid w:val="0034358A"/>
    <w:rsid w:val="00345E98"/>
    <w:rsid w:val="00350944"/>
    <w:rsid w:val="00350DB3"/>
    <w:rsid w:val="00351811"/>
    <w:rsid w:val="003523D4"/>
    <w:rsid w:val="003547A3"/>
    <w:rsid w:val="003562BE"/>
    <w:rsid w:val="00363D4A"/>
    <w:rsid w:val="00364678"/>
    <w:rsid w:val="00383535"/>
    <w:rsid w:val="00391C30"/>
    <w:rsid w:val="0039329B"/>
    <w:rsid w:val="003C2A6C"/>
    <w:rsid w:val="003C433F"/>
    <w:rsid w:val="003C6CB5"/>
    <w:rsid w:val="003D235F"/>
    <w:rsid w:val="003D4B1D"/>
    <w:rsid w:val="003E0F98"/>
    <w:rsid w:val="003E105F"/>
    <w:rsid w:val="003E65CA"/>
    <w:rsid w:val="003F07E3"/>
    <w:rsid w:val="003F15AD"/>
    <w:rsid w:val="003F4BAE"/>
    <w:rsid w:val="004014BE"/>
    <w:rsid w:val="00404D75"/>
    <w:rsid w:val="0040543D"/>
    <w:rsid w:val="00406505"/>
    <w:rsid w:val="00407F56"/>
    <w:rsid w:val="00425F0B"/>
    <w:rsid w:val="0042651C"/>
    <w:rsid w:val="00443B7B"/>
    <w:rsid w:val="00446B84"/>
    <w:rsid w:val="004602E3"/>
    <w:rsid w:val="00462E6D"/>
    <w:rsid w:val="004674C0"/>
    <w:rsid w:val="004706F0"/>
    <w:rsid w:val="00472057"/>
    <w:rsid w:val="00474273"/>
    <w:rsid w:val="00485E74"/>
    <w:rsid w:val="004A31B3"/>
    <w:rsid w:val="004B2F34"/>
    <w:rsid w:val="004C2279"/>
    <w:rsid w:val="004C35DA"/>
    <w:rsid w:val="004F4111"/>
    <w:rsid w:val="004F73D7"/>
    <w:rsid w:val="0050437E"/>
    <w:rsid w:val="00506A30"/>
    <w:rsid w:val="00526698"/>
    <w:rsid w:val="00527C2A"/>
    <w:rsid w:val="005317EE"/>
    <w:rsid w:val="00535D76"/>
    <w:rsid w:val="00536E0F"/>
    <w:rsid w:val="00554CD3"/>
    <w:rsid w:val="005555B0"/>
    <w:rsid w:val="005641A3"/>
    <w:rsid w:val="0056660A"/>
    <w:rsid w:val="005834D9"/>
    <w:rsid w:val="0058436C"/>
    <w:rsid w:val="00585AEE"/>
    <w:rsid w:val="00587311"/>
    <w:rsid w:val="0059308F"/>
    <w:rsid w:val="0059652C"/>
    <w:rsid w:val="0059714C"/>
    <w:rsid w:val="005A4B8F"/>
    <w:rsid w:val="005B0878"/>
    <w:rsid w:val="005C2129"/>
    <w:rsid w:val="005C2C06"/>
    <w:rsid w:val="005C7416"/>
    <w:rsid w:val="005C7B09"/>
    <w:rsid w:val="005D3F4B"/>
    <w:rsid w:val="005D413A"/>
    <w:rsid w:val="005E0DFB"/>
    <w:rsid w:val="005E3EB7"/>
    <w:rsid w:val="005E6EA0"/>
    <w:rsid w:val="005E6EC8"/>
    <w:rsid w:val="005E7F2A"/>
    <w:rsid w:val="005F5371"/>
    <w:rsid w:val="005F6731"/>
    <w:rsid w:val="00603822"/>
    <w:rsid w:val="006125D0"/>
    <w:rsid w:val="00612612"/>
    <w:rsid w:val="006200B1"/>
    <w:rsid w:val="00630617"/>
    <w:rsid w:val="00632367"/>
    <w:rsid w:val="00637541"/>
    <w:rsid w:val="00664154"/>
    <w:rsid w:val="006654EF"/>
    <w:rsid w:val="00684ACF"/>
    <w:rsid w:val="00690D1F"/>
    <w:rsid w:val="006945C6"/>
    <w:rsid w:val="00695393"/>
    <w:rsid w:val="006A4637"/>
    <w:rsid w:val="006A4FA5"/>
    <w:rsid w:val="006B2F77"/>
    <w:rsid w:val="006B3156"/>
    <w:rsid w:val="006B3398"/>
    <w:rsid w:val="006B6EB4"/>
    <w:rsid w:val="006C00F8"/>
    <w:rsid w:val="006D26A3"/>
    <w:rsid w:val="006E6CAB"/>
    <w:rsid w:val="006F4D24"/>
    <w:rsid w:val="00700CEC"/>
    <w:rsid w:val="00700E92"/>
    <w:rsid w:val="0070361D"/>
    <w:rsid w:val="00713E6B"/>
    <w:rsid w:val="00715FAA"/>
    <w:rsid w:val="00716838"/>
    <w:rsid w:val="007326B0"/>
    <w:rsid w:val="007363D4"/>
    <w:rsid w:val="0074078F"/>
    <w:rsid w:val="0074698C"/>
    <w:rsid w:val="00751575"/>
    <w:rsid w:val="00751B24"/>
    <w:rsid w:val="0075529C"/>
    <w:rsid w:val="00767F47"/>
    <w:rsid w:val="007714C9"/>
    <w:rsid w:val="00771CD0"/>
    <w:rsid w:val="00774CE2"/>
    <w:rsid w:val="00781305"/>
    <w:rsid w:val="00784F94"/>
    <w:rsid w:val="00791DAD"/>
    <w:rsid w:val="00796A4D"/>
    <w:rsid w:val="007A5D20"/>
    <w:rsid w:val="007C2451"/>
    <w:rsid w:val="007D1404"/>
    <w:rsid w:val="007D4E9C"/>
    <w:rsid w:val="007E0660"/>
    <w:rsid w:val="007E7FBE"/>
    <w:rsid w:val="007F04BC"/>
    <w:rsid w:val="007F436A"/>
    <w:rsid w:val="007F51E4"/>
    <w:rsid w:val="00802D6C"/>
    <w:rsid w:val="00803E47"/>
    <w:rsid w:val="00804BC4"/>
    <w:rsid w:val="00807A3D"/>
    <w:rsid w:val="00812D83"/>
    <w:rsid w:val="0082331C"/>
    <w:rsid w:val="00830EFA"/>
    <w:rsid w:val="0083380C"/>
    <w:rsid w:val="008447C5"/>
    <w:rsid w:val="00846C55"/>
    <w:rsid w:val="008621AE"/>
    <w:rsid w:val="00867802"/>
    <w:rsid w:val="008733B3"/>
    <w:rsid w:val="00895765"/>
    <w:rsid w:val="008975E4"/>
    <w:rsid w:val="008A1633"/>
    <w:rsid w:val="008A1EB0"/>
    <w:rsid w:val="008B7139"/>
    <w:rsid w:val="008C2310"/>
    <w:rsid w:val="008C5309"/>
    <w:rsid w:val="008E0A4D"/>
    <w:rsid w:val="008E52E4"/>
    <w:rsid w:val="008F004F"/>
    <w:rsid w:val="008F6B3E"/>
    <w:rsid w:val="008F719C"/>
    <w:rsid w:val="00902F5E"/>
    <w:rsid w:val="00905BC7"/>
    <w:rsid w:val="00914070"/>
    <w:rsid w:val="009150D0"/>
    <w:rsid w:val="00917AFB"/>
    <w:rsid w:val="00920B4F"/>
    <w:rsid w:val="00925A85"/>
    <w:rsid w:val="00925FD0"/>
    <w:rsid w:val="00933032"/>
    <w:rsid w:val="00937E00"/>
    <w:rsid w:val="0094323E"/>
    <w:rsid w:val="00945D02"/>
    <w:rsid w:val="009509D2"/>
    <w:rsid w:val="00951992"/>
    <w:rsid w:val="00952DF1"/>
    <w:rsid w:val="00955DF0"/>
    <w:rsid w:val="009569DB"/>
    <w:rsid w:val="00966090"/>
    <w:rsid w:val="00970D53"/>
    <w:rsid w:val="00973721"/>
    <w:rsid w:val="00975DE1"/>
    <w:rsid w:val="009774B3"/>
    <w:rsid w:val="00983A13"/>
    <w:rsid w:val="00984136"/>
    <w:rsid w:val="00992BF1"/>
    <w:rsid w:val="00996402"/>
    <w:rsid w:val="009975FA"/>
    <w:rsid w:val="009A38B2"/>
    <w:rsid w:val="009A3A32"/>
    <w:rsid w:val="009A67A9"/>
    <w:rsid w:val="009B07B1"/>
    <w:rsid w:val="009B0B05"/>
    <w:rsid w:val="009B2CAF"/>
    <w:rsid w:val="009C3BCD"/>
    <w:rsid w:val="009C6CDF"/>
    <w:rsid w:val="009D5292"/>
    <w:rsid w:val="009D69E0"/>
    <w:rsid w:val="009E190A"/>
    <w:rsid w:val="009E22A9"/>
    <w:rsid w:val="009E50C7"/>
    <w:rsid w:val="009F0E9E"/>
    <w:rsid w:val="009F2C7F"/>
    <w:rsid w:val="00A01E09"/>
    <w:rsid w:val="00A0576D"/>
    <w:rsid w:val="00A06E93"/>
    <w:rsid w:val="00A10DC5"/>
    <w:rsid w:val="00A2203E"/>
    <w:rsid w:val="00A257CA"/>
    <w:rsid w:val="00A32900"/>
    <w:rsid w:val="00A45746"/>
    <w:rsid w:val="00A47580"/>
    <w:rsid w:val="00A61ED5"/>
    <w:rsid w:val="00A64F71"/>
    <w:rsid w:val="00A65DD4"/>
    <w:rsid w:val="00A72E2D"/>
    <w:rsid w:val="00A77C83"/>
    <w:rsid w:val="00A77F2F"/>
    <w:rsid w:val="00A818A0"/>
    <w:rsid w:val="00A85C12"/>
    <w:rsid w:val="00A85C90"/>
    <w:rsid w:val="00A873F4"/>
    <w:rsid w:val="00A90845"/>
    <w:rsid w:val="00A93C1D"/>
    <w:rsid w:val="00A945E4"/>
    <w:rsid w:val="00A94D99"/>
    <w:rsid w:val="00AA3B09"/>
    <w:rsid w:val="00AA3E39"/>
    <w:rsid w:val="00AA5AD5"/>
    <w:rsid w:val="00AC3DFD"/>
    <w:rsid w:val="00AC46F4"/>
    <w:rsid w:val="00AC7AB4"/>
    <w:rsid w:val="00AE1368"/>
    <w:rsid w:val="00AF5E6A"/>
    <w:rsid w:val="00AF713C"/>
    <w:rsid w:val="00B03DFB"/>
    <w:rsid w:val="00B10BA5"/>
    <w:rsid w:val="00B12BE3"/>
    <w:rsid w:val="00B15AF9"/>
    <w:rsid w:val="00B31C32"/>
    <w:rsid w:val="00B32479"/>
    <w:rsid w:val="00B365CD"/>
    <w:rsid w:val="00B42061"/>
    <w:rsid w:val="00B457AC"/>
    <w:rsid w:val="00B47C4B"/>
    <w:rsid w:val="00B54A77"/>
    <w:rsid w:val="00B55224"/>
    <w:rsid w:val="00B64123"/>
    <w:rsid w:val="00B66B18"/>
    <w:rsid w:val="00B66FEE"/>
    <w:rsid w:val="00B845EB"/>
    <w:rsid w:val="00B96D47"/>
    <w:rsid w:val="00B97803"/>
    <w:rsid w:val="00BA1916"/>
    <w:rsid w:val="00BA3350"/>
    <w:rsid w:val="00BA6CF3"/>
    <w:rsid w:val="00BB0B38"/>
    <w:rsid w:val="00BC0EFF"/>
    <w:rsid w:val="00BC30E8"/>
    <w:rsid w:val="00BD16CE"/>
    <w:rsid w:val="00BE1B5E"/>
    <w:rsid w:val="00BE53F2"/>
    <w:rsid w:val="00BF431A"/>
    <w:rsid w:val="00BF7AE6"/>
    <w:rsid w:val="00C03DC7"/>
    <w:rsid w:val="00C1047C"/>
    <w:rsid w:val="00C15BAB"/>
    <w:rsid w:val="00C32C11"/>
    <w:rsid w:val="00C36016"/>
    <w:rsid w:val="00C4248C"/>
    <w:rsid w:val="00C52306"/>
    <w:rsid w:val="00C52678"/>
    <w:rsid w:val="00C5296D"/>
    <w:rsid w:val="00C801E8"/>
    <w:rsid w:val="00C84CB2"/>
    <w:rsid w:val="00CA649D"/>
    <w:rsid w:val="00CA7C8E"/>
    <w:rsid w:val="00CC305B"/>
    <w:rsid w:val="00CC4BCD"/>
    <w:rsid w:val="00CD520D"/>
    <w:rsid w:val="00CF72A1"/>
    <w:rsid w:val="00CF7818"/>
    <w:rsid w:val="00D159E7"/>
    <w:rsid w:val="00D4153D"/>
    <w:rsid w:val="00D47CEB"/>
    <w:rsid w:val="00D51A7C"/>
    <w:rsid w:val="00D60BFC"/>
    <w:rsid w:val="00D61430"/>
    <w:rsid w:val="00D615AA"/>
    <w:rsid w:val="00D7280D"/>
    <w:rsid w:val="00D76089"/>
    <w:rsid w:val="00D76D5A"/>
    <w:rsid w:val="00D96435"/>
    <w:rsid w:val="00D96891"/>
    <w:rsid w:val="00DA7685"/>
    <w:rsid w:val="00DB06D2"/>
    <w:rsid w:val="00DC5650"/>
    <w:rsid w:val="00DD0632"/>
    <w:rsid w:val="00DD5040"/>
    <w:rsid w:val="00DF1592"/>
    <w:rsid w:val="00DF4DB9"/>
    <w:rsid w:val="00E212C5"/>
    <w:rsid w:val="00E258B0"/>
    <w:rsid w:val="00E32024"/>
    <w:rsid w:val="00E34795"/>
    <w:rsid w:val="00E4114E"/>
    <w:rsid w:val="00E4592A"/>
    <w:rsid w:val="00E47D0C"/>
    <w:rsid w:val="00E523F6"/>
    <w:rsid w:val="00E75171"/>
    <w:rsid w:val="00E87074"/>
    <w:rsid w:val="00E87E0F"/>
    <w:rsid w:val="00E97181"/>
    <w:rsid w:val="00EA20B6"/>
    <w:rsid w:val="00EA7658"/>
    <w:rsid w:val="00EB0BF6"/>
    <w:rsid w:val="00EB684A"/>
    <w:rsid w:val="00EB7990"/>
    <w:rsid w:val="00EC2860"/>
    <w:rsid w:val="00EC4484"/>
    <w:rsid w:val="00EC502E"/>
    <w:rsid w:val="00EC6463"/>
    <w:rsid w:val="00EC7E64"/>
    <w:rsid w:val="00EE179E"/>
    <w:rsid w:val="00F0011E"/>
    <w:rsid w:val="00F26092"/>
    <w:rsid w:val="00F265B0"/>
    <w:rsid w:val="00F32E43"/>
    <w:rsid w:val="00F4024B"/>
    <w:rsid w:val="00F47500"/>
    <w:rsid w:val="00F55069"/>
    <w:rsid w:val="00F629E9"/>
    <w:rsid w:val="00F72287"/>
    <w:rsid w:val="00F7490F"/>
    <w:rsid w:val="00F821FF"/>
    <w:rsid w:val="00F8270A"/>
    <w:rsid w:val="00F84F6E"/>
    <w:rsid w:val="00F85095"/>
    <w:rsid w:val="00F9549D"/>
    <w:rsid w:val="00FA04A1"/>
    <w:rsid w:val="00FA7E14"/>
    <w:rsid w:val="00FB12BA"/>
    <w:rsid w:val="00FB2BF1"/>
    <w:rsid w:val="00FB5674"/>
    <w:rsid w:val="00FB7CD8"/>
    <w:rsid w:val="00FD6DDE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326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83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B03D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830EF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link w:val="a4"/>
    <w:rsid w:val="00830EFA"/>
    <w:rPr>
      <w:sz w:val="24"/>
      <w:szCs w:val="24"/>
    </w:rPr>
  </w:style>
  <w:style w:type="paragraph" w:styleId="a6">
    <w:name w:val="Balloon Text"/>
    <w:basedOn w:val="a"/>
    <w:link w:val="a7"/>
    <w:rsid w:val="00A057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0576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0437E"/>
  </w:style>
  <w:style w:type="paragraph" w:customStyle="1" w:styleId="ConsPlusTitlePage">
    <w:name w:val="ConsPlusTitlePage"/>
    <w:rsid w:val="0050437E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rsid w:val="00DD0632"/>
    <w:rPr>
      <w:color w:val="0000FF"/>
      <w:u w:val="single"/>
    </w:rPr>
  </w:style>
  <w:style w:type="paragraph" w:customStyle="1" w:styleId="Default">
    <w:name w:val="Default"/>
    <w:rsid w:val="00BA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5317EE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51992"/>
    <w:pPr>
      <w:spacing w:after="120"/>
    </w:pPr>
  </w:style>
  <w:style w:type="character" w:customStyle="1" w:styleId="ab">
    <w:name w:val="Основной текст Знак"/>
    <w:basedOn w:val="a0"/>
    <w:link w:val="aa"/>
    <w:rsid w:val="00951992"/>
  </w:style>
  <w:style w:type="table" w:styleId="ac">
    <w:name w:val="Table Grid"/>
    <w:basedOn w:val="a1"/>
    <w:uiPriority w:val="59"/>
    <w:rsid w:val="009A67A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5F1E-7C34-4280-B8AE-99A1FA62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Ст. Семенкино</cp:lastModifiedBy>
  <cp:revision>2</cp:revision>
  <cp:lastPrinted>2022-06-27T08:11:00Z</cp:lastPrinted>
  <dcterms:created xsi:type="dcterms:W3CDTF">2023-04-04T07:37:00Z</dcterms:created>
  <dcterms:modified xsi:type="dcterms:W3CDTF">2023-04-04T07:37:00Z</dcterms:modified>
</cp:coreProperties>
</file>