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2E" w:rsidRDefault="00AD5D2E" w:rsidP="00AD5D2E">
      <w:pPr>
        <w:pStyle w:val="pt-consplusnonformat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Уведомление</w:t>
      </w:r>
    </w:p>
    <w:p w:rsidR="00AD5D2E" w:rsidRDefault="00AD5D2E" w:rsidP="00AD5D2E">
      <w:pPr>
        <w:pStyle w:val="pt-consplusnonformat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a0-000000"/>
          <w:b/>
          <w:bCs/>
          <w:color w:val="000000"/>
          <w:sz w:val="28"/>
          <w:szCs w:val="28"/>
        </w:rPr>
        <w:t>о подготовке проекта нормативного правового акта</w:t>
      </w:r>
    </w:p>
    <w:p w:rsidR="00AD5D2E" w:rsidRDefault="00AD5D2E" w:rsidP="00AD5D2E">
      <w:pPr>
        <w:pStyle w:val="pt-a"/>
        <w:shd w:val="clear" w:color="auto" w:fill="FFFFFF"/>
        <w:spacing w:before="0" w:beforeAutospacing="0" w:after="0" w:afterAutospacing="0" w:line="259" w:lineRule="atLeast"/>
        <w:ind w:firstLine="720"/>
        <w:jc w:val="both"/>
        <w:rPr>
          <w:color w:val="000000"/>
          <w:sz w:val="27"/>
          <w:szCs w:val="27"/>
        </w:rPr>
      </w:pPr>
      <w:r>
        <w:rPr>
          <w:rStyle w:val="pt-000002"/>
          <w:color w:val="000000"/>
        </w:rPr>
        <w:t> </w:t>
      </w:r>
    </w:p>
    <w:p w:rsidR="00AD5D2E" w:rsidRPr="00E85AEC" w:rsidRDefault="00E85AEC" w:rsidP="00E85AE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Style w:val="pt-a0"/>
          <w:rFonts w:ascii="Times New Roman" w:hAnsi="Times New Roman"/>
          <w:color w:val="000000"/>
          <w:sz w:val="28"/>
          <w:szCs w:val="28"/>
        </w:rPr>
        <w:t xml:space="preserve">       Настоящим </w:t>
      </w:r>
      <w:r w:rsidR="00837FBD">
        <w:rPr>
          <w:rStyle w:val="pt-a0"/>
          <w:rFonts w:ascii="Times New Roman" w:hAnsi="Times New Roman"/>
          <w:color w:val="000000"/>
          <w:sz w:val="28"/>
          <w:szCs w:val="28"/>
        </w:rPr>
        <w:t>Собрание Представителей</w:t>
      </w:r>
      <w:r w:rsidR="00AD5D2E" w:rsidRPr="00613E0B">
        <w:rPr>
          <w:rStyle w:val="pt-a0"/>
          <w:rFonts w:ascii="Times New Roman" w:hAnsi="Times New Roman"/>
          <w:color w:val="000000"/>
          <w:sz w:val="28"/>
          <w:szCs w:val="28"/>
        </w:rPr>
        <w:t xml:space="preserve"> муниципального района Клявлинский </w:t>
      </w:r>
      <w:r w:rsidR="00431A46">
        <w:rPr>
          <w:rStyle w:val="pt-a0"/>
          <w:rFonts w:ascii="Times New Roman" w:hAnsi="Times New Roman"/>
          <w:color w:val="000000"/>
          <w:sz w:val="28"/>
          <w:szCs w:val="28"/>
        </w:rPr>
        <w:t xml:space="preserve">Самарской области </w:t>
      </w:r>
      <w:r w:rsidR="00AD5D2E" w:rsidRPr="00613E0B">
        <w:rPr>
          <w:rStyle w:val="pt-a0"/>
          <w:rFonts w:ascii="Times New Roman" w:hAnsi="Times New Roman"/>
          <w:color w:val="000000"/>
          <w:sz w:val="28"/>
          <w:szCs w:val="28"/>
        </w:rPr>
        <w:t xml:space="preserve">извещает о начале </w:t>
      </w:r>
      <w:r w:rsidR="006F3A63">
        <w:rPr>
          <w:rStyle w:val="pt-a0"/>
          <w:rFonts w:ascii="Times New Roman" w:hAnsi="Times New Roman"/>
          <w:color w:val="000000"/>
          <w:sz w:val="28"/>
          <w:szCs w:val="28"/>
        </w:rPr>
        <w:t xml:space="preserve">обсуждения </w:t>
      </w:r>
      <w:r w:rsidRPr="00E85AEC">
        <w:rPr>
          <w:rStyle w:val="pt-a0"/>
          <w:rFonts w:ascii="Times New Roman" w:hAnsi="Times New Roman"/>
          <w:color w:val="000000"/>
          <w:sz w:val="28"/>
          <w:szCs w:val="28"/>
        </w:rPr>
        <w:t xml:space="preserve">проекту решения Собрания представителей муниципального района Клявлинский Самарской области </w:t>
      </w:r>
      <w:r w:rsidR="00B94ED5" w:rsidRPr="00B94ED5">
        <w:rPr>
          <w:rStyle w:val="pt-a0"/>
          <w:rFonts w:ascii="Times New Roman" w:hAnsi="Times New Roman"/>
          <w:color w:val="000000"/>
          <w:sz w:val="28"/>
          <w:szCs w:val="28"/>
        </w:rPr>
        <w:t xml:space="preserve">«Об утверждении Положения </w:t>
      </w:r>
      <w:r w:rsidR="0048689E" w:rsidRPr="0048689E">
        <w:rPr>
          <w:rStyle w:val="pt-a0"/>
          <w:rFonts w:ascii="Times New Roman" w:hAnsi="Times New Roman"/>
          <w:color w:val="000000"/>
          <w:sz w:val="28"/>
          <w:szCs w:val="28"/>
        </w:rPr>
        <w:t>о муниципальном жилищном контроле в муниципальном районе Клявлинский Самарской области</w:t>
      </w:r>
      <w:r w:rsidR="00B94ED5" w:rsidRPr="00B94ED5">
        <w:rPr>
          <w:rStyle w:val="pt-a0"/>
          <w:rFonts w:ascii="Times New Roman" w:hAnsi="Times New Roman"/>
          <w:color w:val="000000"/>
          <w:sz w:val="28"/>
          <w:szCs w:val="28"/>
        </w:rPr>
        <w:t>»</w:t>
      </w:r>
      <w:r w:rsidR="002610BA">
        <w:rPr>
          <w:rStyle w:val="pt-a0"/>
          <w:rFonts w:ascii="Times New Roman" w:hAnsi="Times New Roman"/>
          <w:color w:val="000000"/>
          <w:sz w:val="28"/>
          <w:szCs w:val="28"/>
        </w:rPr>
        <w:t xml:space="preserve"> </w:t>
      </w:r>
      <w:r w:rsidR="00AD5D2E" w:rsidRPr="00431A46">
        <w:rPr>
          <w:rStyle w:val="pt-a0"/>
          <w:rFonts w:ascii="Times New Roman" w:hAnsi="Times New Roman"/>
          <w:color w:val="000000"/>
          <w:sz w:val="28"/>
          <w:szCs w:val="28"/>
        </w:rPr>
        <w:t>и сборе предложений заинтересованных лиц.</w:t>
      </w:r>
    </w:p>
    <w:p w:rsidR="00837FBD" w:rsidRP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Предложения принимаются по адресу: 446960, Самарская область, Клявлинский район, ж/д ст. Клявлино, ул. Октябрьская, д. 60, а также по адресу электронной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почты:  sobranie.klv@yandex.ru</w:t>
      </w:r>
      <w:proofErr w:type="gramEnd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 Получить информацию можно по телефону: 8(84653) 2-26-61.</w:t>
      </w:r>
    </w:p>
    <w:p w:rsidR="00837FBD" w:rsidRP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Срок приема предложений заинтересованных лиц</w:t>
      </w:r>
      <w:r w:rsidRPr="0022163F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: </w:t>
      </w:r>
      <w:r w:rsidR="0022163F" w:rsidRPr="0022163F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 09.04.2024 г. по 22</w:t>
      </w:r>
      <w:r w:rsidRPr="0022163F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.04.2024 г.</w:t>
      </w:r>
    </w:p>
    <w:p w:rsid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Место  размещения</w:t>
      </w:r>
      <w:proofErr w:type="gramEnd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уведомления на официальном сайте ОРВ в информационно-телекоммуникационной сети  "Интернет" (полный электронный адрес): https://regulation.samregion.ru/</w:t>
      </w:r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projects/List/AdvancedSearch# .</w:t>
      </w:r>
    </w:p>
    <w:p w:rsidR="00837FBD" w:rsidRP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Все поступившие предложения будут рассмотрены.</w:t>
      </w:r>
    </w:p>
    <w:p w:rsidR="00837FBD" w:rsidRDefault="00837FBD" w:rsidP="00837FBD">
      <w:pPr>
        <w:pStyle w:val="ConsPlusNonformat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Сводка предложений будет размещена на сайте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https://regulation.samregion.ru/projects/List/AdvancedSe</w:t>
      </w:r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arch#  не</w:t>
      </w:r>
      <w:proofErr w:type="gramEnd"/>
      <w:r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22163F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позднее </w:t>
      </w:r>
      <w:r w:rsidR="0022163F" w:rsidRPr="0022163F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23</w:t>
      </w:r>
      <w:r w:rsidRPr="0022163F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.04.2024 г.</w:t>
      </w:r>
      <w:bookmarkStart w:id="0" w:name="_GoBack"/>
      <w:bookmarkEnd w:id="0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837FBD" w:rsidRDefault="00837FBD" w:rsidP="00837FBD">
      <w:pPr>
        <w:pStyle w:val="ConsPlusNonformat"/>
        <w:spacing w:line="276" w:lineRule="auto"/>
        <w:jc w:val="both"/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Предполагаемый срок (дата) вступления в силу проекта нормативного акта в случае его </w:t>
      </w:r>
      <w:proofErr w:type="gramStart"/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принятия:  </w:t>
      </w:r>
      <w:r w:rsidR="002610BA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апрель</w:t>
      </w:r>
      <w:proofErr w:type="gramEnd"/>
      <w:r w:rsidR="002610BA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2025</w:t>
      </w:r>
      <w:r w:rsidRPr="00837FBD">
        <w:rPr>
          <w:rStyle w:val="pt-a0"/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г.</w:t>
      </w:r>
    </w:p>
    <w:p w:rsidR="002610BA" w:rsidRDefault="00E809B6" w:rsidP="00E809B6">
      <w:pPr>
        <w:pStyle w:val="ConsPlusNonformat"/>
        <w:spacing w:line="276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C05CE">
        <w:rPr>
          <w:rFonts w:ascii="Times New Roman" w:hAnsi="Times New Roman" w:cs="Times New Roman"/>
          <w:sz w:val="28"/>
          <w:szCs w:val="28"/>
        </w:rPr>
        <w:t>1. Обоснование необходимости подготовки проекта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нормативного правового акта - </w:t>
      </w:r>
      <w:r>
        <w:rPr>
          <w:rFonts w:ascii="Times New Roman" w:hAnsi="Times New Roman"/>
          <w:sz w:val="28"/>
          <w:szCs w:val="28"/>
          <w:u w:val="single"/>
        </w:rPr>
        <w:t xml:space="preserve">приведение </w:t>
      </w:r>
      <w:r w:rsidR="00B94ED5" w:rsidRPr="00B94ED5">
        <w:rPr>
          <w:rFonts w:ascii="Times New Roman" w:hAnsi="Times New Roman"/>
          <w:bCs/>
          <w:sz w:val="28"/>
          <w:szCs w:val="28"/>
          <w:u w:val="single"/>
        </w:rPr>
        <w:t xml:space="preserve">Положения </w:t>
      </w:r>
      <w:r w:rsidR="0048689E" w:rsidRPr="0048689E">
        <w:rPr>
          <w:rFonts w:ascii="Times New Roman" w:hAnsi="Times New Roman"/>
          <w:bCs/>
          <w:sz w:val="28"/>
          <w:szCs w:val="28"/>
          <w:u w:val="single"/>
        </w:rPr>
        <w:t>о муниципальном жилищном контроле в муниципальном районе Клявлинский Самарской области</w:t>
      </w:r>
      <w:r w:rsidR="001A2129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в соответствии с нормами и положениям</w:t>
      </w:r>
      <w:r w:rsidR="002610BA">
        <w:rPr>
          <w:rFonts w:ascii="Times New Roman" w:hAnsi="Times New Roman"/>
          <w:sz w:val="28"/>
          <w:szCs w:val="28"/>
          <w:u w:val="single"/>
        </w:rPr>
        <w:t>и действующего законодательства.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Style w:val="2"/>
          <w:rFonts w:cs="Times New Roman"/>
          <w:sz w:val="28"/>
          <w:szCs w:val="28"/>
          <w:shd w:val="clear" w:color="auto" w:fill="auto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94ED5">
        <w:rPr>
          <w:rFonts w:ascii="Times New Roman" w:hAnsi="Times New Roman" w:cs="Times New Roman"/>
          <w:sz w:val="28"/>
          <w:szCs w:val="28"/>
        </w:rPr>
        <w:t xml:space="preserve">2.  Описание </w:t>
      </w:r>
      <w:r w:rsidR="0048689E">
        <w:rPr>
          <w:rFonts w:ascii="Times New Roman" w:hAnsi="Times New Roman" w:cs="Times New Roman"/>
          <w:sz w:val="28"/>
          <w:szCs w:val="28"/>
        </w:rPr>
        <w:t xml:space="preserve">проблемы, </w:t>
      </w:r>
      <w:proofErr w:type="gramStart"/>
      <w:r w:rsidRPr="009C05CE">
        <w:rPr>
          <w:rFonts w:ascii="Times New Roman" w:hAnsi="Times New Roman" w:cs="Times New Roman"/>
          <w:sz w:val="28"/>
          <w:szCs w:val="28"/>
        </w:rPr>
        <w:t>на  решение</w:t>
      </w:r>
      <w:proofErr w:type="gramEnd"/>
      <w:r w:rsidRPr="009C05CE">
        <w:rPr>
          <w:rFonts w:ascii="Times New Roman" w:hAnsi="Times New Roman" w:cs="Times New Roman"/>
          <w:sz w:val="28"/>
          <w:szCs w:val="28"/>
        </w:rPr>
        <w:t xml:space="preserve">  которой  направлено  предлагаемое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несоответствие нормативного правового акта действующему законодательству.</w:t>
      </w:r>
    </w:p>
    <w:p w:rsidR="002610BA" w:rsidRDefault="00E809B6" w:rsidP="002610BA">
      <w:pPr>
        <w:pStyle w:val="ConsPlusNonformat"/>
        <w:jc w:val="both"/>
        <w:rPr>
          <w:rFonts w:ascii="Times New Roman" w:hAnsi="Times New Roman"/>
          <w:sz w:val="28"/>
          <w:szCs w:val="28"/>
          <w:u w:val="single"/>
        </w:rPr>
      </w:pPr>
      <w:r w:rsidRPr="009C05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C05CE">
        <w:rPr>
          <w:rFonts w:ascii="Times New Roman" w:hAnsi="Times New Roman" w:cs="Times New Roman"/>
          <w:sz w:val="28"/>
          <w:szCs w:val="28"/>
        </w:rPr>
        <w:t>3. Цели предлагаемого правового регулирования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/>
          <w:sz w:val="28"/>
          <w:szCs w:val="28"/>
          <w:u w:val="single"/>
        </w:rPr>
        <w:t xml:space="preserve">проект постановления разработан в целях повышения качества осуществления </w:t>
      </w:r>
      <w:r w:rsidR="0048689E">
        <w:rPr>
          <w:rFonts w:ascii="Times New Roman" w:hAnsi="Times New Roman"/>
          <w:sz w:val="28"/>
          <w:szCs w:val="28"/>
          <w:u w:val="single"/>
        </w:rPr>
        <w:t>муниципального жилищного контроля</w:t>
      </w:r>
      <w:r w:rsidR="0048689E" w:rsidRPr="0048689E">
        <w:rPr>
          <w:rFonts w:ascii="Times New Roman" w:hAnsi="Times New Roman"/>
          <w:sz w:val="28"/>
          <w:szCs w:val="28"/>
          <w:u w:val="single"/>
        </w:rPr>
        <w:t xml:space="preserve"> в муниципальном районе Клявлинский Самарской области</w:t>
      </w:r>
      <w:r w:rsidR="002610BA" w:rsidRPr="00B94ED5">
        <w:rPr>
          <w:rFonts w:ascii="Times New Roman" w:hAnsi="Times New Roman"/>
          <w:sz w:val="28"/>
          <w:szCs w:val="28"/>
          <w:u w:val="single"/>
        </w:rPr>
        <w:t>.</w:t>
      </w:r>
      <w:r w:rsidRPr="002610BA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E809B6" w:rsidRDefault="00E809B6" w:rsidP="002610B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Ожидаемый результат</w:t>
      </w:r>
      <w:r w:rsidRPr="009C05CE">
        <w:rPr>
          <w:rFonts w:ascii="Times New Roman" w:hAnsi="Times New Roman" w:cs="Times New Roman"/>
          <w:sz w:val="28"/>
          <w:szCs w:val="28"/>
        </w:rPr>
        <w:t xml:space="preserve"> (выраженный установленными разработчиком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5CE">
        <w:rPr>
          <w:rFonts w:ascii="Times New Roman" w:hAnsi="Times New Roman" w:cs="Times New Roman"/>
          <w:sz w:val="28"/>
          <w:szCs w:val="28"/>
        </w:rPr>
        <w:t xml:space="preserve">показателями) предлагаемого правового регулирования: </w:t>
      </w:r>
      <w:r>
        <w:rPr>
          <w:rFonts w:ascii="Times New Roman" w:hAnsi="Times New Roman"/>
          <w:sz w:val="28"/>
          <w:szCs w:val="28"/>
          <w:u w:val="single"/>
        </w:rPr>
        <w:t xml:space="preserve">приведение </w:t>
      </w:r>
      <w:r w:rsidR="002610BA" w:rsidRPr="002610BA">
        <w:rPr>
          <w:rFonts w:ascii="Times New Roman" w:hAnsi="Times New Roman"/>
          <w:sz w:val="28"/>
          <w:szCs w:val="28"/>
          <w:u w:val="single"/>
        </w:rPr>
        <w:t xml:space="preserve">положений Положения </w:t>
      </w:r>
      <w:r w:rsidR="0048689E" w:rsidRPr="0048689E">
        <w:rPr>
          <w:rFonts w:ascii="Times New Roman" w:hAnsi="Times New Roman"/>
          <w:sz w:val="28"/>
          <w:szCs w:val="28"/>
          <w:u w:val="single"/>
        </w:rPr>
        <w:t>о муниципальном жилищном контроле в муниципальном районе Клявлинский Самарской области</w:t>
      </w:r>
      <w:r w:rsidR="00B94ED5" w:rsidRPr="00B94ED5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в соответствии с нормами и положениями действующего законодательства, определяющего порядок осуществления муниципального </w:t>
      </w:r>
      <w:r w:rsidR="0048689E">
        <w:rPr>
          <w:rFonts w:ascii="Times New Roman" w:hAnsi="Times New Roman"/>
          <w:sz w:val="28"/>
          <w:szCs w:val="28"/>
          <w:u w:val="single"/>
        </w:rPr>
        <w:t xml:space="preserve">жилищного </w:t>
      </w:r>
      <w:r w:rsidR="002610BA">
        <w:rPr>
          <w:rFonts w:ascii="Times New Roman" w:hAnsi="Times New Roman"/>
          <w:sz w:val="28"/>
          <w:szCs w:val="28"/>
          <w:u w:val="single"/>
        </w:rPr>
        <w:t>контроля</w:t>
      </w:r>
      <w:r>
        <w:rPr>
          <w:rFonts w:ascii="Times New Roman" w:hAnsi="Times New Roman"/>
          <w:sz w:val="28"/>
          <w:szCs w:val="28"/>
          <w:u w:val="single"/>
        </w:rPr>
        <w:t xml:space="preserve">, совершенствование процесса осуществления муниципального </w:t>
      </w:r>
      <w:r w:rsidR="0048689E">
        <w:rPr>
          <w:rFonts w:ascii="Times New Roman" w:hAnsi="Times New Roman"/>
          <w:sz w:val="28"/>
          <w:szCs w:val="28"/>
          <w:u w:val="single"/>
        </w:rPr>
        <w:t xml:space="preserve">жилищного </w:t>
      </w:r>
      <w:r>
        <w:rPr>
          <w:rFonts w:ascii="Times New Roman" w:hAnsi="Times New Roman"/>
          <w:sz w:val="28"/>
          <w:szCs w:val="28"/>
          <w:u w:val="single"/>
        </w:rPr>
        <w:t>контроля.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8E6730">
        <w:rPr>
          <w:rFonts w:ascii="Times New Roman" w:hAnsi="Times New Roman" w:cs="Times New Roman"/>
          <w:sz w:val="28"/>
          <w:szCs w:val="28"/>
        </w:rPr>
        <w:t>5. Действующие нормативные правовые акты, поручения, другие решения, из</w:t>
      </w:r>
      <w:r>
        <w:rPr>
          <w:rFonts w:ascii="Times New Roman" w:hAnsi="Times New Roman" w:cs="Times New Roman"/>
          <w:sz w:val="28"/>
          <w:szCs w:val="28"/>
        </w:rPr>
        <w:t xml:space="preserve"> которых вытекает</w:t>
      </w:r>
      <w:r w:rsidRPr="008E6730">
        <w:rPr>
          <w:rFonts w:ascii="Times New Roman" w:hAnsi="Times New Roman" w:cs="Times New Roman"/>
          <w:sz w:val="28"/>
          <w:szCs w:val="28"/>
        </w:rPr>
        <w:t xml:space="preserve"> необходимост</w:t>
      </w:r>
      <w:r>
        <w:rPr>
          <w:rFonts w:ascii="Times New Roman" w:hAnsi="Times New Roman" w:cs="Times New Roman"/>
          <w:sz w:val="28"/>
          <w:szCs w:val="28"/>
        </w:rPr>
        <w:t>ь разработки предлагаемого</w:t>
      </w:r>
      <w:r w:rsidRPr="008E6730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>регулирования в данной области: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809B6" w:rsidRPr="001C737E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6. </w:t>
      </w:r>
      <w:r w:rsidRPr="008E6730">
        <w:rPr>
          <w:rFonts w:ascii="Times New Roman" w:hAnsi="Times New Roman" w:cs="Times New Roman"/>
          <w:sz w:val="28"/>
          <w:szCs w:val="28"/>
        </w:rPr>
        <w:t>Планируемый срок вступления в силу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регулирования: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предполагаемая дата вступления в </w:t>
      </w:r>
      <w:proofErr w:type="gramStart"/>
      <w:r w:rsidRPr="00206986">
        <w:rPr>
          <w:rFonts w:ascii="Times New Roman" w:hAnsi="Times New Roman" w:cs="Times New Roman"/>
          <w:sz w:val="28"/>
          <w:szCs w:val="28"/>
          <w:u w:val="single"/>
        </w:rPr>
        <w:t>силу  муниципального</w:t>
      </w:r>
      <w:proofErr w:type="gramEnd"/>
      <w:r w:rsidRPr="00206986">
        <w:rPr>
          <w:rFonts w:ascii="Times New Roman" w:hAnsi="Times New Roman" w:cs="Times New Roman"/>
          <w:sz w:val="28"/>
          <w:szCs w:val="28"/>
          <w:u w:val="single"/>
        </w:rPr>
        <w:t xml:space="preserve"> нормативного правового акта  в случае его принятия со дня его официального опубликования.</w:t>
      </w:r>
    </w:p>
    <w:p w:rsidR="00E809B6" w:rsidRPr="008E6730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E6730">
        <w:rPr>
          <w:rFonts w:ascii="Times New Roman" w:hAnsi="Times New Roman" w:cs="Times New Roman"/>
          <w:sz w:val="28"/>
          <w:szCs w:val="28"/>
        </w:rPr>
        <w:t>7. Сведения о необходимости или отсутствии необходимости установления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730">
        <w:rPr>
          <w:rFonts w:ascii="Times New Roman" w:hAnsi="Times New Roman" w:cs="Times New Roman"/>
          <w:sz w:val="28"/>
          <w:szCs w:val="28"/>
        </w:rPr>
        <w:t xml:space="preserve">переходного периода: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отсутству</w:t>
      </w:r>
      <w:r>
        <w:rPr>
          <w:rFonts w:ascii="Times New Roman" w:hAnsi="Times New Roman" w:cs="Times New Roman"/>
          <w:sz w:val="28"/>
          <w:szCs w:val="28"/>
          <w:u w:val="single"/>
        </w:rPr>
        <w:t>ю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т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809B6" w:rsidRPr="008E6730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73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E6730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8E6730">
        <w:rPr>
          <w:rFonts w:ascii="Times New Roman" w:hAnsi="Times New Roman" w:cs="Times New Roman"/>
          <w:sz w:val="28"/>
          <w:szCs w:val="28"/>
        </w:rPr>
        <w:t>Иная  информация</w:t>
      </w:r>
      <w:proofErr w:type="gramEnd"/>
      <w:r w:rsidRPr="008E6730">
        <w:rPr>
          <w:rFonts w:ascii="Times New Roman" w:hAnsi="Times New Roman" w:cs="Times New Roman"/>
          <w:sz w:val="28"/>
          <w:szCs w:val="28"/>
        </w:rPr>
        <w:t xml:space="preserve">  по  решению  органа-разработчика,  относящаяся  к сведениям  </w:t>
      </w:r>
    </w:p>
    <w:p w:rsidR="00E809B6" w:rsidRPr="00206986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730">
        <w:rPr>
          <w:rFonts w:ascii="Times New Roman" w:hAnsi="Times New Roman" w:cs="Times New Roman"/>
          <w:sz w:val="28"/>
          <w:szCs w:val="28"/>
        </w:rPr>
        <w:lastRenderedPageBreak/>
        <w:t>о подготовке идеи (концепции) предлагаемого правового регулирования:</w:t>
      </w:r>
      <w:r w:rsidRPr="008E6730">
        <w:t xml:space="preserve"> </w:t>
      </w:r>
      <w:r w:rsidRPr="00206986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E809B6" w:rsidRPr="00467B8B" w:rsidRDefault="00E809B6" w:rsidP="00E809B6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Pr="00467B8B" w:rsidRDefault="009C05CE" w:rsidP="009C05CE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05CE" w:rsidRDefault="009C05CE" w:rsidP="00AD5D2E">
      <w:pPr>
        <w:pStyle w:val="pt-000003"/>
        <w:shd w:val="clear" w:color="auto" w:fill="FFFFFF"/>
        <w:spacing w:before="0" w:beforeAutospacing="0" w:after="0" w:afterAutospacing="0" w:line="302" w:lineRule="atLeast"/>
        <w:ind w:firstLine="562"/>
        <w:jc w:val="both"/>
        <w:rPr>
          <w:color w:val="000000"/>
          <w:sz w:val="28"/>
          <w:szCs w:val="28"/>
        </w:rPr>
      </w:pPr>
    </w:p>
    <w:p w:rsidR="00240E3E" w:rsidRPr="00AD5D2E" w:rsidRDefault="00240E3E" w:rsidP="00AD5D2E"/>
    <w:sectPr w:rsidR="00240E3E" w:rsidRPr="00AD5D2E" w:rsidSect="008B7D1D">
      <w:pgSz w:w="11906" w:h="16838"/>
      <w:pgMar w:top="568" w:right="566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500C3"/>
    <w:multiLevelType w:val="hybridMultilevel"/>
    <w:tmpl w:val="7512921A"/>
    <w:lvl w:ilvl="0" w:tplc="1D3010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795E56AA"/>
    <w:multiLevelType w:val="hybridMultilevel"/>
    <w:tmpl w:val="22E0403A"/>
    <w:lvl w:ilvl="0" w:tplc="F4E8F87A">
      <w:start w:val="6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11E56"/>
    <w:rsid w:val="00014A5D"/>
    <w:rsid w:val="000153F4"/>
    <w:rsid w:val="00034D55"/>
    <w:rsid w:val="00037560"/>
    <w:rsid w:val="0005661A"/>
    <w:rsid w:val="0008691E"/>
    <w:rsid w:val="000B524D"/>
    <w:rsid w:val="000C47C6"/>
    <w:rsid w:val="000C6DBB"/>
    <w:rsid w:val="00107EAA"/>
    <w:rsid w:val="00114632"/>
    <w:rsid w:val="001319A6"/>
    <w:rsid w:val="00137EBB"/>
    <w:rsid w:val="001416D0"/>
    <w:rsid w:val="00160713"/>
    <w:rsid w:val="001825C9"/>
    <w:rsid w:val="0018643C"/>
    <w:rsid w:val="001930B7"/>
    <w:rsid w:val="0019489F"/>
    <w:rsid w:val="001A2129"/>
    <w:rsid w:val="001B6C4F"/>
    <w:rsid w:val="001C239C"/>
    <w:rsid w:val="001C737E"/>
    <w:rsid w:val="001D3BA3"/>
    <w:rsid w:val="00206986"/>
    <w:rsid w:val="0022163F"/>
    <w:rsid w:val="002258EA"/>
    <w:rsid w:val="00240E3E"/>
    <w:rsid w:val="0024118C"/>
    <w:rsid w:val="002610BA"/>
    <w:rsid w:val="00261A6C"/>
    <w:rsid w:val="00266555"/>
    <w:rsid w:val="002C4BDE"/>
    <w:rsid w:val="002D08DC"/>
    <w:rsid w:val="00302F2A"/>
    <w:rsid w:val="00311FBA"/>
    <w:rsid w:val="003137B0"/>
    <w:rsid w:val="003140DF"/>
    <w:rsid w:val="00330219"/>
    <w:rsid w:val="00334040"/>
    <w:rsid w:val="00336F57"/>
    <w:rsid w:val="00362952"/>
    <w:rsid w:val="003822EC"/>
    <w:rsid w:val="003B0036"/>
    <w:rsid w:val="003C3C03"/>
    <w:rsid w:val="003D1AA7"/>
    <w:rsid w:val="003D603C"/>
    <w:rsid w:val="00412AB1"/>
    <w:rsid w:val="00431A46"/>
    <w:rsid w:val="00471BC6"/>
    <w:rsid w:val="004723B7"/>
    <w:rsid w:val="0048689E"/>
    <w:rsid w:val="00490F5B"/>
    <w:rsid w:val="00493620"/>
    <w:rsid w:val="004B7C03"/>
    <w:rsid w:val="004F7396"/>
    <w:rsid w:val="0050528F"/>
    <w:rsid w:val="00505647"/>
    <w:rsid w:val="00520D93"/>
    <w:rsid w:val="00565D73"/>
    <w:rsid w:val="0058448C"/>
    <w:rsid w:val="00586B44"/>
    <w:rsid w:val="005A3829"/>
    <w:rsid w:val="005B3844"/>
    <w:rsid w:val="005E60CC"/>
    <w:rsid w:val="005F014E"/>
    <w:rsid w:val="00613E0B"/>
    <w:rsid w:val="006321FA"/>
    <w:rsid w:val="00643545"/>
    <w:rsid w:val="00676D10"/>
    <w:rsid w:val="006A308B"/>
    <w:rsid w:val="006C23A5"/>
    <w:rsid w:val="006F3A63"/>
    <w:rsid w:val="00705E38"/>
    <w:rsid w:val="00707A42"/>
    <w:rsid w:val="00751E24"/>
    <w:rsid w:val="007B37B9"/>
    <w:rsid w:val="007B6E68"/>
    <w:rsid w:val="007F0DBA"/>
    <w:rsid w:val="00804345"/>
    <w:rsid w:val="00816641"/>
    <w:rsid w:val="00837FBD"/>
    <w:rsid w:val="00867F62"/>
    <w:rsid w:val="008711F2"/>
    <w:rsid w:val="008B578C"/>
    <w:rsid w:val="008B7D1D"/>
    <w:rsid w:val="008D10CB"/>
    <w:rsid w:val="008E6730"/>
    <w:rsid w:val="008E775F"/>
    <w:rsid w:val="008F6C63"/>
    <w:rsid w:val="00910506"/>
    <w:rsid w:val="00912BD7"/>
    <w:rsid w:val="0091785C"/>
    <w:rsid w:val="00940CD2"/>
    <w:rsid w:val="00943B28"/>
    <w:rsid w:val="00953B58"/>
    <w:rsid w:val="0099317B"/>
    <w:rsid w:val="0099411C"/>
    <w:rsid w:val="009C05CE"/>
    <w:rsid w:val="00A136B1"/>
    <w:rsid w:val="00A137A5"/>
    <w:rsid w:val="00A16210"/>
    <w:rsid w:val="00A2636A"/>
    <w:rsid w:val="00A379CF"/>
    <w:rsid w:val="00A5073C"/>
    <w:rsid w:val="00A528AA"/>
    <w:rsid w:val="00A92D07"/>
    <w:rsid w:val="00A93AD9"/>
    <w:rsid w:val="00AB27F3"/>
    <w:rsid w:val="00AC711A"/>
    <w:rsid w:val="00AD5BE0"/>
    <w:rsid w:val="00AD5D2E"/>
    <w:rsid w:val="00AD78B8"/>
    <w:rsid w:val="00AE3D6F"/>
    <w:rsid w:val="00AE5A07"/>
    <w:rsid w:val="00AF462D"/>
    <w:rsid w:val="00B1547D"/>
    <w:rsid w:val="00B305B7"/>
    <w:rsid w:val="00B57748"/>
    <w:rsid w:val="00B94ED5"/>
    <w:rsid w:val="00BD4C14"/>
    <w:rsid w:val="00BD5206"/>
    <w:rsid w:val="00BE0759"/>
    <w:rsid w:val="00BF09D0"/>
    <w:rsid w:val="00C0194C"/>
    <w:rsid w:val="00C13328"/>
    <w:rsid w:val="00C246A1"/>
    <w:rsid w:val="00C40BAE"/>
    <w:rsid w:val="00C4124F"/>
    <w:rsid w:val="00C60DAE"/>
    <w:rsid w:val="00CA273F"/>
    <w:rsid w:val="00CF6C8C"/>
    <w:rsid w:val="00D84B54"/>
    <w:rsid w:val="00D91972"/>
    <w:rsid w:val="00D96BEB"/>
    <w:rsid w:val="00DB32BE"/>
    <w:rsid w:val="00E23931"/>
    <w:rsid w:val="00E415CA"/>
    <w:rsid w:val="00E565C5"/>
    <w:rsid w:val="00E8040E"/>
    <w:rsid w:val="00E809B6"/>
    <w:rsid w:val="00E85AEC"/>
    <w:rsid w:val="00E86AB0"/>
    <w:rsid w:val="00E90269"/>
    <w:rsid w:val="00E97762"/>
    <w:rsid w:val="00EC7FE5"/>
    <w:rsid w:val="00EF58A3"/>
    <w:rsid w:val="00F156DD"/>
    <w:rsid w:val="00F20086"/>
    <w:rsid w:val="00F33D2C"/>
    <w:rsid w:val="00F42C9F"/>
    <w:rsid w:val="00F7477E"/>
    <w:rsid w:val="00F970C8"/>
    <w:rsid w:val="00FA5C39"/>
    <w:rsid w:val="00FD62DD"/>
    <w:rsid w:val="00FE6B8B"/>
    <w:rsid w:val="00FE7F3B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571C7"/>
  <w15:docId w15:val="{6218A010-5F31-4BAE-84DE-566047D14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6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F73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19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">
    <w:name w:val="ConsPlusNormal"/>
    <w:rsid w:val="008F6C63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"/>
    <w:rsid w:val="004F739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4F7396"/>
  </w:style>
  <w:style w:type="character" w:styleId="a3">
    <w:name w:val="Hyperlink"/>
    <w:uiPriority w:val="99"/>
    <w:unhideWhenUsed/>
    <w:rsid w:val="004F7396"/>
    <w:rPr>
      <w:color w:val="0000FF"/>
      <w:u w:val="single"/>
    </w:rPr>
  </w:style>
  <w:style w:type="paragraph" w:customStyle="1" w:styleId="pt-consplusnonformat">
    <w:name w:val="pt-consplusnonformat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0">
    <w:name w:val="pt-a0-000000"/>
    <w:rsid w:val="00AD5D2E"/>
  </w:style>
  <w:style w:type="paragraph" w:customStyle="1" w:styleId="pt-consplusnonformat-000001">
    <w:name w:val="pt-consplusnonformat-00000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">
    <w:name w:val="pt-a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2">
    <w:name w:val="pt-000002"/>
    <w:rsid w:val="00AD5D2E"/>
  </w:style>
  <w:style w:type="character" w:customStyle="1" w:styleId="pt-a0">
    <w:name w:val="pt-a0"/>
    <w:rsid w:val="00AD5D2E"/>
  </w:style>
  <w:style w:type="paragraph" w:customStyle="1" w:styleId="pt-000003">
    <w:name w:val="pt-000003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4">
    <w:name w:val="pt-000004"/>
    <w:rsid w:val="00AD5D2E"/>
  </w:style>
  <w:style w:type="character" w:customStyle="1" w:styleId="pt-000005">
    <w:name w:val="pt-000005"/>
    <w:rsid w:val="00AD5D2E"/>
  </w:style>
  <w:style w:type="character" w:customStyle="1" w:styleId="pt-000006">
    <w:name w:val="pt-000006"/>
    <w:rsid w:val="00AD5D2E"/>
  </w:style>
  <w:style w:type="character" w:customStyle="1" w:styleId="pt-a4">
    <w:name w:val="pt-a4"/>
    <w:rsid w:val="00AD5D2E"/>
  </w:style>
  <w:style w:type="paragraph" w:customStyle="1" w:styleId="pt-consplusnonformat-000007">
    <w:name w:val="pt-consplusnonformat-000007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000008">
    <w:name w:val="pt-000008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09">
    <w:name w:val="pt-000009"/>
    <w:rsid w:val="00AD5D2E"/>
  </w:style>
  <w:style w:type="character" w:customStyle="1" w:styleId="pt-000010">
    <w:name w:val="pt-000010"/>
    <w:rsid w:val="00AD5D2E"/>
  </w:style>
  <w:style w:type="paragraph" w:customStyle="1" w:styleId="pt-consplusnonformat-000011">
    <w:name w:val="pt-consplusnonformat-000011"/>
    <w:basedOn w:val="a"/>
    <w:rsid w:val="00AD5D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000012">
    <w:name w:val="pt-000012"/>
    <w:rsid w:val="00AD5D2E"/>
  </w:style>
  <w:style w:type="character" w:customStyle="1" w:styleId="2">
    <w:name w:val="Основной текст (2)_"/>
    <w:link w:val="21"/>
    <w:uiPriority w:val="99"/>
    <w:semiHidden/>
    <w:locked/>
    <w:rsid w:val="009C05CE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9C05CE"/>
    <w:pPr>
      <w:widowControl w:val="0"/>
      <w:shd w:val="clear" w:color="auto" w:fill="FFFFFF"/>
      <w:spacing w:after="300" w:line="322" w:lineRule="exact"/>
      <w:ind w:hanging="820"/>
      <w:jc w:val="center"/>
    </w:pPr>
    <w:rPr>
      <w:rFonts w:ascii="Times New Roman" w:hAnsi="Times New Roman"/>
      <w:sz w:val="26"/>
      <w:szCs w:val="26"/>
      <w:lang w:eastAsia="ru-RU"/>
    </w:rPr>
  </w:style>
  <w:style w:type="paragraph" w:customStyle="1" w:styleId="ConsPlusNonformat">
    <w:name w:val="ConsPlusNonformat"/>
    <w:uiPriority w:val="99"/>
    <w:semiHidden/>
    <w:rsid w:val="009C05C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FollowedHyperlink"/>
    <w:basedOn w:val="a0"/>
    <w:uiPriority w:val="99"/>
    <w:semiHidden/>
    <w:unhideWhenUsed/>
    <w:rsid w:val="001C737E"/>
    <w:rPr>
      <w:color w:val="800080" w:themeColor="followedHyperlink"/>
      <w:u w:val="single"/>
    </w:rPr>
  </w:style>
  <w:style w:type="paragraph" w:styleId="a5">
    <w:name w:val="No Spacing"/>
    <w:uiPriority w:val="1"/>
    <w:qFormat/>
    <w:rsid w:val="00613E0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6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3095</CharactersWithSpaces>
  <SharedDoc>false</SharedDoc>
  <HLinks>
    <vt:vector size="18" baseType="variant"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196637</vt:i4>
      </vt:variant>
      <vt:variant>
        <vt:i4>3</vt:i4>
      </vt:variant>
      <vt:variant>
        <vt:i4>0</vt:i4>
      </vt:variant>
      <vt:variant>
        <vt:i4>5</vt:i4>
      </vt:variant>
      <vt:variant>
        <vt:lpwstr>https://regulation.samregion.ru/projects/List/AdvancedSearch</vt:lpwstr>
      </vt:variant>
      <vt:variant>
        <vt:lpwstr/>
      </vt:variant>
      <vt:variant>
        <vt:i4>2818143</vt:i4>
      </vt:variant>
      <vt:variant>
        <vt:i4>0</vt:i4>
      </vt:variant>
      <vt:variant>
        <vt:i4>0</vt:i4>
      </vt:variant>
      <vt:variant>
        <vt:i4>5</vt:i4>
      </vt:variant>
      <vt:variant>
        <vt:lpwstr>mailto:arhit-Klv@yandex.ru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32</cp:revision>
  <cp:lastPrinted>2024-03-26T07:12:00Z</cp:lastPrinted>
  <dcterms:created xsi:type="dcterms:W3CDTF">2024-03-05T10:59:00Z</dcterms:created>
  <dcterms:modified xsi:type="dcterms:W3CDTF">2025-04-09T12:46:00Z</dcterms:modified>
</cp:coreProperties>
</file>