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CE306C">
        <w:rPr>
          <w:rFonts w:ascii="Times New Roman" w:hAnsi="Times New Roman" w:cs="Times New Roman"/>
          <w:b/>
          <w:sz w:val="44"/>
          <w:szCs w:val="44"/>
        </w:rPr>
        <w:t>21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марта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306C">
        <w:rPr>
          <w:rFonts w:ascii="Times New Roman" w:hAnsi="Times New Roman" w:cs="Times New Roman"/>
          <w:b/>
          <w:sz w:val="40"/>
          <w:szCs w:val="40"/>
        </w:rPr>
        <w:t>10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E306C">
        <w:rPr>
          <w:rFonts w:ascii="Times New Roman" w:hAnsi="Times New Roman" w:cs="Times New Roman"/>
          <w:b/>
          <w:sz w:val="40"/>
          <w:szCs w:val="40"/>
        </w:rPr>
        <w:t>502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6A5D78" w:rsidRPr="0055393F" w:rsidRDefault="006A5D78" w:rsidP="00CE306C">
      <w:pPr>
        <w:ind w:right="-18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306C" w:rsidRPr="00CE306C" w:rsidRDefault="00095648" w:rsidP="00CE306C">
      <w:pPr>
        <w:pStyle w:val="ae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E306C"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="006A5D78" w:rsidRPr="00CE306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</w:t>
      </w:r>
      <w:r w:rsidR="001D66E0" w:rsidRPr="00CE306C">
        <w:rPr>
          <w:rFonts w:ascii="Times New Roman" w:hAnsi="Times New Roman" w:cs="Times New Roman"/>
          <w:b/>
          <w:sz w:val="20"/>
          <w:szCs w:val="20"/>
        </w:rPr>
        <w:t>ской области от 13.03</w:t>
      </w:r>
      <w:r w:rsidR="0055393F" w:rsidRPr="00CE306C">
        <w:rPr>
          <w:rFonts w:ascii="Times New Roman" w:hAnsi="Times New Roman" w:cs="Times New Roman"/>
          <w:b/>
          <w:sz w:val="20"/>
          <w:szCs w:val="20"/>
        </w:rPr>
        <w:t xml:space="preserve">.2023г. № </w:t>
      </w:r>
      <w:r w:rsidR="001D66E0" w:rsidRPr="00CE306C">
        <w:rPr>
          <w:rFonts w:ascii="Times New Roman" w:hAnsi="Times New Roman" w:cs="Times New Roman"/>
          <w:b/>
          <w:sz w:val="20"/>
          <w:szCs w:val="20"/>
        </w:rPr>
        <w:t>9</w:t>
      </w:r>
      <w:r w:rsidR="006A5D78" w:rsidRPr="00CE306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1D66E0" w:rsidRPr="00CE306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E306C" w:rsidRPr="00CE306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 проведении публичных слушаний по проекту </w:t>
      </w:r>
      <w:r w:rsidR="00CE306C" w:rsidRPr="00CE306C">
        <w:rPr>
          <w:rFonts w:ascii="Times New Roman" w:hAnsi="Times New Roman" w:cs="Times New Roman"/>
          <w:b/>
          <w:sz w:val="20"/>
          <w:szCs w:val="20"/>
        </w:rPr>
        <w:t>изменений в Правила землепользования и застройки сельского поселения Борискино-Игар муниципального</w:t>
      </w:r>
    </w:p>
    <w:p w:rsidR="00CE306C" w:rsidRPr="008A754A" w:rsidRDefault="00CE306C" w:rsidP="00CE306C">
      <w:pPr>
        <w:pStyle w:val="ae"/>
        <w:jc w:val="center"/>
      </w:pPr>
      <w:r w:rsidRPr="00CE306C">
        <w:rPr>
          <w:rFonts w:ascii="Times New Roman" w:hAnsi="Times New Roman" w:cs="Times New Roman"/>
          <w:b/>
          <w:sz w:val="20"/>
          <w:szCs w:val="20"/>
        </w:rPr>
        <w:t>района Клявлинский Самарской области</w:t>
      </w:r>
      <w:r w:rsidRPr="008A754A">
        <w:t>.</w:t>
      </w:r>
    </w:p>
    <w:p w:rsidR="00CE306C" w:rsidRPr="008A754A" w:rsidRDefault="00CE306C" w:rsidP="00CE306C">
      <w:pPr>
        <w:jc w:val="center"/>
        <w:rPr>
          <w:rFonts w:eastAsia="MS Mincho"/>
          <w:b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статьей 5.1, статьей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Порядком организации и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проведении общественных обсуждений или публичных слушании по вопросам градостроительной деятельности на территории  сельского поселения Борискино-Игар муниципального района Клявлинский Самарской области, утвержденного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E306C">
        <w:rPr>
          <w:rFonts w:ascii="Times New Roman" w:hAnsi="Times New Roman" w:cs="Times New Roman"/>
          <w:sz w:val="16"/>
          <w:szCs w:val="16"/>
        </w:rPr>
        <w:t xml:space="preserve">решением </w:t>
      </w:r>
      <w:r w:rsidRPr="00CE306C">
        <w:rPr>
          <w:rFonts w:ascii="Times New Roman" w:hAnsi="Times New Roman" w:cs="Times New Roman"/>
          <w:iCs/>
          <w:sz w:val="16"/>
          <w:szCs w:val="16"/>
        </w:rPr>
        <w:t xml:space="preserve">Собрания представителей сельского поселения Борискино-Игар </w:t>
      </w: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от 29.10.2021 г. № 26 ПОСТАНОВЛЯЮ: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1. Провести на территории сельского поселения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Самарской области публичные слушания по </w:t>
      </w:r>
      <w:r w:rsidRPr="00CE306C">
        <w:rPr>
          <w:rFonts w:ascii="Times New Roman" w:hAnsi="Times New Roman" w:cs="Times New Roman"/>
          <w:sz w:val="16"/>
          <w:szCs w:val="16"/>
          <w:lang w:eastAsia="ar-SA"/>
        </w:rPr>
        <w:t xml:space="preserve">проекту решения Собрания представителей </w:t>
      </w:r>
      <w:r w:rsidRPr="00CE306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  <w:r w:rsidRPr="00CE306C">
        <w:rPr>
          <w:rFonts w:ascii="Times New Roman" w:hAnsi="Times New Roman" w:cs="Times New Roman"/>
          <w:sz w:val="16"/>
          <w:szCs w:val="16"/>
          <w:lang w:eastAsia="ar-SA"/>
        </w:rPr>
        <w:t>Самарской области «</w:t>
      </w:r>
      <w:r w:rsidRPr="00CE306C">
        <w:rPr>
          <w:rFonts w:ascii="Times New Roman" w:hAnsi="Times New Roman" w:cs="Times New Roman"/>
          <w:sz w:val="16"/>
          <w:szCs w:val="16"/>
        </w:rPr>
        <w:t xml:space="preserve">О внесении изменений в Правила землепользования и застройки сельского поселения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</w:t>
      </w:r>
      <w:r w:rsidRPr="00CE306C">
        <w:rPr>
          <w:rFonts w:ascii="Times New Roman" w:hAnsi="Times New Roman" w:cs="Times New Roman"/>
          <w:sz w:val="16"/>
          <w:szCs w:val="16"/>
          <w:lang w:eastAsia="ar-SA"/>
        </w:rPr>
        <w:t>»</w:t>
      </w:r>
      <w:r w:rsidRPr="00CE306C">
        <w:rPr>
          <w:rFonts w:ascii="Times New Roman" w:hAnsi="Times New Roman" w:cs="Times New Roman"/>
          <w:sz w:val="16"/>
          <w:szCs w:val="16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Самарской области «О внесении изменений в Правила землепользования и застройки сельского поселения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</w:t>
      </w: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области».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2. Срок проведения публичных слушаний по проекту - с 31 марта 2023 года  по 21 апреля 2023 года.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3. Срок проведения публичных слушаний составляет 22 дня и исчисляется со дня опубликования проекта и его размещения на официальном сайте Администрации муниципального района Клявлинский Самарской области в </w:t>
      </w:r>
      <w:r w:rsidRPr="00CE306C">
        <w:rPr>
          <w:rFonts w:ascii="Times New Roman" w:hAnsi="Times New Roman" w:cs="Times New Roman"/>
          <w:spacing w:val="-1"/>
          <w:sz w:val="16"/>
          <w:szCs w:val="16"/>
        </w:rPr>
        <w:t>сети «Интернет»</w:t>
      </w:r>
      <w:r w:rsidRPr="00CE306C">
        <w:rPr>
          <w:rFonts w:ascii="Times New Roman" w:hAnsi="Times New Roman" w:cs="Times New Roman"/>
          <w:sz w:val="16"/>
          <w:szCs w:val="16"/>
        </w:rPr>
        <w:t>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CE306C">
        <w:rPr>
          <w:rFonts w:ascii="Times New Roman" w:hAnsi="Times New Roman" w:cs="Times New Roman"/>
          <w:color w:val="000000"/>
          <w:sz w:val="16"/>
          <w:szCs w:val="16"/>
          <w:u w:color="FFFFFF"/>
        </w:rPr>
        <w:t>Комиссия по землепользованию и застройке сельского поселения</w:t>
      </w:r>
      <w:r w:rsidRPr="00CE306C">
        <w:rPr>
          <w:rFonts w:ascii="Times New Roman" w:hAnsi="Times New Roman" w:cs="Times New Roman"/>
          <w:sz w:val="16"/>
          <w:szCs w:val="16"/>
        </w:rPr>
        <w:t xml:space="preserve">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(далее – Комиссия).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Борискино-Игар муниципального района Клявлинский Самарской области, утвержденного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E306C">
        <w:rPr>
          <w:rFonts w:ascii="Times New Roman" w:hAnsi="Times New Roman" w:cs="Times New Roman"/>
          <w:sz w:val="16"/>
          <w:szCs w:val="16"/>
        </w:rPr>
        <w:t xml:space="preserve">решением </w:t>
      </w:r>
      <w:r w:rsidRPr="00CE306C">
        <w:rPr>
          <w:rFonts w:ascii="Times New Roman" w:hAnsi="Times New Roman" w:cs="Times New Roman"/>
          <w:iCs/>
          <w:sz w:val="16"/>
          <w:szCs w:val="16"/>
        </w:rPr>
        <w:t xml:space="preserve">Собрания представителей сельского поселения 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от 29.10.2021 г. № 34.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Борискино-Игар  муниципального района Клявлинский Самарской области, утвержденного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E306C">
        <w:rPr>
          <w:rFonts w:ascii="Times New Roman" w:hAnsi="Times New Roman" w:cs="Times New Roman"/>
          <w:sz w:val="16"/>
          <w:szCs w:val="16"/>
        </w:rPr>
        <w:t xml:space="preserve">решением </w:t>
      </w:r>
      <w:r w:rsidRPr="00CE306C">
        <w:rPr>
          <w:rFonts w:ascii="Times New Roman" w:hAnsi="Times New Roman" w:cs="Times New Roman"/>
          <w:iCs/>
          <w:sz w:val="16"/>
          <w:szCs w:val="16"/>
        </w:rPr>
        <w:t xml:space="preserve">Собрания представителей сельского поселения 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от 29.10.2021 г. № 34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6. Место проведения публичных слушаний (место проведения экспозиции проекта)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с. Борискино-Игар 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района Клявлинский Самарской области: 446952, Самарская область, Клявлинский район, с. Борискино-Игар, ул. Школьная, д.10. Датой открытия экспозиции считается дата опубликования проекта и его размещения на официальном сайте Администрации муниципального района Клявлинский Самарской области в </w:t>
      </w:r>
      <w:r w:rsidRPr="00CE306C">
        <w:rPr>
          <w:rFonts w:ascii="Times New Roman" w:hAnsi="Times New Roman" w:cs="Times New Roman"/>
          <w:spacing w:val="-1"/>
          <w:sz w:val="16"/>
          <w:szCs w:val="16"/>
        </w:rPr>
        <w:t xml:space="preserve">сети «Интернет» </w:t>
      </w:r>
      <w:r w:rsidRPr="00CE306C">
        <w:rPr>
          <w:rFonts w:ascii="Times New Roman" w:hAnsi="Times New Roman" w:cs="Times New Roman"/>
          <w:sz w:val="16"/>
          <w:szCs w:val="16"/>
        </w:rPr>
        <w:t xml:space="preserve">в порядке, установленном п. 1 ч. 8 ст. 5.1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ГрК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РФ. Экспозиция проводится в срок до даты окончания публичных слушаний. Посещение экспозиции возможно в рабочие дни с 9.00 до 16.00.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Борискино-Игар  </w:t>
      </w:r>
      <w:r w:rsidRPr="00CE306C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r w:rsidRPr="00CE306C">
        <w:rPr>
          <w:rFonts w:ascii="Times New Roman" w:hAnsi="Times New Roman" w:cs="Times New Roman"/>
          <w:noProof/>
          <w:sz w:val="16"/>
          <w:szCs w:val="16"/>
        </w:rPr>
        <w:t>Клявлинский</w:t>
      </w:r>
      <w:r w:rsidRPr="00CE306C">
        <w:rPr>
          <w:rFonts w:ascii="Times New Roman" w:hAnsi="Times New Roman" w:cs="Times New Roman"/>
          <w:sz w:val="16"/>
          <w:szCs w:val="16"/>
        </w:rPr>
        <w:t xml:space="preserve"> Самарской области по адресам: 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noProof/>
          <w:sz w:val="16"/>
          <w:szCs w:val="16"/>
        </w:rPr>
      </w:pPr>
      <w:r w:rsidRPr="00CE306C">
        <w:rPr>
          <w:rFonts w:ascii="Times New Roman" w:hAnsi="Times New Roman" w:cs="Times New Roman"/>
          <w:noProof/>
          <w:sz w:val="16"/>
          <w:szCs w:val="16"/>
        </w:rPr>
        <w:t>в селе Борискино-Игар – 14 апреля 2023 года в 13:00, по адресу: 446952, Самарская область, Клявлинский р-н, с.Борискино-Игар, ул.Центральная, 96, здание СДК с.Борискино-Игар;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noProof/>
          <w:sz w:val="16"/>
          <w:szCs w:val="16"/>
        </w:rPr>
      </w:pPr>
      <w:r w:rsidRPr="00CE306C">
        <w:rPr>
          <w:rFonts w:ascii="Times New Roman" w:hAnsi="Times New Roman" w:cs="Times New Roman"/>
          <w:noProof/>
          <w:sz w:val="16"/>
          <w:szCs w:val="16"/>
        </w:rPr>
        <w:t>на станции Пронино – 14 апреля 2023 года в 15:00, по адресу: 446950, Самарская область, Клявлинский р-н, ст.Пронино , д.17, здание СК ст.Пронино;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noProof/>
          <w:sz w:val="16"/>
          <w:szCs w:val="16"/>
        </w:rPr>
      </w:pPr>
      <w:r w:rsidRPr="00CE306C">
        <w:rPr>
          <w:rFonts w:ascii="Times New Roman" w:hAnsi="Times New Roman" w:cs="Times New Roman"/>
          <w:noProof/>
          <w:sz w:val="16"/>
          <w:szCs w:val="16"/>
        </w:rPr>
        <w:t>в селе Старый Байтермиш – 14 апреля 2023 года в 16:00, по адресу: 446953, Самарская область, Клявлинский р-н, с. Старый Байтермиш, ул.Центральная, 20, здание СК с.Старый Байтермиш;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8. Комиссии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9 часов до 16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18 апреля 2023 </w:t>
      </w:r>
      <w:r w:rsidRPr="00CE306C">
        <w:rPr>
          <w:rFonts w:ascii="Times New Roman" w:hAnsi="Times New Roman" w:cs="Times New Roman"/>
          <w:noProof/>
          <w:sz w:val="16"/>
          <w:szCs w:val="16"/>
        </w:rPr>
        <w:t>года</w:t>
      </w:r>
      <w:r w:rsidRPr="00CE306C">
        <w:rPr>
          <w:rFonts w:ascii="Times New Roman" w:hAnsi="Times New Roman" w:cs="Times New Roman"/>
          <w:sz w:val="16"/>
          <w:szCs w:val="16"/>
        </w:rPr>
        <w:t>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noProof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lastRenderedPageBreak/>
        <w:t>11. Назначить лицом, ответственным за ведение протокола публичных слушаний по проекту</w:t>
      </w:r>
      <w:r w:rsidRPr="00CE306C">
        <w:rPr>
          <w:rFonts w:ascii="Times New Roman" w:hAnsi="Times New Roman" w:cs="Times New Roman"/>
          <w:noProof/>
          <w:sz w:val="16"/>
          <w:szCs w:val="16"/>
        </w:rPr>
        <w:t>, заместителя главы администрации сельского поселения Борискино-Игар Кошкину Надежду Степановну 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noProof/>
          <w:sz w:val="16"/>
          <w:szCs w:val="16"/>
        </w:rPr>
      </w:pPr>
      <w:r w:rsidRPr="00CE306C">
        <w:rPr>
          <w:rFonts w:ascii="Times New Roman" w:hAnsi="Times New Roman" w:cs="Times New Roman"/>
          <w:noProof/>
          <w:sz w:val="16"/>
          <w:szCs w:val="16"/>
        </w:rPr>
        <w:t xml:space="preserve">12. </w:t>
      </w:r>
      <w:r w:rsidRPr="00CE306C">
        <w:rPr>
          <w:rFonts w:ascii="Times New Roman" w:hAnsi="Times New Roman" w:cs="Times New Roman"/>
          <w:sz w:val="16"/>
          <w:szCs w:val="16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CE306C">
        <w:rPr>
          <w:rFonts w:ascii="Times New Roman" w:hAnsi="Times New Roman" w:cs="Times New Roman"/>
          <w:noProof/>
          <w:sz w:val="16"/>
          <w:szCs w:val="16"/>
        </w:rPr>
        <w:t>заместителя главы администрации сельского поселения Борискино-Игар  Кошкину Надежду Степановну.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13. Комиссии в целях заблаговременного ознакомления жителей поселения и иных заинтересованных лиц с проектом обеспечить: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официальное опубликование проекта в газете «Вести сельского поселения Борискино-Игар»;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размещение проекта на официальном сайте официальном сайте </w:t>
      </w:r>
      <w:r w:rsidR="00622599" w:rsidRPr="00CE306C">
        <w:rPr>
          <w:rFonts w:ascii="Times New Roman" w:hAnsi="Times New Roman" w:cs="Times New Roman"/>
          <w:sz w:val="16"/>
          <w:szCs w:val="16"/>
        </w:rPr>
        <w:fldChar w:fldCharType="begin"/>
      </w:r>
      <w:r w:rsidRPr="00CE306C">
        <w:rPr>
          <w:rFonts w:ascii="Times New Roman" w:hAnsi="Times New Roman" w:cs="Times New Roman"/>
          <w:sz w:val="16"/>
          <w:szCs w:val="16"/>
        </w:rPr>
        <w:instrText xml:space="preserve"> MERGEFIELD Вид_сайта </w:instrText>
      </w:r>
      <w:r w:rsidR="00622599" w:rsidRPr="00CE306C">
        <w:rPr>
          <w:rFonts w:ascii="Times New Roman" w:hAnsi="Times New Roman" w:cs="Times New Roman"/>
          <w:sz w:val="16"/>
          <w:szCs w:val="16"/>
        </w:rPr>
        <w:fldChar w:fldCharType="separate"/>
      </w:r>
      <w:r w:rsidRPr="00CE306C">
        <w:rPr>
          <w:rFonts w:ascii="Times New Roman" w:hAnsi="Times New Roman" w:cs="Times New Roman"/>
          <w:sz w:val="16"/>
          <w:szCs w:val="16"/>
        </w:rPr>
        <w:t>Администрации   муниципального района Клявлинский</w:t>
      </w:r>
      <w:r w:rsidR="00622599" w:rsidRPr="00CE306C">
        <w:rPr>
          <w:rFonts w:ascii="Times New Roman" w:hAnsi="Times New Roman" w:cs="Times New Roman"/>
          <w:sz w:val="16"/>
          <w:szCs w:val="16"/>
        </w:rPr>
        <w:fldChar w:fldCharType="end"/>
      </w:r>
      <w:r w:rsidRPr="00CE306C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 - </w:t>
      </w:r>
      <w:r w:rsidRPr="00CE306C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CE306C">
        <w:rPr>
          <w:rFonts w:ascii="Times New Roman" w:hAnsi="Times New Roman" w:cs="Times New Roman"/>
          <w:sz w:val="16"/>
          <w:szCs w:val="16"/>
        </w:rPr>
        <w:t xml:space="preserve">://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>. klvadm.ru;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14. Настоящее постановление является оповещением о начале публичных слушаний и подлежит опубликованию в газете «Вести сельского поселения Борискино-Игар» и на официальном сайте Администрации   муниципального района Клявлинский в информационно-телекоммуникационной сети «Интернет» - http://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. klvadm.ru  не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чем за семь дней до дня размещения проекта на официальном сайте и опубликования в газете «Вести сельского поселения Борискино-Игар» в соответствии с пунктом 13 настоящего постановления.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15. В случае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если проект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проекта. 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Борискино-Игар муниципального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района Клявлинский Самарской области                                       Г.В.Сорокин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сельского поселения Борискино-Игар 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Самарской области от 21.03.2023 г. № 12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306C" w:rsidRPr="00CE306C" w:rsidRDefault="00CE306C" w:rsidP="00CE306C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О внесении изменений в Правила землепользования</w:t>
      </w:r>
    </w:p>
    <w:p w:rsidR="00CE306C" w:rsidRPr="00CE306C" w:rsidRDefault="00CE306C" w:rsidP="00CE306C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и застройки сельского поселения Борискино-Игар</w:t>
      </w:r>
    </w:p>
    <w:p w:rsidR="00CE306C" w:rsidRPr="00CE306C" w:rsidRDefault="00CE306C" w:rsidP="00CE306C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CE306C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Борискино-Игар  муниципального района Клявлинский Самарской области «О внесении изменений в Правила землепользования и застройки сельского поселения Борискино-Игар  муниципального района Клявлинский Самарской области» от «__»  ______  2023 года, составленное по результатам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публичных слушаний,  назначенных постановлением Администрации сельского поселения Борискино-Игар  от «___»________2023 г. № ____, Собрание представителей сельского поселения Борискино-Игар  муниципального района Клявлинский Самарской области РЕШИЛО: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Принять следующие изменения в Правила землепользования и застройки сельского поселения Борискино-Игар  муниципального района Клявлинский Самарской области: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1 статьи 12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CE306C">
        <w:rPr>
          <w:rFonts w:ascii="Times New Roman" w:hAnsi="Times New Roman" w:cs="Times New Roman"/>
          <w:sz w:val="16"/>
          <w:szCs w:val="16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водоохранные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приаэродромная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территория, иные зоны, устанавливаемые в соответствии с законодательством Российской Федерации.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 xml:space="preserve">В части 1 статьи 50 Правил </w:t>
      </w:r>
      <w:r w:rsidRPr="00CE306C">
        <w:rPr>
          <w:rFonts w:ascii="Times New Roman" w:hAnsi="Times New Roman" w:cs="Times New Roman"/>
          <w:sz w:val="16"/>
          <w:szCs w:val="16"/>
        </w:rPr>
        <w:t>слова по тексту «тридцати дней» заменить на «двадцати пяти дней».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2 статьи 50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1) о внесении в соответствии с поступившим предложением изменения в правила землепользования и застройки;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 xml:space="preserve">В части 3 статьи 50 Правил </w:t>
      </w:r>
      <w:r w:rsidRPr="00CE306C">
        <w:rPr>
          <w:rFonts w:ascii="Times New Roman" w:hAnsi="Times New Roman" w:cs="Times New Roman"/>
          <w:sz w:val="16"/>
          <w:szCs w:val="16"/>
        </w:rPr>
        <w:t>слова по тексту «тридцати дней» заменить на «двадцати пяти дней».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 xml:space="preserve">В части 4 статьи 50 Правил </w:t>
      </w:r>
      <w:r w:rsidRPr="00CE306C">
        <w:rPr>
          <w:rFonts w:ascii="Times New Roman" w:hAnsi="Times New Roman" w:cs="Times New Roman"/>
          <w:sz w:val="16"/>
          <w:szCs w:val="16"/>
        </w:rPr>
        <w:t>слова по тексту «тридцати дней» заменить на «двадцати пяти дней».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1 статьи 60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E306C">
        <w:rPr>
          <w:rFonts w:ascii="Times New Roman" w:hAnsi="Times New Roman" w:cs="Times New Roman"/>
          <w:sz w:val="16"/>
          <w:szCs w:val="16"/>
        </w:rPr>
        <w:t>Водоохранными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3 статьи 60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зон запрещается: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1) использование сточных вод в целях повышения почвенного плодородия;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концентрации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которых в водах водных объектов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рыбохозяйственного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значения не установлены;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3) осуществление авиационных мер по борьбе с вредными организмами;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CE306C">
        <w:rPr>
          <w:rFonts w:ascii="Times New Roman" w:hAnsi="Times New Roman" w:cs="Times New Roman"/>
          <w:sz w:val="16"/>
          <w:szCs w:val="16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</w:t>
      </w:r>
      <w:r w:rsidRPr="00CE306C">
        <w:rPr>
          <w:rFonts w:ascii="Times New Roman" w:hAnsi="Times New Roman" w:cs="Times New Roman"/>
          <w:sz w:val="16"/>
          <w:szCs w:val="16"/>
        </w:rPr>
        <w:lastRenderedPageBreak/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7) сброс сточных, в том числе дренажных, вод;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CE306C">
        <w:rPr>
          <w:rFonts w:ascii="Times New Roman" w:hAnsi="Times New Roman" w:cs="Times New Roman"/>
          <w:sz w:val="16"/>
          <w:szCs w:val="16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anchor="dst35" w:history="1">
        <w:r w:rsidRPr="00CE306C">
          <w:rPr>
            <w:rFonts w:ascii="Times New Roman" w:hAnsi="Times New Roman" w:cs="Times New Roman"/>
            <w:color w:val="0066CC"/>
            <w:sz w:val="16"/>
            <w:szCs w:val="16"/>
            <w:u w:val="single"/>
          </w:rPr>
          <w:t>статьей 19.1</w:t>
        </w:r>
      </w:hyperlink>
      <w:r w:rsidRPr="00CE306C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</w:t>
      </w:r>
      <w:proofErr w:type="gramEnd"/>
      <w:r w:rsidRPr="00CE30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E306C">
        <w:rPr>
          <w:rFonts w:ascii="Times New Roman" w:hAnsi="Times New Roman" w:cs="Times New Roman"/>
          <w:sz w:val="16"/>
          <w:szCs w:val="16"/>
        </w:rPr>
        <w:t>21 февраля 1992 года N 2395-1 "О недрах").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8 статьи 60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Установление границ </w:t>
      </w:r>
      <w:proofErr w:type="spellStart"/>
      <w:r w:rsidRPr="00CE306C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E306C">
        <w:rPr>
          <w:rFonts w:ascii="Times New Roman" w:hAnsi="Times New Roman" w:cs="Times New Roman"/>
          <w:sz w:val="16"/>
          <w:szCs w:val="16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2 статьи 70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</w:pPr>
      <w:proofErr w:type="gramStart"/>
      <w:r w:rsidRPr="00CE306C"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CE306C" w:rsidRPr="00CE306C" w:rsidRDefault="00CE306C" w:rsidP="00CE306C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CE306C">
        <w:rPr>
          <w:rFonts w:ascii="Times New Roman" w:hAnsi="Times New Roman" w:cs="Times New Roman"/>
          <w:b/>
          <w:sz w:val="16"/>
          <w:szCs w:val="16"/>
        </w:rPr>
        <w:t>Часть 3 статьи 70 Правил изложить в следующей редакции: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Предельные размеры охранной зоны составляют: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б) 200 метров – для стационарных пунктов наблюдений в случаях, не указанных в пункте «а» настоящей части.</w:t>
      </w:r>
    </w:p>
    <w:p w:rsidR="00CE306C" w:rsidRPr="00CE306C" w:rsidRDefault="00CE306C" w:rsidP="00CE306C">
      <w:pPr>
        <w:pStyle w:val="ae"/>
        <w:rPr>
          <w:rFonts w:ascii="Times New Roman" w:eastAsia="Calibri" w:hAnsi="Times New Roman" w:cs="Times New Roman"/>
          <w:bCs/>
          <w:sz w:val="16"/>
          <w:szCs w:val="16"/>
        </w:rPr>
      </w:pPr>
      <w:r w:rsidRPr="00CE306C">
        <w:rPr>
          <w:rFonts w:ascii="Times New Roman" w:eastAsia="Calibri" w:hAnsi="Times New Roman" w:cs="Times New Roman"/>
          <w:bCs/>
          <w:sz w:val="16"/>
          <w:szCs w:val="16"/>
        </w:rPr>
        <w:t>2. Настоящее решение направить главе сельского поселения Борискино-Игар  муниципального района Клявлинский Самарской области на подписание и официальное опубликование в газете «Вести сельского поселения Борискино-Игар ».</w:t>
      </w:r>
    </w:p>
    <w:p w:rsidR="00CE306C" w:rsidRPr="00CE306C" w:rsidRDefault="00CE306C" w:rsidP="00CE306C">
      <w:pPr>
        <w:pStyle w:val="ae"/>
        <w:rPr>
          <w:rFonts w:ascii="Times New Roman" w:eastAsia="Calibri" w:hAnsi="Times New Roman" w:cs="Times New Roman"/>
          <w:bCs/>
          <w:sz w:val="16"/>
          <w:szCs w:val="16"/>
        </w:rPr>
      </w:pPr>
      <w:r w:rsidRPr="00CE306C">
        <w:rPr>
          <w:rFonts w:ascii="Times New Roman" w:eastAsia="Calibri" w:hAnsi="Times New Roman" w:cs="Times New Roman"/>
          <w:bCs/>
          <w:sz w:val="16"/>
          <w:szCs w:val="16"/>
        </w:rPr>
        <w:t xml:space="preserve"> 3. Настоящее решение вступает в силу после его официального опубликования.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Председатель Собрания представителей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              В.Б.Ефремова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Глава сельского поселения Борискино-Игар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  <w:r w:rsidRPr="00CE306C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              Г.В.Сорокин</w:t>
      </w:r>
    </w:p>
    <w:p w:rsidR="00CE306C" w:rsidRPr="00CE306C" w:rsidRDefault="00CE306C" w:rsidP="00CE306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shd w:val="clear" w:color="auto" w:fill="FFFFFF"/>
        <w:ind w:left="567"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Распоряжение</w:t>
      </w:r>
      <w:r w:rsidRPr="00CE306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</w:t>
      </w:r>
      <w:r>
        <w:rPr>
          <w:rFonts w:ascii="Times New Roman" w:hAnsi="Times New Roman" w:cs="Times New Roman"/>
          <w:b/>
          <w:sz w:val="20"/>
          <w:szCs w:val="20"/>
        </w:rPr>
        <w:t xml:space="preserve">кино-Игар муниципального района </w:t>
      </w:r>
      <w:r w:rsidRPr="00CE306C">
        <w:rPr>
          <w:rFonts w:ascii="Times New Roman" w:hAnsi="Times New Roman" w:cs="Times New Roman"/>
          <w:b/>
          <w:sz w:val="20"/>
          <w:szCs w:val="20"/>
        </w:rPr>
        <w:t>Клявлинский Самарской области от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E306C">
        <w:rPr>
          <w:rFonts w:ascii="Times New Roman" w:hAnsi="Times New Roman" w:cs="Times New Roman"/>
          <w:b/>
          <w:sz w:val="20"/>
          <w:szCs w:val="20"/>
        </w:rPr>
        <w:t xml:space="preserve">.03.2023г. № 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CE306C">
        <w:rPr>
          <w:rFonts w:ascii="Times New Roman" w:hAnsi="Times New Roman" w:cs="Times New Roman"/>
          <w:b/>
          <w:sz w:val="20"/>
          <w:szCs w:val="20"/>
        </w:rPr>
        <w:t>«</w:t>
      </w:r>
      <w:r w:rsidRPr="00B065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B06598">
        <w:rPr>
          <w:rFonts w:ascii="Times New Roman" w:hAnsi="Times New Roman" w:cs="Times New Roman"/>
          <w:b/>
          <w:sz w:val="20"/>
          <w:szCs w:val="20"/>
        </w:rPr>
        <w:t xml:space="preserve">Об утверждении плана противопаводковых </w:t>
      </w:r>
      <w:r w:rsidRPr="00B06598">
        <w:rPr>
          <w:rFonts w:ascii="Times New Roman" w:hAnsi="Times New Roman" w:cs="Times New Roman"/>
          <w:b/>
          <w:bCs/>
          <w:sz w:val="20"/>
          <w:szCs w:val="20"/>
        </w:rPr>
        <w:t>мероприятий на территории сельского  поселения Борискино-Игар на 2023 год»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21.12.94 г. №68-ФЗ «О защите населения и территорий от чрезвычайных ситуаций природного и техногенного характера», Федеральным Законом от 06.10.2003  №131-ФЗ «Об общих принципах организации местного самоуправления в Российской Федерации» и в целях предотвращения ущерба от весеннего паводка 2023 года: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Утвердить план</w:t>
      </w:r>
      <w:r w:rsidRPr="00B0659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6598">
        <w:rPr>
          <w:rFonts w:ascii="Times New Roman" w:hAnsi="Times New Roman" w:cs="Times New Roman"/>
          <w:sz w:val="16"/>
          <w:szCs w:val="16"/>
        </w:rPr>
        <w:t xml:space="preserve">противопаводковых </w:t>
      </w:r>
      <w:r w:rsidRPr="00B06598">
        <w:rPr>
          <w:rFonts w:ascii="Times New Roman" w:hAnsi="Times New Roman" w:cs="Times New Roman"/>
          <w:bCs/>
          <w:sz w:val="16"/>
          <w:szCs w:val="16"/>
        </w:rPr>
        <w:t xml:space="preserve">мероприятий на территории </w:t>
      </w:r>
      <w:proofErr w:type="gramStart"/>
      <w:r w:rsidRPr="00B06598">
        <w:rPr>
          <w:rFonts w:ascii="Times New Roman" w:hAnsi="Times New Roman" w:cs="Times New Roman"/>
          <w:bCs/>
          <w:sz w:val="16"/>
          <w:szCs w:val="16"/>
        </w:rPr>
        <w:t>сельского</w:t>
      </w:r>
      <w:proofErr w:type="gramEnd"/>
      <w:r w:rsidRPr="00B0659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>поселения Борискино-Игар на 2023 год  (приложение №1).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Утвердить штаб по подготовке и пропуску паводковых вод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>приложение№2).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 Утвердить состав сил и средств, привлекаемых для выполнения противопаводковых мероприятий на территории сельского поселения Борискино-Игар (приложение №3).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4. Определить перечень мест временного размещения пострадавших от паводка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>Приложение №4)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5. Рекомендовать  руководителям учреждений и организаций независимо от организационно-правовых форм и ведомственной принадлежности: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5.1. Разработать и реализовать планы противопаводковых мероприятий на подведомственных объектах, в которых предусмотреть: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организацию порядка своевременного оповещения и информирования населения об угрозе подтопления населенных пунктов;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организацию постоянного контроля состояния ледового покрова и подъема уровня воды на своих территориях;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организацию аварийно-спасательных, восстановительных и других неотложных работ, а также поддержания общественного порядка и охраны имущества.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При возникновении чрезвычайной паводковой ситуации немедленно информировать штаб по подготовке и пропуску паводковых вод.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6. 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  7.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выполнением настоящего Распоряжения  оставляю за собой.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Глава  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Самарской области                   </w:t>
      </w:r>
      <w:r w:rsidRPr="00B06598">
        <w:rPr>
          <w:rFonts w:ascii="Times New Roman" w:hAnsi="Times New Roman" w:cs="Times New Roman"/>
          <w:sz w:val="16"/>
          <w:szCs w:val="16"/>
        </w:rPr>
        <w:tab/>
      </w:r>
      <w:r w:rsidRPr="00B06598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06598">
        <w:rPr>
          <w:rFonts w:ascii="Times New Roman" w:hAnsi="Times New Roman" w:cs="Times New Roman"/>
          <w:sz w:val="16"/>
          <w:szCs w:val="16"/>
        </w:rPr>
        <w:tab/>
        <w:t xml:space="preserve">            Сорокин Г.В.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к распоряжению № 26   от 13.03.2023 г. «Об утверждении плана противопаводковых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598">
        <w:rPr>
          <w:rFonts w:ascii="Times New Roman" w:hAnsi="Times New Roman" w:cs="Times New Roman"/>
          <w:bCs/>
          <w:sz w:val="16"/>
          <w:szCs w:val="16"/>
        </w:rPr>
        <w:t xml:space="preserve">мероприятий на территории сельского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>поселения Борискино-Игар на 2023 год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>План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противопаводковых </w:t>
      </w:r>
      <w:r w:rsidRPr="00B06598">
        <w:rPr>
          <w:rFonts w:ascii="Times New Roman" w:hAnsi="Times New Roman" w:cs="Times New Roman"/>
          <w:bCs/>
          <w:sz w:val="16"/>
          <w:szCs w:val="16"/>
        </w:rPr>
        <w:t xml:space="preserve">мероприятий на территории </w:t>
      </w:r>
      <w:proofErr w:type="gramStart"/>
      <w:r w:rsidRPr="00B06598">
        <w:rPr>
          <w:rFonts w:ascii="Times New Roman" w:hAnsi="Times New Roman" w:cs="Times New Roman"/>
          <w:bCs/>
          <w:sz w:val="16"/>
          <w:szCs w:val="16"/>
        </w:rPr>
        <w:t>сельского</w:t>
      </w:r>
      <w:proofErr w:type="gramEnd"/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>поселения Борискино-Игар на 2023 год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417"/>
        <w:gridCol w:w="2694"/>
      </w:tblGrid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</w:t>
            </w: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и провести месячник по очистке от снега крыш, кровель, </w:t>
            </w:r>
            <w:r w:rsidRPr="00B06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примыкания стен, ограждений, инженерных коммуникаций, дамб, плотин, мостов, съездов водопропускных каналов,  других мест скопления снега и образования заторов прохождения паводковых вод.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1.03.-01.04.23г.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Собственники и владельцы </w:t>
            </w:r>
            <w:r w:rsidRPr="00B06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и имущества 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Осуществить мероприятия по укреплению и недопущению разрушений  опор мостов и других мостовых переходов, проездов и перегонов скота льдом и паводковым водами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до 29.03.23г.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руководители сельхозпредприятий</w:t>
            </w: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Принять необходимые меры по обеспечению сохранности дамб на запрудах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до 01.04.23г.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сельхозпредприятий </w:t>
            </w: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Принять необходимые меры по предотвращению подтопления артезианских скважин, водозаборов и колодцев талыми водами. 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В планируемый период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поселения,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сельхозпредприятий </w:t>
            </w:r>
          </w:p>
        </w:tc>
      </w:tr>
      <w:tr w:rsidR="00B06598" w:rsidRPr="00B06598" w:rsidTr="002D73D8">
        <w:tc>
          <w:tcPr>
            <w:tcW w:w="568" w:type="dxa"/>
          </w:tcPr>
          <w:p w:rsid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Обеспечить завоз и создание запасов кормов, фуража, топлива и воды для общественного скота, где в период паводка и весенней распутицы обеспечение может быть прервано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до 01.04.23г.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сельхозпредприятий </w:t>
            </w: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Организовать порядок своевременного оповещения и информирования населения об угрозе подтопления населенных пунктов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В течение планируемого периода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Администрации  сельского поселения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 постоянный 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ледового покрова и подъема уровня воды на своих территориях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В течение планируемого периода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Организовать  аварийно- спасательные, восстановительные и другие неотложные работы, а также поддержания общественного порядка и охраны имущества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В течение планируемого периода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Администрации  сельского поселения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598" w:rsidRPr="00B06598" w:rsidTr="002D73D8">
        <w:tc>
          <w:tcPr>
            <w:tcW w:w="56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  возникновением чрезвычайной паводковой ситуации немедленно информировать районный штаб по подготовке и пропуску паводковых вод.</w:t>
            </w:r>
          </w:p>
        </w:tc>
        <w:tc>
          <w:tcPr>
            <w:tcW w:w="141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-«-</w:t>
            </w:r>
          </w:p>
        </w:tc>
        <w:tc>
          <w:tcPr>
            <w:tcW w:w="2694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к распоряжению № 26  от 13.03.2023 г. «Об утверждении плана противопаводковых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598">
        <w:rPr>
          <w:rFonts w:ascii="Times New Roman" w:hAnsi="Times New Roman" w:cs="Times New Roman"/>
          <w:bCs/>
          <w:sz w:val="16"/>
          <w:szCs w:val="16"/>
        </w:rPr>
        <w:t xml:space="preserve">мероприятий на территории сельского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>поселения Борискино-Игар на 2023 год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ШТАБ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по подготовке и пропуску паводковых вод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237"/>
      </w:tblGrid>
      <w:tr w:rsidR="00B06598" w:rsidRPr="00B06598" w:rsidTr="002D73D8"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Сорокин Г.В.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Борискино-Игар муниципального района Клявлинский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Самарской области  - председатель штаба</w:t>
            </w:r>
          </w:p>
        </w:tc>
      </w:tr>
      <w:tr w:rsidR="00B06598" w:rsidRPr="00B06598" w:rsidTr="002D73D8"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Кошкина Н.С.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сельского поселения Борискино-Ига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зам .председателя штаба,</w:t>
            </w:r>
          </w:p>
        </w:tc>
      </w:tr>
      <w:tr w:rsidR="00B06598" w:rsidRPr="00B06598" w:rsidTr="002D73D8">
        <w:trPr>
          <w:cantSplit/>
        </w:trPr>
        <w:tc>
          <w:tcPr>
            <w:tcW w:w="9464" w:type="dxa"/>
            <w:gridSpan w:val="2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sz w:val="16"/>
                <w:szCs w:val="16"/>
              </w:rPr>
              <w:t>Члены штаба</w:t>
            </w:r>
          </w:p>
        </w:tc>
      </w:tr>
      <w:tr w:rsidR="00B06598" w:rsidRPr="00B06598" w:rsidTr="00B06598">
        <w:trPr>
          <w:trHeight w:val="104"/>
        </w:trPr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Кошкина А.В.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Заместитель  главы администрации сельского поселения Борискино-Игар</w:t>
            </w:r>
          </w:p>
        </w:tc>
      </w:tr>
      <w:tr w:rsidR="00B06598" w:rsidRPr="00B06598" w:rsidTr="002D73D8"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Лебакин Ю.Л.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колхоза «Искра» 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</w:tr>
      <w:tr w:rsidR="00B06598" w:rsidRPr="00B06598" w:rsidTr="00B06598">
        <w:trPr>
          <w:trHeight w:val="70"/>
        </w:trPr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Кошкин С.А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Главный агроном колхоза  «Искра» 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</w:tr>
      <w:tr w:rsidR="00B06598" w:rsidRPr="00B06598" w:rsidTr="002D73D8"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Курлыгин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Водитель сельского поселения Борискино-Игар</w:t>
            </w:r>
          </w:p>
        </w:tc>
      </w:tr>
      <w:tr w:rsidR="00B06598" w:rsidRPr="00B06598" w:rsidTr="002D73D8"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Сорокина И.Ю.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Директор ГБОУ СОШ с.Борискино-Ига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по согласованию)</w:t>
            </w:r>
          </w:p>
        </w:tc>
      </w:tr>
      <w:tr w:rsidR="00B06598" w:rsidRPr="00B06598" w:rsidTr="002D73D8">
        <w:trPr>
          <w:trHeight w:val="385"/>
        </w:trPr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Ефремова В.Б.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детсадом 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</w:tr>
      <w:tr w:rsidR="00B06598" w:rsidRPr="00B06598" w:rsidTr="00B06598">
        <w:trPr>
          <w:trHeight w:val="70"/>
        </w:trPr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Радаева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ФАП с. Старый </w:t>
            </w: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Байтермиш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</w:tr>
      <w:tr w:rsidR="00B06598" w:rsidRPr="00B06598" w:rsidTr="00B06598">
        <w:trPr>
          <w:trHeight w:val="156"/>
        </w:trPr>
        <w:tc>
          <w:tcPr>
            <w:tcW w:w="322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Акимов С.В.</w:t>
            </w:r>
          </w:p>
        </w:tc>
        <w:tc>
          <w:tcPr>
            <w:tcW w:w="6237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Зав. тракторным парком колхоза «Искра» 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</w:tr>
    </w:tbl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к распоряжению №26    от 13.03.23 г. «Об утверждении плана противопаводковых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598">
        <w:rPr>
          <w:rFonts w:ascii="Times New Roman" w:hAnsi="Times New Roman" w:cs="Times New Roman"/>
          <w:bCs/>
          <w:sz w:val="16"/>
          <w:szCs w:val="16"/>
        </w:rPr>
        <w:t>мероприятий на территории сельского поселения Борискино-Игар на 2023 год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6598">
        <w:rPr>
          <w:rFonts w:ascii="Times New Roman" w:hAnsi="Times New Roman" w:cs="Times New Roman"/>
          <w:b/>
          <w:sz w:val="16"/>
          <w:szCs w:val="16"/>
        </w:rPr>
        <w:t>Состав сил и средств, привлекаемых для выполнения противопаводковых мероприятий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6598">
        <w:rPr>
          <w:rFonts w:ascii="Times New Roman" w:hAnsi="Times New Roman" w:cs="Times New Roman"/>
          <w:b/>
          <w:sz w:val="16"/>
          <w:szCs w:val="16"/>
        </w:rPr>
        <w:t>на территории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3781"/>
        <w:tblW w:w="10035" w:type="dxa"/>
        <w:shd w:val="clear" w:color="auto" w:fill="FFFFFF"/>
        <w:tblLayout w:type="fixed"/>
        <w:tblLook w:val="04A0"/>
      </w:tblPr>
      <w:tblGrid>
        <w:gridCol w:w="480"/>
        <w:gridCol w:w="1187"/>
        <w:gridCol w:w="523"/>
        <w:gridCol w:w="784"/>
        <w:gridCol w:w="653"/>
        <w:gridCol w:w="652"/>
        <w:gridCol w:w="653"/>
        <w:gridCol w:w="522"/>
        <w:gridCol w:w="392"/>
        <w:gridCol w:w="522"/>
        <w:gridCol w:w="522"/>
        <w:gridCol w:w="522"/>
        <w:gridCol w:w="497"/>
        <w:gridCol w:w="26"/>
        <w:gridCol w:w="720"/>
        <w:gridCol w:w="388"/>
        <w:gridCol w:w="425"/>
        <w:gridCol w:w="567"/>
      </w:tblGrid>
      <w:tr w:rsidR="00B06598" w:rsidRPr="00B06598" w:rsidTr="002D73D8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образование, городские округа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Личный состав, чел.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Финансовые средства на подготовительные </w:t>
            </w:r>
            <w:proofErr w:type="spell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противопаводковые</w:t>
            </w:r>
            <w:proofErr w:type="spellEnd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мероприятия, тыс</w:t>
            </w:r>
            <w:proofErr w:type="gram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уб.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Резервные финансовые средства для ликвидации ЧС, тыс</w:t>
            </w:r>
            <w:proofErr w:type="gram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уб.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Всего, единиц техники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Автотранспорт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Дорожно-строительная техника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Специальная техника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Плавсредства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Авиатехника</w:t>
            </w:r>
          </w:p>
        </w:tc>
      </w:tr>
      <w:tr w:rsidR="00B06598" w:rsidRPr="00B06598" w:rsidTr="00B06598">
        <w:trPr>
          <w:trHeight w:val="8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автобус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Грузовой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самосвал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погрузчик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будьдозер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экскаватор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автокран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Водооткачивающая машина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Другая спец. техника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06598" w:rsidRPr="00B06598" w:rsidTr="002D73D8">
        <w:trPr>
          <w:trHeight w:val="14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СП Борискино-Игар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к распоряжению № 126 от 13.03.2023 г.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«Об утверждении плана противопаводковых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 xml:space="preserve">мероприятий на территории </w:t>
      </w:r>
      <w:proofErr w:type="gramStart"/>
      <w:r w:rsidRPr="00B06598">
        <w:rPr>
          <w:rFonts w:ascii="Times New Roman" w:hAnsi="Times New Roman" w:cs="Times New Roman"/>
          <w:bCs/>
          <w:sz w:val="16"/>
          <w:szCs w:val="16"/>
        </w:rPr>
        <w:t>сельского</w:t>
      </w:r>
      <w:proofErr w:type="gramEnd"/>
      <w:r w:rsidRPr="00B0659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B06598">
        <w:rPr>
          <w:rFonts w:ascii="Times New Roman" w:hAnsi="Times New Roman" w:cs="Times New Roman"/>
          <w:bCs/>
          <w:sz w:val="16"/>
          <w:szCs w:val="16"/>
        </w:rPr>
        <w:t>поселения Борискино-Игар на 2023 год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6598">
        <w:rPr>
          <w:rFonts w:ascii="Times New Roman" w:hAnsi="Times New Roman" w:cs="Times New Roman"/>
          <w:b/>
          <w:sz w:val="16"/>
          <w:szCs w:val="16"/>
        </w:rPr>
        <w:t>Перечень  мест для временного размещения пострадавших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4146"/>
        <w:gridCol w:w="3725"/>
      </w:tblGrid>
      <w:tr w:rsidR="00B06598" w:rsidRPr="00B06598" w:rsidTr="002D73D8">
        <w:trPr>
          <w:trHeight w:val="48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659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65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659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</w:tr>
      <w:tr w:rsidR="00B06598" w:rsidRPr="00B06598" w:rsidTr="002D73D8">
        <w:trPr>
          <w:trHeight w:val="61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СДК с.Борискино-Игар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с.Борискино-Игар, ул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ентральная ,д.96</w:t>
            </w:r>
          </w:p>
        </w:tc>
      </w:tr>
      <w:tr w:rsidR="00B06598" w:rsidRPr="00B06598" w:rsidTr="002D73D8">
        <w:trPr>
          <w:trHeight w:val="41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СДК </w:t>
            </w: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сСтарый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Байтермиш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сСтарый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Байтермиш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ентральная, д.35</w:t>
            </w:r>
          </w:p>
        </w:tc>
      </w:tr>
      <w:tr w:rsidR="00B06598" w:rsidRPr="00B06598" w:rsidTr="002D73D8">
        <w:trPr>
          <w:trHeight w:val="50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СК </w:t>
            </w: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ронино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ронино</w:t>
            </w:r>
            <w:proofErr w:type="spellEnd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 xml:space="preserve"> д.17А</w:t>
            </w:r>
          </w:p>
        </w:tc>
      </w:tr>
    </w:tbl>
    <w:p w:rsidR="00B06598" w:rsidRP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Перечень мест временного размещения скота и птицы, оказавшихся в зоне подтопления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3935"/>
      </w:tblGrid>
      <w:tr w:rsidR="00B06598" w:rsidRPr="00B06598" w:rsidTr="002D73D8">
        <w:tc>
          <w:tcPr>
            <w:tcW w:w="1242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№п\</w:t>
            </w:r>
            <w:proofErr w:type="gramStart"/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935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  <w:tr w:rsidR="00B06598" w:rsidRPr="00B06598" w:rsidTr="002D73D8">
        <w:tc>
          <w:tcPr>
            <w:tcW w:w="1242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ферма</w:t>
            </w:r>
          </w:p>
        </w:tc>
        <w:tc>
          <w:tcPr>
            <w:tcW w:w="3935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</w:rPr>
              <w:t>с.Борискино-Игар ул. Центральная 118</w:t>
            </w:r>
          </w:p>
        </w:tc>
      </w:tr>
    </w:tbl>
    <w:p w:rsidR="00B06598" w:rsidRDefault="00B06598" w:rsidP="00CE30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Распоряжение</w:t>
      </w:r>
      <w:r w:rsidRPr="00CE306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</w:t>
      </w:r>
      <w:r>
        <w:rPr>
          <w:rFonts w:ascii="Times New Roman" w:hAnsi="Times New Roman" w:cs="Times New Roman"/>
          <w:b/>
          <w:sz w:val="20"/>
          <w:szCs w:val="20"/>
        </w:rPr>
        <w:t xml:space="preserve">кино-Игар муниципального района </w:t>
      </w:r>
      <w:r w:rsidRPr="00CE306C">
        <w:rPr>
          <w:rFonts w:ascii="Times New Roman" w:hAnsi="Times New Roman" w:cs="Times New Roman"/>
          <w:b/>
          <w:sz w:val="20"/>
          <w:szCs w:val="20"/>
        </w:rPr>
        <w:t>Клявлинский Самарской области от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E306C">
        <w:rPr>
          <w:rFonts w:ascii="Times New Roman" w:hAnsi="Times New Roman" w:cs="Times New Roman"/>
          <w:b/>
          <w:sz w:val="20"/>
          <w:szCs w:val="20"/>
        </w:rPr>
        <w:t xml:space="preserve">.03.2023г. № </w:t>
      </w:r>
      <w:r w:rsidRPr="00B06598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7 «</w:t>
      </w:r>
      <w:r w:rsidRPr="00B06598">
        <w:rPr>
          <w:rFonts w:ascii="Times New Roman" w:hAnsi="Times New Roman" w:cs="Times New Roman"/>
          <w:b/>
          <w:sz w:val="20"/>
          <w:szCs w:val="20"/>
        </w:rPr>
        <w:t xml:space="preserve"> О создании межведомственной  рабочей группы  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598">
        <w:rPr>
          <w:rFonts w:ascii="Times New Roman" w:hAnsi="Times New Roman" w:cs="Times New Roman"/>
          <w:b/>
          <w:sz w:val="20"/>
          <w:szCs w:val="20"/>
        </w:rPr>
        <w:t xml:space="preserve">по </w:t>
      </w:r>
      <w:proofErr w:type="gramStart"/>
      <w:r w:rsidRPr="00B06598">
        <w:rPr>
          <w:rFonts w:ascii="Times New Roman" w:hAnsi="Times New Roman" w:cs="Times New Roman"/>
          <w:b/>
          <w:sz w:val="20"/>
          <w:szCs w:val="20"/>
        </w:rPr>
        <w:t>контролю за</w:t>
      </w:r>
      <w:proofErr w:type="gramEnd"/>
      <w:r w:rsidRPr="00B06598">
        <w:rPr>
          <w:rFonts w:ascii="Times New Roman" w:hAnsi="Times New Roman" w:cs="Times New Roman"/>
          <w:b/>
          <w:sz w:val="20"/>
          <w:szCs w:val="20"/>
        </w:rPr>
        <w:t xml:space="preserve"> соблюдением запрета выжигания  сухой растительности и противопожарному обустройству </w:t>
      </w:r>
      <w:r w:rsidRPr="00B06598">
        <w:rPr>
          <w:rFonts w:ascii="Times New Roman" w:hAnsi="Times New Roman" w:cs="Times New Roman"/>
          <w:b/>
          <w:bCs/>
          <w:sz w:val="20"/>
          <w:szCs w:val="20"/>
        </w:rPr>
        <w:t xml:space="preserve"> на территории сельского поселения</w:t>
      </w:r>
      <w:r w:rsidRPr="00B065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6598">
        <w:rPr>
          <w:rFonts w:ascii="Times New Roman" w:hAnsi="Times New Roman" w:cs="Times New Roman"/>
          <w:b/>
          <w:bCs/>
          <w:sz w:val="20"/>
          <w:szCs w:val="20"/>
        </w:rPr>
        <w:t>Борискино-Игар муниципального района Клявлинский Самарской области</w:t>
      </w:r>
      <w:r w:rsidRPr="00B06598">
        <w:rPr>
          <w:rFonts w:ascii="Times New Roman" w:hAnsi="Times New Roman" w:cs="Times New Roman"/>
          <w:bCs/>
          <w:sz w:val="16"/>
          <w:szCs w:val="16"/>
        </w:rPr>
        <w:t>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ab/>
      </w:r>
      <w:r w:rsidRPr="00B06598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а также в целях обеспечения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пожарной безопасности в лесах и на территории  сельского поселения Борискино-Игар муниципального района Клявлинский: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ab/>
        <w:t xml:space="preserve">         1. </w:t>
      </w:r>
      <w:r w:rsidRPr="00B06598">
        <w:rPr>
          <w:rFonts w:ascii="Times New Roman" w:hAnsi="Times New Roman" w:cs="Times New Roman"/>
          <w:sz w:val="16"/>
          <w:szCs w:val="16"/>
        </w:rPr>
        <w:tab/>
        <w:t xml:space="preserve">Создать на территории сельского поселения Борискино-Игар муниципального района Клявлинский Самарской области межведомственную рабочую группу по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 соблюдением запрета выжигания сухой растительности и противопожарному обустройству территорий, прилегающих к лесам (далее-рабочая группа);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ab/>
        <w:t xml:space="preserve">         1.1.  Утвердить порядок работы рабочей группы; 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lastRenderedPageBreak/>
        <w:t xml:space="preserve">            1.2. Определить маршруты патрулирования рабочей группы с составлением ежемесячного графика патрулирования; 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2. Опубликовать настоящее Распоряжение в газете «Вести сельского поселения Борискино-Игар» и разместить  на официальном сайте администрации муниципального района Клявлинский  в информационно-телекоммуникационной сети «Интернет».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4. Настоящее  распоряжение вступает в   силу с момента его подписания.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    5.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исполнением настоящего Распоряжения оставляю за собой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  <w:lang w:eastAsia="ru-RU"/>
        </w:rPr>
      </w:pPr>
      <w:r w:rsidRPr="00B06598">
        <w:rPr>
          <w:rFonts w:ascii="Times New Roman" w:hAnsi="Times New Roman" w:cs="Times New Roman"/>
          <w:sz w:val="16"/>
          <w:szCs w:val="16"/>
        </w:rPr>
        <w:tab/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Глава сельского поселения Борискино-Игар  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  <w:r w:rsidRPr="00B06598">
        <w:rPr>
          <w:rFonts w:ascii="Times New Roman" w:hAnsi="Times New Roman" w:cs="Times New Roman"/>
          <w:sz w:val="16"/>
          <w:szCs w:val="16"/>
        </w:rPr>
        <w:tab/>
      </w:r>
    </w:p>
    <w:p w:rsid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Самарской области</w:t>
      </w:r>
      <w:r w:rsidRPr="00B06598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0659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Г.В. Сорокин 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 к Распоряжению Администрации 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от </w:t>
      </w:r>
      <w:bookmarkStart w:id="0" w:name="bookmark1"/>
      <w:r w:rsidRPr="00B06598">
        <w:rPr>
          <w:rFonts w:ascii="Times New Roman" w:hAnsi="Times New Roman" w:cs="Times New Roman"/>
          <w:sz w:val="16"/>
          <w:szCs w:val="16"/>
        </w:rPr>
        <w:t xml:space="preserve"> 14.03.2023 г. № 27</w:t>
      </w:r>
    </w:p>
    <w:bookmarkEnd w:id="0"/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color w:val="3B2D36"/>
          <w:sz w:val="16"/>
          <w:szCs w:val="16"/>
        </w:rPr>
      </w:pPr>
      <w:r w:rsidRPr="00B06598">
        <w:rPr>
          <w:rStyle w:val="af0"/>
          <w:rFonts w:ascii="Times New Roman" w:hAnsi="Times New Roman" w:cs="Times New Roman"/>
          <w:color w:val="3B2D36"/>
          <w:sz w:val="16"/>
          <w:szCs w:val="16"/>
        </w:rPr>
        <w:t>Состав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color w:val="3B2D36"/>
          <w:sz w:val="16"/>
          <w:szCs w:val="16"/>
        </w:rPr>
      </w:pPr>
      <w:r w:rsidRPr="00B06598">
        <w:rPr>
          <w:rStyle w:val="af0"/>
          <w:rFonts w:ascii="Times New Roman" w:hAnsi="Times New Roman" w:cs="Times New Roman"/>
          <w:color w:val="3B2D36"/>
          <w:sz w:val="16"/>
          <w:szCs w:val="16"/>
        </w:rPr>
        <w:t>межведомственной группы 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color w:val="3B2D36"/>
          <w:sz w:val="16"/>
          <w:szCs w:val="16"/>
        </w:rPr>
      </w:pPr>
      <w:r w:rsidRPr="00B06598">
        <w:rPr>
          <w:rFonts w:ascii="Times New Roman" w:hAnsi="Times New Roman" w:cs="Times New Roman"/>
          <w:color w:val="3B2D36"/>
          <w:sz w:val="16"/>
          <w:szCs w:val="16"/>
        </w:rPr>
        <w:t> 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2"/>
        <w:gridCol w:w="5094"/>
        <w:gridCol w:w="3960"/>
      </w:tblGrid>
      <w:tr w:rsidR="00B06598" w:rsidRPr="00B06598" w:rsidTr="002D73D8">
        <w:trPr>
          <w:trHeight w:hRule="exact" w:val="7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2"/>
                <w:sz w:val="16"/>
                <w:szCs w:val="16"/>
              </w:rPr>
              <w:t>№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6598">
              <w:rPr>
                <w:rStyle w:val="20"/>
                <w:b w:val="0"/>
                <w:sz w:val="16"/>
                <w:szCs w:val="16"/>
              </w:rPr>
              <w:t>п</w:t>
            </w:r>
            <w:proofErr w:type="gramEnd"/>
            <w:r w:rsidRPr="00B06598">
              <w:rPr>
                <w:rStyle w:val="20"/>
                <w:b w:val="0"/>
                <w:sz w:val="16"/>
                <w:szCs w:val="16"/>
              </w:rPr>
              <w:t>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0"/>
                <w:b w:val="0"/>
                <w:sz w:val="16"/>
                <w:szCs w:val="16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0"/>
                <w:b w:val="0"/>
                <w:sz w:val="16"/>
                <w:szCs w:val="16"/>
              </w:rPr>
              <w:t>Представитель организации</w:t>
            </w:r>
          </w:p>
        </w:tc>
      </w:tr>
      <w:tr w:rsidR="00B06598" w:rsidRPr="00B06598" w:rsidTr="002D73D8">
        <w:trPr>
          <w:trHeight w:hRule="exact" w:val="4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2"/>
                <w:sz w:val="16"/>
                <w:szCs w:val="16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2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6598">
              <w:rPr>
                <w:rStyle w:val="22"/>
                <w:sz w:val="16"/>
                <w:szCs w:val="16"/>
              </w:rPr>
              <w:t>Согласно графика</w:t>
            </w:r>
            <w:proofErr w:type="gramEnd"/>
          </w:p>
        </w:tc>
      </w:tr>
      <w:tr w:rsidR="00B06598" w:rsidRPr="00B06598" w:rsidTr="002D73D8">
        <w:trPr>
          <w:trHeight w:hRule="exact" w:val="7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Style w:val="22"/>
                <w:sz w:val="16"/>
                <w:szCs w:val="16"/>
              </w:rPr>
            </w:pPr>
            <w:r w:rsidRPr="00B06598">
              <w:rPr>
                <w:rStyle w:val="22"/>
                <w:sz w:val="16"/>
                <w:szCs w:val="16"/>
              </w:rPr>
              <w:t>Добровольная народная дружина  сельского поселения Борискино-Игар</w:t>
            </w:r>
          </w:p>
          <w:p w:rsidR="00B06598" w:rsidRPr="00B06598" w:rsidRDefault="00B06598" w:rsidP="00B06598">
            <w:pPr>
              <w:pStyle w:val="ae"/>
              <w:rPr>
                <w:rStyle w:val="22"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2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6598">
              <w:rPr>
                <w:rStyle w:val="22"/>
                <w:sz w:val="16"/>
                <w:szCs w:val="16"/>
              </w:rPr>
              <w:t>Согласно графика</w:t>
            </w:r>
            <w:proofErr w:type="gramEnd"/>
          </w:p>
        </w:tc>
      </w:tr>
      <w:tr w:rsidR="00B06598" w:rsidRPr="00B06598" w:rsidTr="002D73D8">
        <w:trPr>
          <w:trHeight w:hRule="exact" w:val="4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2"/>
                <w:sz w:val="16"/>
                <w:szCs w:val="16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6598">
              <w:rPr>
                <w:rStyle w:val="22"/>
                <w:sz w:val="16"/>
                <w:szCs w:val="16"/>
              </w:rPr>
              <w:t>Добровольный пожарный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6598">
              <w:rPr>
                <w:rStyle w:val="22"/>
                <w:sz w:val="16"/>
                <w:szCs w:val="16"/>
              </w:rPr>
              <w:t>Согласно графика</w:t>
            </w:r>
            <w:proofErr w:type="gramEnd"/>
          </w:p>
        </w:tc>
      </w:tr>
      <w:tr w:rsidR="00B06598" w:rsidRPr="00B06598" w:rsidTr="002D73D8">
        <w:trPr>
          <w:trHeight w:hRule="exact" w:val="4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6598" w:rsidRPr="00B06598" w:rsidRDefault="00B06598" w:rsidP="00B06598">
      <w:pPr>
        <w:pStyle w:val="ae"/>
        <w:rPr>
          <w:rFonts w:ascii="Times New Roman" w:hAnsi="Times New Roman" w:cs="Times New Roman"/>
          <w:color w:val="3B2D36"/>
          <w:sz w:val="16"/>
          <w:szCs w:val="16"/>
        </w:rPr>
      </w:pPr>
      <w:r w:rsidRPr="00B06598">
        <w:rPr>
          <w:rFonts w:ascii="Times New Roman" w:hAnsi="Times New Roman" w:cs="Times New Roman"/>
          <w:color w:val="3B2D36"/>
          <w:sz w:val="16"/>
          <w:szCs w:val="16"/>
        </w:rPr>
        <w:t> 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color w:val="3B2D36"/>
          <w:sz w:val="16"/>
          <w:szCs w:val="16"/>
        </w:rPr>
      </w:pPr>
      <w:r w:rsidRPr="00B06598">
        <w:rPr>
          <w:rFonts w:ascii="Times New Roman" w:hAnsi="Times New Roman" w:cs="Times New Roman"/>
          <w:color w:val="3B2D36"/>
          <w:sz w:val="16"/>
          <w:szCs w:val="16"/>
        </w:rPr>
        <w:t> 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 к распоряжению Администрации 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от  14.03.2023 г. № 27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Порядок работы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межведомственной группы по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недопущением выжигания</w:t>
      </w:r>
    </w:p>
    <w:p w:rsid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сухой растительности на территории  сельского поселения Борискино-Игар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Настоящее положение определяет задачи, состав и функции межведомственной группы  сельского поселения Борискино-Игар, осуществляющей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недопущением выжигания сухой растительности.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bookmarkStart w:id="1" w:name="bookmark3"/>
      <w:r w:rsidRPr="00B06598">
        <w:rPr>
          <w:rFonts w:ascii="Times New Roman" w:hAnsi="Times New Roman" w:cs="Times New Roman"/>
          <w:sz w:val="16"/>
          <w:szCs w:val="16"/>
        </w:rPr>
        <w:t>1.Основные задачи:</w:t>
      </w:r>
      <w:bookmarkEnd w:id="1"/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1.1. Обеспечить комплексный подход и улучшение взаимодействия при проведении мероприятий, направленных на недопущение загораний.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1.2. Организовать эффективное применение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1.3. Руководство межведомственной группой осуществляется главой Администрации  сельского поселения Борискино-Игар по согласованию с начальниками территориального подразделения надзорной деятельности Самарской области и пожарно-спасательного гарнизона.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bookmarkStart w:id="2" w:name="bookmark4"/>
      <w:r w:rsidRPr="00B06598">
        <w:rPr>
          <w:rFonts w:ascii="Times New Roman" w:hAnsi="Times New Roman" w:cs="Times New Roman"/>
          <w:sz w:val="16"/>
          <w:szCs w:val="16"/>
        </w:rPr>
        <w:t>2. Порядок работы:</w:t>
      </w:r>
      <w:bookmarkEnd w:id="2"/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2.1. Порядок работы межведомственной группы разработан в целях организации и осуществления контроля за соблюдением на территории поселения 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Pr="00B06598">
        <w:rPr>
          <w:rFonts w:ascii="Times New Roman" w:hAnsi="Times New Roman" w:cs="Times New Roman"/>
          <w:bCs/>
          <w:sz w:val="16"/>
          <w:szCs w:val="16"/>
        </w:rPr>
        <w:t xml:space="preserve">16.09.2020 № 1479 </w:t>
      </w:r>
      <w:r w:rsidRPr="00B06598">
        <w:rPr>
          <w:rFonts w:ascii="Times New Roman" w:hAnsi="Times New Roman" w:cs="Times New Roman"/>
          <w:sz w:val="16"/>
          <w:szCs w:val="16"/>
        </w:rPr>
        <w:t>(далее - Правила), Законом Самарской области от 11 октября 2005 года № 177-ГД «О пожарной безопасности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а также принятия мер по пресечению нарушений в установленном порядке и принимает во внимание, что </w:t>
      </w:r>
      <w:r w:rsidRPr="00B06598">
        <w:rPr>
          <w:rFonts w:ascii="Times New Roman" w:hAnsi="Times New Roman" w:cs="Times New Roman"/>
          <w:b/>
          <w:sz w:val="16"/>
          <w:szCs w:val="16"/>
        </w:rPr>
        <w:t>запрещается: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B06598">
        <w:rPr>
          <w:rFonts w:ascii="Times New Roman" w:hAnsi="Times New Roman" w:cs="Times New Roman"/>
          <w:sz w:val="16"/>
          <w:szCs w:val="16"/>
        </w:rPr>
        <w:t xml:space="preserve">- выжигание сухой травяной растительности, стерни, </w:t>
      </w:r>
      <w:proofErr w:type="spellStart"/>
      <w:r w:rsidRPr="00B06598">
        <w:rPr>
          <w:rFonts w:ascii="Times New Roman" w:hAnsi="Times New Roman" w:cs="Times New Roman"/>
          <w:sz w:val="16"/>
          <w:szCs w:val="16"/>
        </w:rPr>
        <w:t>пожнивых</w:t>
      </w:r>
      <w:proofErr w:type="spellEnd"/>
      <w:r w:rsidRPr="00B06598">
        <w:rPr>
          <w:rFonts w:ascii="Times New Roman" w:hAnsi="Times New Roman" w:cs="Times New Roman"/>
          <w:sz w:val="16"/>
          <w:szCs w:val="16"/>
        </w:rPr>
        <w:t xml:space="preserve">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безопасности, установленных настоящими Правилами, а также НПА Министерства Российской Федерации по делам гражданской обороны, чрезвычайным ситуациям и ликвидации последствий стихийных бедствий, принятыми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B06598">
        <w:rPr>
          <w:rFonts w:ascii="Times New Roman" w:hAnsi="Times New Roman" w:cs="Times New Roman"/>
          <w:sz w:val="16"/>
          <w:szCs w:val="16"/>
        </w:rPr>
        <w:t>- выжигать сухую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дорог;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сооружений, для разведения костров и сжигания отходов и тары;</w:t>
      </w:r>
      <w:proofErr w:type="gramEnd"/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сжигание отходов и тары в местах, находящихся на расстоянии менее 50 метров от объектов;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- на территории поселения, а также на расстоянии менее 100 метров от зелёных насаждений запускать неуправляемые изделия из горючих материалов, принцип подъёма которых на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высоту основан на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нагревании воздуха внутри конструкции с помощью открытого огня;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использовать территории противопожарных расстояний от объектов и сооружений различного назначения до зелёных насаждений, для складирования горючих материалов, мусора, отходов древесных, строительных и других горючих материалов;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производить под мостами выжигание сухой растительности. А также сжигание кустарника и другого горючего материала.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Выжигание сухой растительности на земельных участках населённых пунктов может производиться в безветренную погоду при условии, что: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lastRenderedPageBreak/>
        <w:t>- участок для выжигания сухой растительности располагается на расстоянии не ближе 50 метров от ближайшего объекта;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территория вокруг участка для выжигания сухой травяной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на территории, включающей участок для выжигания сухой растительности, не действует особый противопожарный режим;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- лица, участвующие в выжигании сухой растительности, обеспечены первичными средствами пожаротушения.</w:t>
      </w:r>
      <w:bookmarkStart w:id="3" w:name="bookmark5"/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B06598">
        <w:rPr>
          <w:rFonts w:ascii="Times New Roman" w:hAnsi="Times New Roman" w:cs="Times New Roman"/>
          <w:b/>
          <w:sz w:val="16"/>
          <w:szCs w:val="16"/>
        </w:rPr>
        <w:t>3. Функции межведомственной группы.</w:t>
      </w:r>
      <w:bookmarkEnd w:id="3"/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Межведомственная группа выполняет следующие функции: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3.1.1. выполняет патрулирование территорий  сельского поселения Борискино-Игар, подверженных опасности выжигания сухой растительности;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3.1.2. осуществляет ежесуточный оперативный контроль территории сельского поселения Борискино-Игар за состоянием обстановки с выжиганием сухой растительности;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3.1.3. 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>принятия</w:t>
      </w:r>
      <w:proofErr w:type="gramEnd"/>
      <w:r w:rsidRPr="00B06598">
        <w:rPr>
          <w:rFonts w:ascii="Times New Roman" w:hAnsi="Times New Roman" w:cs="Times New Roman"/>
          <w:sz w:val="16"/>
          <w:szCs w:val="16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3.1.4. вносит в комиссию по предупреждению и ликвидации чрезвычайных ситуаций и обеспечению пожарной безопасности  сельского поселения Борискино-Игар предложения об усилении мер пожарной безопасности;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3.1.5.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Самарской области;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3.1.6. реализует комплекс профилактических мероприятий;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3.1.7. контролирует выполнение работ по опашке (обновлению опашки);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3.1.8. сообщает в пожарную охрану о фактах природных пожаров и выжигании сухой растительности в целях организации их тушения;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3.1.9.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Выезды межведомственной группы осуществляются на имеющемся в наличии служебном автотранспорте Администрации поселения. </w:t>
      </w:r>
      <w:proofErr w:type="gramStart"/>
      <w:r w:rsidRPr="00B06598">
        <w:rPr>
          <w:rFonts w:ascii="Times New Roman" w:hAnsi="Times New Roman" w:cs="Times New Roman"/>
          <w:sz w:val="16"/>
          <w:szCs w:val="16"/>
        </w:rPr>
        <w:t xml:space="preserve">Автотранспорт обеспечивается необходимым оборудованием для принятия первичных мер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proofErr w:type="spellStart"/>
      <w:r w:rsidRPr="00B06598">
        <w:rPr>
          <w:rFonts w:ascii="Times New Roman" w:hAnsi="Times New Roman" w:cs="Times New Roman"/>
          <w:sz w:val="16"/>
          <w:szCs w:val="16"/>
        </w:rPr>
        <w:t>хлопуши</w:t>
      </w:r>
      <w:proofErr w:type="spellEnd"/>
      <w:r w:rsidRPr="00B0659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06598">
        <w:rPr>
          <w:rFonts w:ascii="Times New Roman" w:hAnsi="Times New Roman" w:cs="Times New Roman"/>
          <w:sz w:val="16"/>
          <w:szCs w:val="16"/>
        </w:rPr>
        <w:t>мотопомпа</w:t>
      </w:r>
      <w:proofErr w:type="spellEnd"/>
      <w:r w:rsidRPr="00B06598">
        <w:rPr>
          <w:rFonts w:ascii="Times New Roman" w:hAnsi="Times New Roman" w:cs="Times New Roman"/>
          <w:sz w:val="16"/>
          <w:szCs w:val="16"/>
        </w:rPr>
        <w:t xml:space="preserve"> (по возможности).</w:t>
      </w:r>
      <w:proofErr w:type="gramEnd"/>
    </w:p>
    <w:p w:rsidR="00B06598" w:rsidRPr="00B06598" w:rsidRDefault="00B06598" w:rsidP="00B06598">
      <w:pPr>
        <w:pStyle w:val="ae"/>
        <w:rPr>
          <w:rFonts w:ascii="Times New Roman" w:hAnsi="Times New Roman" w:cs="Times New Roman"/>
          <w:color w:val="3B2D36"/>
          <w:sz w:val="16"/>
          <w:szCs w:val="16"/>
        </w:rPr>
      </w:pP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 к распоряжению Администрации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 xml:space="preserve">от  14.03.2023 г. № 27 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color w:val="3B2D36"/>
          <w:sz w:val="16"/>
          <w:szCs w:val="16"/>
        </w:rPr>
      </w:pP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Маршруты</w:t>
      </w:r>
    </w:p>
    <w:p w:rsidR="00B06598" w:rsidRPr="00B06598" w:rsidRDefault="00B06598" w:rsidP="00B0659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6598">
        <w:rPr>
          <w:rFonts w:ascii="Times New Roman" w:hAnsi="Times New Roman" w:cs="Times New Roman"/>
          <w:sz w:val="16"/>
          <w:szCs w:val="16"/>
        </w:rPr>
        <w:t>патрулирования территории  сельского поселения Борискино-Игар</w:t>
      </w:r>
    </w:p>
    <w:p w:rsidR="00B06598" w:rsidRPr="00B06598" w:rsidRDefault="00B06598" w:rsidP="00B06598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B06598" w:rsidRPr="00B06598" w:rsidTr="002D73D8">
        <w:tc>
          <w:tcPr>
            <w:tcW w:w="294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Маршрут № 1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2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с. Борискино-Игар</w:t>
            </w:r>
          </w:p>
        </w:tc>
      </w:tr>
      <w:tr w:rsidR="00B06598" w:rsidRPr="00B06598" w:rsidTr="002D73D8">
        <w:tc>
          <w:tcPr>
            <w:tcW w:w="294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Маршрут № 2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ст. </w:t>
            </w:r>
            <w:proofErr w:type="spell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Пронино</w:t>
            </w:r>
            <w:proofErr w:type="spellEnd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Старый </w:t>
            </w:r>
            <w:proofErr w:type="spell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Байтермиш</w:t>
            </w:r>
            <w:proofErr w:type="spellEnd"/>
          </w:p>
        </w:tc>
      </w:tr>
      <w:tr w:rsidR="00B06598" w:rsidRPr="00B06598" w:rsidTr="002D73D8">
        <w:tc>
          <w:tcPr>
            <w:tcW w:w="2943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Маршрут № 3</w:t>
            </w: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8" w:type="dxa"/>
          </w:tcPr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06598" w:rsidRPr="00B06598" w:rsidRDefault="00B06598" w:rsidP="00B06598">
            <w:pPr>
              <w:pStyle w:val="a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Владимировка, с. Подгорный Дол, д. </w:t>
            </w:r>
            <w:proofErr w:type="spellStart"/>
            <w:r w:rsidRPr="00B06598">
              <w:rPr>
                <w:rFonts w:ascii="Times New Roman" w:hAnsi="Times New Roman" w:cs="Times New Roman"/>
                <w:bCs/>
                <w:sz w:val="16"/>
                <w:szCs w:val="16"/>
              </w:rPr>
              <w:t>Воскресенка</w:t>
            </w:r>
            <w:proofErr w:type="spellEnd"/>
          </w:p>
        </w:tc>
      </w:tr>
    </w:tbl>
    <w:p w:rsidR="00B06598" w:rsidRPr="00433B59" w:rsidRDefault="00B06598" w:rsidP="00B06598">
      <w:pPr>
        <w:jc w:val="both"/>
        <w:rPr>
          <w:sz w:val="16"/>
          <w:szCs w:val="16"/>
        </w:rPr>
        <w:sectPr w:rsidR="00B06598" w:rsidRPr="00433B59" w:rsidSect="00594BC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4039E" w:rsidRPr="003846CD" w:rsidRDefault="00C4039E" w:rsidP="00C4039E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039E" w:rsidRPr="003846CD" w:rsidRDefault="00C4039E" w:rsidP="00C4039E">
      <w:pPr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46CD">
        <w:rPr>
          <w:rFonts w:ascii="Times New Roman" w:hAnsi="Times New Roman" w:cs="Times New Roman"/>
          <w:b/>
          <w:sz w:val="20"/>
          <w:szCs w:val="20"/>
        </w:rPr>
        <w:t xml:space="preserve">Прокуратурой Клявлинского района выявлены нарушения </w:t>
      </w:r>
      <w:r w:rsidRPr="003846CD">
        <w:rPr>
          <w:rFonts w:ascii="Times New Roman" w:eastAsia="Calibri" w:hAnsi="Times New Roman" w:cs="Times New Roman"/>
          <w:b/>
          <w:sz w:val="20"/>
          <w:szCs w:val="20"/>
        </w:rPr>
        <w:t>законодательства о закупках</w:t>
      </w:r>
    </w:p>
    <w:p w:rsidR="00C4039E" w:rsidRPr="00C4039E" w:rsidRDefault="00C4039E" w:rsidP="00C4039E">
      <w:pPr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039E" w:rsidRPr="00C4039E" w:rsidRDefault="00C4039E" w:rsidP="00C4039E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039E">
        <w:rPr>
          <w:rFonts w:ascii="Times New Roman" w:eastAsia="Calibri" w:hAnsi="Times New Roman" w:cs="Times New Roman"/>
          <w:sz w:val="18"/>
          <w:szCs w:val="18"/>
        </w:rPr>
        <w:t>Прокуратурой района проведена проверка по соблюдению администрацией муниципального района Клявлинский Самарской области законодательства о контрактной системе.</w:t>
      </w:r>
    </w:p>
    <w:p w:rsidR="00C4039E" w:rsidRPr="00C4039E" w:rsidRDefault="00C4039E" w:rsidP="00C4039E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039E">
        <w:rPr>
          <w:rFonts w:ascii="Times New Roman" w:eastAsia="Calibri" w:hAnsi="Times New Roman" w:cs="Times New Roman"/>
          <w:sz w:val="18"/>
          <w:szCs w:val="18"/>
        </w:rPr>
        <w:t xml:space="preserve">Установлено, что администрацией района в нарушении ст.ст. 2,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строительстве детского сада в </w:t>
      </w:r>
      <w:proofErr w:type="gramStart"/>
      <w:r w:rsidRPr="00C4039E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C4039E">
        <w:rPr>
          <w:rFonts w:ascii="Times New Roman" w:eastAsia="Calibri" w:hAnsi="Times New Roman" w:cs="Times New Roman"/>
          <w:sz w:val="18"/>
          <w:szCs w:val="18"/>
        </w:rPr>
        <w:t xml:space="preserve">. Старое </w:t>
      </w:r>
      <w:proofErr w:type="spellStart"/>
      <w:r w:rsidRPr="00C4039E">
        <w:rPr>
          <w:rFonts w:ascii="Times New Roman" w:eastAsia="Calibri" w:hAnsi="Times New Roman" w:cs="Times New Roman"/>
          <w:sz w:val="18"/>
          <w:szCs w:val="18"/>
        </w:rPr>
        <w:t>Резяпкино</w:t>
      </w:r>
      <w:proofErr w:type="spellEnd"/>
      <w:r w:rsidRPr="00C4039E">
        <w:rPr>
          <w:rFonts w:ascii="Times New Roman" w:eastAsia="Calibri" w:hAnsi="Times New Roman" w:cs="Times New Roman"/>
          <w:sz w:val="18"/>
          <w:szCs w:val="18"/>
        </w:rPr>
        <w:t xml:space="preserve"> выявлены факты размещения сведений о результатах исполнения контракта с нарушением требований закона.</w:t>
      </w:r>
    </w:p>
    <w:p w:rsidR="00C4039E" w:rsidRPr="00C4039E" w:rsidRDefault="00C4039E" w:rsidP="00C4039E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039E">
        <w:rPr>
          <w:rFonts w:ascii="Times New Roman" w:eastAsia="Calibri" w:hAnsi="Times New Roman" w:cs="Times New Roman"/>
          <w:sz w:val="18"/>
          <w:szCs w:val="18"/>
        </w:rPr>
        <w:t>В связи с выявленными нарушениями закона в адрес администрации муниципального района Клявлинский внесено представление, которое рассмотрено и удовлетворено, 1 должностное лицо привлечено к дисциплинарной ответственности.</w:t>
      </w:r>
    </w:p>
    <w:p w:rsidR="00C4039E" w:rsidRPr="00C4039E" w:rsidRDefault="00C4039E" w:rsidP="00C4039E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4039E">
        <w:rPr>
          <w:rFonts w:ascii="Times New Roman" w:hAnsi="Times New Roman" w:cs="Times New Roman"/>
          <w:sz w:val="18"/>
          <w:szCs w:val="18"/>
        </w:rPr>
        <w:t xml:space="preserve">В отношении должностного лица прокуратурой района возбуждено дело об административном правонарушении </w:t>
      </w:r>
      <w:r w:rsidRPr="00C4039E">
        <w:rPr>
          <w:rFonts w:ascii="Times New Roman" w:hAnsi="Times New Roman" w:cs="Times New Roman"/>
          <w:color w:val="000000"/>
          <w:sz w:val="18"/>
          <w:szCs w:val="18"/>
        </w:rPr>
        <w:t>по ч. 2 ст. 7.31</w:t>
      </w:r>
      <w:r w:rsidRPr="00C4039E">
        <w:rPr>
          <w:rFonts w:ascii="Times New Roman" w:hAnsi="Times New Roman" w:cs="Times New Roman"/>
          <w:sz w:val="18"/>
          <w:szCs w:val="18"/>
        </w:rPr>
        <w:t xml:space="preserve"> КоАП РФ, которое направлено в УФАС по Самарской области. По результатам рассмотрения должностное лицо привлечено к административной ответственности в виде предупреждения.</w:t>
      </w:r>
    </w:p>
    <w:p w:rsidR="00B06598" w:rsidRDefault="00B06598" w:rsidP="00CE306C">
      <w:pPr>
        <w:jc w:val="both"/>
        <w:rPr>
          <w:sz w:val="16"/>
          <w:szCs w:val="16"/>
        </w:rPr>
      </w:pPr>
    </w:p>
    <w:p w:rsidR="00C4039E" w:rsidRPr="003846CD" w:rsidRDefault="00C4039E" w:rsidP="003846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6CD">
        <w:rPr>
          <w:rFonts w:ascii="Times New Roman" w:hAnsi="Times New Roman" w:cs="Times New Roman"/>
          <w:b/>
          <w:sz w:val="20"/>
          <w:szCs w:val="20"/>
        </w:rPr>
        <w:t>Прокуратура Клявлинского района добивается устранения нарушений  в сфере благоустройства</w:t>
      </w:r>
    </w:p>
    <w:p w:rsidR="00C4039E" w:rsidRPr="00C4039E" w:rsidRDefault="00C4039E" w:rsidP="00C403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4" w:name="_GoBack"/>
      <w:bookmarkEnd w:id="4"/>
    </w:p>
    <w:p w:rsidR="00C4039E" w:rsidRPr="00C4039E" w:rsidRDefault="00C4039E" w:rsidP="00C4039E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Прокуратурой Клявлинского района проведена проверка исполнения законодательства о местном самоуправлении, о безопасности дорожного движения в деятельности сельского поселения станция Клявлино муниципального района Клявлинский Самарской области.  </w:t>
      </w:r>
    </w:p>
    <w:p w:rsidR="00C4039E" w:rsidRPr="00C4039E" w:rsidRDefault="00C4039E" w:rsidP="00C4039E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>В ходе проведенной проверки установлено, что отсутствует электрическое искусственное (наружное) освещение по переулку Энергетиков до улицы  Медиков станции Клявлино.</w:t>
      </w:r>
    </w:p>
    <w:p w:rsidR="00C4039E" w:rsidRPr="00C4039E" w:rsidRDefault="00C4039E" w:rsidP="00C4039E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>Отсутствие освещения в ночное время по указанным улицам нарушает права граждан, проживающих в сельском поселении станции Клявлино на благоприятную среду обитания, создает угрозу безопасности дорожного движения, способствует дорожно-транспортным происшествиям.</w:t>
      </w:r>
    </w:p>
    <w:p w:rsidR="00C4039E" w:rsidRPr="00C4039E" w:rsidRDefault="00C4039E" w:rsidP="00C4039E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 связи с выявленными нарушениями закона в Клявлинский районный суд направлено административное исковое заявление об </w:t>
      </w:r>
      <w:proofErr w:type="spellStart"/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>обязании</w:t>
      </w:r>
      <w:proofErr w:type="spellEnd"/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орган местного самоуправления </w:t>
      </w:r>
      <w:proofErr w:type="gramStart"/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>принять</w:t>
      </w:r>
      <w:proofErr w:type="gramEnd"/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меры по организации уличного освещения.</w:t>
      </w:r>
    </w:p>
    <w:p w:rsidR="00C4039E" w:rsidRPr="00C4039E" w:rsidRDefault="00C4039E" w:rsidP="00C4039E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4039E">
        <w:rPr>
          <w:rFonts w:ascii="Times New Roman" w:eastAsia="Calibri" w:hAnsi="Times New Roman" w:cs="Times New Roman"/>
          <w:color w:val="000000"/>
          <w:sz w:val="18"/>
          <w:szCs w:val="18"/>
        </w:rPr>
        <w:t>Иск прокурора рассмотрен и удовлетворен. Решение суда в законную силу не вступило.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C4039E" w:rsidRPr="008A754A" w:rsidRDefault="00C4039E" w:rsidP="00CE306C">
      <w:pPr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F32108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30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E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CE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5D78" w:rsidRPr="005D7BE8" w:rsidRDefault="006A5D78" w:rsidP="00F3210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622599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22599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22599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22599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22599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22599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CE306C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CE306C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CF" w:rsidRDefault="00E76BCF"/>
    <w:sectPr w:rsidR="00E76BCF" w:rsidSect="00E76BC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5E" w:rsidRDefault="009A0D5E" w:rsidP="00FC790C">
      <w:pPr>
        <w:spacing w:after="0" w:line="240" w:lineRule="auto"/>
      </w:pPr>
      <w:r>
        <w:separator/>
      </w:r>
    </w:p>
  </w:endnote>
  <w:endnote w:type="continuationSeparator" w:id="0">
    <w:p w:rsidR="009A0D5E" w:rsidRDefault="009A0D5E" w:rsidP="00F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5E" w:rsidRDefault="009A0D5E" w:rsidP="00FC790C">
      <w:pPr>
        <w:spacing w:after="0" w:line="240" w:lineRule="auto"/>
      </w:pPr>
      <w:r>
        <w:separator/>
      </w:r>
    </w:p>
  </w:footnote>
  <w:footnote w:type="continuationSeparator" w:id="0">
    <w:p w:rsidR="009A0D5E" w:rsidRDefault="009A0D5E" w:rsidP="00F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622599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06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7C85" w:rsidRDefault="009A0D5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CE306C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6F7C85" w:rsidRDefault="009A0D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78"/>
    <w:rsid w:val="00095648"/>
    <w:rsid w:val="000F3CF9"/>
    <w:rsid w:val="001D66E0"/>
    <w:rsid w:val="003846CD"/>
    <w:rsid w:val="00436761"/>
    <w:rsid w:val="0055393F"/>
    <w:rsid w:val="00561A04"/>
    <w:rsid w:val="00622599"/>
    <w:rsid w:val="006A5D78"/>
    <w:rsid w:val="007B5DF4"/>
    <w:rsid w:val="008B265E"/>
    <w:rsid w:val="009A0D5E"/>
    <w:rsid w:val="00B06598"/>
    <w:rsid w:val="00C4039E"/>
    <w:rsid w:val="00CE306C"/>
    <w:rsid w:val="00E76BCF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  <w:style w:type="character" w:styleId="af">
    <w:name w:val="page number"/>
    <w:basedOn w:val="a0"/>
    <w:rsid w:val="001D66E0"/>
  </w:style>
  <w:style w:type="paragraph" w:customStyle="1" w:styleId="aj">
    <w:name w:val="_aj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6598"/>
    <w:rPr>
      <w:b/>
      <w:bCs/>
    </w:rPr>
  </w:style>
  <w:style w:type="paragraph" w:customStyle="1" w:styleId="consplusnormal0">
    <w:name w:val="consplusnormal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B0659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6598"/>
    <w:pPr>
      <w:widowControl w:val="0"/>
      <w:shd w:val="clear" w:color="auto" w:fill="FFFFFF"/>
      <w:spacing w:before="300" w:after="300" w:line="24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1"/>
    <w:locked/>
    <w:rsid w:val="00B06598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06598"/>
    <w:pPr>
      <w:widowControl w:val="0"/>
      <w:shd w:val="clear" w:color="auto" w:fill="FFFFFF"/>
      <w:spacing w:after="600" w:line="277" w:lineRule="exact"/>
      <w:ind w:firstLine="2100"/>
    </w:pPr>
  </w:style>
  <w:style w:type="character" w:customStyle="1" w:styleId="22">
    <w:name w:val="Основной текст (2)2"/>
    <w:rsid w:val="00B065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0">
    <w:name w:val="Основной текст (2) + Полужирный"/>
    <w:rsid w:val="00B0659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B06598"/>
    <w:rPr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B0659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98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06598"/>
    <w:pPr>
      <w:widowControl w:val="0"/>
      <w:shd w:val="clear" w:color="auto" w:fill="FFFFFF"/>
      <w:spacing w:before="600" w:after="60" w:line="240" w:lineRule="atLeast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92/906b3e51e3ca62c51d9ff5a89c2e5bfdcb1e581f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EEAF-2DC4-4DC5-991B-BA02692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2023-03-23T05:30:00Z</dcterms:created>
  <dcterms:modified xsi:type="dcterms:W3CDTF">2023-06-26T09:12:00Z</dcterms:modified>
</cp:coreProperties>
</file>