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E6B" w:rsidRPr="006E50F5" w:rsidRDefault="00495E6B" w:rsidP="00495E6B">
      <w:pPr>
        <w:framePr w:hSpace="180" w:wrap="around" w:vAnchor="page" w:hAnchor="margin" w:xAlign="center" w:y="466"/>
        <w:spacing w:after="0" w:line="240" w:lineRule="auto"/>
        <w:ind w:right="-428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6E50F5">
        <w:rPr>
          <w:rFonts w:ascii="Book Antiqua" w:eastAsia="Times New Roman" w:hAnsi="Book Antiqua" w:cs="Times New Roman"/>
          <w:b/>
          <w:sz w:val="64"/>
          <w:szCs w:val="64"/>
          <w:u w:val="single"/>
          <w:lang w:eastAsia="ru-RU"/>
        </w:rPr>
        <w:t>ВЕС</w:t>
      </w:r>
      <w:r w:rsidRPr="006E50F5">
        <w:rPr>
          <w:rFonts w:ascii="Times New Roman" w:eastAsia="Times New Roman" w:hAnsi="Times New Roman" w:cs="Times New Roman"/>
          <w:b/>
          <w:sz w:val="64"/>
          <w:szCs w:val="64"/>
          <w:u w:val="single"/>
          <w:lang w:eastAsia="ru-RU"/>
        </w:rPr>
        <w:t>ТИ</w:t>
      </w:r>
      <w:r w:rsidRPr="006E50F5">
        <w:rPr>
          <w:rFonts w:ascii="Times New Roman" w:eastAsia="Times New Roman" w:hAnsi="Times New Roman" w:cs="Times New Roman"/>
          <w:sz w:val="64"/>
          <w:szCs w:val="6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64"/>
          <w:szCs w:val="64"/>
          <w:u w:val="single"/>
          <w:lang w:eastAsia="ru-RU"/>
        </w:rPr>
        <w:t>№ 17</w:t>
      </w:r>
      <w:r w:rsidRPr="006E50F5">
        <w:rPr>
          <w:rFonts w:ascii="Times New Roman" w:eastAsia="Times New Roman" w:hAnsi="Times New Roman" w:cs="Times New Roman"/>
          <w:b/>
          <w:sz w:val="64"/>
          <w:szCs w:val="64"/>
          <w:u w:val="single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/>
          <w:sz w:val="64"/>
          <w:szCs w:val="64"/>
          <w:u w:val="single"/>
          <w:lang w:eastAsia="ru-RU"/>
        </w:rPr>
        <w:t>313</w:t>
      </w:r>
      <w:r w:rsidRPr="006E50F5">
        <w:rPr>
          <w:rFonts w:ascii="Times New Roman" w:eastAsia="Times New Roman" w:hAnsi="Times New Roman" w:cs="Times New Roman"/>
          <w:b/>
          <w:sz w:val="64"/>
          <w:szCs w:val="64"/>
          <w:u w:val="single"/>
          <w:lang w:eastAsia="ru-RU"/>
        </w:rPr>
        <w:t>)</w:t>
      </w:r>
      <w:r w:rsidR="00B7164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четверг</w:t>
      </w:r>
      <w:r w:rsidRPr="00061A1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,</w:t>
      </w:r>
      <w:r w:rsidR="00B7164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06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ноября</w:t>
      </w:r>
      <w:r w:rsidRPr="006E50F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2025 г.  </w:t>
      </w:r>
    </w:p>
    <w:p w:rsidR="00495E6B" w:rsidRPr="006E50F5" w:rsidRDefault="00495E6B" w:rsidP="00495E6B">
      <w:pPr>
        <w:framePr w:hSpace="180" w:wrap="around" w:vAnchor="page" w:hAnchor="margin" w:xAlign="center" w:y="466"/>
        <w:spacing w:after="0" w:line="240" w:lineRule="auto"/>
        <w:ind w:right="-428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6E50F5">
        <w:rPr>
          <w:rFonts w:ascii="Times New Roman" w:eastAsia="Times New Roman" w:hAnsi="Times New Roman" w:cs="Times New Roman"/>
          <w:sz w:val="48"/>
          <w:szCs w:val="48"/>
          <w:lang w:eastAsia="ru-RU" w:bidi="en-US"/>
        </w:rPr>
        <w:t>сельского поселения станция Клявлино</w:t>
      </w:r>
    </w:p>
    <w:p w:rsidR="00495E6B" w:rsidRDefault="00495E6B" w:rsidP="00495E6B">
      <w:pPr>
        <w:pBdr>
          <w:bottom w:val="single" w:sz="12" w:space="1" w:color="auto"/>
        </w:pBdr>
        <w:spacing w:after="0"/>
        <w:rPr>
          <w:rFonts w:ascii="Times New Roman" w:eastAsia="Times New Roman" w:hAnsi="Times New Roman" w:cs="Times New Roman"/>
          <w:sz w:val="48"/>
          <w:szCs w:val="72"/>
          <w:lang w:eastAsia="ru-RU" w:bidi="en-US"/>
        </w:rPr>
      </w:pPr>
      <w:r w:rsidRPr="006E50F5">
        <w:rPr>
          <w:rFonts w:ascii="Times New Roman" w:eastAsia="Times New Roman" w:hAnsi="Times New Roman" w:cs="Times New Roman"/>
          <w:sz w:val="48"/>
          <w:szCs w:val="72"/>
          <w:lang w:eastAsia="ru-RU" w:bidi="en-US"/>
        </w:rPr>
        <w:t>Официальное опубликование</w:t>
      </w:r>
    </w:p>
    <w:p w:rsidR="00B7164C" w:rsidRPr="00CF6D44" w:rsidRDefault="00B7164C" w:rsidP="00B7164C">
      <w:pPr>
        <w:jc w:val="both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  <w:r w:rsidRPr="00CF6D44">
        <w:rPr>
          <w:rFonts w:ascii="Times New Roman" w:hAnsi="Times New Roman" w:cs="Times New Roman"/>
          <w:b/>
          <w:i/>
          <w:sz w:val="24"/>
          <w:szCs w:val="24"/>
        </w:rPr>
        <w:t>Постановление Администрации  сельского поселения станция Клявлино муниципального района Клявлинский Самарской области  № 46 от 03.10.2025 г. «</w:t>
      </w:r>
      <w:r w:rsidRPr="00CF6D44">
        <w:rPr>
          <w:rFonts w:ascii="Times New Roman" w:eastAsia="MS Mincho" w:hAnsi="Times New Roman" w:cs="Times New Roman"/>
          <w:b/>
          <w:i/>
          <w:sz w:val="24"/>
          <w:szCs w:val="24"/>
          <w:lang w:eastAsia="ar-SA"/>
        </w:rPr>
        <w:t>О проведении публичных слушаний</w:t>
      </w:r>
      <w:r w:rsidRPr="00CF6D44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 </w:t>
      </w:r>
      <w:r w:rsidRPr="00CF6D44">
        <w:rPr>
          <w:rFonts w:ascii="Times New Roman" w:eastAsia="MS Mincho" w:hAnsi="Times New Roman" w:cs="Times New Roman"/>
          <w:b/>
          <w:i/>
          <w:sz w:val="24"/>
          <w:szCs w:val="24"/>
          <w:lang w:eastAsia="ar-SA"/>
        </w:rPr>
        <w:t xml:space="preserve">по проекту </w:t>
      </w:r>
      <w:r w:rsidRPr="00CF6D44"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t>изменений в Правила землепользования и застройки сельского поселения станция Клявлино муниципального района Клявлинский Самарской области»</w:t>
      </w:r>
    </w:p>
    <w:p w:rsidR="00B7164C" w:rsidRPr="00CF6D44" w:rsidRDefault="00B7164C" w:rsidP="00B7164C">
      <w:pPr>
        <w:keepNext/>
        <w:spacing w:after="0" w:line="360" w:lineRule="auto"/>
        <w:ind w:firstLine="708"/>
        <w:jc w:val="both"/>
        <w:outlineLvl w:val="0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В целях соблюдения благоприятных условий жизнедеятельности, прав и законных интересов правообладателей земельных участков и объектов капитального строительства в соответствии  </w:t>
      </w:r>
      <w:proofErr w:type="gramStart"/>
      <w:r w:rsidRPr="00CF6D44">
        <w:rPr>
          <w:rFonts w:ascii="Times New Roman" w:eastAsia="MS Mincho" w:hAnsi="Times New Roman" w:cs="Times New Roman"/>
          <w:sz w:val="24"/>
          <w:szCs w:val="24"/>
          <w:lang w:eastAsia="ru-RU"/>
        </w:rPr>
        <w:t>с</w:t>
      </w:r>
      <w:proofErr w:type="gramEnd"/>
      <w:r w:rsidRPr="00CF6D44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статьей 5.1, статьей 33 Градостроительного кодекса Российской Федерации, руководствуясь Федеральным законом от 20.03.2025 № 33-ФЗ «Об общих принципах организации местного самоуправления в единой системе публичной власти», Уставом сельского поселения станция Клявлино муниципального района Клявлинский Самарской области, Порядком организации и проведении общественных </w:t>
      </w:r>
      <w:proofErr w:type="gramStart"/>
      <w:r w:rsidRPr="00CF6D44">
        <w:rPr>
          <w:rFonts w:ascii="Times New Roman" w:eastAsia="MS Mincho" w:hAnsi="Times New Roman" w:cs="Times New Roman"/>
          <w:sz w:val="24"/>
          <w:szCs w:val="24"/>
          <w:lang w:eastAsia="ru-RU"/>
        </w:rPr>
        <w:t>обсуждений или публичных слушании по вопросам градостроительной деятельности на территории  сельского поселения станция Клявлино муниципального района Клявлинский Самарской области, утвержденного</w:t>
      </w:r>
      <w:r w:rsidRPr="00CF6D44">
        <w:rPr>
          <w:rFonts w:ascii="Times New Roman" w:eastAsia="MS Mincho" w:hAnsi="Times New Roman" w:cs="Times New Roman"/>
          <w:noProof/>
          <w:sz w:val="24"/>
          <w:szCs w:val="24"/>
          <w:lang w:eastAsia="ru-RU"/>
        </w:rPr>
        <w:t xml:space="preserve"> </w:t>
      </w:r>
      <w:r w:rsidRPr="00CF6D44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решением </w:t>
      </w:r>
      <w:r w:rsidRPr="00CF6D44"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 xml:space="preserve">Собрания представителей сельского поселения станция Клявлино </w:t>
      </w:r>
      <w:r w:rsidRPr="00CF6D44">
        <w:rPr>
          <w:rFonts w:ascii="Times New Roman" w:eastAsia="MS Mincho" w:hAnsi="Times New Roman" w:cs="Times New Roman"/>
          <w:sz w:val="24"/>
          <w:szCs w:val="24"/>
          <w:lang w:eastAsia="ru-RU"/>
        </w:rPr>
        <w:t>муниципального района Клявлинский Самарской области от  31.07.2019 г. № 23</w:t>
      </w:r>
      <w:proofErr w:type="gramEnd"/>
    </w:p>
    <w:p w:rsidR="00B7164C" w:rsidRPr="00CF6D44" w:rsidRDefault="00B7164C" w:rsidP="00B7164C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MS Mincho" w:hAnsi="Times New Roman" w:cs="Times New Roman"/>
          <w:sz w:val="24"/>
          <w:szCs w:val="24"/>
          <w:lang w:eastAsia="ru-RU"/>
        </w:rPr>
        <w:t>постановляю:</w:t>
      </w:r>
    </w:p>
    <w:p w:rsidR="00B7164C" w:rsidRPr="00CF6D44" w:rsidRDefault="00B7164C" w:rsidP="00B7164C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1. Провести на территории сельского поселения станция Клявлино муниципального района Клявлинский Самарской области публичные слушания по </w:t>
      </w:r>
      <w:r w:rsidRPr="00CF6D44">
        <w:rPr>
          <w:rFonts w:ascii="Times New Roman" w:eastAsia="MS Mincho" w:hAnsi="Times New Roman" w:cs="Times New Roman"/>
          <w:sz w:val="24"/>
          <w:szCs w:val="24"/>
          <w:lang w:eastAsia="ar-SA"/>
        </w:rPr>
        <w:t xml:space="preserve">проекту решения Собрания представителей </w:t>
      </w:r>
      <w:r w:rsidRPr="00CF6D44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сельского поселения станция Клявлино муниципального района Клявлинский </w:t>
      </w:r>
      <w:r w:rsidRPr="00CF6D44">
        <w:rPr>
          <w:rFonts w:ascii="Times New Roman" w:eastAsia="MS Mincho" w:hAnsi="Times New Roman" w:cs="Times New Roman"/>
          <w:sz w:val="24"/>
          <w:szCs w:val="24"/>
          <w:lang w:eastAsia="ar-SA"/>
        </w:rPr>
        <w:t>Самарской области «</w:t>
      </w:r>
      <w:r w:rsidRPr="00CF6D44">
        <w:rPr>
          <w:rFonts w:ascii="Times New Roman" w:eastAsia="MS Mincho" w:hAnsi="Times New Roman" w:cs="Times New Roman"/>
          <w:sz w:val="24"/>
          <w:szCs w:val="24"/>
          <w:lang w:eastAsia="ru-RU"/>
        </w:rPr>
        <w:t>О внесении изменений в Правила землепользования и застройки сельского поселения станция Клявлино муниципального района Клявлинский Самарской области</w:t>
      </w:r>
      <w:r w:rsidRPr="00CF6D44">
        <w:rPr>
          <w:rFonts w:ascii="Times New Roman" w:eastAsia="MS Mincho" w:hAnsi="Times New Roman" w:cs="Times New Roman"/>
          <w:sz w:val="24"/>
          <w:szCs w:val="24"/>
          <w:lang w:eastAsia="ar-SA"/>
        </w:rPr>
        <w:t>»</w:t>
      </w:r>
      <w:r w:rsidRPr="00CF6D44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(далее – проект). Информационные материалы к проекту состоят из проекта Решения Собрания представителей сельского поселения станция Клявлино муниципального района Клявлинский Самарской области «О внесении изменений в Правила землепользования и застройки сельского поселения станция Клявлино муниципального района Клявлинский Самарской области» с приложениями.</w:t>
      </w:r>
    </w:p>
    <w:p w:rsidR="00B7164C" w:rsidRPr="00CF6D44" w:rsidRDefault="00B7164C" w:rsidP="00B7164C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MS Mincho" w:hAnsi="Times New Roman" w:cs="Times New Roman"/>
          <w:sz w:val="24"/>
          <w:szCs w:val="24"/>
          <w:lang w:eastAsia="ru-RU"/>
        </w:rPr>
        <w:t>2. Срок проведения публичных слушаний по проекту - с 06 октября 2025 года  по 30 октября 2025 года.</w:t>
      </w:r>
    </w:p>
    <w:p w:rsidR="00B7164C" w:rsidRPr="00CF6D44" w:rsidRDefault="00B7164C" w:rsidP="00B7164C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MS Mincho" w:hAnsi="Times New Roman" w:cs="Times New Roman"/>
          <w:sz w:val="24"/>
          <w:szCs w:val="24"/>
          <w:lang w:eastAsia="ru-RU"/>
        </w:rPr>
        <w:lastRenderedPageBreak/>
        <w:t xml:space="preserve">3. Срок проведения публичных слушаний составляет 25 дней и исчисляется со дня опубликования проекта и его размещения на официальном сайте Администрации сельского поселения станция Клявлино  муниципального района Клявлинский Самарской области в </w:t>
      </w:r>
      <w:r w:rsidRPr="00CF6D44">
        <w:rPr>
          <w:rFonts w:ascii="Times New Roman" w:eastAsia="MS Mincho" w:hAnsi="Times New Roman" w:cs="Times New Roman"/>
          <w:i/>
          <w:spacing w:val="-1"/>
          <w:sz w:val="24"/>
          <w:szCs w:val="24"/>
          <w:lang w:eastAsia="ru-RU"/>
        </w:rPr>
        <w:t>сети</w:t>
      </w:r>
      <w:r w:rsidRPr="00CF6D44">
        <w:rPr>
          <w:rFonts w:ascii="Times New Roman" w:eastAsia="MS Mincho" w:hAnsi="Times New Roman" w:cs="Times New Roman"/>
          <w:spacing w:val="-1"/>
          <w:sz w:val="24"/>
          <w:szCs w:val="24"/>
          <w:lang w:eastAsia="ru-RU"/>
        </w:rPr>
        <w:t xml:space="preserve"> «Интернет»</w:t>
      </w:r>
      <w:r w:rsidRPr="00CF6D44">
        <w:rPr>
          <w:rFonts w:ascii="Times New Roman" w:eastAsia="MS Mincho" w:hAnsi="Times New Roman" w:cs="Times New Roman"/>
          <w:sz w:val="24"/>
          <w:szCs w:val="24"/>
          <w:lang w:eastAsia="ru-RU"/>
        </w:rPr>
        <w:t>.</w:t>
      </w:r>
    </w:p>
    <w:p w:rsidR="00B7164C" w:rsidRPr="00CF6D44" w:rsidRDefault="00B7164C" w:rsidP="00B7164C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i/>
          <w:sz w:val="24"/>
          <w:szCs w:val="24"/>
          <w:lang w:eastAsia="ru-RU"/>
        </w:rPr>
      </w:pPr>
      <w:r w:rsidRPr="00CF6D44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4. Органом, уполномоченным на организацию и проведение публичных слушаний в соответствии с настоящим постановлением, является </w:t>
      </w:r>
      <w:r w:rsidRPr="00CF6D44">
        <w:rPr>
          <w:rFonts w:ascii="Times New Roman" w:eastAsia="MS Mincho" w:hAnsi="Times New Roman" w:cs="Times New Roman"/>
          <w:color w:val="000000"/>
          <w:sz w:val="24"/>
          <w:szCs w:val="24"/>
          <w:u w:color="FFFFFF"/>
          <w:lang w:eastAsia="ru-RU"/>
        </w:rPr>
        <w:t>Комиссия по землепользованию и застройке сельского поселения</w:t>
      </w:r>
      <w:r w:rsidRPr="00CF6D44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станция Клявлино муниципального района Клявлинский Самарской области (далее – Комиссия). Публичные слушания проводятся в соответствии с Порядком организации и проведении общественных обсуждений или публичных слушании по вопросам градостроительной деятельности на территории  сельского поселения станция Клявлино муниципального района Клявлинский Самарской области, утвержденного</w:t>
      </w:r>
      <w:r w:rsidRPr="00CF6D44">
        <w:rPr>
          <w:rFonts w:ascii="Times New Roman" w:eastAsia="MS Mincho" w:hAnsi="Times New Roman" w:cs="Times New Roman"/>
          <w:noProof/>
          <w:sz w:val="24"/>
          <w:szCs w:val="24"/>
          <w:lang w:eastAsia="ru-RU"/>
        </w:rPr>
        <w:t xml:space="preserve"> </w:t>
      </w:r>
      <w:r w:rsidRPr="00CF6D44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решением </w:t>
      </w:r>
      <w:r w:rsidRPr="00CF6D44"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 xml:space="preserve">Собрания представителей сельского поселения </w:t>
      </w:r>
      <w:r w:rsidRPr="00CF6D44">
        <w:rPr>
          <w:rFonts w:ascii="Times New Roman" w:eastAsia="MS Mincho" w:hAnsi="Times New Roman" w:cs="Times New Roman"/>
          <w:sz w:val="24"/>
          <w:szCs w:val="24"/>
          <w:lang w:eastAsia="ru-RU"/>
        </w:rPr>
        <w:t>станция Клявлино</w:t>
      </w:r>
      <w:r w:rsidRPr="00CF6D44"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 xml:space="preserve"> </w:t>
      </w:r>
      <w:r w:rsidRPr="00CF6D44">
        <w:rPr>
          <w:rFonts w:ascii="Times New Roman" w:eastAsia="MS Mincho" w:hAnsi="Times New Roman" w:cs="Times New Roman"/>
          <w:sz w:val="24"/>
          <w:szCs w:val="24"/>
          <w:lang w:eastAsia="ru-RU"/>
        </w:rPr>
        <w:t>муниципального района Клявлинский Самарской области от  31.07.2019 г. № 23;</w:t>
      </w:r>
    </w:p>
    <w:p w:rsidR="00B7164C" w:rsidRPr="00CF6D44" w:rsidRDefault="00B7164C" w:rsidP="00B7164C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5. </w:t>
      </w:r>
      <w:proofErr w:type="gramStart"/>
      <w:r w:rsidRPr="00CF6D44">
        <w:rPr>
          <w:rFonts w:ascii="Times New Roman" w:eastAsia="MS Mincho" w:hAnsi="Times New Roman" w:cs="Times New Roman"/>
          <w:sz w:val="24"/>
          <w:szCs w:val="24"/>
          <w:lang w:eastAsia="ru-RU"/>
        </w:rPr>
        <w:t>Представление участниками публичных слушаний предложений и замечаний по проекту, а также их учет осуществляется в соответствии с Порядком организации и проведении общественных обсуждений или публичных слушании по вопросам градостроительной деятельности на территории  сельского поселения станция Клявлино муниципального района Клявлинский Самарской области, утвержденного</w:t>
      </w:r>
      <w:r w:rsidRPr="00CF6D44">
        <w:rPr>
          <w:rFonts w:ascii="Times New Roman" w:eastAsia="MS Mincho" w:hAnsi="Times New Roman" w:cs="Times New Roman"/>
          <w:noProof/>
          <w:sz w:val="24"/>
          <w:szCs w:val="24"/>
          <w:lang w:eastAsia="ru-RU"/>
        </w:rPr>
        <w:t xml:space="preserve"> </w:t>
      </w:r>
      <w:r w:rsidRPr="00CF6D44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решением </w:t>
      </w:r>
      <w:r w:rsidRPr="00CF6D44"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 xml:space="preserve">Собрания представителей сельского поселения </w:t>
      </w:r>
      <w:r w:rsidRPr="00CF6D44">
        <w:rPr>
          <w:rFonts w:ascii="Times New Roman" w:eastAsia="MS Mincho" w:hAnsi="Times New Roman" w:cs="Times New Roman"/>
          <w:sz w:val="24"/>
          <w:szCs w:val="24"/>
          <w:lang w:eastAsia="ru-RU"/>
        </w:rPr>
        <w:t>станция Клявлино муниципального района Клявлинский Самарской области от  31.07.2019 г. № 23.</w:t>
      </w:r>
      <w:proofErr w:type="gramEnd"/>
    </w:p>
    <w:p w:rsidR="00B7164C" w:rsidRPr="00CF6D44" w:rsidRDefault="00B7164C" w:rsidP="00B7164C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6. </w:t>
      </w:r>
      <w:proofErr w:type="gramStart"/>
      <w:r w:rsidRPr="00CF6D44">
        <w:rPr>
          <w:rFonts w:ascii="Times New Roman" w:eastAsia="MS Mincho" w:hAnsi="Times New Roman" w:cs="Times New Roman"/>
          <w:sz w:val="24"/>
          <w:szCs w:val="24"/>
          <w:lang w:eastAsia="ru-RU"/>
        </w:rPr>
        <w:t>Место проведения публичных слушаний (место проведения экспозиции проекта) в ст. Клявлино муниципального района Клявлинский Самарской области: 446960, Самарская область, Клявлинский район, ст. Клявлино, ул. Советская, д.38.</w:t>
      </w:r>
      <w:proofErr w:type="gramEnd"/>
      <w:r w:rsidRPr="00CF6D44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Датой открытия экспозиции считается дата опубликования проекта и его размещения на официальном сайте Администрации сельского поселения станция Клявлино  муниципального района Клявлинский Самарской области в </w:t>
      </w:r>
      <w:r w:rsidRPr="00CF6D44">
        <w:rPr>
          <w:rFonts w:ascii="Times New Roman" w:eastAsia="MS Mincho" w:hAnsi="Times New Roman" w:cs="Times New Roman"/>
          <w:spacing w:val="-1"/>
          <w:sz w:val="24"/>
          <w:szCs w:val="24"/>
          <w:lang w:eastAsia="ru-RU"/>
        </w:rPr>
        <w:t xml:space="preserve">сети «Интернет» </w:t>
      </w:r>
      <w:r w:rsidRPr="00CF6D44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в порядке, установленном п. 1 ч. 8 ст. 5.1 </w:t>
      </w:r>
      <w:proofErr w:type="spellStart"/>
      <w:r w:rsidRPr="00CF6D44">
        <w:rPr>
          <w:rFonts w:ascii="Times New Roman" w:eastAsia="MS Mincho" w:hAnsi="Times New Roman" w:cs="Times New Roman"/>
          <w:sz w:val="24"/>
          <w:szCs w:val="24"/>
          <w:lang w:eastAsia="ru-RU"/>
        </w:rPr>
        <w:t>ГрК</w:t>
      </w:r>
      <w:proofErr w:type="spellEnd"/>
      <w:r w:rsidRPr="00CF6D44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РФ. Экспозиция проводится в срок до даты окончания публичных слушаний. Посещение экспозиции возможно в рабочие дни с 10.00 до 17.00. </w:t>
      </w:r>
    </w:p>
    <w:p w:rsidR="00B7164C" w:rsidRPr="00CF6D44" w:rsidRDefault="00B7164C" w:rsidP="00B7164C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7. Собрания участников публичных слушаний по проекту состоятся в каждом населенном пункте сельского поселения станция Клявлино муниципального района </w:t>
      </w:r>
      <w:r w:rsidRPr="00CF6D44">
        <w:rPr>
          <w:rFonts w:ascii="Times New Roman" w:eastAsia="MS Mincho" w:hAnsi="Times New Roman" w:cs="Times New Roman"/>
          <w:noProof/>
          <w:sz w:val="24"/>
          <w:szCs w:val="24"/>
          <w:lang w:eastAsia="ru-RU"/>
        </w:rPr>
        <w:t>Клявлинский</w:t>
      </w:r>
      <w:r w:rsidRPr="00CF6D44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Самарской области по адресам: </w:t>
      </w:r>
    </w:p>
    <w:p w:rsidR="00B7164C" w:rsidRPr="00CF6D44" w:rsidRDefault="00B7164C" w:rsidP="00B7164C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noProof/>
          <w:sz w:val="24"/>
          <w:szCs w:val="24"/>
          <w:lang w:eastAsia="ru-RU"/>
        </w:rPr>
      </w:pPr>
      <w:r w:rsidRPr="00CF6D44">
        <w:rPr>
          <w:rFonts w:ascii="Times New Roman" w:eastAsia="MS Mincho" w:hAnsi="Times New Roman" w:cs="Times New Roman"/>
          <w:noProof/>
          <w:sz w:val="24"/>
          <w:szCs w:val="24"/>
          <w:lang w:eastAsia="ru-RU"/>
        </w:rPr>
        <w:t>в селе Новые Сосны - 27.10.2025 года в 14.00, по адресу: Самарская область, Клявлинский район, с. Новые Сосны, ул. Школьная, д. 14, в здании СДК;</w:t>
      </w:r>
    </w:p>
    <w:p w:rsidR="00B7164C" w:rsidRPr="00CF6D44" w:rsidRDefault="00B7164C" w:rsidP="00B7164C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noProof/>
          <w:sz w:val="24"/>
          <w:szCs w:val="24"/>
          <w:lang w:eastAsia="ru-RU"/>
        </w:rPr>
      </w:pPr>
      <w:r w:rsidRPr="00CF6D44">
        <w:rPr>
          <w:rFonts w:ascii="Times New Roman" w:eastAsia="MS Mincho" w:hAnsi="Times New Roman" w:cs="Times New Roman"/>
          <w:noProof/>
          <w:sz w:val="24"/>
          <w:szCs w:val="24"/>
          <w:lang w:eastAsia="ru-RU"/>
        </w:rPr>
        <w:lastRenderedPageBreak/>
        <w:t>в селе Старые Сосны - 28.10.2025 года в 14.00, по адресу: Самарская область, Клявлинский район, село Старые Сосны, переулок Школьный, д. 4, в здании СДК;</w:t>
      </w:r>
    </w:p>
    <w:p w:rsidR="00B7164C" w:rsidRPr="00CF6D44" w:rsidRDefault="00B7164C" w:rsidP="00B7164C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noProof/>
          <w:sz w:val="24"/>
          <w:szCs w:val="24"/>
          <w:lang w:eastAsia="ru-RU"/>
        </w:rPr>
      </w:pPr>
      <w:r w:rsidRPr="00CF6D44">
        <w:rPr>
          <w:rFonts w:ascii="Times New Roman" w:eastAsia="MS Mincho" w:hAnsi="Times New Roman" w:cs="Times New Roman"/>
          <w:noProof/>
          <w:sz w:val="24"/>
          <w:szCs w:val="24"/>
          <w:lang w:eastAsia="ru-RU"/>
        </w:rPr>
        <w:t>в селе Клявлино – 29.10.2025 года в 14.00, по адресу: Самарская область, Клявлинский район, село Клявлино, улица Молодежная, д.20, в здании СДК;</w:t>
      </w:r>
    </w:p>
    <w:p w:rsidR="00B7164C" w:rsidRPr="00CF6D44" w:rsidRDefault="00B7164C" w:rsidP="00B7164C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noProof/>
          <w:sz w:val="24"/>
          <w:szCs w:val="24"/>
          <w:lang w:eastAsia="ru-RU"/>
        </w:rPr>
      </w:pPr>
      <w:proofErr w:type="gramStart"/>
      <w:r w:rsidRPr="00CF6D44">
        <w:rPr>
          <w:rFonts w:ascii="Times New Roman" w:eastAsia="MS Mincho" w:hAnsi="Times New Roman" w:cs="Times New Roman"/>
          <w:noProof/>
          <w:sz w:val="24"/>
          <w:szCs w:val="24"/>
          <w:lang w:eastAsia="ru-RU"/>
        </w:rPr>
        <w:t>в селе Новый Маклауш - 27.10.2025года в 14.00, по адресу Самарская область, Клявлинский район, с. Новые Сосны, ул. Школьная, д. 14, в здании СДК;</w:t>
      </w:r>
      <w:proofErr w:type="gramEnd"/>
    </w:p>
    <w:p w:rsidR="00B7164C" w:rsidRPr="00CF6D44" w:rsidRDefault="00B7164C" w:rsidP="00B7164C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noProof/>
          <w:sz w:val="24"/>
          <w:szCs w:val="24"/>
          <w:lang w:eastAsia="ru-RU"/>
        </w:rPr>
      </w:pPr>
      <w:r w:rsidRPr="00CF6D44">
        <w:rPr>
          <w:rFonts w:ascii="Times New Roman" w:eastAsia="MS Mincho" w:hAnsi="Times New Roman" w:cs="Times New Roman"/>
          <w:noProof/>
          <w:sz w:val="24"/>
          <w:szCs w:val="24"/>
          <w:lang w:eastAsia="ru-RU"/>
        </w:rPr>
        <w:t>в деревне Черемушки - 28.10.2025 года в 14.00, по адресу: Самарская область, Клявлинский район, село Старые Сосны, переулок Школьный, д. 4, в здании СДК;</w:t>
      </w:r>
    </w:p>
    <w:p w:rsidR="00B7164C" w:rsidRPr="00CF6D44" w:rsidRDefault="00B7164C" w:rsidP="00B7164C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noProof/>
          <w:sz w:val="24"/>
          <w:szCs w:val="24"/>
          <w:lang w:eastAsia="ru-RU"/>
        </w:rPr>
      </w:pPr>
      <w:r w:rsidRPr="00CF6D44">
        <w:rPr>
          <w:rFonts w:ascii="Times New Roman" w:eastAsia="MS Mincho" w:hAnsi="Times New Roman" w:cs="Times New Roman"/>
          <w:noProof/>
          <w:sz w:val="24"/>
          <w:szCs w:val="24"/>
          <w:lang w:eastAsia="ru-RU"/>
        </w:rPr>
        <w:t>в деревне Софьино — 28.10.2025 года в 14.00, по адресу: Самарская область, Клявлинский район, село Старые Сосны, переулок Школьный, д. 4, в здании СДК;</w:t>
      </w:r>
    </w:p>
    <w:p w:rsidR="00B7164C" w:rsidRPr="00CF6D44" w:rsidRDefault="00B7164C" w:rsidP="00B7164C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noProof/>
          <w:sz w:val="24"/>
          <w:szCs w:val="24"/>
          <w:lang w:eastAsia="ru-RU"/>
        </w:rPr>
      </w:pPr>
      <w:r w:rsidRPr="00CF6D44">
        <w:rPr>
          <w:rFonts w:ascii="Times New Roman" w:eastAsia="MS Mincho" w:hAnsi="Times New Roman" w:cs="Times New Roman"/>
          <w:noProof/>
          <w:sz w:val="24"/>
          <w:szCs w:val="24"/>
          <w:lang w:eastAsia="ru-RU"/>
        </w:rPr>
        <w:t>в деревне Средняя Речка - 29.10.2025 года в 14.00, по адресу: Самарская область, Клявлинский район, село Клявлино, улица Молодежная, д.20, в здании СДК;</w:t>
      </w:r>
    </w:p>
    <w:p w:rsidR="00B7164C" w:rsidRPr="00CF6D44" w:rsidRDefault="00B7164C" w:rsidP="00B7164C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noProof/>
          <w:sz w:val="24"/>
          <w:szCs w:val="24"/>
          <w:lang w:eastAsia="ru-RU"/>
        </w:rPr>
      </w:pPr>
      <w:r w:rsidRPr="00CF6D44">
        <w:rPr>
          <w:rFonts w:ascii="Times New Roman" w:eastAsia="MS Mincho" w:hAnsi="Times New Roman" w:cs="Times New Roman"/>
          <w:noProof/>
          <w:sz w:val="24"/>
          <w:szCs w:val="24"/>
          <w:lang w:eastAsia="ru-RU"/>
        </w:rPr>
        <w:t>в деревне Петропавловка - с 10.00 до 17.00, по адресу: Самарская область</w:t>
      </w:r>
      <w:r w:rsidRPr="00CF6D44">
        <w:rPr>
          <w:rFonts w:ascii="Times New Roman" w:eastAsia="MS Mincho" w:hAnsi="Times New Roman" w:cs="Times New Roman"/>
          <w:noProof/>
          <w:sz w:val="24"/>
          <w:szCs w:val="24"/>
          <w:lang w:eastAsia="ru-RU"/>
        </w:rPr>
        <w:tab/>
        <w:t>ст.</w:t>
      </w:r>
      <w:r w:rsidRPr="00CF6D44">
        <w:rPr>
          <w:rFonts w:ascii="Times New Roman" w:eastAsia="MS Mincho" w:hAnsi="Times New Roman" w:cs="Times New Roman"/>
          <w:noProof/>
          <w:sz w:val="24"/>
          <w:szCs w:val="24"/>
          <w:lang w:eastAsia="ru-RU"/>
        </w:rPr>
        <w:tab/>
        <w:t>Клявлино,</w:t>
      </w:r>
      <w:r w:rsidRPr="00CF6D44">
        <w:rPr>
          <w:rFonts w:ascii="Times New Roman" w:eastAsia="MS Mincho" w:hAnsi="Times New Roman" w:cs="Times New Roman"/>
          <w:noProof/>
          <w:sz w:val="24"/>
          <w:szCs w:val="24"/>
          <w:lang w:eastAsia="ru-RU"/>
        </w:rPr>
        <w:tab/>
        <w:t>ул.</w:t>
      </w:r>
      <w:r w:rsidRPr="00CF6D44">
        <w:rPr>
          <w:rFonts w:ascii="Times New Roman" w:eastAsia="MS Mincho" w:hAnsi="Times New Roman" w:cs="Times New Roman"/>
          <w:noProof/>
          <w:sz w:val="24"/>
          <w:szCs w:val="24"/>
          <w:lang w:eastAsia="ru-RU"/>
        </w:rPr>
        <w:tab/>
        <w:t>Советская д. 38, в</w:t>
      </w:r>
      <w:r w:rsidRPr="00CF6D44">
        <w:rPr>
          <w:rFonts w:ascii="Times New Roman" w:eastAsia="MS Mincho" w:hAnsi="Times New Roman" w:cs="Times New Roman"/>
          <w:noProof/>
          <w:sz w:val="24"/>
          <w:szCs w:val="24"/>
          <w:lang w:eastAsia="ru-RU"/>
        </w:rPr>
        <w:tab/>
        <w:t>здании Администрации</w:t>
      </w:r>
    </w:p>
    <w:p w:rsidR="00B7164C" w:rsidRPr="00CF6D44" w:rsidRDefault="00B7164C" w:rsidP="00B7164C">
      <w:pPr>
        <w:spacing w:after="0" w:line="360" w:lineRule="auto"/>
        <w:jc w:val="both"/>
        <w:rPr>
          <w:rFonts w:ascii="Times New Roman" w:eastAsia="MS Mincho" w:hAnsi="Times New Roman" w:cs="Times New Roman"/>
          <w:noProof/>
          <w:sz w:val="24"/>
          <w:szCs w:val="24"/>
          <w:lang w:eastAsia="ru-RU"/>
        </w:rPr>
      </w:pPr>
      <w:r w:rsidRPr="00CF6D44">
        <w:rPr>
          <w:rFonts w:ascii="Times New Roman" w:eastAsia="MS Mincho" w:hAnsi="Times New Roman" w:cs="Times New Roman"/>
          <w:noProof/>
          <w:sz w:val="24"/>
          <w:szCs w:val="24"/>
          <w:lang w:eastAsia="ru-RU"/>
        </w:rPr>
        <w:t>сельского поселения;</w:t>
      </w:r>
    </w:p>
    <w:p w:rsidR="00B7164C" w:rsidRPr="00CF6D44" w:rsidRDefault="00B7164C" w:rsidP="00B7164C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noProof/>
          <w:sz w:val="24"/>
          <w:szCs w:val="24"/>
          <w:lang w:eastAsia="ru-RU"/>
        </w:rPr>
      </w:pPr>
      <w:r w:rsidRPr="00CF6D44">
        <w:rPr>
          <w:rFonts w:ascii="Times New Roman" w:eastAsia="MS Mincho" w:hAnsi="Times New Roman" w:cs="Times New Roman"/>
          <w:noProof/>
          <w:sz w:val="24"/>
          <w:szCs w:val="24"/>
          <w:lang w:eastAsia="ru-RU"/>
        </w:rPr>
        <w:t>в поселке Черемшанка - с 10.00 до 17.00, по адресу: Самарская область ст. Клявлино, ул. Советская д. 38, в здании Администрации сельского поселения;</w:t>
      </w:r>
    </w:p>
    <w:p w:rsidR="00B7164C" w:rsidRPr="00CF6D44" w:rsidRDefault="00B7164C" w:rsidP="00B7164C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noProof/>
          <w:sz w:val="24"/>
          <w:szCs w:val="24"/>
          <w:lang w:eastAsia="ru-RU"/>
        </w:rPr>
      </w:pPr>
      <w:r w:rsidRPr="00CF6D44">
        <w:rPr>
          <w:rFonts w:ascii="Times New Roman" w:eastAsia="MS Mincho" w:hAnsi="Times New Roman" w:cs="Times New Roman"/>
          <w:noProof/>
          <w:sz w:val="24"/>
          <w:szCs w:val="24"/>
          <w:lang w:eastAsia="ru-RU"/>
        </w:rPr>
        <w:t>в поселке Горелый Колок - с 10.00 до 17.00, по адресу: Самарская область ст. Клявлино,</w:t>
      </w:r>
      <w:r w:rsidRPr="00CF6D44">
        <w:rPr>
          <w:rFonts w:ascii="Times New Roman" w:eastAsia="MS Mincho" w:hAnsi="Times New Roman" w:cs="Times New Roman"/>
          <w:noProof/>
          <w:sz w:val="24"/>
          <w:szCs w:val="24"/>
          <w:lang w:eastAsia="ru-RU"/>
        </w:rPr>
        <w:tab/>
        <w:t>ул. Советская д. 38, в здании Администрации сельского поселения;</w:t>
      </w:r>
      <w:r w:rsidRPr="00CF6D44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</w:t>
      </w:r>
    </w:p>
    <w:p w:rsidR="00B7164C" w:rsidRPr="00CF6D44" w:rsidRDefault="00B7164C" w:rsidP="00B7164C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MS Mincho" w:hAnsi="Times New Roman" w:cs="Times New Roman"/>
          <w:sz w:val="24"/>
          <w:szCs w:val="24"/>
          <w:lang w:eastAsia="ru-RU"/>
        </w:rPr>
        <w:t>8. Комиссии в целях доведения до населения информации о содержании проекта обеспечить организацию выставок, экспозиций демонстрационных материалов проекта в месте проведения публичных слушаний (проведения экспозиции проекта) и в местах проведения собраний участников публичных слушаний по проекту.</w:t>
      </w:r>
    </w:p>
    <w:p w:rsidR="00B7164C" w:rsidRPr="00CF6D44" w:rsidRDefault="00B7164C" w:rsidP="00B7164C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MS Mincho" w:hAnsi="Times New Roman" w:cs="Times New Roman"/>
          <w:sz w:val="24"/>
          <w:szCs w:val="24"/>
          <w:lang w:eastAsia="ru-RU"/>
        </w:rPr>
        <w:t>9. Прием замечаний и предложений от участников публичных слушаний, жителей поселения и иных заинтересованных лиц по проекту осуществляется по адресу, указанному в пункте 6 настоящего постановления в рабочие дни с 10 часов до 17 часов. Замечания и предложения могут быть внесены: 1) в письменной или устной форме в ходе проведения собраний участников публичных слушаний; 2) в письменной форме в адрес организатора публичных слушаний; 3) посредством записи в книге (журнале) учета посетителей экспозиции проекта, подлежащего рассмотрению на публичных слушаниях.</w:t>
      </w:r>
    </w:p>
    <w:p w:rsidR="00B7164C" w:rsidRPr="00CF6D44" w:rsidRDefault="00B7164C" w:rsidP="00B7164C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10. Прием замечаний и предложений от участников публичных слушаний, жителей поселения и иных заинтересованных лиц по проекту прекращается 27 октября 2025 </w:t>
      </w:r>
      <w:r w:rsidRPr="00CF6D44">
        <w:rPr>
          <w:rFonts w:ascii="Times New Roman" w:eastAsia="MS Mincho" w:hAnsi="Times New Roman" w:cs="Times New Roman"/>
          <w:noProof/>
          <w:sz w:val="24"/>
          <w:szCs w:val="24"/>
          <w:lang w:eastAsia="ru-RU"/>
        </w:rPr>
        <w:t>года</w:t>
      </w:r>
      <w:r w:rsidRPr="00CF6D44">
        <w:rPr>
          <w:rFonts w:ascii="Times New Roman" w:eastAsia="MS Mincho" w:hAnsi="Times New Roman" w:cs="Times New Roman"/>
          <w:sz w:val="24"/>
          <w:szCs w:val="24"/>
          <w:lang w:eastAsia="ru-RU"/>
        </w:rPr>
        <w:t>.</w:t>
      </w:r>
    </w:p>
    <w:p w:rsidR="00B7164C" w:rsidRPr="00CF6D44" w:rsidRDefault="00B7164C" w:rsidP="00B7164C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noProof/>
          <w:sz w:val="24"/>
          <w:szCs w:val="24"/>
          <w:lang w:eastAsia="ru-RU"/>
        </w:rPr>
      </w:pPr>
      <w:r w:rsidRPr="00CF6D44">
        <w:rPr>
          <w:rFonts w:ascii="Times New Roman" w:eastAsia="MS Mincho" w:hAnsi="Times New Roman" w:cs="Times New Roman"/>
          <w:sz w:val="24"/>
          <w:szCs w:val="24"/>
          <w:lang w:eastAsia="ru-RU"/>
        </w:rPr>
        <w:lastRenderedPageBreak/>
        <w:t>11. Назначить лицом, ответственным за ведение протокола публичных слушаний по проекту</w:t>
      </w:r>
      <w:r w:rsidRPr="00CF6D44">
        <w:rPr>
          <w:rFonts w:ascii="Times New Roman" w:eastAsia="MS Mincho" w:hAnsi="Times New Roman" w:cs="Times New Roman"/>
          <w:noProof/>
          <w:sz w:val="24"/>
          <w:szCs w:val="24"/>
          <w:lang w:eastAsia="ru-RU"/>
        </w:rPr>
        <w:t>, заместителя Главы администрации сельского поселения станция Клявлино Ермошкина Дмитрия Анатольевича.</w:t>
      </w:r>
    </w:p>
    <w:p w:rsidR="00B7164C" w:rsidRPr="00CF6D44" w:rsidRDefault="00B7164C" w:rsidP="00B7164C">
      <w:pPr>
        <w:tabs>
          <w:tab w:val="left" w:pos="1620"/>
        </w:tabs>
        <w:spacing w:after="0" w:line="360" w:lineRule="auto"/>
        <w:ind w:firstLine="709"/>
        <w:jc w:val="both"/>
        <w:rPr>
          <w:rFonts w:ascii="Times New Roman" w:eastAsia="MS Mincho" w:hAnsi="Times New Roman" w:cs="Times New Roman"/>
          <w:noProof/>
          <w:sz w:val="24"/>
          <w:szCs w:val="24"/>
          <w:lang w:eastAsia="ru-RU"/>
        </w:rPr>
      </w:pPr>
      <w:r w:rsidRPr="00CF6D44">
        <w:rPr>
          <w:rFonts w:ascii="Times New Roman" w:eastAsia="MS Mincho" w:hAnsi="Times New Roman" w:cs="Times New Roman"/>
          <w:noProof/>
          <w:sz w:val="24"/>
          <w:szCs w:val="24"/>
          <w:lang w:eastAsia="ru-RU"/>
        </w:rPr>
        <w:t xml:space="preserve">12. </w:t>
      </w:r>
      <w:r w:rsidRPr="00CF6D44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Назначить лицом, ответственным за ведение протоколов собраний участников публичных слушаний по проекту, </w:t>
      </w:r>
      <w:r w:rsidRPr="00CF6D44">
        <w:rPr>
          <w:rFonts w:ascii="Times New Roman" w:eastAsia="MS Mincho" w:hAnsi="Times New Roman" w:cs="Times New Roman"/>
          <w:noProof/>
          <w:sz w:val="24"/>
          <w:szCs w:val="24"/>
          <w:lang w:eastAsia="ru-RU"/>
        </w:rPr>
        <w:t>заместителя Главы администрации сельского поселения станция Клявлино Ермошкина Дмитрия Анатольевича.</w:t>
      </w:r>
    </w:p>
    <w:p w:rsidR="00B7164C" w:rsidRPr="00CF6D44" w:rsidRDefault="00B7164C" w:rsidP="00B7164C">
      <w:pPr>
        <w:tabs>
          <w:tab w:val="left" w:pos="1620"/>
        </w:tabs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MS Mincho" w:hAnsi="Times New Roman" w:cs="Times New Roman"/>
          <w:sz w:val="24"/>
          <w:szCs w:val="24"/>
          <w:lang w:eastAsia="ru-RU"/>
        </w:rPr>
        <w:t>13. Комиссии в целях заблаговременного ознакомления жителей поселения и иных заинтересованных лиц с проектом обеспечить:</w:t>
      </w:r>
    </w:p>
    <w:p w:rsidR="00B7164C" w:rsidRPr="00CF6D44" w:rsidRDefault="00B7164C" w:rsidP="00B7164C">
      <w:pPr>
        <w:numPr>
          <w:ilvl w:val="0"/>
          <w:numId w:val="2"/>
        </w:numPr>
        <w:tabs>
          <w:tab w:val="left" w:pos="567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официальное опубликование проекта в газете «Вести сельского поселения станция Клявлино»;</w:t>
      </w:r>
    </w:p>
    <w:p w:rsidR="00B7164C" w:rsidRPr="00CF6D44" w:rsidRDefault="00B7164C" w:rsidP="00B7164C">
      <w:pPr>
        <w:numPr>
          <w:ilvl w:val="0"/>
          <w:numId w:val="2"/>
        </w:numPr>
        <w:tabs>
          <w:tab w:val="left" w:pos="567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размещение проекта на официальном сайте Администрации сельского поселения </w:t>
      </w:r>
      <w:r w:rsidRPr="00CF6D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станция Клявлино </w:t>
      </w: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Клявлинский Самарской области  в информационно-коммуникационной сети «Интернет» </w:t>
      </w:r>
      <w:hyperlink r:id="rId6" w:history="1">
        <w:r w:rsidRPr="00CF6D4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</w:t>
        </w:r>
        <w:proofErr w:type="spellStart"/>
        <w:r w:rsidRPr="00CF6D4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klvadm</w:t>
        </w:r>
        <w:proofErr w:type="spellEnd"/>
        <w:r w:rsidRPr="00CF6D4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CF6D4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ru</w:t>
        </w:r>
        <w:proofErr w:type="spellEnd"/>
      </w:hyperlink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7164C" w:rsidRPr="00CF6D44" w:rsidRDefault="00B7164C" w:rsidP="00B7164C">
      <w:pPr>
        <w:tabs>
          <w:tab w:val="left" w:pos="567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беспрепятственный доступ к ознакомлению с проектом в здании Администрации поселения (в соответствии с режимом работы Администрации поселения).</w:t>
      </w:r>
    </w:p>
    <w:p w:rsidR="00B7164C" w:rsidRPr="00CF6D44" w:rsidRDefault="00B7164C" w:rsidP="00B7164C">
      <w:pPr>
        <w:tabs>
          <w:tab w:val="left" w:pos="567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14. Настоящее постановление является оповещением о начале публичных слушаний и подлежит опубликованию в газете «Вести сельского поселения станция Клявлино» и на официальном сайте Администрации сельского поселения  станция Клявлино муниципального района Клявлинский Самарской области в информационно-коммуникационной сети «Интернет» </w:t>
      </w:r>
      <w:hyperlink r:id="rId7" w:history="1">
        <w:r w:rsidRPr="00CF6D4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</w:t>
        </w:r>
        <w:proofErr w:type="spellStart"/>
        <w:r w:rsidRPr="00CF6D4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klvadm</w:t>
        </w:r>
        <w:proofErr w:type="spellEnd"/>
        <w:r w:rsidRPr="00CF6D4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CF6D4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ru</w:t>
        </w:r>
        <w:proofErr w:type="spellEnd"/>
      </w:hyperlink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gramStart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позднее</w:t>
      </w:r>
      <w:proofErr w:type="gramEnd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за семь дней до дня размещения проекта на официальном сайте и опубликования в газете «Вести сельского поселения станция Клявлино» в соответствии с пунктом 13 настоящего постановления. </w:t>
      </w:r>
    </w:p>
    <w:p w:rsidR="00B7164C" w:rsidRPr="00CF6D44" w:rsidRDefault="00B7164C" w:rsidP="00B7164C">
      <w:pPr>
        <w:widowControl w:val="0"/>
        <w:autoSpaceDE w:val="0"/>
        <w:autoSpaceDN w:val="0"/>
        <w:adjustRightInd w:val="0"/>
        <w:spacing w:after="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15. В случае</w:t>
      </w:r>
      <w:proofErr w:type="gramStart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проект будет опубликован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проекта.  При этом установленные в настоящем постановлении календарная дата, до которой осуществляется прием замечаний и предложений от участников публичных слушаний, жителей поселения и иных заинтересованных лиц, а также дата окончания публичных слушаний переносятся на соответствующее количество дней.</w:t>
      </w:r>
    </w:p>
    <w:p w:rsidR="00B7164C" w:rsidRPr="00CF6D44" w:rsidRDefault="00B7164C" w:rsidP="00B7164C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35"/>
      </w:tblGrid>
      <w:tr w:rsidR="00B7164C" w:rsidRPr="00CF6D44" w:rsidTr="00CF6D44">
        <w:tc>
          <w:tcPr>
            <w:tcW w:w="5635" w:type="dxa"/>
            <w:shd w:val="clear" w:color="auto" w:fill="auto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  <w:p w:rsidR="00B7164C" w:rsidRPr="00CF6D44" w:rsidRDefault="00B7164C" w:rsidP="00B7164C">
            <w:pPr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Глава сельского</w:t>
            </w:r>
            <w:r w:rsidRPr="00CF6D44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поселения </w:t>
            </w:r>
            <w:r w:rsidRPr="00CF6D44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станция Клявлино</w:t>
            </w:r>
            <w:r w:rsidRPr="00CF6D44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F6D44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муниципального района Клявлинский</w:t>
            </w:r>
          </w:p>
          <w:p w:rsidR="00B7164C" w:rsidRPr="00CF6D44" w:rsidRDefault="00B7164C" w:rsidP="00B7164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 xml:space="preserve"> Самарской области</w:t>
            </w:r>
            <w:r w:rsidRPr="00CF6D44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            </w:t>
            </w:r>
          </w:p>
        </w:tc>
      </w:tr>
    </w:tbl>
    <w:p w:rsidR="00B7164C" w:rsidRPr="00CF6D44" w:rsidRDefault="00B7164C" w:rsidP="00B7164C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B7164C" w:rsidRPr="00CF6D44" w:rsidRDefault="00B7164C" w:rsidP="00B7164C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CF6D44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 xml:space="preserve">                          </w:t>
      </w:r>
    </w:p>
    <w:p w:rsidR="00B7164C" w:rsidRPr="00CF6D44" w:rsidRDefault="00B7164C" w:rsidP="00B7164C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 xml:space="preserve">                         </w:t>
      </w:r>
    </w:p>
    <w:p w:rsidR="00B7164C" w:rsidRPr="00CF6D44" w:rsidRDefault="00B7164C" w:rsidP="00B7164C">
      <w:pPr>
        <w:tabs>
          <w:tab w:val="center" w:pos="1813"/>
        </w:tabs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MS Mincho" w:hAnsi="Times New Roman" w:cs="Times New Roman"/>
          <w:sz w:val="24"/>
          <w:szCs w:val="24"/>
          <w:lang w:eastAsia="ru-RU"/>
        </w:rPr>
        <w:tab/>
        <w:t xml:space="preserve">                  Ю.Д. Иванов</w:t>
      </w:r>
      <w:r w:rsidRPr="00CF6D44">
        <w:rPr>
          <w:rFonts w:ascii="Times New Roman" w:eastAsia="MS Mincho" w:hAnsi="Times New Roman" w:cs="Times New Roman"/>
          <w:sz w:val="24"/>
          <w:szCs w:val="24"/>
          <w:lang w:eastAsia="ru-RU"/>
        </w:rPr>
        <w:br w:type="textWrapping" w:clear="all"/>
        <w:t xml:space="preserve">   </w:t>
      </w:r>
    </w:p>
    <w:p w:rsidR="00B7164C" w:rsidRPr="00CF6D44" w:rsidRDefault="00B7164C" w:rsidP="00B7164C">
      <w:pPr>
        <w:tabs>
          <w:tab w:val="left" w:pos="7170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F6D4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 </w:t>
      </w:r>
      <w:r w:rsidRPr="00CF6D44">
        <w:rPr>
          <w:rFonts w:ascii="Times New Roman" w:eastAsia="Calibri" w:hAnsi="Times New Roman" w:cs="Times New Roman"/>
          <w:b/>
          <w:sz w:val="24"/>
          <w:szCs w:val="24"/>
        </w:rPr>
        <w:t>РОССИЙСКАЯ ФЕДЕРАЦИЯ</w:t>
      </w:r>
      <w:r w:rsidRPr="00CF6D44">
        <w:rPr>
          <w:rFonts w:ascii="Times New Roman" w:eastAsia="Calibri" w:hAnsi="Times New Roman" w:cs="Times New Roman"/>
          <w:b/>
          <w:sz w:val="24"/>
          <w:szCs w:val="24"/>
        </w:rPr>
        <w:tab/>
        <w:t>ПРОЕКТ</w:t>
      </w:r>
    </w:p>
    <w:p w:rsidR="00B7164C" w:rsidRPr="00CF6D44" w:rsidRDefault="00B7164C" w:rsidP="00B7164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F6D44">
        <w:rPr>
          <w:rFonts w:ascii="Times New Roman" w:eastAsia="Calibri" w:hAnsi="Times New Roman" w:cs="Times New Roman"/>
          <w:b/>
          <w:sz w:val="24"/>
          <w:szCs w:val="24"/>
        </w:rPr>
        <w:t xml:space="preserve">    </w:t>
      </w:r>
    </w:p>
    <w:p w:rsidR="00B7164C" w:rsidRPr="00CF6D44" w:rsidRDefault="00B7164C" w:rsidP="00B7164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F6D44">
        <w:rPr>
          <w:rFonts w:ascii="Times New Roman" w:eastAsia="Calibri" w:hAnsi="Times New Roman" w:cs="Times New Roman"/>
          <w:b/>
          <w:sz w:val="24"/>
          <w:szCs w:val="24"/>
        </w:rPr>
        <w:t xml:space="preserve"> СОБРАНИЕ ПРЕДСТАВИТЕЛЕЙ</w:t>
      </w:r>
    </w:p>
    <w:p w:rsidR="00B7164C" w:rsidRPr="00CF6D44" w:rsidRDefault="00B7164C" w:rsidP="00B7164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F6D44">
        <w:rPr>
          <w:rFonts w:ascii="Times New Roman" w:eastAsia="Calibri" w:hAnsi="Times New Roman" w:cs="Times New Roman"/>
          <w:b/>
          <w:sz w:val="24"/>
          <w:szCs w:val="24"/>
        </w:rPr>
        <w:t xml:space="preserve">      СЕЛЬСКОГО ПОСЕЛЕНИЯ</w:t>
      </w:r>
    </w:p>
    <w:p w:rsidR="00B7164C" w:rsidRPr="00CF6D44" w:rsidRDefault="00B7164C" w:rsidP="00B7164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F6D44">
        <w:rPr>
          <w:rFonts w:ascii="Times New Roman" w:eastAsia="Calibri" w:hAnsi="Times New Roman" w:cs="Times New Roman"/>
          <w:b/>
          <w:sz w:val="24"/>
          <w:szCs w:val="24"/>
        </w:rPr>
        <w:t xml:space="preserve">          СТАНЦИЯ КЛЯВЛИНО                          </w:t>
      </w:r>
    </w:p>
    <w:p w:rsidR="00B7164C" w:rsidRPr="00CF6D44" w:rsidRDefault="00B7164C" w:rsidP="00B7164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F6D44">
        <w:rPr>
          <w:rFonts w:ascii="Times New Roman" w:eastAsia="Calibri" w:hAnsi="Times New Roman" w:cs="Times New Roman"/>
          <w:b/>
          <w:sz w:val="24"/>
          <w:szCs w:val="24"/>
        </w:rPr>
        <w:t xml:space="preserve">  МУНИЦИПАЛЬНОГО РАЙОНА                             </w:t>
      </w:r>
    </w:p>
    <w:p w:rsidR="00B7164C" w:rsidRPr="00CF6D44" w:rsidRDefault="00B7164C" w:rsidP="00B7164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F6D44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КЛЯВЛИНСКИЙ                                          </w:t>
      </w:r>
    </w:p>
    <w:p w:rsidR="00B7164C" w:rsidRPr="00CF6D44" w:rsidRDefault="00B7164C" w:rsidP="00B7164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F6D44">
        <w:rPr>
          <w:rFonts w:ascii="Times New Roman" w:eastAsia="Calibri" w:hAnsi="Times New Roman" w:cs="Times New Roman"/>
          <w:b/>
          <w:sz w:val="24"/>
          <w:szCs w:val="24"/>
        </w:rPr>
        <w:t xml:space="preserve">       САМАРСКОЙ ОБЛАСТИ</w:t>
      </w:r>
      <w:r w:rsidRPr="00CF6D44">
        <w:rPr>
          <w:rFonts w:ascii="Times New Roman" w:eastAsia="Calibri" w:hAnsi="Times New Roman" w:cs="Times New Roman"/>
          <w:sz w:val="24"/>
          <w:szCs w:val="24"/>
        </w:rPr>
        <w:t xml:space="preserve">                    </w:t>
      </w:r>
    </w:p>
    <w:p w:rsidR="00B7164C" w:rsidRPr="00CF6D44" w:rsidRDefault="00B7164C" w:rsidP="00B7164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CF6D44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</w:p>
    <w:p w:rsidR="00B7164C" w:rsidRPr="00CF6D44" w:rsidRDefault="00B7164C" w:rsidP="00B7164C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CF6D44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CF6D44">
        <w:rPr>
          <w:rFonts w:ascii="Times New Roman" w:eastAsia="Calibri" w:hAnsi="Times New Roman" w:cs="Times New Roman"/>
          <w:b/>
          <w:sz w:val="24"/>
          <w:szCs w:val="24"/>
        </w:rPr>
        <w:t>РЕШЕНИЕ</w:t>
      </w:r>
    </w:p>
    <w:p w:rsidR="00B7164C" w:rsidRPr="00CF6D44" w:rsidRDefault="00B7164C" w:rsidP="00B7164C">
      <w:pPr>
        <w:spacing w:after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CF6D44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CF6D4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О внесении изменений в Правила землепользования и застройки  </w:t>
      </w:r>
      <w:r w:rsidRPr="00CF6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сельского поселения </w:t>
      </w:r>
      <w:r w:rsidRPr="00CF6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fldChar w:fldCharType="begin"/>
      </w:r>
      <w:r w:rsidRPr="00CF6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instrText xml:space="preserve"> MERGEFIELD Наименование_поселения </w:instrText>
      </w:r>
      <w:r w:rsidRPr="00CF6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fldChar w:fldCharType="separate"/>
      </w:r>
      <w:r w:rsidRPr="00CF6D44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t xml:space="preserve"> станция Клявлино</w:t>
      </w:r>
      <w:r w:rsidRPr="00CF6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fldChar w:fldCharType="end"/>
      </w:r>
      <w:r w:rsidRPr="00CF6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муниципального района   Клявлинский Самарской области </w:t>
      </w:r>
    </w:p>
    <w:p w:rsidR="00B7164C" w:rsidRPr="00CF6D44" w:rsidRDefault="00B7164C" w:rsidP="00B716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7164C" w:rsidRPr="00CF6D44" w:rsidRDefault="00B7164C" w:rsidP="00B7164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CF6D4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соответствии со статьей 33 Градостроительного кодекса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с учетом заключения о результатах публичных слушаний по проекту изменений в Правила землепользования и застройки сельского поселения </w:t>
      </w:r>
      <w:r w:rsidRPr="00CF6D44">
        <w:rPr>
          <w:rFonts w:ascii="Times New Roman" w:eastAsia="Calibri" w:hAnsi="Times New Roman" w:cs="Times New Roman"/>
          <w:color w:val="000000"/>
          <w:sz w:val="24"/>
          <w:szCs w:val="24"/>
        </w:rPr>
        <w:fldChar w:fldCharType="begin"/>
      </w:r>
      <w:r w:rsidRPr="00CF6D44">
        <w:rPr>
          <w:rFonts w:ascii="Times New Roman" w:eastAsia="Calibri" w:hAnsi="Times New Roman" w:cs="Times New Roman"/>
          <w:color w:val="000000"/>
          <w:sz w:val="24"/>
          <w:szCs w:val="24"/>
        </w:rPr>
        <w:instrText xml:space="preserve"> MERGEFIELD Наименование_поселения </w:instrText>
      </w:r>
      <w:r w:rsidRPr="00CF6D44">
        <w:rPr>
          <w:rFonts w:ascii="Times New Roman" w:eastAsia="Calibri" w:hAnsi="Times New Roman" w:cs="Times New Roman"/>
          <w:color w:val="000000"/>
          <w:sz w:val="24"/>
          <w:szCs w:val="24"/>
        </w:rPr>
        <w:fldChar w:fldCharType="separate"/>
      </w:r>
      <w:r w:rsidRPr="00CF6D44">
        <w:rPr>
          <w:rFonts w:ascii="Times New Roman" w:eastAsia="Calibri" w:hAnsi="Times New Roman" w:cs="Times New Roman"/>
          <w:noProof/>
          <w:color w:val="000000"/>
          <w:sz w:val="24"/>
          <w:szCs w:val="24"/>
        </w:rPr>
        <w:t xml:space="preserve"> станция Клявлино</w:t>
      </w:r>
      <w:r w:rsidRPr="00CF6D44">
        <w:rPr>
          <w:rFonts w:ascii="Times New Roman" w:eastAsia="Calibri" w:hAnsi="Times New Roman" w:cs="Times New Roman"/>
          <w:color w:val="000000"/>
          <w:sz w:val="24"/>
          <w:szCs w:val="24"/>
        </w:rPr>
        <w:fldChar w:fldCharType="end"/>
      </w:r>
      <w:r w:rsidRPr="00CF6D4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муниципального района  Клявлинский Самарской области от 18.02.2021г., Собрание представителей сельского поселения </w:t>
      </w:r>
      <w:r w:rsidRPr="00CF6D44">
        <w:rPr>
          <w:rFonts w:ascii="Times New Roman" w:eastAsia="Calibri" w:hAnsi="Times New Roman" w:cs="Times New Roman"/>
          <w:color w:val="000000"/>
          <w:sz w:val="24"/>
          <w:szCs w:val="24"/>
        </w:rPr>
        <w:fldChar w:fldCharType="begin"/>
      </w:r>
      <w:r w:rsidRPr="00CF6D44">
        <w:rPr>
          <w:rFonts w:ascii="Times New Roman" w:eastAsia="Calibri" w:hAnsi="Times New Roman" w:cs="Times New Roman"/>
          <w:color w:val="000000"/>
          <w:sz w:val="24"/>
          <w:szCs w:val="24"/>
        </w:rPr>
        <w:instrText xml:space="preserve"> MERGEFIELD Наименование_поселения </w:instrText>
      </w:r>
      <w:r w:rsidRPr="00CF6D44">
        <w:rPr>
          <w:rFonts w:ascii="Times New Roman" w:eastAsia="Calibri" w:hAnsi="Times New Roman" w:cs="Times New Roman"/>
          <w:color w:val="000000"/>
          <w:sz w:val="24"/>
          <w:szCs w:val="24"/>
        </w:rPr>
        <w:fldChar w:fldCharType="separate"/>
      </w:r>
      <w:r w:rsidRPr="00CF6D44">
        <w:rPr>
          <w:rFonts w:ascii="Times New Roman" w:eastAsia="Calibri" w:hAnsi="Times New Roman" w:cs="Times New Roman"/>
          <w:noProof/>
          <w:color w:val="000000"/>
          <w:sz w:val="24"/>
          <w:szCs w:val="24"/>
        </w:rPr>
        <w:t xml:space="preserve"> станция Клявлино</w:t>
      </w:r>
      <w:r w:rsidRPr="00CF6D44">
        <w:rPr>
          <w:rFonts w:ascii="Times New Roman" w:eastAsia="Calibri" w:hAnsi="Times New Roman" w:cs="Times New Roman"/>
          <w:color w:val="000000"/>
          <w:sz w:val="24"/>
          <w:szCs w:val="24"/>
        </w:rPr>
        <w:fldChar w:fldCharType="end"/>
      </w:r>
      <w:r w:rsidRPr="00CF6D4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муниципального района</w:t>
      </w:r>
      <w:proofErr w:type="gramEnd"/>
      <w:r w:rsidRPr="00CF6D4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Клявлинский Самарской области решило:</w:t>
      </w:r>
    </w:p>
    <w:p w:rsidR="00B7164C" w:rsidRPr="00CF6D44" w:rsidRDefault="00B7164C" w:rsidP="00B7164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F6D4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1. Внести следующие изменения в Правила землепользования и застройки сельского поселения </w:t>
      </w:r>
      <w:r w:rsidRPr="00CF6D44">
        <w:rPr>
          <w:rFonts w:ascii="Times New Roman" w:eastAsia="Calibri" w:hAnsi="Times New Roman" w:cs="Times New Roman"/>
          <w:color w:val="000000"/>
          <w:sz w:val="24"/>
          <w:szCs w:val="24"/>
        </w:rPr>
        <w:fldChar w:fldCharType="begin"/>
      </w:r>
      <w:r w:rsidRPr="00CF6D44">
        <w:rPr>
          <w:rFonts w:ascii="Times New Roman" w:eastAsia="Calibri" w:hAnsi="Times New Roman" w:cs="Times New Roman"/>
          <w:color w:val="000000"/>
          <w:sz w:val="24"/>
          <w:szCs w:val="24"/>
        </w:rPr>
        <w:instrText xml:space="preserve"> MERGEFIELD Наименование_поселения </w:instrText>
      </w:r>
      <w:r w:rsidRPr="00CF6D44">
        <w:rPr>
          <w:rFonts w:ascii="Times New Roman" w:eastAsia="Calibri" w:hAnsi="Times New Roman" w:cs="Times New Roman"/>
          <w:color w:val="000000"/>
          <w:sz w:val="24"/>
          <w:szCs w:val="24"/>
        </w:rPr>
        <w:fldChar w:fldCharType="separate"/>
      </w:r>
      <w:r w:rsidRPr="00CF6D44">
        <w:rPr>
          <w:rFonts w:ascii="Times New Roman" w:eastAsia="Calibri" w:hAnsi="Times New Roman" w:cs="Times New Roman"/>
          <w:noProof/>
          <w:color w:val="000000"/>
          <w:sz w:val="24"/>
          <w:szCs w:val="24"/>
        </w:rPr>
        <w:t xml:space="preserve"> станция Клявлино</w:t>
      </w:r>
      <w:r w:rsidRPr="00CF6D44">
        <w:rPr>
          <w:rFonts w:ascii="Times New Roman" w:eastAsia="Calibri" w:hAnsi="Times New Roman" w:cs="Times New Roman"/>
          <w:color w:val="000000"/>
          <w:sz w:val="24"/>
          <w:szCs w:val="24"/>
        </w:rPr>
        <w:fldChar w:fldCharType="end"/>
      </w:r>
      <w:r w:rsidRPr="00CF6D4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муниципального района  Клявлинский Самарской области, утвержденные Собранием представителей сельского поселения </w:t>
      </w:r>
      <w:r w:rsidRPr="00CF6D44">
        <w:rPr>
          <w:rFonts w:ascii="Times New Roman" w:eastAsia="Calibri" w:hAnsi="Times New Roman" w:cs="Times New Roman"/>
          <w:color w:val="000000"/>
          <w:sz w:val="24"/>
          <w:szCs w:val="24"/>
        </w:rPr>
        <w:fldChar w:fldCharType="begin"/>
      </w:r>
      <w:r w:rsidRPr="00CF6D44">
        <w:rPr>
          <w:rFonts w:ascii="Times New Roman" w:eastAsia="Calibri" w:hAnsi="Times New Roman" w:cs="Times New Roman"/>
          <w:color w:val="000000"/>
          <w:sz w:val="24"/>
          <w:szCs w:val="24"/>
        </w:rPr>
        <w:instrText xml:space="preserve"> MERGEFIELD Наименование_поселения </w:instrText>
      </w:r>
      <w:r w:rsidRPr="00CF6D44">
        <w:rPr>
          <w:rFonts w:ascii="Times New Roman" w:eastAsia="Calibri" w:hAnsi="Times New Roman" w:cs="Times New Roman"/>
          <w:color w:val="000000"/>
          <w:sz w:val="24"/>
          <w:szCs w:val="24"/>
        </w:rPr>
        <w:fldChar w:fldCharType="separate"/>
      </w:r>
      <w:r w:rsidRPr="00CF6D44">
        <w:rPr>
          <w:rFonts w:ascii="Times New Roman" w:eastAsia="Calibri" w:hAnsi="Times New Roman" w:cs="Times New Roman"/>
          <w:noProof/>
          <w:color w:val="000000"/>
          <w:sz w:val="24"/>
          <w:szCs w:val="24"/>
        </w:rPr>
        <w:t xml:space="preserve"> станция Клявлино</w:t>
      </w:r>
      <w:r w:rsidRPr="00CF6D44">
        <w:rPr>
          <w:rFonts w:ascii="Times New Roman" w:eastAsia="Calibri" w:hAnsi="Times New Roman" w:cs="Times New Roman"/>
          <w:color w:val="000000"/>
          <w:sz w:val="24"/>
          <w:szCs w:val="24"/>
        </w:rPr>
        <w:fldChar w:fldCharType="end"/>
      </w:r>
      <w:r w:rsidRPr="00CF6D4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муниципального района  Клявлинский Самарской области </w:t>
      </w:r>
      <w:r w:rsidRPr="00CF6D44">
        <w:rPr>
          <w:rFonts w:ascii="Times New Roman" w:eastAsia="Calibri" w:hAnsi="Times New Roman" w:cs="Times New Roman"/>
          <w:color w:val="000000"/>
          <w:sz w:val="24"/>
          <w:szCs w:val="24"/>
        </w:rPr>
        <w:fldChar w:fldCharType="begin"/>
      </w:r>
      <w:r w:rsidRPr="00CF6D44">
        <w:rPr>
          <w:rFonts w:ascii="Times New Roman" w:eastAsia="Calibri" w:hAnsi="Times New Roman" w:cs="Times New Roman"/>
          <w:color w:val="000000"/>
          <w:sz w:val="24"/>
          <w:szCs w:val="24"/>
        </w:rPr>
        <w:instrText xml:space="preserve"> MERGEFIELD Дата_и_номер_решения_об_утверждении </w:instrText>
      </w:r>
      <w:r w:rsidRPr="00CF6D44">
        <w:rPr>
          <w:rFonts w:ascii="Times New Roman" w:eastAsia="Calibri" w:hAnsi="Times New Roman" w:cs="Times New Roman"/>
          <w:color w:val="000000"/>
          <w:sz w:val="24"/>
          <w:szCs w:val="24"/>
        </w:rPr>
        <w:fldChar w:fldCharType="separate"/>
      </w:r>
      <w:r w:rsidRPr="00CF6D44">
        <w:rPr>
          <w:rFonts w:ascii="Times New Roman" w:eastAsia="Calibri" w:hAnsi="Times New Roman" w:cs="Times New Roman"/>
          <w:noProof/>
          <w:color w:val="000000"/>
          <w:sz w:val="24"/>
          <w:szCs w:val="24"/>
        </w:rPr>
        <w:t>18.12.2013 № 30.1</w:t>
      </w:r>
      <w:r w:rsidRPr="00CF6D44">
        <w:rPr>
          <w:rFonts w:ascii="Times New Roman" w:eastAsia="Calibri" w:hAnsi="Times New Roman" w:cs="Times New Roman"/>
          <w:color w:val="000000"/>
          <w:sz w:val="24"/>
          <w:szCs w:val="24"/>
        </w:rPr>
        <w:fldChar w:fldCharType="end"/>
      </w:r>
      <w:r w:rsidRPr="00CF6D44">
        <w:rPr>
          <w:rFonts w:ascii="Calibri" w:eastAsia="Calibri" w:hAnsi="Calibri" w:cs="Times New Roman"/>
          <w:color w:val="000000"/>
          <w:sz w:val="24"/>
          <w:szCs w:val="24"/>
        </w:rPr>
        <w:t>:</w:t>
      </w:r>
      <w:r w:rsidRPr="00CF6D4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B7164C" w:rsidRPr="00CF6D44" w:rsidRDefault="00B7164C" w:rsidP="00B7164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F6D44">
        <w:rPr>
          <w:rFonts w:ascii="Times New Roman" w:eastAsia="Calibri" w:hAnsi="Times New Roman" w:cs="Times New Roman"/>
          <w:color w:val="000000"/>
          <w:sz w:val="24"/>
          <w:szCs w:val="24"/>
        </w:rPr>
        <w:t>1.1. изложить в новой редакции Статью 53.2. «Перечень видов разрешенного использования земельных участков и объектов капитального строительства в производственных зонах» согласно приложению 1 к настоящему решению;</w:t>
      </w:r>
    </w:p>
    <w:p w:rsidR="00B7164C" w:rsidRPr="00CF6D44" w:rsidRDefault="00B7164C" w:rsidP="00B7164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F6D44">
        <w:rPr>
          <w:rFonts w:ascii="Times New Roman" w:eastAsia="Calibri" w:hAnsi="Times New Roman" w:cs="Times New Roman"/>
          <w:color w:val="000000"/>
          <w:sz w:val="24"/>
          <w:szCs w:val="24"/>
        </w:rPr>
        <w:t>1.2. изложить в новой редакции Статья 55. Предельные размеры земельных участков и предельные параметры разрешенного строительства, реконструкции объектов капитального строительства в производственных зона и зонах инженерной и транспортной инфраструктур согласно приложению 2 к настоящему решению;</w:t>
      </w:r>
    </w:p>
    <w:p w:rsidR="00B7164C" w:rsidRPr="00CF6D44" w:rsidRDefault="00B7164C" w:rsidP="00B7164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F6D44">
        <w:rPr>
          <w:rFonts w:ascii="Times New Roman" w:eastAsia="Calibri" w:hAnsi="Times New Roman" w:cs="Times New Roman"/>
          <w:color w:val="000000"/>
          <w:sz w:val="24"/>
          <w:szCs w:val="24"/>
        </w:rPr>
        <w:t>2. Опубликовать настоящее решение в газете «Вести сельского поселения</w:t>
      </w:r>
      <w:r w:rsidRPr="00CF6D44">
        <w:rPr>
          <w:rFonts w:ascii="Times New Roman" w:eastAsia="Calibri" w:hAnsi="Times New Roman" w:cs="Times New Roman"/>
          <w:color w:val="000000"/>
          <w:sz w:val="24"/>
          <w:szCs w:val="24"/>
        </w:rPr>
        <w:fldChar w:fldCharType="begin"/>
      </w:r>
      <w:r w:rsidRPr="00CF6D44">
        <w:rPr>
          <w:rFonts w:ascii="Times New Roman" w:eastAsia="Calibri" w:hAnsi="Times New Roman" w:cs="Times New Roman"/>
          <w:color w:val="000000"/>
          <w:sz w:val="24"/>
          <w:szCs w:val="24"/>
        </w:rPr>
        <w:instrText xml:space="preserve"> MERGEFIELD Наименование_газеты </w:instrText>
      </w:r>
      <w:r w:rsidRPr="00CF6D44">
        <w:rPr>
          <w:rFonts w:ascii="Times New Roman" w:eastAsia="Calibri" w:hAnsi="Times New Roman" w:cs="Times New Roman"/>
          <w:color w:val="000000"/>
          <w:sz w:val="24"/>
          <w:szCs w:val="24"/>
        </w:rPr>
        <w:fldChar w:fldCharType="separate"/>
      </w:r>
      <w:r w:rsidRPr="00CF6D44">
        <w:rPr>
          <w:rFonts w:ascii="Times New Roman" w:eastAsia="Calibri" w:hAnsi="Times New Roman" w:cs="Times New Roman"/>
          <w:noProof/>
          <w:color w:val="000000"/>
          <w:sz w:val="24"/>
          <w:szCs w:val="24"/>
        </w:rPr>
        <w:t xml:space="preserve"> станция Клявлино" </w:t>
      </w:r>
      <w:r w:rsidRPr="00CF6D44">
        <w:rPr>
          <w:rFonts w:ascii="Times New Roman" w:eastAsia="Calibri" w:hAnsi="Times New Roman" w:cs="Times New Roman"/>
          <w:color w:val="000000"/>
          <w:sz w:val="24"/>
          <w:szCs w:val="24"/>
        </w:rPr>
        <w:fldChar w:fldCharType="end"/>
      </w:r>
      <w:r w:rsidRPr="00CF6D4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на официальном сайте Администрации сельского поселения </w:t>
      </w:r>
      <w:r w:rsidRPr="00CF6D44">
        <w:rPr>
          <w:rFonts w:ascii="Times New Roman" w:eastAsia="Calibri" w:hAnsi="Times New Roman" w:cs="Times New Roman"/>
          <w:color w:val="000000"/>
          <w:sz w:val="24"/>
          <w:szCs w:val="24"/>
        </w:rPr>
        <w:fldChar w:fldCharType="begin"/>
      </w:r>
      <w:r w:rsidRPr="00CF6D44">
        <w:rPr>
          <w:rFonts w:ascii="Times New Roman" w:eastAsia="Calibri" w:hAnsi="Times New Roman" w:cs="Times New Roman"/>
          <w:color w:val="000000"/>
          <w:sz w:val="24"/>
          <w:szCs w:val="24"/>
        </w:rPr>
        <w:instrText xml:space="preserve"> MERGEFIELD Наименование_поселения </w:instrText>
      </w:r>
      <w:r w:rsidRPr="00CF6D44">
        <w:rPr>
          <w:rFonts w:ascii="Times New Roman" w:eastAsia="Calibri" w:hAnsi="Times New Roman" w:cs="Times New Roman"/>
          <w:color w:val="000000"/>
          <w:sz w:val="24"/>
          <w:szCs w:val="24"/>
        </w:rPr>
        <w:fldChar w:fldCharType="separate"/>
      </w:r>
      <w:r w:rsidRPr="00CF6D44">
        <w:rPr>
          <w:rFonts w:ascii="Times New Roman" w:eastAsia="Calibri" w:hAnsi="Times New Roman" w:cs="Times New Roman"/>
          <w:noProof/>
          <w:color w:val="000000"/>
          <w:sz w:val="24"/>
          <w:szCs w:val="24"/>
        </w:rPr>
        <w:t xml:space="preserve"> станция Клявлино</w:t>
      </w:r>
      <w:r w:rsidRPr="00CF6D44">
        <w:rPr>
          <w:rFonts w:ascii="Times New Roman" w:eastAsia="Calibri" w:hAnsi="Times New Roman" w:cs="Times New Roman"/>
          <w:color w:val="000000"/>
          <w:sz w:val="24"/>
          <w:szCs w:val="24"/>
        </w:rPr>
        <w:fldChar w:fldCharType="end"/>
      </w:r>
      <w:r w:rsidRPr="00CF6D4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муниципального района Клявлинский Самарской области http://klvadm.ru.</w:t>
      </w:r>
    </w:p>
    <w:p w:rsidR="00B7164C" w:rsidRPr="00CF6D44" w:rsidRDefault="00B7164C" w:rsidP="00B7164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F6D44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3. </w:t>
      </w:r>
      <w:proofErr w:type="gramStart"/>
      <w:r w:rsidRPr="00CF6D44">
        <w:rPr>
          <w:rFonts w:ascii="Times New Roman" w:eastAsia="Calibri" w:hAnsi="Times New Roman" w:cs="Times New Roman"/>
          <w:color w:val="000000"/>
          <w:sz w:val="24"/>
          <w:szCs w:val="24"/>
        </w:rPr>
        <w:t>Разместить</w:t>
      </w:r>
      <w:proofErr w:type="gramEnd"/>
      <w:r w:rsidRPr="00CF6D4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настоящее решение и изменения в Правила землепользования и застройки  сельского поселения </w:t>
      </w:r>
      <w:r w:rsidRPr="00CF6D44">
        <w:rPr>
          <w:rFonts w:ascii="Times New Roman" w:eastAsia="Calibri" w:hAnsi="Times New Roman" w:cs="Times New Roman"/>
          <w:color w:val="000000"/>
          <w:sz w:val="24"/>
          <w:szCs w:val="24"/>
        </w:rPr>
        <w:fldChar w:fldCharType="begin"/>
      </w:r>
      <w:r w:rsidRPr="00CF6D44">
        <w:rPr>
          <w:rFonts w:ascii="Times New Roman" w:eastAsia="Calibri" w:hAnsi="Times New Roman" w:cs="Times New Roman"/>
          <w:color w:val="000000"/>
          <w:sz w:val="24"/>
          <w:szCs w:val="24"/>
        </w:rPr>
        <w:instrText xml:space="preserve"> MERGEFIELD Наименование_поселения </w:instrText>
      </w:r>
      <w:r w:rsidRPr="00CF6D44">
        <w:rPr>
          <w:rFonts w:ascii="Times New Roman" w:eastAsia="Calibri" w:hAnsi="Times New Roman" w:cs="Times New Roman"/>
          <w:color w:val="000000"/>
          <w:sz w:val="24"/>
          <w:szCs w:val="24"/>
        </w:rPr>
        <w:fldChar w:fldCharType="separate"/>
      </w:r>
      <w:r w:rsidRPr="00CF6D44">
        <w:rPr>
          <w:rFonts w:ascii="Times New Roman" w:eastAsia="Calibri" w:hAnsi="Times New Roman" w:cs="Times New Roman"/>
          <w:noProof/>
          <w:color w:val="000000"/>
          <w:sz w:val="24"/>
          <w:szCs w:val="24"/>
        </w:rPr>
        <w:t xml:space="preserve"> станция Клявлино</w:t>
      </w:r>
      <w:r w:rsidRPr="00CF6D44">
        <w:rPr>
          <w:rFonts w:ascii="Times New Roman" w:eastAsia="Calibri" w:hAnsi="Times New Roman" w:cs="Times New Roman"/>
          <w:color w:val="000000"/>
          <w:sz w:val="24"/>
          <w:szCs w:val="24"/>
        </w:rPr>
        <w:fldChar w:fldCharType="end"/>
      </w:r>
      <w:r w:rsidRPr="00CF6D4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муниципального района  Клявлинский Самарской области во ФГИС ТП.</w:t>
      </w:r>
    </w:p>
    <w:p w:rsidR="00B7164C" w:rsidRPr="00CF6D44" w:rsidRDefault="00B7164C" w:rsidP="00B7164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F6D44">
        <w:rPr>
          <w:rFonts w:ascii="Times New Roman" w:eastAsia="Calibri" w:hAnsi="Times New Roman" w:cs="Times New Roman"/>
          <w:color w:val="000000"/>
          <w:sz w:val="24"/>
          <w:szCs w:val="24"/>
        </w:rPr>
        <w:t>4. Настоящее решение вступает в силу со дня его официального опубликования.</w:t>
      </w:r>
    </w:p>
    <w:p w:rsidR="00B7164C" w:rsidRPr="00CF6D44" w:rsidRDefault="00B7164C" w:rsidP="00B7164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7164C" w:rsidRPr="00CF6D44" w:rsidRDefault="00B7164C" w:rsidP="00B7164C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CF6D4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Председатель Собрания представителей</w:t>
      </w:r>
    </w:p>
    <w:p w:rsidR="00B7164C" w:rsidRPr="00CF6D44" w:rsidRDefault="00B7164C" w:rsidP="00B7164C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CF6D4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сельского поселения станция Клявлино</w:t>
      </w:r>
    </w:p>
    <w:p w:rsidR="00B7164C" w:rsidRPr="00CF6D44" w:rsidRDefault="00B7164C" w:rsidP="00B7164C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CF6D4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муниципального района Клявлинский                                                                                </w:t>
      </w:r>
      <w:proofErr w:type="spellStart"/>
      <w:r w:rsidRPr="00CF6D4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С.Л.Торохтиенко</w:t>
      </w:r>
      <w:proofErr w:type="spellEnd"/>
    </w:p>
    <w:p w:rsidR="00B7164C" w:rsidRPr="00CF6D44" w:rsidRDefault="00B7164C" w:rsidP="00B716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7164C" w:rsidRPr="00CF6D44" w:rsidRDefault="00B7164C" w:rsidP="00B7164C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35"/>
      </w:tblGrid>
      <w:tr w:rsidR="00B7164C" w:rsidRPr="00CF6D44" w:rsidTr="00CF6D44">
        <w:tc>
          <w:tcPr>
            <w:tcW w:w="5635" w:type="dxa"/>
            <w:shd w:val="clear" w:color="auto" w:fill="auto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  <w:p w:rsidR="00B7164C" w:rsidRPr="00CF6D44" w:rsidRDefault="00B7164C" w:rsidP="00B7164C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Глава сельского</w:t>
            </w:r>
            <w:r w:rsidRPr="00CF6D44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поселения </w:t>
            </w:r>
            <w:r w:rsidRPr="00CF6D44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станция Клявлино</w:t>
            </w:r>
            <w:r w:rsidRPr="00CF6D44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7164C" w:rsidRPr="00CF6D44" w:rsidRDefault="00B7164C" w:rsidP="00B7164C">
            <w:pPr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муниципального района Клявлинский</w:t>
            </w:r>
          </w:p>
          <w:p w:rsidR="00B7164C" w:rsidRPr="00CF6D44" w:rsidRDefault="00B7164C" w:rsidP="00B7164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 xml:space="preserve"> Самарской области</w:t>
            </w:r>
            <w:r w:rsidRPr="00CF6D44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            </w:t>
            </w:r>
          </w:p>
        </w:tc>
      </w:tr>
    </w:tbl>
    <w:p w:rsidR="00B7164C" w:rsidRPr="00CF6D44" w:rsidRDefault="00B7164C" w:rsidP="00B7164C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B7164C" w:rsidRPr="00CF6D44" w:rsidRDefault="00B7164C" w:rsidP="00B7164C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CF6D44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 xml:space="preserve">                          </w:t>
      </w:r>
    </w:p>
    <w:p w:rsidR="00B7164C" w:rsidRPr="00CF6D44" w:rsidRDefault="00B7164C" w:rsidP="00B7164C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 xml:space="preserve">                         </w:t>
      </w:r>
    </w:p>
    <w:p w:rsidR="00B7164C" w:rsidRPr="00CF6D44" w:rsidRDefault="00B7164C" w:rsidP="00B7164C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F6D44">
        <w:rPr>
          <w:rFonts w:ascii="Times New Roman" w:eastAsia="MS Mincho" w:hAnsi="Times New Roman" w:cs="Times New Roman"/>
          <w:sz w:val="24"/>
          <w:szCs w:val="24"/>
          <w:lang w:eastAsia="ru-RU"/>
        </w:rPr>
        <w:tab/>
        <w:t xml:space="preserve">                  Ю.Д. Иванов</w:t>
      </w:r>
    </w:p>
    <w:p w:rsidR="00B7164C" w:rsidRPr="00CF6D44" w:rsidRDefault="00B7164C" w:rsidP="00B7164C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F6D4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               </w:t>
      </w:r>
    </w:p>
    <w:p w:rsidR="00B7164C" w:rsidRPr="00CF6D44" w:rsidRDefault="00B7164C" w:rsidP="00B7164C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F6D4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              </w:t>
      </w:r>
    </w:p>
    <w:p w:rsidR="00B7164C" w:rsidRPr="00CF6D44" w:rsidRDefault="00B7164C" w:rsidP="00B7164C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CF6D44">
        <w:rPr>
          <w:rFonts w:ascii="Times New Roman" w:eastAsia="Calibri" w:hAnsi="Times New Roman" w:cs="Times New Roman"/>
          <w:color w:val="000000"/>
          <w:sz w:val="24"/>
          <w:szCs w:val="24"/>
        </w:rPr>
        <w:tab/>
        <w:t xml:space="preserve">                  </w:t>
      </w:r>
      <w:r w:rsidRPr="00CF6D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Приложение 1</w:t>
      </w:r>
    </w:p>
    <w:p w:rsidR="00B7164C" w:rsidRPr="00CF6D44" w:rsidRDefault="00B7164C" w:rsidP="00B7164C">
      <w:pPr>
        <w:keepNext/>
        <w:numPr>
          <w:ilvl w:val="2"/>
          <w:numId w:val="0"/>
        </w:numPr>
        <w:tabs>
          <w:tab w:val="num" w:pos="0"/>
        </w:tabs>
        <w:suppressAutoHyphens/>
        <w:spacing w:after="0" w:line="240" w:lineRule="auto"/>
        <w:ind w:left="720" w:hanging="720"/>
        <w:jc w:val="right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 w:rsidRPr="00CF6D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к Решению</w:t>
      </w:r>
      <w:r w:rsidRPr="00CF6D44">
        <w:rPr>
          <w:rFonts w:ascii="Times New Roman" w:eastAsia="Calibri" w:hAnsi="Times New Roman" w:cs="Times New Roman"/>
          <w:b/>
          <w:bCs/>
          <w:caps/>
          <w:color w:val="000000"/>
          <w:sz w:val="24"/>
          <w:szCs w:val="24"/>
        </w:rPr>
        <w:t xml:space="preserve"> </w:t>
      </w:r>
      <w:r w:rsidRPr="00CF6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собрание представителей </w:t>
      </w:r>
    </w:p>
    <w:p w:rsidR="00B7164C" w:rsidRPr="00CF6D44" w:rsidRDefault="00B7164C" w:rsidP="00B7164C">
      <w:pPr>
        <w:keepNext/>
        <w:numPr>
          <w:ilvl w:val="2"/>
          <w:numId w:val="0"/>
        </w:numPr>
        <w:tabs>
          <w:tab w:val="num" w:pos="0"/>
        </w:tabs>
        <w:suppressAutoHyphens/>
        <w:spacing w:after="0" w:line="240" w:lineRule="auto"/>
        <w:ind w:left="720" w:hanging="720"/>
        <w:jc w:val="right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 w:rsidRPr="00CF6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сельского поселения </w:t>
      </w:r>
      <w:r w:rsidRPr="00CF6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fldChar w:fldCharType="begin"/>
      </w:r>
      <w:r w:rsidRPr="00CF6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instrText xml:space="preserve"> MERGEFIELD Наименование_поселения </w:instrText>
      </w:r>
      <w:r w:rsidRPr="00CF6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fldChar w:fldCharType="separate"/>
      </w:r>
      <w:r w:rsidRPr="00CF6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 станция Клявлино</w:t>
      </w:r>
      <w:r w:rsidRPr="00CF6D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fldChar w:fldCharType="end"/>
      </w:r>
    </w:p>
    <w:p w:rsidR="00B7164C" w:rsidRPr="00CF6D44" w:rsidRDefault="00B7164C" w:rsidP="00B7164C">
      <w:pPr>
        <w:keepNext/>
        <w:numPr>
          <w:ilvl w:val="2"/>
          <w:numId w:val="0"/>
        </w:numPr>
        <w:tabs>
          <w:tab w:val="num" w:pos="0"/>
        </w:tabs>
        <w:suppressAutoHyphens/>
        <w:spacing w:after="0" w:line="240" w:lineRule="auto"/>
        <w:ind w:left="720" w:hanging="720"/>
        <w:jc w:val="right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 w:rsidRPr="00CF6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муниципального района  Клявлинский</w:t>
      </w:r>
    </w:p>
    <w:p w:rsidR="00B7164C" w:rsidRPr="00CF6D44" w:rsidRDefault="00B7164C" w:rsidP="00B7164C">
      <w:pPr>
        <w:keepNext/>
        <w:numPr>
          <w:ilvl w:val="2"/>
          <w:numId w:val="0"/>
        </w:numPr>
        <w:tabs>
          <w:tab w:val="num" w:pos="0"/>
        </w:tabs>
        <w:suppressAutoHyphens/>
        <w:spacing w:after="0" w:line="240" w:lineRule="auto"/>
        <w:ind w:left="720" w:hanging="720"/>
        <w:jc w:val="right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CF6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Самарской области</w:t>
      </w:r>
      <w:r w:rsidRPr="00CF6D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</w:t>
      </w:r>
    </w:p>
    <w:p w:rsidR="00B7164C" w:rsidRPr="00CF6D44" w:rsidRDefault="00B7164C" w:rsidP="00B7164C">
      <w:pPr>
        <w:keepNext/>
        <w:numPr>
          <w:ilvl w:val="2"/>
          <w:numId w:val="0"/>
        </w:numPr>
        <w:tabs>
          <w:tab w:val="num" w:pos="0"/>
        </w:tabs>
        <w:suppressAutoHyphens/>
        <w:spacing w:after="0" w:line="240" w:lineRule="auto"/>
        <w:ind w:left="720" w:hanging="720"/>
        <w:jc w:val="right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CF6D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</w:t>
      </w:r>
    </w:p>
    <w:p w:rsidR="00B7164C" w:rsidRPr="00CF6D44" w:rsidRDefault="00B7164C" w:rsidP="00B7164C">
      <w:pPr>
        <w:keepNext/>
        <w:numPr>
          <w:ilvl w:val="2"/>
          <w:numId w:val="0"/>
        </w:numPr>
        <w:tabs>
          <w:tab w:val="num" w:pos="0"/>
        </w:tabs>
        <w:suppressAutoHyphens/>
        <w:spacing w:after="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:rsidR="00B7164C" w:rsidRPr="00CF6D44" w:rsidRDefault="00B7164C" w:rsidP="00B7164C">
      <w:pPr>
        <w:keepNext/>
        <w:numPr>
          <w:ilvl w:val="2"/>
          <w:numId w:val="5"/>
        </w:numPr>
        <w:suppressAutoHyphens/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:rsidR="00B7164C" w:rsidRPr="00CF6D44" w:rsidRDefault="00B7164C" w:rsidP="00B7164C">
      <w:pPr>
        <w:keepNext/>
        <w:numPr>
          <w:ilvl w:val="2"/>
          <w:numId w:val="5"/>
        </w:numPr>
        <w:suppressAutoHyphens/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CF6D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Статья 53.2.</w:t>
      </w:r>
      <w:r w:rsidRPr="00CF6D4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CF6D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Перечень видов разрешенного использования земельных участков и объектов капитального строительства в производственных зонах.</w:t>
      </w:r>
    </w:p>
    <w:p w:rsidR="00B7164C" w:rsidRPr="00CF6D44" w:rsidRDefault="00B7164C" w:rsidP="00B7164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F6D44">
        <w:rPr>
          <w:rFonts w:ascii="Times New Roman" w:eastAsia="Calibri" w:hAnsi="Times New Roman" w:cs="Times New Roman"/>
          <w:color w:val="000000"/>
          <w:sz w:val="24"/>
          <w:szCs w:val="24"/>
        </w:rPr>
        <w:t>1. Производственные зоны выделены для обеспечения правовых условий формирования промышленных, производственно-коммунальных и коммунально-складских объектов различных классов опасности, деятельность которых связана с высокими уровнями шума, загрязнения, интенсивным движением большегрузного автомобильного и железнодорожного транспорта, а также для установления санитарно-защитных зон таких объектов в соответствии с требованиями технических регламентов.</w:t>
      </w:r>
    </w:p>
    <w:p w:rsidR="00B7164C" w:rsidRPr="00CF6D44" w:rsidRDefault="00B7164C" w:rsidP="00B7164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F6D44">
        <w:rPr>
          <w:rFonts w:ascii="Times New Roman" w:eastAsia="Calibri" w:hAnsi="Times New Roman" w:cs="Times New Roman"/>
          <w:color w:val="000000"/>
          <w:sz w:val="24"/>
          <w:szCs w:val="24"/>
        </w:rPr>
        <w:t>Территории объектов производственных зон, а также их санитарно-защитных зон подлежат благоустройству и озеленению с учетом технических и эксплуатационных характеристик объектов. Благоустройство и озеленение указанных территорий осуществляется за счет средств собственников, владельцев, пользователей указанных объектов.</w:t>
      </w:r>
    </w:p>
    <w:p w:rsidR="00B7164C" w:rsidRDefault="00B7164C" w:rsidP="00B7164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F6D44">
        <w:rPr>
          <w:rFonts w:ascii="Times New Roman" w:eastAsia="Calibri" w:hAnsi="Times New Roman" w:cs="Times New Roman"/>
          <w:color w:val="000000"/>
          <w:sz w:val="24"/>
          <w:szCs w:val="24"/>
        </w:rPr>
        <w:t>2. Виды разрешенного использования земельных участков и объектов капитального строительства приведены ниже.</w:t>
      </w:r>
    </w:p>
    <w:p w:rsidR="00CF6D44" w:rsidRDefault="00CF6D44" w:rsidP="00B7164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CF6D44" w:rsidRPr="00CF6D44" w:rsidRDefault="00CF6D44" w:rsidP="00B7164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2835"/>
        <w:gridCol w:w="3685"/>
        <w:gridCol w:w="2268"/>
      </w:tblGrid>
      <w:tr w:rsidR="00B7164C" w:rsidRPr="00CF6D44" w:rsidTr="00CF6D44">
        <w:trPr>
          <w:trHeight w:val="276"/>
          <w:tblHeader/>
          <w:jc w:val="center"/>
        </w:trPr>
        <w:tc>
          <w:tcPr>
            <w:tcW w:w="846" w:type="dxa"/>
            <w:vMerge w:val="restart"/>
            <w:shd w:val="clear" w:color="auto" w:fill="E6E6E6"/>
            <w:vAlign w:val="center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№ </w:t>
            </w:r>
            <w:r w:rsidRPr="00CF6D4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br/>
            </w:r>
            <w:proofErr w:type="gramStart"/>
            <w:r w:rsidRPr="00CF6D4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CF6D4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835" w:type="dxa"/>
            <w:vMerge w:val="restart"/>
            <w:shd w:val="clear" w:color="auto" w:fill="E6E6E6"/>
            <w:vAlign w:val="center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3685" w:type="dxa"/>
            <w:vMerge w:val="restart"/>
            <w:shd w:val="clear" w:color="auto" w:fill="E6E6E6"/>
            <w:vAlign w:val="center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Описание вида разрешенного использования земельного участка</w:t>
            </w:r>
          </w:p>
        </w:tc>
        <w:tc>
          <w:tcPr>
            <w:tcW w:w="2268" w:type="dxa"/>
            <w:vMerge w:val="restart"/>
            <w:shd w:val="clear" w:color="auto" w:fill="E6E6E6"/>
            <w:vAlign w:val="center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Код вида разрешенного использования земельного участка</w:t>
            </w:r>
          </w:p>
        </w:tc>
      </w:tr>
      <w:tr w:rsidR="00B7164C" w:rsidRPr="00CF6D44" w:rsidTr="00CF6D44">
        <w:trPr>
          <w:trHeight w:val="276"/>
          <w:tblHeader/>
          <w:jc w:val="center"/>
        </w:trPr>
        <w:tc>
          <w:tcPr>
            <w:tcW w:w="846" w:type="dxa"/>
            <w:vMerge/>
            <w:shd w:val="clear" w:color="auto" w:fill="E6E6E6"/>
            <w:vAlign w:val="center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E6E6E6"/>
            <w:vAlign w:val="center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Merge/>
            <w:shd w:val="clear" w:color="auto" w:fill="E6E6E6"/>
            <w:vAlign w:val="center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E6E6E6"/>
            <w:vAlign w:val="center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B7164C" w:rsidRPr="00CF6D44" w:rsidTr="00CF6D44">
        <w:trPr>
          <w:jc w:val="center"/>
        </w:trPr>
        <w:tc>
          <w:tcPr>
            <w:tcW w:w="846" w:type="dxa"/>
            <w:shd w:val="clear" w:color="auto" w:fill="FFCC99"/>
          </w:tcPr>
          <w:p w:rsidR="00B7164C" w:rsidRPr="00CF6D44" w:rsidRDefault="00B7164C" w:rsidP="00B7164C">
            <w:pPr>
              <w:numPr>
                <w:ilvl w:val="0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788" w:type="dxa"/>
            <w:gridSpan w:val="3"/>
            <w:shd w:val="clear" w:color="auto" w:fill="FFCC99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Start"/>
            <w:r w:rsidRPr="00CF6D4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</w:t>
            </w:r>
            <w:proofErr w:type="gramEnd"/>
            <w:r w:rsidRPr="00CF6D4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Производственная зона в границах населенного пункта</w:t>
            </w:r>
          </w:p>
        </w:tc>
      </w:tr>
      <w:tr w:rsidR="00B7164C" w:rsidRPr="00CF6D44" w:rsidTr="00CF6D44">
        <w:trPr>
          <w:jc w:val="center"/>
        </w:trPr>
        <w:tc>
          <w:tcPr>
            <w:tcW w:w="846" w:type="dxa"/>
            <w:shd w:val="clear" w:color="auto" w:fill="FFCC99"/>
          </w:tcPr>
          <w:p w:rsidR="00B7164C" w:rsidRPr="00CF6D44" w:rsidRDefault="00B7164C" w:rsidP="00B7164C">
            <w:pPr>
              <w:numPr>
                <w:ilvl w:val="1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788" w:type="dxa"/>
            <w:gridSpan w:val="3"/>
            <w:shd w:val="clear" w:color="auto" w:fill="FFCC99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Основные виды разрешенного использования земельных участков и объектов капитального строительства в зоне П</w:t>
            </w:r>
            <w:proofErr w:type="gramStart"/>
            <w:r w:rsidRPr="00CF6D4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</w:t>
            </w:r>
            <w:proofErr w:type="gramEnd"/>
          </w:p>
        </w:tc>
      </w:tr>
      <w:tr w:rsidR="00B7164C" w:rsidRPr="00CF6D44" w:rsidTr="00CF6D44">
        <w:trPr>
          <w:trHeight w:val="418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Обеспечение сельскохозяйственного производства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</w:t>
            </w:r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1.18</w:t>
            </w:r>
          </w:p>
        </w:tc>
      </w:tr>
      <w:tr w:rsidR="00B7164C" w:rsidRPr="00CF6D44" w:rsidTr="00CF6D44">
        <w:trPr>
          <w:trHeight w:val="276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Хранение автотранспорта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машино</w:t>
            </w:r>
            <w:proofErr w:type="spellEnd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8" w:history="1">
              <w:r w:rsidRPr="00CF6D4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кодом 4.9</w:t>
              </w:r>
            </w:hyperlink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2.7.1</w:t>
            </w:r>
          </w:p>
        </w:tc>
      </w:tr>
      <w:tr w:rsidR="00B7164C" w:rsidRPr="00CF6D44" w:rsidTr="00CF6D44">
        <w:trPr>
          <w:trHeight w:val="276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Коммунальное обслуживание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</w:t>
            </w:r>
            <w:hyperlink r:id="rId9" w:history="1">
              <w:r w:rsidRPr="00CF6D4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кодами 3.1.1</w:t>
              </w:r>
            </w:hyperlink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</w:t>
            </w:r>
            <w:hyperlink r:id="rId10" w:history="1">
              <w:r w:rsidRPr="00CF6D4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3.1.2</w:t>
              </w:r>
            </w:hyperlink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3.1</w:t>
            </w:r>
          </w:p>
        </w:tc>
      </w:tr>
      <w:tr w:rsidR="00B7164C" w:rsidRPr="00CF6D44" w:rsidTr="00CF6D44">
        <w:trPr>
          <w:trHeight w:val="276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Предоставление коммунальных услуг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</w:t>
            </w: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3.1.1</w:t>
            </w:r>
          </w:p>
        </w:tc>
      </w:tr>
      <w:tr w:rsidR="00B7164C" w:rsidRPr="00CF6D44" w:rsidTr="00CF6D44">
        <w:trPr>
          <w:trHeight w:val="276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3.1.2</w:t>
            </w:r>
          </w:p>
        </w:tc>
      </w:tr>
      <w:tr w:rsidR="00B7164C" w:rsidRPr="00CF6D44" w:rsidTr="00CF6D44">
        <w:trPr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Оказание услуг связи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3.2.3</w:t>
            </w:r>
          </w:p>
        </w:tc>
      </w:tr>
      <w:tr w:rsidR="00B7164C" w:rsidRPr="00CF6D44" w:rsidTr="00CF6D44">
        <w:trPr>
          <w:trHeight w:val="276"/>
          <w:jc w:val="center"/>
        </w:trPr>
        <w:tc>
          <w:tcPr>
            <w:tcW w:w="846" w:type="dxa"/>
            <w:vMerge w:val="restart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vMerge w:val="restart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Общежития</w:t>
            </w:r>
          </w:p>
        </w:tc>
        <w:tc>
          <w:tcPr>
            <w:tcW w:w="3685" w:type="dxa"/>
            <w:vMerge w:val="restart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</w:t>
            </w:r>
            <w:hyperlink r:id="rId11" w:history="1">
              <w:r w:rsidRPr="00CF6D4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кодом 4.7</w:t>
              </w:r>
            </w:hyperlink>
          </w:p>
        </w:tc>
        <w:tc>
          <w:tcPr>
            <w:tcW w:w="2268" w:type="dxa"/>
            <w:vMerge w:val="restart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3.2.4</w:t>
            </w:r>
          </w:p>
        </w:tc>
      </w:tr>
      <w:tr w:rsidR="00B7164C" w:rsidRPr="00CF6D44" w:rsidTr="00CF6D44">
        <w:trPr>
          <w:trHeight w:val="276"/>
          <w:jc w:val="center"/>
        </w:trPr>
        <w:tc>
          <w:tcPr>
            <w:tcW w:w="846" w:type="dxa"/>
            <w:vMerge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vMerge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64C" w:rsidRPr="00CF6D44" w:rsidTr="00CF6D44">
        <w:trPr>
          <w:trHeight w:val="276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Бытовое обслуживание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3.3</w:t>
            </w:r>
          </w:p>
        </w:tc>
      </w:tr>
      <w:tr w:rsidR="00B7164C" w:rsidRPr="00CF6D44" w:rsidTr="00CF6D44">
        <w:trPr>
          <w:trHeight w:val="276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</w:t>
            </w: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  <w:proofErr w:type="gramEnd"/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3.9.1</w:t>
            </w:r>
          </w:p>
        </w:tc>
      </w:tr>
      <w:tr w:rsidR="00B7164C" w:rsidRPr="00CF6D44" w:rsidTr="00CF6D44">
        <w:trPr>
          <w:trHeight w:val="276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Ветеринарное обслуживание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Размещение объектов капитального строительства, предназначенных для оказания ветеринарных услуг, содержания или разведения животных, не являющихся сельскохозяйственными, под надзором человека. Содержание данного вида разрешенного использования включает в себя содержание видов разрешенного использования с </w:t>
            </w:r>
            <w:hyperlink r:id="rId12" w:history="1">
              <w:r w:rsidRPr="00CF6D4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кодами 3.10.1</w:t>
              </w:r>
            </w:hyperlink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</w:t>
            </w:r>
            <w:hyperlink r:id="rId13" w:history="1">
              <w:r w:rsidRPr="00CF6D4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3.10.2</w:t>
              </w:r>
            </w:hyperlink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3.10</w:t>
            </w:r>
          </w:p>
        </w:tc>
      </w:tr>
      <w:tr w:rsidR="00B7164C" w:rsidRPr="00CF6D44" w:rsidTr="00CF6D44">
        <w:trPr>
          <w:trHeight w:val="276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Амбулаторное ветеринарное обслуживание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3.10.1</w:t>
            </w:r>
          </w:p>
        </w:tc>
      </w:tr>
      <w:tr w:rsidR="00B7164C" w:rsidRPr="00CF6D44" w:rsidTr="00CF6D44">
        <w:trPr>
          <w:trHeight w:val="276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Деловое управление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4.1</w:t>
            </w:r>
          </w:p>
        </w:tc>
      </w:tr>
      <w:tr w:rsidR="00B7164C" w:rsidRPr="00CF6D44" w:rsidTr="00CF6D44">
        <w:trPr>
          <w:trHeight w:val="276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Банковская и страховая </w:t>
            </w: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деятельность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Размещение объектов </w:t>
            </w: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4.5</w:t>
            </w:r>
          </w:p>
        </w:tc>
      </w:tr>
      <w:tr w:rsidR="00B7164C" w:rsidRPr="00CF6D44" w:rsidTr="00CF6D44">
        <w:trPr>
          <w:trHeight w:val="276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Служебные гаражи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14" w:history="1">
              <w:r w:rsidRPr="00CF6D4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кодами 3.0</w:t>
              </w:r>
            </w:hyperlink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hyperlink r:id="rId15" w:history="1">
              <w:r w:rsidRPr="00CF6D4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4.0</w:t>
              </w:r>
            </w:hyperlink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4.9</w:t>
            </w:r>
          </w:p>
        </w:tc>
      </w:tr>
      <w:tr w:rsidR="00B7164C" w:rsidRPr="00CF6D44" w:rsidTr="00CF6D44">
        <w:trPr>
          <w:trHeight w:val="276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Объекты дорожного сервиса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 </w:t>
            </w:r>
            <w:hyperlink r:id="rId16" w:history="1">
              <w:r w:rsidRPr="00CF6D4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кодами 4.9.1.1</w:t>
              </w:r>
            </w:hyperlink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</w:t>
            </w:r>
            <w:hyperlink r:id="rId17" w:history="1">
              <w:r w:rsidRPr="00CF6D4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4.9.1.4</w:t>
              </w:r>
            </w:hyperlink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4.9.1</w:t>
            </w:r>
          </w:p>
        </w:tc>
      </w:tr>
      <w:tr w:rsidR="00B7164C" w:rsidRPr="00CF6D44" w:rsidTr="00CF6D44">
        <w:trPr>
          <w:trHeight w:val="276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Заправка транспортных средств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4.9.1.1</w:t>
            </w:r>
          </w:p>
        </w:tc>
      </w:tr>
      <w:tr w:rsidR="00B7164C" w:rsidRPr="00CF6D44" w:rsidTr="00CF6D44">
        <w:trPr>
          <w:trHeight w:val="276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Обеспечение дорожного отдыха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4.9.1.2</w:t>
            </w:r>
          </w:p>
        </w:tc>
      </w:tr>
      <w:tr w:rsidR="00B7164C" w:rsidRPr="00CF6D44" w:rsidTr="00CF6D44">
        <w:trPr>
          <w:trHeight w:val="276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Автомобильные мойки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4.9.1.3</w:t>
            </w:r>
          </w:p>
        </w:tc>
      </w:tr>
      <w:tr w:rsidR="00B7164C" w:rsidRPr="00CF6D44" w:rsidTr="00CF6D44">
        <w:trPr>
          <w:trHeight w:val="276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Ремонт автомобилей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Размещение мастерских, предназначенных для ремонта и обслуживания автомобилей, и прочих объектов дорожного </w:t>
            </w: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сервиса, а также размещение магазинов сопутствующей торговли</w:t>
            </w:r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4.9.1.4</w:t>
            </w:r>
          </w:p>
        </w:tc>
      </w:tr>
      <w:tr w:rsidR="00B7164C" w:rsidRPr="00CF6D44" w:rsidTr="00CF6D44">
        <w:trPr>
          <w:trHeight w:val="276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Выставочно</w:t>
            </w:r>
            <w:proofErr w:type="spellEnd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-ярмарочная деятельность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Размещение объектов капитального строительства, сооружений, предназначенных для осуществления </w:t>
            </w:r>
            <w:proofErr w:type="spellStart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выставочно</w:t>
            </w:r>
            <w:proofErr w:type="spellEnd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-ярмарочной и </w:t>
            </w:r>
            <w:proofErr w:type="spellStart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конгрессной</w:t>
            </w:r>
            <w:proofErr w:type="spellEnd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деятельности, включая деятельность, необходимую для обслуживания указанных мероприятий (застройка экспозиционной площади, организация питания участников мероприятий)</w:t>
            </w:r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4.10</w:t>
            </w:r>
          </w:p>
        </w:tc>
      </w:tr>
      <w:tr w:rsidR="00B7164C" w:rsidRPr="00CF6D44" w:rsidTr="00CF6D44">
        <w:trPr>
          <w:trHeight w:val="276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Легкая промышленность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Размещение объектов капитального строительства, предназначенных для текстильной, </w:t>
            </w:r>
            <w:proofErr w:type="spellStart"/>
            <w:proofErr w:type="gramStart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фарфоро</w:t>
            </w:r>
            <w:proofErr w:type="spellEnd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-фаянсовой</w:t>
            </w:r>
            <w:proofErr w:type="gramEnd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электронной промышленности</w:t>
            </w:r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6.3</w:t>
            </w:r>
          </w:p>
        </w:tc>
      </w:tr>
      <w:tr w:rsidR="00B7164C" w:rsidRPr="00CF6D44" w:rsidTr="00CF6D44">
        <w:trPr>
          <w:trHeight w:val="276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Пищевая промышленность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6.4</w:t>
            </w:r>
          </w:p>
        </w:tc>
      </w:tr>
      <w:tr w:rsidR="00B7164C" w:rsidRPr="00CF6D44" w:rsidTr="00CF6D44">
        <w:trPr>
          <w:trHeight w:val="276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Энергетика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 объектов гидроэнергетики, тепловых станций и других электростанций, размещение обслуживающих и вспомогательных для электростанций сооружений (</w:t>
            </w:r>
            <w:proofErr w:type="spellStart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золоотвалов</w:t>
            </w:r>
            <w:proofErr w:type="spellEnd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гидротехнических сооружений);</w:t>
            </w:r>
          </w:p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размещение объектов электросетевого хозяйства, за исключением объектов энергетики, размещение которых предусмотрено содержанием вида разрешенного </w:t>
            </w: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использования с </w:t>
            </w:r>
            <w:hyperlink r:id="rId18" w:history="1">
              <w:r w:rsidRPr="00CF6D4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кодом 3.1</w:t>
              </w:r>
            </w:hyperlink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6.7</w:t>
            </w:r>
          </w:p>
        </w:tc>
      </w:tr>
      <w:tr w:rsidR="00B7164C" w:rsidRPr="00CF6D44" w:rsidTr="00CF6D44">
        <w:trPr>
          <w:trHeight w:val="276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Связь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19" w:history="1">
              <w:r w:rsidRPr="00CF6D4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кодами 3.1.1</w:t>
              </w:r>
            </w:hyperlink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hyperlink r:id="rId20" w:history="1">
              <w:r w:rsidRPr="00CF6D4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3.2.3</w:t>
              </w:r>
            </w:hyperlink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6.8</w:t>
            </w:r>
          </w:p>
        </w:tc>
      </w:tr>
      <w:tr w:rsidR="00B7164C" w:rsidRPr="00CF6D44" w:rsidTr="00CF6D44">
        <w:trPr>
          <w:trHeight w:val="276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Склады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  <w:proofErr w:type="gramEnd"/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6.9</w:t>
            </w:r>
          </w:p>
        </w:tc>
      </w:tr>
      <w:tr w:rsidR="00B7164C" w:rsidRPr="00CF6D44" w:rsidTr="00CF6D44">
        <w:trPr>
          <w:trHeight w:val="276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Складские площадки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6.9.1</w:t>
            </w:r>
          </w:p>
        </w:tc>
      </w:tr>
      <w:tr w:rsidR="00B7164C" w:rsidRPr="00CF6D44" w:rsidTr="00CF6D44">
        <w:trPr>
          <w:trHeight w:val="276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Научно-производственная деятельность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Размещение технологических, промышленных, агропромышленных парков, </w:t>
            </w:r>
            <w:proofErr w:type="gramStart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бизнес-инкубаторов</w:t>
            </w:r>
            <w:proofErr w:type="gramEnd"/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6.12</w:t>
            </w:r>
          </w:p>
        </w:tc>
      </w:tr>
      <w:tr w:rsidR="00B7164C" w:rsidRPr="00CF6D44" w:rsidTr="00CF6D44">
        <w:trPr>
          <w:trHeight w:val="276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Размещение различного рода путей сообщения и сооружений, используемых для перевозки людей или грузов либо передачи веществ. Содержание данного вида разрешенного использования включает в себя содержание видов разрешенного использования с </w:t>
            </w:r>
            <w:hyperlink r:id="rId21" w:history="1">
              <w:r w:rsidRPr="00CF6D4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кодами 7.1</w:t>
              </w:r>
            </w:hyperlink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</w:t>
            </w:r>
            <w:hyperlink r:id="rId22" w:history="1">
              <w:r w:rsidRPr="00CF6D4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7.5</w:t>
              </w:r>
            </w:hyperlink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7.0</w:t>
            </w:r>
          </w:p>
        </w:tc>
      </w:tr>
      <w:tr w:rsidR="00B7164C" w:rsidRPr="00CF6D44" w:rsidTr="00CF6D44">
        <w:trPr>
          <w:trHeight w:val="276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Автомобильный транспорт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Размещение зданий и сооружений автомобильного транспорта. Содержание данного вида разрешенного использования включает в себя содержание видов разрешенного использования с </w:t>
            </w:r>
            <w:hyperlink r:id="rId23" w:history="1">
              <w:r w:rsidRPr="00CF6D4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кодами 7.2.1</w:t>
              </w:r>
            </w:hyperlink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</w:t>
            </w:r>
            <w:hyperlink r:id="rId24" w:history="1">
              <w:r w:rsidRPr="00CF6D4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7.2.3</w:t>
              </w:r>
            </w:hyperlink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7.2</w:t>
            </w:r>
          </w:p>
        </w:tc>
      </w:tr>
      <w:tr w:rsidR="00B7164C" w:rsidRPr="00CF6D44" w:rsidTr="00CF6D44">
        <w:trPr>
          <w:trHeight w:val="276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 автомобильных дорог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</w:t>
            </w:r>
            <w:proofErr w:type="gramStart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дств в гр</w:t>
            </w:r>
            <w:proofErr w:type="gramEnd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25" w:history="1">
              <w:r w:rsidRPr="00CF6D4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кодами 2.7.1</w:t>
              </w:r>
            </w:hyperlink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hyperlink r:id="rId26" w:history="1">
              <w:r w:rsidRPr="00CF6D4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4.9</w:t>
              </w:r>
            </w:hyperlink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hyperlink r:id="rId27" w:history="1">
              <w:r w:rsidRPr="00CF6D4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7.2.3</w:t>
              </w:r>
            </w:hyperlink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а также некапитальных сооружений, предназначенных для охраны транспортных средств;</w:t>
            </w:r>
          </w:p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 объектов, предназначенных для размещения постов органов внутренних дел, ответственных за безопасность дорожного движения</w:t>
            </w:r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7.2.1</w:t>
            </w:r>
          </w:p>
        </w:tc>
      </w:tr>
      <w:tr w:rsidR="00B7164C" w:rsidRPr="00CF6D44" w:rsidTr="00CF6D44">
        <w:trPr>
          <w:trHeight w:val="276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Обслуживание перевозок пассажиров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28" w:history="1">
              <w:r w:rsidRPr="00CF6D4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кодом 7.6</w:t>
              </w:r>
            </w:hyperlink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7.2.2</w:t>
            </w:r>
          </w:p>
        </w:tc>
      </w:tr>
      <w:tr w:rsidR="00B7164C" w:rsidRPr="00CF6D44" w:rsidTr="00CF6D44">
        <w:trPr>
          <w:trHeight w:val="276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Стоянки транспорта </w:t>
            </w: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общего пользования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Размещение стоянок </w:t>
            </w: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транспортных средств, осуществляющих перевозки людей по установленному маршруту</w:t>
            </w:r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7.2.3</w:t>
            </w:r>
          </w:p>
        </w:tc>
      </w:tr>
      <w:tr w:rsidR="00B7164C" w:rsidRPr="00CF6D44" w:rsidTr="00CF6D44">
        <w:trPr>
          <w:trHeight w:val="276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Трубопроводный транспорт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7.5</w:t>
            </w:r>
          </w:p>
        </w:tc>
      </w:tr>
      <w:tr w:rsidR="00B7164C" w:rsidRPr="00CF6D44" w:rsidTr="00CF6D44">
        <w:trPr>
          <w:trHeight w:val="276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Обеспечение обороны и безопасности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 объектов капитального строительства, необходимых для подготовки и поддержания в боевой готовности Вооруженных Сил Российской Федерации, других войск, воинских формирований и органов управлений ими (размещение военных организаций, внутренних войск, учреждений и других объектов, дислокация войск и сил флота), проведение воинских учений и других мероприятий, направленных на обеспечение боевой готовности воинских частей;</w:t>
            </w:r>
            <w:proofErr w:type="gramEnd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размещение зданий военных училищ, военных институтов, военных университетов, военных академий; размещение объектов, обеспечивающих осуществление таможенной деятельности</w:t>
            </w:r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8.0</w:t>
            </w:r>
          </w:p>
        </w:tc>
      </w:tr>
      <w:tr w:rsidR="00B7164C" w:rsidRPr="00CF6D44" w:rsidTr="00CF6D44">
        <w:trPr>
          <w:trHeight w:val="276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Обеспечение внутреннего правопорядка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Росгвардии</w:t>
            </w:r>
            <w:proofErr w:type="spellEnd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8.3</w:t>
            </w:r>
          </w:p>
        </w:tc>
      </w:tr>
      <w:tr w:rsidR="00B7164C" w:rsidRPr="00CF6D44" w:rsidTr="00CF6D44">
        <w:trPr>
          <w:trHeight w:val="276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Гидротехнические сооружения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</w:t>
            </w:r>
            <w:proofErr w:type="spellStart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рыбозащитных</w:t>
            </w:r>
            <w:proofErr w:type="spellEnd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 рыбопропускных сооружений, берегозащитных сооружений)</w:t>
            </w:r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11.3</w:t>
            </w:r>
          </w:p>
        </w:tc>
      </w:tr>
      <w:tr w:rsidR="00B7164C" w:rsidRPr="00CF6D44" w:rsidTr="00CF6D44">
        <w:trPr>
          <w:trHeight w:val="276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Земельные участки (территории) общего пользования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29" w:history="1">
              <w:r w:rsidRPr="00CF6D4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кодами 12.0.1</w:t>
              </w:r>
            </w:hyperlink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</w:t>
            </w:r>
            <w:hyperlink r:id="rId30" w:history="1">
              <w:r w:rsidRPr="00CF6D4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12.0.2</w:t>
              </w:r>
            </w:hyperlink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12.0</w:t>
            </w:r>
          </w:p>
        </w:tc>
      </w:tr>
      <w:tr w:rsidR="00B7164C" w:rsidRPr="00CF6D44" w:rsidTr="00CF6D44">
        <w:trPr>
          <w:trHeight w:val="276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Улично-дорожная сеть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велотранспортной</w:t>
            </w:r>
            <w:proofErr w:type="spellEnd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31" w:history="1">
              <w:r w:rsidRPr="00CF6D4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кодами 2.7.1</w:t>
              </w:r>
            </w:hyperlink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hyperlink r:id="rId32" w:history="1">
              <w:r w:rsidRPr="00CF6D4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4.9</w:t>
              </w:r>
            </w:hyperlink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hyperlink r:id="rId33" w:history="1">
              <w:r w:rsidRPr="00CF6D4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7.2.3</w:t>
              </w:r>
            </w:hyperlink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а также некапитальных сооружений, предназначенных для охраны транспортных средств</w:t>
            </w:r>
            <w:proofErr w:type="gramEnd"/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12.0.1</w:t>
            </w:r>
          </w:p>
        </w:tc>
      </w:tr>
      <w:tr w:rsidR="00B7164C" w:rsidRPr="00CF6D44" w:rsidTr="00CF6D44">
        <w:trPr>
          <w:trHeight w:val="276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</w:t>
            </w: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12.0.2</w:t>
            </w:r>
          </w:p>
        </w:tc>
      </w:tr>
      <w:tr w:rsidR="00B7164C" w:rsidRPr="00CF6D44" w:rsidTr="00CF6D44">
        <w:trPr>
          <w:trHeight w:val="276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Запас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Отсутствие хозяйственной деятельности</w:t>
            </w:r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12.3</w:t>
            </w:r>
          </w:p>
        </w:tc>
      </w:tr>
      <w:tr w:rsidR="00B7164C" w:rsidRPr="00CF6D44" w:rsidTr="00CF6D44">
        <w:trPr>
          <w:trHeight w:val="276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Блокированная жилая застройка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</w:t>
            </w:r>
            <w:proofErr w:type="gramEnd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пользования (жилые дома блокированной застройки); разведение декоративных и плодовых деревьев, овощных и ягодных культур; размещение индивидуальных гаражей и иных вспомогательных сооружений; обустройство спортивных и детских площадок, площадок для отдыха</w:t>
            </w:r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2.3</w:t>
            </w:r>
          </w:p>
        </w:tc>
      </w:tr>
      <w:tr w:rsidR="00B7164C" w:rsidRPr="00CF6D44" w:rsidTr="00CF6D44">
        <w:trPr>
          <w:jc w:val="center"/>
        </w:trPr>
        <w:tc>
          <w:tcPr>
            <w:tcW w:w="846" w:type="dxa"/>
            <w:shd w:val="clear" w:color="auto" w:fill="FFCC99"/>
          </w:tcPr>
          <w:p w:rsidR="00B7164C" w:rsidRPr="00CF6D44" w:rsidRDefault="00B7164C" w:rsidP="00B7164C">
            <w:pPr>
              <w:numPr>
                <w:ilvl w:val="1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788" w:type="dxa"/>
            <w:gridSpan w:val="3"/>
            <w:shd w:val="clear" w:color="auto" w:fill="FFCC99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Условно разрешенные виды разрешенного использования земельных участков и объектов капитального строительства в зоне П</w:t>
            </w:r>
            <w:proofErr w:type="gramStart"/>
            <w:r w:rsidRPr="00CF6D4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</w:t>
            </w:r>
            <w:proofErr w:type="gramEnd"/>
          </w:p>
        </w:tc>
      </w:tr>
      <w:tr w:rsidR="00B7164C" w:rsidRPr="00CF6D44" w:rsidTr="00CF6D44">
        <w:trPr>
          <w:trHeight w:val="436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 (приусадебный земельный участок)</w:t>
            </w:r>
          </w:p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Размещение жилого дома, указанного в описании вида разрешенного использования с </w:t>
            </w:r>
            <w:hyperlink r:id="rId34" w:history="1">
              <w:r w:rsidRPr="00CF6D4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кодом 2.1</w:t>
              </w:r>
            </w:hyperlink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;</w:t>
            </w:r>
          </w:p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производство сельскохозяйственной продукции;</w:t>
            </w:r>
          </w:p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 гаража и иных вспомогательных сооружений;</w:t>
            </w:r>
          </w:p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содержание сельскохозяйственных животных</w:t>
            </w:r>
          </w:p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2.2</w:t>
            </w:r>
          </w:p>
        </w:tc>
      </w:tr>
      <w:tr w:rsidR="00B7164C" w:rsidRPr="00CF6D44" w:rsidTr="00CF6D44">
        <w:trPr>
          <w:trHeight w:val="436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Медицинские организации особого назначения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Размещение объектов капитального строительства для размещения медицинских </w:t>
            </w:r>
            <w:r w:rsidRPr="00CF6D4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организаций, осуществляющих проведение судебно-медицинской и </w:t>
            </w:r>
            <w:proofErr w:type="gramStart"/>
            <w:r w:rsidRPr="00CF6D4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патолого-анатомической</w:t>
            </w:r>
            <w:proofErr w:type="gramEnd"/>
            <w:r w:rsidRPr="00CF6D4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экспертизы (морги)</w:t>
            </w:r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lastRenderedPageBreak/>
              <w:t>3.4.3</w:t>
            </w:r>
          </w:p>
        </w:tc>
      </w:tr>
      <w:tr w:rsidR="00B7164C" w:rsidRPr="00CF6D44" w:rsidTr="00CF6D44">
        <w:trPr>
          <w:trHeight w:val="565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Рынки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 размещение гаражей и (или) стоянок для автомобилей сотрудников и посетителей рынка</w:t>
            </w:r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4.3</w:t>
            </w:r>
          </w:p>
        </w:tc>
      </w:tr>
      <w:tr w:rsidR="00B7164C" w:rsidRPr="00CF6D44" w:rsidTr="00CF6D44">
        <w:trPr>
          <w:trHeight w:val="294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Магазины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4.4</w:t>
            </w:r>
          </w:p>
        </w:tc>
      </w:tr>
      <w:tr w:rsidR="00B7164C" w:rsidRPr="00CF6D44" w:rsidTr="00CF6D44">
        <w:trPr>
          <w:trHeight w:val="868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Производственная деятельность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 объектов капитального строительства в целях добычи полезных ископаемых, их переработки, изготовления вещей промышленным способом.</w:t>
            </w:r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6.0</w:t>
            </w:r>
          </w:p>
        </w:tc>
      </w:tr>
      <w:tr w:rsidR="00B7164C" w:rsidRPr="00CF6D44" w:rsidTr="00CF6D44">
        <w:trPr>
          <w:trHeight w:val="868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Недропользование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Осуществление геологических изысканий; добыча полезных ископаемых открытым (карьеры, отвалы) и закрытым (шахты, скважины) способами; размещение объектов капитального строительства, в том числе подземных, в целях добычи полезных ископаемых; размещение объектов капитального строительства, необходимых для подготовки сырья к транспортировке и (или) промышленной переработке;</w:t>
            </w:r>
            <w:proofErr w:type="gramEnd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размещение объектов капитального строительства, предназначенных для проживания в них сотрудников, осуществляющих обслуживание </w:t>
            </w: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зданий и сооружений, необходимых для целей недропользования, если добыча полезных ископаемых происходит на межселенной территории</w:t>
            </w:r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6.1</w:t>
            </w:r>
          </w:p>
        </w:tc>
      </w:tr>
      <w:tr w:rsidR="00B7164C" w:rsidRPr="00CF6D44" w:rsidTr="00CF6D44">
        <w:trPr>
          <w:trHeight w:val="868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Нефтехимическая промышленность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другие подобные промышленные предприятия</w:t>
            </w:r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6.5</w:t>
            </w:r>
          </w:p>
        </w:tc>
      </w:tr>
      <w:tr w:rsidR="00B7164C" w:rsidRPr="00CF6D44" w:rsidTr="00CF6D44">
        <w:trPr>
          <w:trHeight w:val="868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Строительная промышленность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</w:t>
            </w:r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6.6</w:t>
            </w:r>
          </w:p>
        </w:tc>
      </w:tr>
      <w:tr w:rsidR="00B7164C" w:rsidRPr="00CF6D44" w:rsidTr="00CF6D44">
        <w:trPr>
          <w:trHeight w:val="868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Обеспечение деятельности по исполнению наказаний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 объектов капитального строительства для создания мест лишения свободы (следственные изоляторы, тюрьмы, поселения)</w:t>
            </w:r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8.4</w:t>
            </w:r>
          </w:p>
        </w:tc>
      </w:tr>
      <w:tr w:rsidR="00B7164C" w:rsidRPr="00CF6D44" w:rsidTr="00CF6D44">
        <w:trPr>
          <w:trHeight w:val="868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Общее пользование водными объектами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</w:t>
            </w: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  <w:proofErr w:type="gramEnd"/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11.1</w:t>
            </w:r>
          </w:p>
        </w:tc>
      </w:tr>
      <w:tr w:rsidR="00B7164C" w:rsidRPr="00CF6D44" w:rsidTr="00CF6D44">
        <w:trPr>
          <w:trHeight w:val="868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Специальное пользование водными объектами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Использование земельных участков, примыкающих к водным объектам способами, необходимыми для специального водопользования (забор водных ресурсов из поверхностных водных объектов, сброс сточных вод и (или) дренажных вод, проведение дноуглубительных, взрывных, буровых и других работ, связанных с изменением дна и берегов водных объектов)</w:t>
            </w:r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11.2</w:t>
            </w:r>
          </w:p>
        </w:tc>
      </w:tr>
      <w:tr w:rsidR="00B7164C" w:rsidRPr="00CF6D44" w:rsidTr="00CF6D44">
        <w:trPr>
          <w:trHeight w:val="868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Специальная деятельность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Размещение, хранение, захоронение, утилизация, накопление, обработка, обезвреживание отходов производства и потребления, медицинских отходов, биологических отходов, радиоактивных отходов, веществ, разрушающих озоновый слой, а также размещение объектов размещения отходов, захоронения, хранения, обезвреживания таких отходов (скотомогильников, мусоросжигательных и мусороперерабатывающих заводов, полигонов по захоронению и сортировке бытового мусора и отходов, мест сбора вещей для их вторичной переработки)</w:t>
            </w:r>
            <w:proofErr w:type="gramEnd"/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12.2</w:t>
            </w:r>
          </w:p>
        </w:tc>
      </w:tr>
      <w:tr w:rsidR="00B7164C" w:rsidRPr="00CF6D44" w:rsidTr="00CF6D44">
        <w:trPr>
          <w:trHeight w:val="868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Животноводство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Осуществление хозяйственной деятельности, связанной с производством продукции животноводства, в том числе сенокошение, выпас сельскохозяйственных </w:t>
            </w:r>
            <w:r w:rsidRPr="00CF6D44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lastRenderedPageBreak/>
              <w:t xml:space="preserve">животных, разведение племенных животных, производство и использование племенной продукции (материала), размещение зданий, сооружений, используемых для содержания и разведения сельскохозяйственных животных, производства, хранения и первичной переработки сельскохозяйственной продукции. </w:t>
            </w:r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lastRenderedPageBreak/>
              <w:t>1.7</w:t>
            </w:r>
          </w:p>
        </w:tc>
      </w:tr>
      <w:tr w:rsidR="00B7164C" w:rsidRPr="00CF6D44" w:rsidTr="00CF6D44">
        <w:trPr>
          <w:trHeight w:val="493"/>
          <w:jc w:val="center"/>
        </w:trPr>
        <w:tc>
          <w:tcPr>
            <w:tcW w:w="846" w:type="dxa"/>
            <w:shd w:val="clear" w:color="auto" w:fill="E5B8B7"/>
          </w:tcPr>
          <w:p w:rsidR="00B7164C" w:rsidRPr="00CF6D44" w:rsidRDefault="00B7164C" w:rsidP="00B7164C">
            <w:pPr>
              <w:numPr>
                <w:ilvl w:val="1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788" w:type="dxa"/>
            <w:gridSpan w:val="3"/>
            <w:shd w:val="clear" w:color="auto" w:fill="E5B8B7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Вспомогательные виды разрешенного использования земельных участков и объектов капитального строительства в зоне П</w:t>
            </w:r>
            <w:proofErr w:type="gramStart"/>
            <w:r w:rsidRPr="00CF6D4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</w:t>
            </w:r>
            <w:proofErr w:type="gramEnd"/>
          </w:p>
        </w:tc>
      </w:tr>
      <w:tr w:rsidR="00B7164C" w:rsidRPr="00CF6D44" w:rsidTr="00CF6D44">
        <w:trPr>
          <w:trHeight w:val="868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Общественное питание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4.6</w:t>
            </w:r>
          </w:p>
        </w:tc>
      </w:tr>
      <w:tr w:rsidR="00B7164C" w:rsidRPr="00CF6D44" w:rsidTr="00CF6D44">
        <w:trPr>
          <w:trHeight w:val="868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Гостиничное обслуживание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4.7</w:t>
            </w:r>
          </w:p>
        </w:tc>
      </w:tr>
      <w:tr w:rsidR="00B7164C" w:rsidRPr="00CF6D44" w:rsidTr="00CF6D44">
        <w:trPr>
          <w:trHeight w:val="868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Спорт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Размещение зданий и сооружений для занятия спортом. Содержание данного вида разрешенного использования включает в себя содержание видов разрешенного использования с </w:t>
            </w:r>
            <w:hyperlink r:id="rId35" w:history="1">
              <w:r w:rsidRPr="00CF6D4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кодами 5.1.1</w:t>
              </w:r>
            </w:hyperlink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</w:t>
            </w:r>
            <w:hyperlink r:id="rId36" w:history="1">
              <w:r w:rsidRPr="00CF6D4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5.1.7</w:t>
              </w:r>
            </w:hyperlink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5.1</w:t>
            </w:r>
          </w:p>
        </w:tc>
      </w:tr>
      <w:tr w:rsidR="00B7164C" w:rsidRPr="00CF6D44" w:rsidTr="00CF6D44">
        <w:trPr>
          <w:trHeight w:val="868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Обеспечение спортивно-зрелищных мероприятий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5.1.1</w:t>
            </w:r>
          </w:p>
        </w:tc>
      </w:tr>
      <w:tr w:rsidR="00B7164C" w:rsidRPr="00CF6D44" w:rsidTr="00CF6D44">
        <w:trPr>
          <w:trHeight w:val="868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Обеспечение занятий спортом в помещениях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Размещение спортивных клубов, спортивных залов, бассейнов, физкультурно-оздоровительных комплексов в зданиях и </w:t>
            </w: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сооружениях</w:t>
            </w:r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5.1.2</w:t>
            </w:r>
          </w:p>
        </w:tc>
      </w:tr>
      <w:tr w:rsidR="00B7164C" w:rsidRPr="00CF6D44" w:rsidTr="00CF6D44">
        <w:trPr>
          <w:trHeight w:val="868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Площадки для занятий спортом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5.1.3</w:t>
            </w:r>
          </w:p>
        </w:tc>
      </w:tr>
      <w:tr w:rsidR="00B7164C" w:rsidRPr="00CF6D44" w:rsidTr="00CF6D44">
        <w:trPr>
          <w:jc w:val="center"/>
        </w:trPr>
        <w:tc>
          <w:tcPr>
            <w:tcW w:w="846" w:type="dxa"/>
            <w:shd w:val="clear" w:color="auto" w:fill="FFCC99"/>
          </w:tcPr>
          <w:p w:rsidR="00B7164C" w:rsidRPr="00CF6D44" w:rsidRDefault="00B7164C" w:rsidP="00B7164C">
            <w:pPr>
              <w:numPr>
                <w:ilvl w:val="0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788" w:type="dxa"/>
            <w:gridSpan w:val="3"/>
            <w:shd w:val="clear" w:color="auto" w:fill="FFCC99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Start"/>
            <w:r w:rsidRPr="00CF6D4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2</w:t>
            </w:r>
            <w:proofErr w:type="gramEnd"/>
            <w:r w:rsidRPr="00CF6D4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Производственная зона за границами населенного пункта</w:t>
            </w:r>
          </w:p>
        </w:tc>
      </w:tr>
      <w:tr w:rsidR="00B7164C" w:rsidRPr="00CF6D44" w:rsidTr="00CF6D44">
        <w:trPr>
          <w:jc w:val="center"/>
        </w:trPr>
        <w:tc>
          <w:tcPr>
            <w:tcW w:w="846" w:type="dxa"/>
            <w:shd w:val="clear" w:color="auto" w:fill="FFCC99"/>
          </w:tcPr>
          <w:p w:rsidR="00B7164C" w:rsidRPr="00CF6D44" w:rsidRDefault="00B7164C" w:rsidP="00B7164C">
            <w:pPr>
              <w:numPr>
                <w:ilvl w:val="1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788" w:type="dxa"/>
            <w:gridSpan w:val="3"/>
            <w:shd w:val="clear" w:color="auto" w:fill="FFCC99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Основные виды разрешенного использования земельных участков и объектов капитального строительства в зоне П</w:t>
            </w:r>
            <w:proofErr w:type="gramStart"/>
            <w:r w:rsidRPr="00CF6D4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2</w:t>
            </w:r>
            <w:proofErr w:type="gramEnd"/>
          </w:p>
        </w:tc>
      </w:tr>
      <w:tr w:rsidR="00B7164C" w:rsidRPr="00CF6D44" w:rsidTr="00CF6D44">
        <w:trPr>
          <w:trHeight w:val="281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Обеспечение сельскохозяйственного производства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</w:t>
            </w:r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1.18</w:t>
            </w:r>
          </w:p>
        </w:tc>
      </w:tr>
      <w:tr w:rsidR="00B7164C" w:rsidRPr="00CF6D44" w:rsidTr="00CF6D44">
        <w:trPr>
          <w:trHeight w:val="281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Хранение автотранспорта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машино</w:t>
            </w:r>
            <w:proofErr w:type="spellEnd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37" w:history="1">
              <w:r w:rsidRPr="00CF6D4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кодом 4.9</w:t>
              </w:r>
            </w:hyperlink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2.7.1</w:t>
            </w:r>
          </w:p>
        </w:tc>
      </w:tr>
      <w:tr w:rsidR="00B7164C" w:rsidRPr="00CF6D44" w:rsidTr="00CF6D44">
        <w:trPr>
          <w:trHeight w:val="281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Коммунальное обслуживание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</w:t>
            </w:r>
            <w:hyperlink r:id="rId38" w:history="1">
              <w:r w:rsidRPr="00CF6D4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кодами 3.1.1</w:t>
              </w:r>
            </w:hyperlink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</w:t>
            </w:r>
            <w:hyperlink r:id="rId39" w:history="1">
              <w:r w:rsidRPr="00CF6D4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3.1.2</w:t>
              </w:r>
            </w:hyperlink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3.1</w:t>
            </w:r>
          </w:p>
        </w:tc>
      </w:tr>
      <w:tr w:rsidR="00B7164C" w:rsidRPr="00CF6D44" w:rsidTr="00CF6D44">
        <w:trPr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Предоставление коммунальных услуг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</w:t>
            </w: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мастерских,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3.1.1</w:t>
            </w:r>
          </w:p>
        </w:tc>
      </w:tr>
      <w:tr w:rsidR="00B7164C" w:rsidRPr="00CF6D44" w:rsidTr="00CF6D44">
        <w:trPr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3.1.2</w:t>
            </w:r>
          </w:p>
        </w:tc>
      </w:tr>
      <w:tr w:rsidR="00B7164C" w:rsidRPr="00CF6D44" w:rsidTr="00CF6D44">
        <w:trPr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Оказание услуг связи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3.2.3</w:t>
            </w:r>
          </w:p>
        </w:tc>
      </w:tr>
      <w:tr w:rsidR="00B7164C" w:rsidRPr="00CF6D44" w:rsidTr="00CF6D44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</w:t>
            </w: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метеорологические радиолокаторы, гидрологические посты и другие)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3.9.1</w:t>
            </w:r>
          </w:p>
        </w:tc>
      </w:tr>
      <w:tr w:rsidR="00B7164C" w:rsidRPr="00CF6D44" w:rsidTr="00CF6D44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Проведение научных исследований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 зданий и сооружений, предназначенных для проведения научных изысканий, исследований и разработок (научно-исследовательские и проектные институты, научные центры, инновационные центры, государственные академии наук, опытно-конструкторские центры, в том числе отраслевые)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3.9.2</w:t>
            </w:r>
          </w:p>
        </w:tc>
      </w:tr>
      <w:tr w:rsidR="00B7164C" w:rsidRPr="00CF6D44" w:rsidTr="00CF6D44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Проведение научных испытаний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 зданий и сооружений для проведения изысканий, испытаний опытных промышленных образцов, для размещения организаций, осуществляющих научные изыскания, исследования и разработки, научные и селекционные работы, ведение сельского и лесного 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3.9.3</w:t>
            </w:r>
          </w:p>
        </w:tc>
      </w:tr>
      <w:tr w:rsidR="00B7164C" w:rsidRPr="00CF6D44" w:rsidTr="00CF6D44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Ветеринарное обслуживание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Размещение объектов капитального строительства, предназначенных для оказания ветеринарных услуг, содержания или разведения животных, не являющихся сельскохозяйственными, под надзором человека. Содержание данного вида разрешенного использования включает в себя содержание видов разрешенного использования с </w:t>
            </w:r>
            <w:hyperlink r:id="rId40" w:history="1">
              <w:r w:rsidRPr="00CF6D4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кодами 3.10.1</w:t>
              </w:r>
            </w:hyperlink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</w:t>
            </w:r>
            <w:hyperlink r:id="rId41" w:history="1">
              <w:r w:rsidRPr="00CF6D4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3.10.2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3.10</w:t>
            </w:r>
          </w:p>
        </w:tc>
      </w:tr>
      <w:tr w:rsidR="00B7164C" w:rsidRPr="00CF6D44" w:rsidTr="00CF6D44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Амбулаторное ветеринарное обслуживание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3.10.1</w:t>
            </w:r>
          </w:p>
        </w:tc>
      </w:tr>
      <w:tr w:rsidR="00B7164C" w:rsidRPr="00CF6D44" w:rsidTr="00CF6D44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Деловое управление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Размещение объектов капитального строительства с </w:t>
            </w: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4.1</w:t>
            </w:r>
          </w:p>
        </w:tc>
      </w:tr>
      <w:tr w:rsidR="00B7164C" w:rsidRPr="00CF6D44" w:rsidTr="00CF6D44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Служебные гаражи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42" w:history="1">
              <w:r w:rsidRPr="00CF6D4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кодами 3.0</w:t>
              </w:r>
            </w:hyperlink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hyperlink r:id="rId43" w:history="1">
              <w:r w:rsidRPr="00CF6D4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4.0</w:t>
              </w:r>
            </w:hyperlink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4.9</w:t>
            </w:r>
          </w:p>
        </w:tc>
      </w:tr>
      <w:tr w:rsidR="00B7164C" w:rsidRPr="00CF6D44" w:rsidTr="00CF6D44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Объекты дорожного сервиса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 </w:t>
            </w:r>
            <w:hyperlink r:id="rId44" w:history="1">
              <w:r w:rsidRPr="00CF6D4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кодами 4.9.1.1</w:t>
              </w:r>
            </w:hyperlink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</w:t>
            </w:r>
            <w:hyperlink r:id="rId45" w:history="1">
              <w:r w:rsidRPr="00CF6D4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4.9.1.4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4.9.1</w:t>
            </w:r>
          </w:p>
        </w:tc>
      </w:tr>
      <w:tr w:rsidR="00B7164C" w:rsidRPr="00CF6D44" w:rsidTr="00CF6D44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Заправка транспортных средств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4.9.1.1</w:t>
            </w:r>
          </w:p>
        </w:tc>
      </w:tr>
      <w:tr w:rsidR="00B7164C" w:rsidRPr="00CF6D44" w:rsidTr="00CF6D44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Обеспечение дорожного отдыха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4.9.1.2</w:t>
            </w:r>
          </w:p>
        </w:tc>
      </w:tr>
      <w:tr w:rsidR="00B7164C" w:rsidRPr="00CF6D44" w:rsidTr="00CF6D44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Автомобильные мойки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4.9.1.3</w:t>
            </w:r>
          </w:p>
        </w:tc>
      </w:tr>
      <w:tr w:rsidR="00B7164C" w:rsidRPr="00CF6D44" w:rsidTr="00CF6D44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Ремонт автомобилей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4.9.1.4</w:t>
            </w:r>
          </w:p>
        </w:tc>
      </w:tr>
      <w:tr w:rsidR="00B7164C" w:rsidRPr="00CF6D44" w:rsidTr="00CF6D44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Выставочно</w:t>
            </w:r>
            <w:proofErr w:type="spellEnd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-ярмарочная деятельность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Размещение объектов капитального строительства, сооружений, предназначенных для осуществления </w:t>
            </w:r>
            <w:proofErr w:type="spellStart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выставочно</w:t>
            </w:r>
            <w:proofErr w:type="spellEnd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-ярмарочной и </w:t>
            </w:r>
            <w:proofErr w:type="spellStart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конгрессной</w:t>
            </w:r>
            <w:proofErr w:type="spellEnd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деятельности, включая деятельность, необходимую для обслуживания указанных мероприятий (застройка экспозиционной площади, организация питания участников мероприятий)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4.10</w:t>
            </w:r>
          </w:p>
        </w:tc>
      </w:tr>
      <w:tr w:rsidR="00B7164C" w:rsidRPr="00CF6D44" w:rsidTr="00CF6D44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Производственная деятельность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 объектов капитального строительства в целях добычи полезных ископаемых, их переработки, изготовления вещей промышленным способом.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6.0</w:t>
            </w:r>
          </w:p>
        </w:tc>
      </w:tr>
      <w:tr w:rsidR="00B7164C" w:rsidRPr="00CF6D44" w:rsidTr="00CF6D44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Недропользование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Осуществление геологических изысканий; добыча полезных ископаемых открытым (карьеры, отвалы) и закрытым (шахты, скважины) способами; размещение объектов капитального строительства, в том числе подземных, в целях добычи полезных ископаемых; размещение объектов капитального строительства, необходимых для подготовки сырья к транспортировке и (или) промышленной переработке;</w:t>
            </w:r>
            <w:proofErr w:type="gramEnd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размещение объектов капитального строительства, предназначенных для проживания в них сотрудников, </w:t>
            </w: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осуществляющих обслуживание зданий и сооружений, необходимых для целей недропользования, если добыча полезных ископаемых происходит на межселенной территории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6.1</w:t>
            </w:r>
          </w:p>
        </w:tc>
      </w:tr>
      <w:tr w:rsidR="00B7164C" w:rsidRPr="00CF6D44" w:rsidTr="00CF6D44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Тяжелая промышленность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 объектов капитального строительства горно-обогатительной и горно-перерабатывающей, металлургической, машиностроительной промышленности, а также изготовления и ремонта продукции судостроения, авиастроения, вагоностроения, машиностроения, станкостроения, а также другие подобные промышленные предприятия, для эксплуатации которых предусматривается установление охранных или санитарно-защитных зон, за исключением случаев, когда объект промышленности отнесен к иному виду разрешенного использования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6.2</w:t>
            </w:r>
          </w:p>
        </w:tc>
      </w:tr>
      <w:tr w:rsidR="00B7164C" w:rsidRPr="00CF6D44" w:rsidTr="00CF6D44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Автомобилестроительная промышленность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производства 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6.2.1</w:t>
            </w:r>
          </w:p>
        </w:tc>
      </w:tr>
      <w:tr w:rsidR="00B7164C" w:rsidRPr="00CF6D44" w:rsidTr="00CF6D44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Легкая промышленность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Размещение объектов капитального строительства, предназначенных для текстильной, </w:t>
            </w:r>
            <w:proofErr w:type="spellStart"/>
            <w:proofErr w:type="gramStart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фарфоро</w:t>
            </w:r>
            <w:proofErr w:type="spellEnd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-фаянсовой</w:t>
            </w:r>
            <w:proofErr w:type="gramEnd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электронной </w:t>
            </w: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промышленности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6.3</w:t>
            </w:r>
          </w:p>
        </w:tc>
      </w:tr>
      <w:tr w:rsidR="00B7164C" w:rsidRPr="00CF6D44" w:rsidTr="00CF6D44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Фармацевтическая промышленность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 объектов капитального строительства, предназначенных для фармацевтического производства, в том числе объектов, в отношении которых предусматривается установление охранных или санитарно-защитных зон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6.3.1</w:t>
            </w:r>
          </w:p>
        </w:tc>
      </w:tr>
      <w:tr w:rsidR="00B7164C" w:rsidRPr="00CF6D44" w:rsidTr="00CF6D44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Пищевая промышленность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6.4</w:t>
            </w:r>
          </w:p>
        </w:tc>
      </w:tr>
      <w:tr w:rsidR="00B7164C" w:rsidRPr="00CF6D44" w:rsidTr="00CF6D44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Нефтехимическая промышленность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другие подобные промышленные предприятия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6.5</w:t>
            </w:r>
          </w:p>
        </w:tc>
      </w:tr>
      <w:tr w:rsidR="00B7164C" w:rsidRPr="00CF6D44" w:rsidTr="00CF6D44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Строительная промышленность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6.6</w:t>
            </w:r>
          </w:p>
        </w:tc>
      </w:tr>
      <w:tr w:rsidR="00B7164C" w:rsidRPr="00CF6D44" w:rsidTr="00CF6D44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Энергетика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Размещение объектов гидроэнергетики, тепловых </w:t>
            </w: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станций и других электростанций, размещение обслуживающих и вспомогательных для электростанций сооружений (</w:t>
            </w:r>
            <w:proofErr w:type="spellStart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золоотвалов</w:t>
            </w:r>
            <w:proofErr w:type="spellEnd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гидротехнических сооружений);</w:t>
            </w:r>
          </w:p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размещение объектов электросетевого хозяйства, за исключением объектов энергетики, размещение которых предусмотрено содержанием вида разрешенного использования с </w:t>
            </w:r>
            <w:hyperlink r:id="rId46" w:history="1">
              <w:r w:rsidRPr="00CF6D4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кодом 3.1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6.7</w:t>
            </w:r>
          </w:p>
        </w:tc>
      </w:tr>
      <w:tr w:rsidR="00B7164C" w:rsidRPr="00CF6D44" w:rsidTr="00CF6D44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Связь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47" w:history="1">
              <w:r w:rsidRPr="00CF6D4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кодами 3.1.1</w:t>
              </w:r>
            </w:hyperlink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hyperlink r:id="rId48" w:history="1">
              <w:r w:rsidRPr="00CF6D4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3.2.3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6.8</w:t>
            </w:r>
          </w:p>
        </w:tc>
      </w:tr>
      <w:tr w:rsidR="00B7164C" w:rsidRPr="00CF6D44" w:rsidTr="00CF6D44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Склады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</w:t>
            </w: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элеваторы и продовольственные склады, за исключением железнодорожных перевалочных складов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6.9</w:t>
            </w:r>
          </w:p>
        </w:tc>
      </w:tr>
      <w:tr w:rsidR="00B7164C" w:rsidRPr="00CF6D44" w:rsidTr="00CF6D44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Складские площадки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6.9.1</w:t>
            </w:r>
          </w:p>
        </w:tc>
      </w:tr>
      <w:tr w:rsidR="00B7164C" w:rsidRPr="00CF6D44" w:rsidTr="00CF6D44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Целлюлозно-бумажная промышленность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 объектов капитального строительства, предназначенных для целлюлозно-бумажного производства, производства целлюлозы, древесной массы, бумаги, картона и изделий из них, издательской и полиграфической деятельности, тиражирования записанных носителей информации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6.11</w:t>
            </w:r>
          </w:p>
        </w:tc>
      </w:tr>
      <w:tr w:rsidR="00B7164C" w:rsidRPr="00CF6D44" w:rsidTr="00CF6D44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Научно-производственная деятельность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Размещение технологических, промышленных, агропромышленных парков, </w:t>
            </w:r>
            <w:proofErr w:type="gramStart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бизнес-инкубаторов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6.12</w:t>
            </w:r>
          </w:p>
        </w:tc>
      </w:tr>
      <w:tr w:rsidR="00B7164C" w:rsidRPr="00CF6D44" w:rsidTr="00CF6D44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Размещение различного рода путей сообщения и сооружений, используемых для перевозки людей или грузов либо передачи веществ. Содержание данного вида разрешенного использования включает в себя содержание видов разрешенного использования с </w:t>
            </w:r>
            <w:hyperlink r:id="rId49" w:history="1">
              <w:r w:rsidRPr="00CF6D4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кодами 7.1</w:t>
              </w:r>
            </w:hyperlink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</w:t>
            </w:r>
            <w:hyperlink r:id="rId50" w:history="1">
              <w:r w:rsidRPr="00CF6D4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7.5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7.0</w:t>
            </w:r>
          </w:p>
        </w:tc>
      </w:tr>
      <w:tr w:rsidR="00B7164C" w:rsidRPr="00CF6D44" w:rsidTr="00CF6D44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Автомобильный транспорт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Размещение зданий и сооружений автомобильного транспорта. Содержание данного вида разрешенного использования включает в себя содержание видов разрешенного использования с </w:t>
            </w:r>
            <w:hyperlink r:id="rId51" w:history="1">
              <w:r w:rsidRPr="00CF6D4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кодами 7.2.1</w:t>
              </w:r>
            </w:hyperlink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</w:t>
            </w:r>
            <w:hyperlink r:id="rId52" w:history="1">
              <w:r w:rsidRPr="00CF6D4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7.2.3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7.2</w:t>
            </w:r>
          </w:p>
        </w:tc>
      </w:tr>
      <w:tr w:rsidR="00B7164C" w:rsidRPr="00CF6D44" w:rsidTr="00CF6D44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 автомобильных дорог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</w:t>
            </w:r>
            <w:proofErr w:type="gramStart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дств в гр</w:t>
            </w:r>
            <w:proofErr w:type="gramEnd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аницах </w:t>
            </w: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городских улиц и дорог, за исключением предусмотренных видами разрешенного использования с </w:t>
            </w:r>
            <w:hyperlink r:id="rId53" w:history="1">
              <w:r w:rsidRPr="00CF6D4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кодами 2.7.1</w:t>
              </w:r>
            </w:hyperlink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hyperlink r:id="rId54" w:history="1">
              <w:r w:rsidRPr="00CF6D4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4.9</w:t>
              </w:r>
            </w:hyperlink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hyperlink r:id="rId55" w:history="1">
              <w:r w:rsidRPr="00CF6D4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7.2.3</w:t>
              </w:r>
            </w:hyperlink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а также некапитальных сооружений, предназначенных для охраны транспортных средств;</w:t>
            </w:r>
          </w:p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 объектов, предназначенных для размещения постов органов внутренних дел, ответственных за безопасность дорожного движения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7.2.1</w:t>
            </w:r>
          </w:p>
        </w:tc>
      </w:tr>
      <w:tr w:rsidR="00B7164C" w:rsidRPr="00CF6D44" w:rsidTr="00CF6D44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Обслуживание перевозок пассажиров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56" w:history="1">
              <w:r w:rsidRPr="00CF6D4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кодом 7.6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7.2.2</w:t>
            </w:r>
          </w:p>
        </w:tc>
      </w:tr>
      <w:tr w:rsidR="00B7164C" w:rsidRPr="00CF6D44" w:rsidTr="00CF6D44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Стоянки транспорта общего пользования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 стоянок транспортных средств, осуществляющих перевозки людей по установленному маршруту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7.2.3</w:t>
            </w:r>
          </w:p>
        </w:tc>
      </w:tr>
      <w:tr w:rsidR="00B7164C" w:rsidRPr="00CF6D44" w:rsidTr="00CF6D44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Трубопроводный транспорт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7.5</w:t>
            </w:r>
          </w:p>
        </w:tc>
      </w:tr>
      <w:tr w:rsidR="00B7164C" w:rsidRPr="00CF6D44" w:rsidTr="00CF6D44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Обеспечение обороны и безопасности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Размещение объектов капитального строительства, необходимых для подготовки и поддержания в боевой готовности Вооруженных Сил Российской Федерации, других войск, воинских формирований и органов управлений ими (размещение военных организаций, внутренних войск, учреждений и других объектов, дислокация войск и сил флота), проведение воинских учений и </w:t>
            </w: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других мероприятий, направленных на обеспечение боевой готовности воинских частей;</w:t>
            </w:r>
            <w:proofErr w:type="gramEnd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размещение зданий военных училищ, военных институтов, военных университетов, военных академий; размещение объектов, обеспечивающих осуществление таможенной деятельности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8.0</w:t>
            </w:r>
          </w:p>
        </w:tc>
      </w:tr>
      <w:tr w:rsidR="00B7164C" w:rsidRPr="00CF6D44" w:rsidTr="00CF6D44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Обеспечение внутреннего правопорядка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Росгвардии</w:t>
            </w:r>
            <w:proofErr w:type="spellEnd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8.3</w:t>
            </w:r>
          </w:p>
        </w:tc>
      </w:tr>
      <w:tr w:rsidR="00B7164C" w:rsidRPr="00CF6D44" w:rsidTr="00CF6D44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Специальное пользование водными объектами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Использование земельных участков, примыкающих к водным объектам способами, необходимыми для специального водопользования (забор водных ресурсов из поверхностных водных объектов, сброс сточных вод и (или) дренажных вод, проведение дноуглубительных, взрывных, буровых и других работ, связанных с изменением дна и берегов водных объектов)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11.2</w:t>
            </w:r>
          </w:p>
        </w:tc>
      </w:tr>
      <w:tr w:rsidR="00B7164C" w:rsidRPr="00CF6D44" w:rsidTr="00CF6D44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Гидротехнические сооружения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</w:t>
            </w:r>
            <w:proofErr w:type="spellStart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рыбозащитных</w:t>
            </w:r>
            <w:proofErr w:type="spellEnd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 рыбопропускных сооружений, берегозащитных сооружений)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11.3</w:t>
            </w:r>
          </w:p>
        </w:tc>
      </w:tr>
      <w:tr w:rsidR="00B7164C" w:rsidRPr="00CF6D44" w:rsidTr="00CF6D44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Земельные участки </w:t>
            </w: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(территории) общего пользования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Земельные участки общего </w:t>
            </w: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57" w:history="1">
              <w:r w:rsidRPr="00CF6D4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кодами 12.0.1</w:t>
              </w:r>
            </w:hyperlink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</w:t>
            </w:r>
            <w:hyperlink r:id="rId58" w:history="1">
              <w:r w:rsidRPr="00CF6D4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12.0.2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12.0</w:t>
            </w:r>
          </w:p>
        </w:tc>
      </w:tr>
      <w:tr w:rsidR="00B7164C" w:rsidRPr="00CF6D44" w:rsidTr="00CF6D44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12.0.2</w:t>
            </w:r>
          </w:p>
        </w:tc>
      </w:tr>
      <w:tr w:rsidR="00B7164C" w:rsidRPr="00CF6D44" w:rsidTr="00CF6D44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Запас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Отсутствие хозяйственной деятельности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12.3</w:t>
            </w:r>
          </w:p>
        </w:tc>
      </w:tr>
      <w:tr w:rsidR="00B7164C" w:rsidRPr="00CF6D44" w:rsidTr="00CF6D44">
        <w:trPr>
          <w:jc w:val="center"/>
        </w:trPr>
        <w:tc>
          <w:tcPr>
            <w:tcW w:w="846" w:type="dxa"/>
            <w:shd w:val="clear" w:color="auto" w:fill="FFCC99"/>
          </w:tcPr>
          <w:p w:rsidR="00B7164C" w:rsidRPr="00CF6D44" w:rsidRDefault="00B7164C" w:rsidP="00B7164C">
            <w:pPr>
              <w:numPr>
                <w:ilvl w:val="1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788" w:type="dxa"/>
            <w:gridSpan w:val="3"/>
            <w:shd w:val="clear" w:color="auto" w:fill="FFCC99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Условно разрешенные виды разрешенного использования земельных участков и объектов капитального строительства в зоне П</w:t>
            </w:r>
            <w:proofErr w:type="gramStart"/>
            <w:r w:rsidRPr="00CF6D4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2</w:t>
            </w:r>
            <w:proofErr w:type="gramEnd"/>
          </w:p>
        </w:tc>
      </w:tr>
      <w:tr w:rsidR="00B7164C" w:rsidRPr="00CF6D44" w:rsidTr="00CF6D44">
        <w:trPr>
          <w:trHeight w:val="281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Рынки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 размещение гаражей и (или) стоянок для автомобилей сотрудников и посетителей рынка</w:t>
            </w:r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4.3</w:t>
            </w:r>
          </w:p>
        </w:tc>
      </w:tr>
      <w:tr w:rsidR="00B7164C" w:rsidRPr="00CF6D44" w:rsidTr="00CF6D44">
        <w:trPr>
          <w:trHeight w:val="281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Магазины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4.4</w:t>
            </w:r>
          </w:p>
        </w:tc>
      </w:tr>
      <w:tr w:rsidR="00B7164C" w:rsidRPr="00CF6D44" w:rsidTr="00CF6D44">
        <w:trPr>
          <w:trHeight w:val="564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Обеспечение деятельности по исполнению наказаний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 объектов капитального строительства для создания мест лишения свободы (следственные изоляторы, тюрьмы, поселения)</w:t>
            </w:r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8.4</w:t>
            </w:r>
          </w:p>
        </w:tc>
      </w:tr>
      <w:tr w:rsidR="00B7164C" w:rsidRPr="00CF6D44" w:rsidTr="00CF6D44">
        <w:trPr>
          <w:trHeight w:val="564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Общее пользование водными объектами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  <w:proofErr w:type="gramEnd"/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11.1</w:t>
            </w:r>
          </w:p>
        </w:tc>
      </w:tr>
      <w:tr w:rsidR="00B7164C" w:rsidRPr="00CF6D44" w:rsidTr="00CF6D44">
        <w:trPr>
          <w:trHeight w:val="564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Специальная деятельность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Размещение, хранение, захоронение, утилизация, накопление, обработка, обезвреживание отходов производства и потребления, медицинских отходов, биологических отходов, радиоактивных отходов, веществ, разрушающих озоновый слой, а также размещение объектов размещения отходов, захоронения, хранения, обезвреживания таких отходов (скотомогильников, мусоросжигательных и мусороперерабатывающих заводов, полигонов по захоронению и сортировке бытового мусора и отходов, мест сбора вещей для их вторичной переработки)</w:t>
            </w:r>
            <w:proofErr w:type="gramEnd"/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12.2</w:t>
            </w:r>
          </w:p>
        </w:tc>
      </w:tr>
      <w:tr w:rsidR="00B7164C" w:rsidRPr="00CF6D44" w:rsidTr="00CF6D44">
        <w:trPr>
          <w:trHeight w:val="564"/>
          <w:jc w:val="center"/>
        </w:trPr>
        <w:tc>
          <w:tcPr>
            <w:tcW w:w="846" w:type="dxa"/>
            <w:shd w:val="clear" w:color="auto" w:fill="E5B8B7"/>
          </w:tcPr>
          <w:p w:rsidR="00B7164C" w:rsidRPr="00CF6D44" w:rsidRDefault="00B7164C" w:rsidP="00B7164C">
            <w:pPr>
              <w:numPr>
                <w:ilvl w:val="1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788" w:type="dxa"/>
            <w:gridSpan w:val="3"/>
            <w:shd w:val="clear" w:color="auto" w:fill="E5B8B7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Вспомогательные виды разрешенного использования земельных участков и объектов капитального строительства в зоне П</w:t>
            </w:r>
            <w:proofErr w:type="gramStart"/>
            <w:r w:rsidRPr="00CF6D4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2</w:t>
            </w:r>
            <w:proofErr w:type="gramEnd"/>
          </w:p>
        </w:tc>
      </w:tr>
      <w:tr w:rsidR="00B7164C" w:rsidRPr="00CF6D44" w:rsidTr="00CF6D44">
        <w:trPr>
          <w:trHeight w:val="564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Общественное питание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Размещение объектов капитального строительства в целях устройства мест общественного питания </w:t>
            </w: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(рестораны, кафе, столовые, закусочные, бары)</w:t>
            </w:r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4.6</w:t>
            </w:r>
          </w:p>
        </w:tc>
      </w:tr>
      <w:tr w:rsidR="00B7164C" w:rsidRPr="00CF6D44" w:rsidTr="00CF6D44">
        <w:trPr>
          <w:trHeight w:val="564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Гостиничное обслуживание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4.7</w:t>
            </w:r>
          </w:p>
        </w:tc>
      </w:tr>
      <w:tr w:rsidR="00B7164C" w:rsidRPr="00CF6D44" w:rsidTr="00CF6D44">
        <w:trPr>
          <w:trHeight w:val="564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Спорт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Размещение зданий и сооружений для занятия спортом. Содержание данного вида разрешенного использования включает в себя содержание видов разрешенного использования с </w:t>
            </w:r>
            <w:hyperlink r:id="rId59" w:history="1">
              <w:r w:rsidRPr="00CF6D4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кодами 5.1.1</w:t>
              </w:r>
            </w:hyperlink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</w:t>
            </w:r>
            <w:hyperlink r:id="rId60" w:history="1">
              <w:r w:rsidRPr="00CF6D4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5.1.7</w:t>
              </w:r>
            </w:hyperlink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5.1</w:t>
            </w:r>
          </w:p>
        </w:tc>
      </w:tr>
      <w:tr w:rsidR="00B7164C" w:rsidRPr="00CF6D44" w:rsidTr="00CF6D44">
        <w:trPr>
          <w:trHeight w:val="564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Обеспечение спортивно-зрелищных мероприятий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5.1.1</w:t>
            </w:r>
          </w:p>
        </w:tc>
      </w:tr>
      <w:tr w:rsidR="00B7164C" w:rsidRPr="00CF6D44" w:rsidTr="00CF6D44">
        <w:trPr>
          <w:trHeight w:val="564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Обеспечение занятий спортом в помещениях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5.1.2</w:t>
            </w:r>
          </w:p>
        </w:tc>
      </w:tr>
      <w:tr w:rsidR="00B7164C" w:rsidRPr="00CF6D44" w:rsidTr="00CF6D44">
        <w:trPr>
          <w:trHeight w:val="564"/>
          <w:jc w:val="center"/>
        </w:trPr>
        <w:tc>
          <w:tcPr>
            <w:tcW w:w="846" w:type="dxa"/>
          </w:tcPr>
          <w:p w:rsidR="00B7164C" w:rsidRPr="00CF6D44" w:rsidRDefault="00B7164C" w:rsidP="00B7164C">
            <w:pPr>
              <w:numPr>
                <w:ilvl w:val="2"/>
                <w:numId w:val="9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Площадки для занятий спортом</w:t>
            </w:r>
          </w:p>
        </w:tc>
        <w:tc>
          <w:tcPr>
            <w:tcW w:w="3685" w:type="dxa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2268" w:type="dxa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5.1.3</w:t>
            </w:r>
          </w:p>
        </w:tc>
      </w:tr>
    </w:tbl>
    <w:p w:rsidR="00B7164C" w:rsidRPr="00CF6D44" w:rsidRDefault="00B7164C" w:rsidP="00B7164C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7164C" w:rsidRPr="00CF6D44" w:rsidRDefault="00B7164C" w:rsidP="00B7164C">
      <w:pPr>
        <w:keepNext/>
        <w:numPr>
          <w:ilvl w:val="2"/>
          <w:numId w:val="0"/>
        </w:numPr>
        <w:tabs>
          <w:tab w:val="num" w:pos="0"/>
        </w:tabs>
        <w:suppressAutoHyphens/>
        <w:spacing w:after="0" w:line="240" w:lineRule="auto"/>
        <w:ind w:left="720" w:hanging="720"/>
        <w:jc w:val="right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CF6D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Приложение 2</w:t>
      </w:r>
    </w:p>
    <w:p w:rsidR="00B7164C" w:rsidRPr="00CF6D44" w:rsidRDefault="00B7164C" w:rsidP="00B7164C">
      <w:pPr>
        <w:keepNext/>
        <w:numPr>
          <w:ilvl w:val="2"/>
          <w:numId w:val="0"/>
        </w:numPr>
        <w:tabs>
          <w:tab w:val="num" w:pos="0"/>
        </w:tabs>
        <w:suppressAutoHyphens/>
        <w:spacing w:after="0" w:line="240" w:lineRule="auto"/>
        <w:ind w:left="720" w:hanging="720"/>
        <w:jc w:val="right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 w:rsidRPr="00CF6D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к Решению</w:t>
      </w:r>
      <w:r w:rsidRPr="00CF6D44">
        <w:rPr>
          <w:rFonts w:ascii="Times New Roman" w:eastAsia="Calibri" w:hAnsi="Times New Roman" w:cs="Times New Roman"/>
          <w:b/>
          <w:bCs/>
          <w:caps/>
          <w:color w:val="000000"/>
          <w:sz w:val="24"/>
          <w:szCs w:val="24"/>
        </w:rPr>
        <w:t xml:space="preserve"> </w:t>
      </w:r>
      <w:r w:rsidRPr="00CF6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собрание представителей </w:t>
      </w:r>
    </w:p>
    <w:p w:rsidR="00B7164C" w:rsidRPr="00CF6D44" w:rsidRDefault="00B7164C" w:rsidP="00B7164C">
      <w:pPr>
        <w:keepNext/>
        <w:numPr>
          <w:ilvl w:val="2"/>
          <w:numId w:val="0"/>
        </w:numPr>
        <w:tabs>
          <w:tab w:val="num" w:pos="0"/>
        </w:tabs>
        <w:suppressAutoHyphens/>
        <w:spacing w:after="0" w:line="240" w:lineRule="auto"/>
        <w:ind w:left="720" w:hanging="720"/>
        <w:jc w:val="right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 w:rsidRPr="00CF6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сельского поселения </w:t>
      </w:r>
      <w:r w:rsidRPr="00CF6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fldChar w:fldCharType="begin"/>
      </w:r>
      <w:r w:rsidRPr="00CF6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instrText xml:space="preserve"> MERGEFIELD Наименование_поселения </w:instrText>
      </w:r>
      <w:r w:rsidRPr="00CF6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fldChar w:fldCharType="separate"/>
      </w:r>
      <w:r w:rsidRPr="00CF6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 станция Клявлино</w:t>
      </w:r>
      <w:r w:rsidRPr="00CF6D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fldChar w:fldCharType="end"/>
      </w:r>
    </w:p>
    <w:p w:rsidR="00B7164C" w:rsidRPr="00CF6D44" w:rsidRDefault="00B7164C" w:rsidP="00B7164C">
      <w:pPr>
        <w:keepNext/>
        <w:numPr>
          <w:ilvl w:val="2"/>
          <w:numId w:val="0"/>
        </w:numPr>
        <w:tabs>
          <w:tab w:val="num" w:pos="0"/>
        </w:tabs>
        <w:suppressAutoHyphens/>
        <w:spacing w:after="0" w:line="240" w:lineRule="auto"/>
        <w:ind w:left="720" w:hanging="720"/>
        <w:jc w:val="right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 w:rsidRPr="00CF6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муниципального района  Клявлинский</w:t>
      </w:r>
    </w:p>
    <w:p w:rsidR="00B7164C" w:rsidRPr="00CF6D44" w:rsidRDefault="00B7164C" w:rsidP="00B7164C">
      <w:pPr>
        <w:keepNext/>
        <w:numPr>
          <w:ilvl w:val="2"/>
          <w:numId w:val="0"/>
        </w:numPr>
        <w:tabs>
          <w:tab w:val="num" w:pos="0"/>
        </w:tabs>
        <w:suppressAutoHyphens/>
        <w:spacing w:after="0" w:line="240" w:lineRule="auto"/>
        <w:ind w:left="720" w:hanging="720"/>
        <w:jc w:val="right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CF6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Самарской области</w:t>
      </w:r>
      <w:r w:rsidRPr="00CF6D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</w:t>
      </w:r>
    </w:p>
    <w:p w:rsidR="00B7164C" w:rsidRPr="00CF6D44" w:rsidRDefault="00B7164C" w:rsidP="00B7164C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7164C" w:rsidRPr="00CF6D44" w:rsidRDefault="00B7164C" w:rsidP="00B7164C">
      <w:pPr>
        <w:spacing w:after="0" w:line="240" w:lineRule="auto"/>
        <w:ind w:firstLine="700"/>
        <w:jc w:val="both"/>
        <w:rPr>
          <w:rFonts w:ascii="Times New Roman" w:eastAsia="MS Mincho" w:hAnsi="Times New Roman" w:cs="Times New Roman"/>
          <w:b/>
          <w:color w:val="000000"/>
          <w:sz w:val="24"/>
          <w:szCs w:val="24"/>
          <w:lang w:eastAsia="ru-RU"/>
        </w:rPr>
      </w:pPr>
    </w:p>
    <w:p w:rsidR="00B7164C" w:rsidRPr="00CF6D44" w:rsidRDefault="00B7164C" w:rsidP="00B7164C">
      <w:pPr>
        <w:keepNext/>
        <w:numPr>
          <w:ilvl w:val="1"/>
          <w:numId w:val="5"/>
        </w:numPr>
        <w:suppressAutoHyphens/>
        <w:spacing w:after="0" w:line="240" w:lineRule="auto"/>
        <w:jc w:val="center"/>
        <w:outlineLvl w:val="1"/>
        <w:rPr>
          <w:rFonts w:ascii="Times New Roman" w:eastAsia="MS Mincho" w:hAnsi="Times New Roman" w:cs="Times New Roman"/>
          <w:b/>
          <w:color w:val="000000"/>
          <w:sz w:val="24"/>
          <w:szCs w:val="24"/>
          <w:lang w:eastAsia="ru-RU"/>
        </w:rPr>
      </w:pPr>
      <w:r w:rsidRPr="00CF6D44">
        <w:rPr>
          <w:rFonts w:ascii="Times New Roman" w:eastAsia="MS Mincho" w:hAnsi="Times New Roman" w:cs="Times New Roman"/>
          <w:b/>
          <w:color w:val="000000"/>
          <w:sz w:val="24"/>
          <w:szCs w:val="24"/>
          <w:lang w:eastAsia="ru-RU"/>
        </w:rPr>
        <w:lastRenderedPageBreak/>
        <w:t>Статья 55. Предельные размеры земельных участков и предельные параметры разрешенного строительства, реконструкции объектов капитального строительства в производственных зона и зонах инженерной и транспортной инфраструктур</w:t>
      </w:r>
    </w:p>
    <w:p w:rsidR="00B7164C" w:rsidRPr="00CF6D44" w:rsidRDefault="00B7164C" w:rsidP="00B7164C">
      <w:pPr>
        <w:keepNext/>
        <w:numPr>
          <w:ilvl w:val="1"/>
          <w:numId w:val="5"/>
        </w:numPr>
        <w:suppressAutoHyphens/>
        <w:spacing w:after="0" w:line="240" w:lineRule="auto"/>
        <w:outlineLvl w:val="1"/>
        <w:rPr>
          <w:rFonts w:ascii="Times New Roman" w:eastAsia="MS Mincho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W w:w="100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536"/>
        <w:gridCol w:w="2475"/>
        <w:gridCol w:w="2151"/>
        <w:gridCol w:w="1559"/>
        <w:gridCol w:w="1774"/>
        <w:gridCol w:w="1537"/>
      </w:tblGrid>
      <w:tr w:rsidR="00B7164C" w:rsidRPr="00CF6D44" w:rsidTr="00CF6D44">
        <w:trPr>
          <w:cantSplit/>
          <w:trHeight w:val="20"/>
          <w:tblHeader/>
          <w:jc w:val="center"/>
        </w:trPr>
        <w:tc>
          <w:tcPr>
            <w:tcW w:w="536" w:type="dxa"/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360" w:lineRule="auto"/>
              <w:jc w:val="center"/>
              <w:outlineLvl w:val="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360" w:lineRule="auto"/>
              <w:jc w:val="center"/>
              <w:outlineLvl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CF6D4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CF6D4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475" w:type="dxa"/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параметра</w:t>
            </w:r>
          </w:p>
        </w:tc>
        <w:tc>
          <w:tcPr>
            <w:tcW w:w="2151" w:type="dxa"/>
            <w:shd w:val="clear" w:color="auto" w:fill="FFFFFF"/>
            <w:vAlign w:val="center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Код вида разрешенного использования земельного участка</w:t>
            </w:r>
          </w:p>
        </w:tc>
        <w:tc>
          <w:tcPr>
            <w:tcW w:w="4870" w:type="dxa"/>
            <w:gridSpan w:val="3"/>
            <w:shd w:val="clear" w:color="auto" w:fill="FFFFFF"/>
            <w:vAlign w:val="center"/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Значение предельных </w:t>
            </w:r>
            <w:r w:rsidRPr="00CF6D44">
              <w:rPr>
                <w:rFonts w:ascii="Times New Roman" w:eastAsia="MS ??" w:hAnsi="Times New Roman" w:cs="Times New Roman"/>
                <w:b/>
                <w:bCs/>
                <w:color w:val="000000"/>
                <w:sz w:val="24"/>
                <w:szCs w:val="24"/>
              </w:rPr>
              <w:t>размеров земельных участков и</w:t>
            </w:r>
            <w:r w:rsidRPr="00CF6D4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предельных параметров разрешенного строительства, реконструкции объектов капитального строительства в территориальных зонах</w:t>
            </w:r>
          </w:p>
        </w:tc>
      </w:tr>
      <w:tr w:rsidR="00B7164C" w:rsidRPr="00CF6D44" w:rsidTr="00CF6D44">
        <w:trPr>
          <w:cantSplit/>
          <w:trHeight w:val="20"/>
          <w:tblHeader/>
          <w:jc w:val="center"/>
        </w:trPr>
        <w:tc>
          <w:tcPr>
            <w:tcW w:w="5162" w:type="dxa"/>
            <w:gridSpan w:val="3"/>
            <w:vAlign w:val="center"/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Start"/>
            <w:r w:rsidRPr="00CF6D4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774" w:type="dxa"/>
            <w:shd w:val="clear" w:color="auto" w:fill="FFFFFF"/>
            <w:vAlign w:val="center"/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Start"/>
            <w:r w:rsidRPr="00CF6D4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537" w:type="dxa"/>
            <w:shd w:val="clear" w:color="auto" w:fill="FFFFFF"/>
            <w:vAlign w:val="center"/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CF6D4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ИТ</w:t>
            </w:r>
            <w:proofErr w:type="gramEnd"/>
          </w:p>
        </w:tc>
      </w:tr>
      <w:tr w:rsidR="00B7164C" w:rsidRPr="00CF6D44" w:rsidTr="00CF6D44">
        <w:trPr>
          <w:cantSplit/>
          <w:trHeight w:val="20"/>
          <w:jc w:val="center"/>
        </w:trPr>
        <w:tc>
          <w:tcPr>
            <w:tcW w:w="536" w:type="dxa"/>
            <w:vAlign w:val="center"/>
          </w:tcPr>
          <w:p w:rsidR="00B7164C" w:rsidRPr="00CF6D44" w:rsidRDefault="00B7164C" w:rsidP="00B7164C">
            <w:pPr>
              <w:numPr>
                <w:ilvl w:val="0"/>
                <w:numId w:val="8"/>
              </w:numPr>
              <w:suppressAutoHyphens/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475" w:type="dxa"/>
            <w:vAlign w:val="center"/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Минимальная площадь земельного участка, </w:t>
            </w:r>
            <w:proofErr w:type="spellStart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кв</w:t>
            </w:r>
            <w:proofErr w:type="gramStart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2151" w:type="dxa"/>
            <w:vMerge w:val="restart"/>
            <w:shd w:val="clear" w:color="auto" w:fill="FFFFFF"/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1.7, 1.18, 2.7.1, 3.1, 3.1.1, 3.1.2, 3.2.3, 3.2.4, 3.3,</w:t>
            </w:r>
            <w:r w:rsidRPr="00CF6D4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3.4.3,</w:t>
            </w: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3.9.1, 3.9.2, 3.9.3, 3.10, 3.10.1, 4.1,</w:t>
            </w:r>
            <w:r w:rsidRPr="00CF6D4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4.3, </w:t>
            </w: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4.4, 4.5, 4.9, 4.9.1, 4.9.1.1, 4.9.1.2, 4.9.1.3, 4.9.1.4, 4.10, 6.0, 6.1, 6.2, 6.2.1, 6.3, 6.3.1, 6.4, 6.5, 6.6, 6.7, 6.8, 6.9, 6.9.1, 6.11, 6.12, 7.0, 7.1.1, 7.1.2, 7.2, 7.2.1, 7.2.2, 7.2.3, 7.5, 8.0, 8.3, 8.4, 11.1, 11.2, 11.3, 12.0, 12.0.1, 12.0.2, 12.2, 12.3</w:t>
            </w:r>
            <w:proofErr w:type="gramEnd"/>
          </w:p>
        </w:tc>
        <w:tc>
          <w:tcPr>
            <w:tcW w:w="1559" w:type="dxa"/>
            <w:shd w:val="clear" w:color="auto" w:fill="FFFFFF"/>
            <w:vAlign w:val="center"/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 подлежит установлению</w:t>
            </w:r>
          </w:p>
        </w:tc>
        <w:tc>
          <w:tcPr>
            <w:tcW w:w="1774" w:type="dxa"/>
            <w:shd w:val="clear" w:color="auto" w:fill="FFFFFF"/>
            <w:vAlign w:val="center"/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MS MinNew Roman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 подлежит установлению</w:t>
            </w:r>
          </w:p>
        </w:tc>
        <w:tc>
          <w:tcPr>
            <w:tcW w:w="1537" w:type="dxa"/>
            <w:shd w:val="clear" w:color="auto" w:fill="FFFFFF"/>
            <w:vAlign w:val="center"/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B7164C" w:rsidRPr="00CF6D44" w:rsidTr="00CF6D44">
        <w:trPr>
          <w:cantSplit/>
          <w:trHeight w:val="20"/>
          <w:jc w:val="center"/>
        </w:trPr>
        <w:tc>
          <w:tcPr>
            <w:tcW w:w="536" w:type="dxa"/>
            <w:vAlign w:val="center"/>
          </w:tcPr>
          <w:p w:rsidR="00B7164C" w:rsidRPr="00CF6D44" w:rsidRDefault="00B7164C" w:rsidP="00B7164C">
            <w:pPr>
              <w:numPr>
                <w:ilvl w:val="0"/>
                <w:numId w:val="8"/>
              </w:numPr>
              <w:suppressAutoHyphens/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475" w:type="dxa"/>
            <w:vAlign w:val="center"/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Максимальная площадь земельного участка, </w:t>
            </w:r>
            <w:proofErr w:type="spellStart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кв</w:t>
            </w:r>
            <w:proofErr w:type="gramStart"/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2151" w:type="dxa"/>
            <w:vMerge/>
            <w:shd w:val="clear" w:color="auto" w:fill="FFFFFF"/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 подлежит установлению</w:t>
            </w:r>
          </w:p>
        </w:tc>
        <w:tc>
          <w:tcPr>
            <w:tcW w:w="1774" w:type="dxa"/>
            <w:shd w:val="clear" w:color="auto" w:fill="FFFFFF"/>
            <w:vAlign w:val="center"/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MS MinNew Roman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 подлежит установлению</w:t>
            </w:r>
          </w:p>
        </w:tc>
        <w:tc>
          <w:tcPr>
            <w:tcW w:w="1537" w:type="dxa"/>
            <w:shd w:val="clear" w:color="auto" w:fill="FFFFFF"/>
            <w:vAlign w:val="center"/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 подлежит установлению</w:t>
            </w:r>
          </w:p>
        </w:tc>
      </w:tr>
      <w:tr w:rsidR="00B7164C" w:rsidRPr="00CF6D44" w:rsidTr="00CF6D44">
        <w:trPr>
          <w:cantSplit/>
          <w:trHeight w:val="20"/>
          <w:jc w:val="center"/>
        </w:trPr>
        <w:tc>
          <w:tcPr>
            <w:tcW w:w="536" w:type="dxa"/>
            <w:vAlign w:val="center"/>
          </w:tcPr>
          <w:p w:rsidR="00B7164C" w:rsidRPr="00CF6D44" w:rsidRDefault="00B7164C" w:rsidP="00B7164C">
            <w:pPr>
              <w:numPr>
                <w:ilvl w:val="0"/>
                <w:numId w:val="8"/>
              </w:numPr>
              <w:suppressAutoHyphens/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475" w:type="dxa"/>
            <w:vAlign w:val="center"/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MS MinNew Roman" w:hAnsi="Times New Roman" w:cs="Times New Roman"/>
                <w:bCs/>
                <w:color w:val="000000"/>
                <w:sz w:val="24"/>
                <w:szCs w:val="24"/>
              </w:rPr>
              <w:t xml:space="preserve">Предельная высота зданий, строений, сооружений, </w:t>
            </w:r>
            <w:proofErr w:type="gramStart"/>
            <w:r w:rsidRPr="00CF6D44">
              <w:rPr>
                <w:rFonts w:ascii="Times New Roman" w:eastAsia="MS MinNew Roman" w:hAnsi="Times New Roman" w:cs="Times New Roman"/>
                <w:bCs/>
                <w:color w:val="000000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2151" w:type="dxa"/>
            <w:vMerge/>
            <w:shd w:val="clear" w:color="auto" w:fill="FFFFFF"/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MS Min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MS MinNew Roman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MS Min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774" w:type="dxa"/>
            <w:shd w:val="clear" w:color="auto" w:fill="FFFFFF"/>
            <w:vAlign w:val="center"/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MS MinNew Roman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MS Min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537" w:type="dxa"/>
            <w:shd w:val="clear" w:color="auto" w:fill="FFFFFF"/>
            <w:vAlign w:val="center"/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MS MinNew Roman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 подлежит установлению</w:t>
            </w:r>
          </w:p>
        </w:tc>
      </w:tr>
      <w:tr w:rsidR="00B7164C" w:rsidRPr="00CF6D44" w:rsidTr="00CF6D44">
        <w:trPr>
          <w:cantSplit/>
          <w:trHeight w:val="20"/>
          <w:jc w:val="center"/>
        </w:trPr>
        <w:tc>
          <w:tcPr>
            <w:tcW w:w="536" w:type="dxa"/>
            <w:vAlign w:val="center"/>
          </w:tcPr>
          <w:p w:rsidR="00B7164C" w:rsidRPr="00CF6D44" w:rsidRDefault="00B7164C" w:rsidP="00B7164C">
            <w:pPr>
              <w:numPr>
                <w:ilvl w:val="0"/>
                <w:numId w:val="8"/>
              </w:numPr>
              <w:suppressAutoHyphens/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475" w:type="dxa"/>
            <w:vAlign w:val="center"/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MS MinNew Roman" w:hAnsi="Times New Roman" w:cs="Times New Roman"/>
                <w:bCs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MS MinNew Roman" w:hAnsi="Times New Roman" w:cs="Times New Roman"/>
                <w:bCs/>
                <w:color w:val="000000"/>
                <w:sz w:val="24"/>
                <w:szCs w:val="24"/>
              </w:rPr>
              <w:t xml:space="preserve">Минимальная высота капитальных ограждений земельных участков, </w:t>
            </w:r>
            <w:proofErr w:type="gramStart"/>
            <w:r w:rsidRPr="00CF6D44">
              <w:rPr>
                <w:rFonts w:ascii="Times New Roman" w:eastAsia="MS MinNew Roman" w:hAnsi="Times New Roman" w:cs="Times New Roman"/>
                <w:bCs/>
                <w:color w:val="000000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2151" w:type="dxa"/>
            <w:vMerge/>
            <w:shd w:val="clear" w:color="auto" w:fill="FFFFFF"/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MS Min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MS MinNew Roman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MS Min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74" w:type="dxa"/>
            <w:shd w:val="clear" w:color="auto" w:fill="FFFFFF"/>
            <w:vAlign w:val="center"/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MS MinNew Roman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MS Min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37" w:type="dxa"/>
            <w:shd w:val="clear" w:color="auto" w:fill="FFFFFF"/>
            <w:vAlign w:val="center"/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MS MinNew Roman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 подлежит установлению</w:t>
            </w:r>
          </w:p>
        </w:tc>
      </w:tr>
      <w:tr w:rsidR="00B7164C" w:rsidRPr="00CF6D44" w:rsidTr="00CF6D44">
        <w:trPr>
          <w:cantSplit/>
          <w:trHeight w:val="20"/>
          <w:jc w:val="center"/>
        </w:trPr>
        <w:tc>
          <w:tcPr>
            <w:tcW w:w="536" w:type="dxa"/>
            <w:vAlign w:val="center"/>
          </w:tcPr>
          <w:p w:rsidR="00B7164C" w:rsidRPr="00CF6D44" w:rsidRDefault="00B7164C" w:rsidP="00B7164C">
            <w:pPr>
              <w:numPr>
                <w:ilvl w:val="0"/>
                <w:numId w:val="8"/>
              </w:numPr>
              <w:suppressAutoHyphens/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475" w:type="dxa"/>
            <w:vAlign w:val="center"/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MS MinNew Roman" w:hAnsi="Times New Roman" w:cs="Times New Roman"/>
                <w:bCs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MS MinNew Roman" w:hAnsi="Times New Roman" w:cs="Times New Roman"/>
                <w:bCs/>
                <w:color w:val="000000"/>
                <w:sz w:val="24"/>
                <w:szCs w:val="24"/>
              </w:rPr>
              <w:t>Максимальный процент застройки в границах земельного участка, %</w:t>
            </w:r>
          </w:p>
        </w:tc>
        <w:tc>
          <w:tcPr>
            <w:tcW w:w="2151" w:type="dxa"/>
            <w:vMerge/>
            <w:shd w:val="clear" w:color="auto" w:fill="FFFFFF"/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 подлежит установлению</w:t>
            </w:r>
          </w:p>
        </w:tc>
        <w:tc>
          <w:tcPr>
            <w:tcW w:w="1774" w:type="dxa"/>
            <w:shd w:val="clear" w:color="auto" w:fill="FFFFFF"/>
            <w:vAlign w:val="center"/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MS MinNew Roman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 подлежит установлению</w:t>
            </w:r>
          </w:p>
        </w:tc>
        <w:tc>
          <w:tcPr>
            <w:tcW w:w="1537" w:type="dxa"/>
            <w:shd w:val="clear" w:color="auto" w:fill="FFFFFF"/>
            <w:vAlign w:val="center"/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 подлежит установлению</w:t>
            </w:r>
          </w:p>
        </w:tc>
      </w:tr>
      <w:tr w:rsidR="00B7164C" w:rsidRPr="00CF6D44" w:rsidTr="00CF6D44">
        <w:trPr>
          <w:cantSplit/>
          <w:trHeight w:val="20"/>
          <w:jc w:val="center"/>
        </w:trPr>
        <w:tc>
          <w:tcPr>
            <w:tcW w:w="536" w:type="dxa"/>
            <w:vAlign w:val="center"/>
          </w:tcPr>
          <w:p w:rsidR="00B7164C" w:rsidRPr="00CF6D44" w:rsidRDefault="00B7164C" w:rsidP="00B7164C">
            <w:pPr>
              <w:numPr>
                <w:ilvl w:val="0"/>
                <w:numId w:val="8"/>
              </w:numPr>
              <w:suppressAutoHyphens/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475" w:type="dxa"/>
            <w:vAlign w:val="center"/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MS MinNew Roman" w:hAnsi="Times New Roman" w:cs="Times New Roman"/>
                <w:bCs/>
                <w:color w:val="000000"/>
                <w:sz w:val="24"/>
                <w:szCs w:val="24"/>
              </w:rPr>
              <w:t>Минимальная площадь озеленения санитарно-защитной зоны, % от площади санитарно-защитной зоны</w:t>
            </w:r>
          </w:p>
        </w:tc>
        <w:tc>
          <w:tcPr>
            <w:tcW w:w="2151" w:type="dxa"/>
            <w:vMerge/>
            <w:shd w:val="clear" w:color="auto" w:fill="FFFFFF"/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MS Min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MS Min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74" w:type="dxa"/>
            <w:shd w:val="clear" w:color="auto" w:fill="FFFFFF"/>
            <w:vAlign w:val="center"/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MS MinNew Roman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MS Min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537" w:type="dxa"/>
            <w:shd w:val="clear" w:color="auto" w:fill="FFFFFF"/>
            <w:vAlign w:val="center"/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 подлежит установлению</w:t>
            </w:r>
          </w:p>
        </w:tc>
      </w:tr>
      <w:tr w:rsidR="00B7164C" w:rsidRPr="00CF6D44" w:rsidTr="00CF6D44">
        <w:trPr>
          <w:cantSplit/>
          <w:trHeight w:val="20"/>
          <w:jc w:val="center"/>
        </w:trPr>
        <w:tc>
          <w:tcPr>
            <w:tcW w:w="536" w:type="dxa"/>
            <w:vAlign w:val="center"/>
          </w:tcPr>
          <w:p w:rsidR="00B7164C" w:rsidRPr="00CF6D44" w:rsidRDefault="00B7164C" w:rsidP="00B7164C">
            <w:pPr>
              <w:numPr>
                <w:ilvl w:val="0"/>
                <w:numId w:val="8"/>
              </w:numPr>
              <w:suppressAutoHyphens/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475" w:type="dxa"/>
            <w:vAlign w:val="center"/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MS MinNew Roman" w:hAnsi="Times New Roman" w:cs="Times New Roman"/>
                <w:bCs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MS MinNew Roman" w:hAnsi="Times New Roman" w:cs="Times New Roman"/>
                <w:bCs/>
                <w:color w:val="000000"/>
                <w:sz w:val="24"/>
                <w:szCs w:val="24"/>
              </w:rPr>
              <w:t xml:space="preserve">Минимальный отступ от границ земельных участков до зданий, строений, сооружений, </w:t>
            </w:r>
            <w:proofErr w:type="gramStart"/>
            <w:r w:rsidRPr="00CF6D44">
              <w:rPr>
                <w:rFonts w:ascii="Times New Roman" w:eastAsia="MS MinNew Roman" w:hAnsi="Times New Roman" w:cs="Times New Roman"/>
                <w:bCs/>
                <w:color w:val="000000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2151" w:type="dxa"/>
            <w:vMerge/>
            <w:shd w:val="clear" w:color="auto" w:fill="FFFFFF"/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MS Min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MS Min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74" w:type="dxa"/>
            <w:shd w:val="clear" w:color="auto" w:fill="FFFFFF"/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MS MinNew Roman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MS Min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37" w:type="dxa"/>
            <w:shd w:val="clear" w:color="auto" w:fill="FFFFFF"/>
          </w:tcPr>
          <w:p w:rsidR="00B7164C" w:rsidRPr="00CF6D44" w:rsidRDefault="00B7164C" w:rsidP="00B7164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D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p w:rsidR="00B7164C" w:rsidRPr="00CF6D44" w:rsidRDefault="00B7164C" w:rsidP="00B7164C">
      <w:pPr>
        <w:spacing w:after="0" w:line="240" w:lineRule="auto"/>
        <w:rPr>
          <w:rFonts w:ascii="Times New Roman" w:eastAsia="Calibri" w:hAnsi="Times New Roman" w:cs="Times New Roman"/>
          <w:vanish/>
          <w:color w:val="000000"/>
          <w:sz w:val="24"/>
          <w:szCs w:val="24"/>
        </w:rPr>
      </w:pPr>
      <w:r w:rsidRPr="00CF6D44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_____________________________________________________________</w:t>
      </w:r>
      <w:r w:rsidR="00CF6D44">
        <w:rPr>
          <w:rFonts w:ascii="Times New Roman" w:eastAsia="Calibri" w:hAnsi="Times New Roman" w:cs="Times New Roman"/>
          <w:color w:val="000000"/>
          <w:sz w:val="24"/>
          <w:szCs w:val="24"/>
        </w:rPr>
        <w:t>______________</w:t>
      </w:r>
    </w:p>
    <w:p w:rsidR="00B7164C" w:rsidRPr="00CF6D44" w:rsidRDefault="00B7164C" w:rsidP="00B7164C">
      <w:pPr>
        <w:spacing w:after="0" w:line="240" w:lineRule="auto"/>
        <w:jc w:val="center"/>
        <w:rPr>
          <w:rFonts w:ascii="Times New Roman" w:eastAsia="MS Mincho" w:hAnsi="Times New Roman" w:cs="Times New Roman"/>
          <w:b/>
          <w:color w:val="000000"/>
          <w:sz w:val="24"/>
          <w:szCs w:val="24"/>
          <w:lang w:eastAsia="ru-RU"/>
        </w:rPr>
      </w:pPr>
    </w:p>
    <w:p w:rsidR="00B7164C" w:rsidRPr="00CF6D44" w:rsidRDefault="00B7164C" w:rsidP="00B7164C">
      <w:pPr>
        <w:spacing w:after="0" w:line="240" w:lineRule="auto"/>
        <w:jc w:val="both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  <w:proofErr w:type="gramStart"/>
      <w:r w:rsidRPr="00CF6D4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Постановление Администрации  сельского поселения станция Клявлино муниципального района Клявлинский Самарской области  № 47 от 09.10.2025 г. «</w:t>
      </w:r>
      <w:r w:rsidRPr="00CF6D4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О предварительных итогах социально-экономического развития сельского поселения станция Клявлино муниципального района Клявлинский Самарской области за 9 месяцев 2025 года и ожидаемые итоги социально-экономического развития сельского поселения станция Клявлино муниципального района Клявлинский Самарской области за 2025 год</w:t>
      </w:r>
      <w:r w:rsidRPr="00CF6D44"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t>»</w:t>
      </w:r>
      <w:proofErr w:type="gramEnd"/>
    </w:p>
    <w:p w:rsidR="00B7164C" w:rsidRPr="00CF6D44" w:rsidRDefault="00B7164C" w:rsidP="00B7164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разработки проекта бюджета сельского поселения станция Клявлино муниципального района Клявлинский Самарской области на 2026 год и плановый период 2027-2028 годов, в соответствии с требованиями Бюджетного Кодекса </w:t>
      </w: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Российской Федерации, Положения «О бюджетном процессе в сельском поселения станция Клявлино муниципального района Клявлинский Самарской области», утвержденного решением Собрания представителей сельского поселения станция Клявлино муниципального района Клявлинский Самарской области  от 31.03.2023 г</w:t>
      </w:r>
      <w:proofErr w:type="gramEnd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. № 8 Администрация сельского поселения станция Клявлино муниципального района Клявлинский Самарской области,</w:t>
      </w:r>
    </w:p>
    <w:p w:rsidR="00B7164C" w:rsidRPr="00CF6D44" w:rsidRDefault="00B7164C" w:rsidP="00B7164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ПОСТАНОВЛЯЕТ:</w:t>
      </w:r>
    </w:p>
    <w:p w:rsidR="00B7164C" w:rsidRPr="00CF6D44" w:rsidRDefault="00B7164C" w:rsidP="00B7164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7164C" w:rsidRPr="00CF6D44" w:rsidRDefault="00B7164C" w:rsidP="00CF6D44">
      <w:pPr>
        <w:numPr>
          <w:ilvl w:val="0"/>
          <w:numId w:val="12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предварительные итоги социально-экономического развития сельского поселения станция Клявлино муниципального района Клявлинский Самарской области за 9 месяцев 2025 года и ожидаемые итоги социально-экономического развития сельского поселения станция Клявлино муниципального района Клявлинский Самарской области за 2025 год </w:t>
      </w:r>
      <w:proofErr w:type="gramStart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приложения</w:t>
      </w:r>
      <w:proofErr w:type="gramEnd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постановлению.</w:t>
      </w:r>
    </w:p>
    <w:p w:rsidR="00B7164C" w:rsidRPr="00CF6D44" w:rsidRDefault="00B7164C" w:rsidP="00CF6D44">
      <w:pPr>
        <w:numPr>
          <w:ilvl w:val="0"/>
          <w:numId w:val="12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подлежит официальному опубликованию в газете «Вести сельского поселения станция Клявлино», а также размещению на официальном сайте.</w:t>
      </w:r>
    </w:p>
    <w:p w:rsidR="00B7164C" w:rsidRPr="00CF6D44" w:rsidRDefault="00B7164C" w:rsidP="00CF6D44">
      <w:pPr>
        <w:numPr>
          <w:ilvl w:val="0"/>
          <w:numId w:val="12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B7164C" w:rsidRPr="00CF6D44" w:rsidRDefault="00B7164C" w:rsidP="00B7164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164C" w:rsidRPr="00CF6D44" w:rsidRDefault="00B7164C" w:rsidP="00B716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станция Клявлино</w:t>
      </w:r>
    </w:p>
    <w:p w:rsidR="00B7164C" w:rsidRPr="00CF6D44" w:rsidRDefault="00B7164C" w:rsidP="00B716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Клявлинский</w:t>
      </w:r>
    </w:p>
    <w:p w:rsidR="00B7164C" w:rsidRPr="00CF6D44" w:rsidRDefault="00B7164C" w:rsidP="00B716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Самарской области                                                                 Ю.Д. Иванов</w:t>
      </w:r>
    </w:p>
    <w:p w:rsidR="00B7164C" w:rsidRPr="00CF6D44" w:rsidRDefault="00B7164C" w:rsidP="00B716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</w:p>
    <w:p w:rsidR="00B7164C" w:rsidRPr="00CF6D44" w:rsidRDefault="00B7164C" w:rsidP="00B7164C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Приложение </w:t>
      </w:r>
      <w:r w:rsidRPr="00CF6D4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 xml:space="preserve">к Постановлению администрации </w:t>
      </w:r>
    </w:p>
    <w:p w:rsidR="00B7164C" w:rsidRPr="00CF6D44" w:rsidRDefault="00B7164C" w:rsidP="00B7164C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сельского поселения станция Клявлино</w:t>
      </w:r>
    </w:p>
    <w:p w:rsidR="00B7164C" w:rsidRPr="00CF6D44" w:rsidRDefault="00B7164C" w:rsidP="00B7164C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муниципального района Клявлинский </w:t>
      </w:r>
    </w:p>
    <w:p w:rsidR="00B7164C" w:rsidRPr="00CF6D44" w:rsidRDefault="00B7164C" w:rsidP="00B7164C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Самарской области</w:t>
      </w:r>
    </w:p>
    <w:p w:rsidR="00B7164C" w:rsidRPr="00CF6D44" w:rsidRDefault="00B7164C" w:rsidP="00B7164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 09.10.2025 г. № 47</w:t>
      </w:r>
    </w:p>
    <w:p w:rsidR="00B7164C" w:rsidRPr="00CF6D44" w:rsidRDefault="00B7164C" w:rsidP="00B716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Предварительные итоги</w:t>
      </w:r>
    </w:p>
    <w:p w:rsidR="00B7164C" w:rsidRPr="00CF6D44" w:rsidRDefault="00B7164C" w:rsidP="00B716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социально - экономического  развития сельского поселения станция Клявлино муниципального района Клявлинский Самарской области за 9  месяцев  2025  года и ожидаемые итоги социально-экономического развития  сельского поселения станция Клявлино муниципального района Клявлинский Самарской области за 2025 год</w:t>
      </w:r>
    </w:p>
    <w:p w:rsidR="00B7164C" w:rsidRPr="00CF6D44" w:rsidRDefault="00B7164C" w:rsidP="00B716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164C" w:rsidRPr="00CF6D44" w:rsidRDefault="00B7164C" w:rsidP="00B716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 Администрации сельского поселения станция Клявлино муниципального района Клявлинский Самарской области в текущем финансовом году, как и в прежние годы, была направлена  на удержание достигнутой ранее положительной динамики развития экономики, на повышение деловой и инвестиционной активности  как базы для устойчивого наполнения бюджета  сельского поселения станция Клявлино муниципального района Клявлинский Самарской области (далее – бюджет поселения), улучшение ситуации в социальной сфере, на</w:t>
      </w:r>
      <w:proofErr w:type="gramEnd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комфортность проживания на территории  сельского поселения станция Клявлино муниципального района Клявлинский Самарской области (далее – поселение).</w:t>
      </w:r>
    </w:p>
    <w:p w:rsidR="00B7164C" w:rsidRPr="00CF6D44" w:rsidRDefault="00B7164C" w:rsidP="00B716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Оценка ожидаемого исполнения бюджета поселения произведена с учетом фактического исполнения бюджетов по состоянию на 1 октября 20</w:t>
      </w:r>
      <w:r w:rsidRPr="00CF6D4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25 </w:t>
      </w:r>
      <w:r w:rsidRPr="00CF6D4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года.</w:t>
      </w:r>
    </w:p>
    <w:p w:rsidR="00B7164C" w:rsidRPr="00CF6D44" w:rsidRDefault="00B7164C" w:rsidP="00B716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2025 года  сохранялась стабильная  социально-экономическая ситуация в поселении.  Принимались необходимые меры для обеспечения нормальных </w:t>
      </w: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условий для проживания жителей поселения, их социальной защиты и поддержки, соблюдения на территории поселения общественной безопасности и правопорядка.</w:t>
      </w:r>
    </w:p>
    <w:p w:rsidR="00B7164C" w:rsidRPr="00CF6D44" w:rsidRDefault="00B7164C" w:rsidP="00B716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уходящем году продолжалась целенаправленная работа по дальнейшей стабилизации экономического состояния предприятий поселения. В сельскохозяйственном производстве наблюдалась тенденция к увеличению производственных показателей. Хотя в целом по  отрасли животноводства в 2025 году сохранена тенденция  наращивания производства основных видов животноводческой продукции. </w:t>
      </w:r>
    </w:p>
    <w:p w:rsidR="00B7164C" w:rsidRPr="00CF6D44" w:rsidRDefault="00B7164C" w:rsidP="00B716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Заметное  экономическое значение в развитии поселения имеют промышленные предприятия. Определяющую роль в промышленности поселения играют производство пищевых продуктов, издательство и полиграфическая деятельность и прочие отрасли, представленные такими предприятиями как ООО «</w:t>
      </w:r>
      <w:proofErr w:type="spellStart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Агрохорс</w:t>
      </w:r>
      <w:proofErr w:type="spellEnd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», АО "Клявлинский завод строительных материалов", ООО «Клявлинский», АО «</w:t>
      </w:r>
      <w:proofErr w:type="spellStart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Клявлинское</w:t>
      </w:r>
      <w:proofErr w:type="spellEnd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хлебоприёмное предприятие», ООО «</w:t>
      </w:r>
      <w:proofErr w:type="spellStart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Техпромсервис</w:t>
      </w:r>
      <w:proofErr w:type="spellEnd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МП «Производственное объединение жилищно-коммунального хозяйства»  </w:t>
      </w:r>
      <w:proofErr w:type="spellStart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Клявлинского</w:t>
      </w:r>
      <w:proofErr w:type="spellEnd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района, </w:t>
      </w:r>
      <w:proofErr w:type="spellStart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Клявлинское</w:t>
      </w:r>
      <w:proofErr w:type="spellEnd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районное потребительское общество, ООО «СЕВЕРНАЯ НИВА САМАРА». Немалую роль в экономике поселения играют индивидуальные предприниматели. По данным Единого реестра субъектов малого и среднего предпринимательства на 01.10.2025 г., на территории сельского поселения ст. Клявлино муниципального района Клявлинский Самарской области осуществляют деятельность 171 субъектов малого и среднего предпринимательства, в том числе 155 индивидуальных предпринимателей  и 14 юридических лиц, из них по видам экономической деятельности: </w:t>
      </w:r>
    </w:p>
    <w:p w:rsidR="00B7164C" w:rsidRPr="00CF6D44" w:rsidRDefault="00B7164C" w:rsidP="00B716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Налоговые отчисления от предпринимательства имеют тенденцию к сохранению уровня прошлого года. С предпринимателями ведется постоянная работа по легализации своих доходов и своевременной уплате налоговых отчислений.</w:t>
      </w:r>
    </w:p>
    <w:p w:rsidR="00B7164C" w:rsidRPr="00CF6D44" w:rsidRDefault="00B7164C" w:rsidP="00B716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Администрацией поселения в 2025 году, как и в предыдущие годы, осуществляются виды поддержки субъектов малого предпринимательства, не требующие финансовых затрат. Малое предпринимательство в поселении развивается по следующим направлениям: торговля продовольственными и непродовольственными товарами и сфера бытовых услуг.</w:t>
      </w:r>
    </w:p>
    <w:p w:rsidR="00B7164C" w:rsidRPr="00CF6D44" w:rsidRDefault="00B7164C" w:rsidP="00B716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Большинство  предприятий и организаций  поселения во всех отраслях имеют устойчивое экономическое и финансовое положение.</w:t>
      </w:r>
    </w:p>
    <w:p w:rsidR="00B7164C" w:rsidRPr="00CF6D44" w:rsidRDefault="00B7164C" w:rsidP="00B716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В улучшении благосостояния жителей поселения играет немаловажную роль инвестиционная политика, проводимая Администрацией поселения.</w:t>
      </w:r>
    </w:p>
    <w:p w:rsidR="00B7164C" w:rsidRPr="00CF6D44" w:rsidRDefault="00B7164C" w:rsidP="00B716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Основными задачами инвестиционной политики поселения в текущем финансовом году является создание условий для развития инвестиционной деятельности, мобилизации имеющихся и привлечении инвестиционных ресурсов в реальный сектор экономики.</w:t>
      </w:r>
    </w:p>
    <w:p w:rsidR="00B7164C" w:rsidRPr="00CF6D44" w:rsidRDefault="00B7164C" w:rsidP="00B716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В современных условиях именно инвестиции способны существенно пополнить бюджет  поселения, увеличить численность работающих, раскрыть инновационный потенциал. Работа по привлечению инвестиций в течение 2025 года проводилась Администрацией поселения  по всем направлениям: привлекались средства предприятий и частных инвесторов, средства бюджетов всех уровней, а также средства населения. </w:t>
      </w:r>
    </w:p>
    <w:p w:rsidR="00B7164C" w:rsidRPr="00CF6D44" w:rsidRDefault="00B7164C" w:rsidP="00B716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сегодняшний день Администрацией поселения продолжается поиск инвесторов для создания новых  предприятий на территории сельского поселения, осуществляется деятельность по формированию свободных инвестиционных площадок под застройку жилья, развитие сельскохозяйственного и промышленного производства.</w:t>
      </w:r>
    </w:p>
    <w:p w:rsidR="00B7164C" w:rsidRPr="00CF6D44" w:rsidRDefault="00B7164C" w:rsidP="00B716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2025 года внимание Администрацией сельского поселения направленны на сохранение традиционных семейных ценностей.</w:t>
      </w:r>
    </w:p>
    <w:p w:rsidR="00B7164C" w:rsidRPr="00CF6D44" w:rsidRDefault="00B7164C" w:rsidP="00B716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целью воспитания патриотизма, возрождения и сохранение традиционных ценностей, традиций народов, поселением проводятся мероприятия для всех слоев </w:t>
      </w: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населения. Проведены массовые мероприятия, посвященные «2025 – Год защитника Отечества и 80-летия Великой Победы», празднованию «Дня Молодежи», «Дня пожилого человека».</w:t>
      </w:r>
    </w:p>
    <w:p w:rsidR="00B7164C" w:rsidRPr="00CF6D44" w:rsidRDefault="00B7164C" w:rsidP="00B716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Приоритетные направления в 2025 году включают в себя: поддержку семей участников специальной военной операции, сохранение и ремонт памятников посвящённых Великой ответственной 1941-1945 гг. войне, поддержка молодёжи, оказавшейся в трудной жизненной ситуации; работу с молодыми семьями; профилактику  </w:t>
      </w:r>
      <w:proofErr w:type="spellStart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табакокурения</w:t>
      </w:r>
      <w:proofErr w:type="spellEnd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алкоголизма, наркомании в молодежной среде, соблюдение молодежью правил дорожного движения. </w:t>
      </w:r>
    </w:p>
    <w:p w:rsidR="00B7164C" w:rsidRPr="00CF6D44" w:rsidRDefault="00B7164C" w:rsidP="00B716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Патриотическое воспитание молодёжи в текущем году, как и в прошлые годы,  осуществляется через  кружковую, лекционную работу в МОУ ДОД ЦДО «Прометей» и работниками Муниципального автономного учреждения  «</w:t>
      </w:r>
      <w:proofErr w:type="spellStart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Межпоселенческий</w:t>
      </w:r>
      <w:proofErr w:type="spellEnd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центр культуры, молодежной политики и спорта» муниципального района Клявлинский Самарской области.</w:t>
      </w:r>
    </w:p>
    <w:p w:rsidR="00B7164C" w:rsidRPr="00CF6D44" w:rsidRDefault="00B7164C" w:rsidP="00B716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2025 году штатная численность муниципальных служащих в Администрации поселения составляет 2 единица. </w:t>
      </w:r>
    </w:p>
    <w:p w:rsidR="00B7164C" w:rsidRPr="00CF6D44" w:rsidRDefault="00B7164C" w:rsidP="00B716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За 9 месяцев 2025 года  поступило: письменных заявлений граждан о решении текущих вопросов (замена ламп уличного освещения, доставка дров и пр.) – 18, заявлений о выдаче справок о составе семьи – 1407, прочих справок - 146,  принято 44 постановлений, 308 распоряжения, проведено 14 заседаний Собрания представителей сельского поселения станция Клявлино, 3 собрания граждан.</w:t>
      </w:r>
    </w:p>
    <w:p w:rsidR="00B7164C" w:rsidRPr="00CF6D44" w:rsidRDefault="00B7164C" w:rsidP="00B716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органы местного самоуправления за 9 месяцев 2025 года  по различным вопросам обратились около 1571 граждан        </w:t>
      </w:r>
    </w:p>
    <w:p w:rsidR="00B7164C" w:rsidRPr="00CF6D44" w:rsidRDefault="00B7164C" w:rsidP="00B716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Администрацией поселения в рамках  Муниципальной программы "Модернизация и развитие автомобильных дорог общего пользования местного значения в границах населенных пунктов сельского поселения ст. Клявлино муниципального района Клявлинский Самарской области на 2018-2027 годы " в 2025 году производились работы по содержанию автомобильных дорог на ст. Клявлино на сумму 33 997,847 тыс. руб., в т. ч. работы по ремонту автомобильных дорог местного значения на</w:t>
      </w:r>
      <w:proofErr w:type="gramEnd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сумму 32 254,842 тыс. руб., работы по расчистке дорог от снега, посыпке дорог песком, </w:t>
      </w:r>
      <w:proofErr w:type="spellStart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грейдированию</w:t>
      </w:r>
      <w:proofErr w:type="spellEnd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нанесению дорожной разметки, на приобретение дорожных знаков  на сумму 1 743,00 тыс. руб. Общий объем ожидаемых расходов на содержание автомобильных дорог составляет 37 268,842 тыс. руб. В поселении ведется реестр автомобильных дорог местного значения общего пользования сельского поселения ст. Клявлино.</w:t>
      </w:r>
      <w:proofErr w:type="gramEnd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нем 117 автодорог общей протяженностью 99,68 км.</w:t>
      </w:r>
    </w:p>
    <w:p w:rsidR="00B7164C" w:rsidRPr="00CF6D44" w:rsidRDefault="00B7164C" w:rsidP="00B716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9 месяцев 2025 года Администрацией поселения была проделана большая работа по благоустройству и обустройству поселения, а именно: проведено 10 субботников (в т. ч. на кладбище, центральной усадьбе поселения), ведутся работы по поддержанию порядка на территории сельского поселения.  За 9 месяцев 2025 года на благоустройство территории было затрачено – 10 945,028 тыс. руб. </w:t>
      </w:r>
    </w:p>
    <w:p w:rsidR="00B7164C" w:rsidRPr="00CF6D44" w:rsidRDefault="00B7164C" w:rsidP="00B716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том числе на сбор и  вывоз мусора, снега, на покос травы и сорной растительности, на обустройство клумб и цветников, на приобретение материалов для благоустройства территории было затрачено 3 692,142 тыс. руб. </w:t>
      </w:r>
    </w:p>
    <w:p w:rsidR="00B7164C" w:rsidRPr="00CF6D44" w:rsidRDefault="00B7164C" w:rsidP="00B716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территории поселения функционирует 345 светильников. В 2025 году производился ремонт электроприборов и замена ламп сети уличного освещения. Затраты на уличное освещение  и содержание приборов уличного освещения составили 3 597,064 тыс. руб. В том числе затраты на приобретение светильников для уличного освещения, ламп для уличного освещения,  на работы по содержанию уличного освещения – 161,990 тыс. руб., на оплату электроэнергии для уличного освещения – 3 435,074 тыс. руб. </w:t>
      </w:r>
    </w:p>
    <w:p w:rsidR="00B7164C" w:rsidRPr="00CF6D44" w:rsidRDefault="00B7164C" w:rsidP="00B716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благоустройство по программе на формирование комфортной городской среды в форме МБТ составили 3 655,821 тыс. руб.</w:t>
      </w:r>
    </w:p>
    <w:p w:rsidR="00B7164C" w:rsidRPr="00CF6D44" w:rsidRDefault="00B7164C" w:rsidP="00B716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 ожидаемой оценке за 2025 год объем расходной части бюджета поселения на благоустройство  составит 21 777,949 тыс.  рублей. </w:t>
      </w:r>
    </w:p>
    <w:p w:rsidR="00B7164C" w:rsidRPr="00CF6D44" w:rsidRDefault="00B7164C" w:rsidP="00B716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части организации сбора и вывоза мусора Администрацией поселения заключен договор на вывоз твёрдых бытовых отходов  с АО «Экология»,  осуществляется  </w:t>
      </w:r>
      <w:proofErr w:type="gramStart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порядком сбора и вывоза ТБО, выполнением Правил благоустройства и санитарного содержания территории поселения юридическими и физическими лицами, независимо от форм их собственности.</w:t>
      </w:r>
    </w:p>
    <w:p w:rsidR="00B7164C" w:rsidRPr="00CF6D44" w:rsidRDefault="00B7164C" w:rsidP="00B716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части организации освещения улиц осуществляется  систематический </w:t>
      </w:r>
      <w:proofErr w:type="gramStart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освещением улиц, производится замена осветительных элементов и ремонт электроприборов уличного освещения. Администрацией поселения заключаются договора с </w:t>
      </w:r>
      <w:proofErr w:type="spellStart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самозанятыми</w:t>
      </w:r>
      <w:proofErr w:type="spellEnd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договоров</w:t>
      </w:r>
      <w:proofErr w:type="gramEnd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заявок Администрации проводятся работы по содержанию и техническому обслуживанию приборов уличного освещения.</w:t>
      </w:r>
    </w:p>
    <w:p w:rsidR="00B7164C" w:rsidRPr="00CF6D44" w:rsidRDefault="00B7164C" w:rsidP="00B716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части организации ритуальных услуг и содержания мест захоронения: Администрацией поселения проводятся работы по благоустройству кладбищ поселения. </w:t>
      </w:r>
    </w:p>
    <w:p w:rsidR="00B7164C" w:rsidRPr="00CF6D44" w:rsidRDefault="00B7164C" w:rsidP="00B716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Проведено 14  заседаний и вынесено 41 решение Собрания представителей сельского поселения, где обсуждались вопросы исполнения бюджета сельского поселения, вопросы экономической, хозяйственной деятельности, борьбы с коррупцией, проведения выборов депутатов Собрания представителей сельского поселения, изменений в Устав сельского поселения.</w:t>
      </w:r>
    </w:p>
    <w:p w:rsidR="00B7164C" w:rsidRPr="00CF6D44" w:rsidRDefault="00B7164C" w:rsidP="00B716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Осуществлялась работа с организациями, учреждениями, предприятиями, индивидуальными предпринимателями по вопросу исполнения доходной части бюджета, проводится сверка базы данных налогоплательщиков местных налогов с налоговой службой.</w:t>
      </w:r>
    </w:p>
    <w:p w:rsidR="00B7164C" w:rsidRPr="00CF6D44" w:rsidRDefault="00B7164C" w:rsidP="00B716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CF6D4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Доходная часть бюджета поселения в 2025 году сформирована  из налоговых и неналоговых доходов и безвозмездных поступлений по состоянию на 30.09.2025г. Ожидаемый объем доходной части бюджета составит 84 670,851 тыс. руб. Фактически за 9 месяцев 2025 года исполнение доходной части составило 59 904,815</w:t>
      </w:r>
      <w:r w:rsidRPr="00CF6D44">
        <w:rPr>
          <w:rFonts w:ascii="Times New Roman" w:eastAsia="Times New Roman" w:hAnsi="Times New Roman" w:cs="Arial"/>
          <w:b/>
          <w:bCs/>
          <w:spacing w:val="2"/>
          <w:sz w:val="24"/>
          <w:szCs w:val="24"/>
          <w:lang w:eastAsia="ru-RU"/>
        </w:rPr>
        <w:t xml:space="preserve"> </w:t>
      </w:r>
      <w:r w:rsidRPr="00CF6D4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тыс. руб., или 70,75 % к плановым показателям бюджета поселения, по ожидаемой оценке за 2025 год исполнение должно</w:t>
      </w:r>
      <w:proofErr w:type="gramEnd"/>
      <w:r w:rsidRPr="00CF6D4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составить 100 % по отношению к плановым показателям бюджета  2025 года.</w:t>
      </w:r>
    </w:p>
    <w:p w:rsidR="00B7164C" w:rsidRPr="00CF6D44" w:rsidRDefault="00B7164C" w:rsidP="00B7164C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Плановые бюджетные назначения налоговых и неналоговых доходов в бюджете сельского поселения станция Клявлино муниципального района Клявлинский Самарской области составили 36 937,556 тыс. руб., исполнение за 9 месяцев составило 22 794,788 тыс. руб. или 61,72 %.; объем налоговых и неналоговых поступлений в общей массе доходов бюджета в 2025 году составил 43,62 %.</w:t>
      </w:r>
    </w:p>
    <w:p w:rsidR="00B7164C" w:rsidRPr="00CF6D44" w:rsidRDefault="00B7164C" w:rsidP="00B7164C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Расходы за данный период исполнены в объеме 59 815,822 тыс. рублей, или на 69,91 % от плановых показателей в размере 85 558,841 тыс. руб.</w:t>
      </w:r>
    </w:p>
    <w:p w:rsidR="00B7164C" w:rsidRPr="00CF6D44" w:rsidRDefault="00B7164C" w:rsidP="00B7164C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ходе реализации налоговой политики в 2025 году особое внимание было уделено своевременности и полноте уплаты земельного налога и налога на имущество физических лиц: </w:t>
      </w:r>
    </w:p>
    <w:p w:rsidR="00B7164C" w:rsidRPr="00CF6D44" w:rsidRDefault="00B7164C" w:rsidP="00B7164C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организовывались личные встречи с должниками, проводилась информационно-разъяснительная  работа по своевременной уплате земельного налога и налога на имущество  физических лиц;  </w:t>
      </w:r>
    </w:p>
    <w:p w:rsidR="00B7164C" w:rsidRPr="00CF6D44" w:rsidRDefault="00B7164C" w:rsidP="00B716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предварительной оценке план по расходам по окончании года будет выполнен ориентировочно на 100%.  Ведется работа по изысканию ресурсов для выполнения все взятые на себя социальные обязательства; обеспечено выполнение всех выплат, которые предусмотрены действующим законодательством.</w:t>
      </w:r>
    </w:p>
    <w:p w:rsidR="00B7164C" w:rsidRPr="00CF6D44" w:rsidRDefault="00B7164C" w:rsidP="00B716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предварительной оценке план в части финансирования расходов в сфере культуры, социальной политики, спорта и молодежной политики будет ориентировочно выполнен на 100%. </w:t>
      </w:r>
    </w:p>
    <w:p w:rsidR="00B7164C" w:rsidRPr="00CF6D44" w:rsidRDefault="00B7164C" w:rsidP="00B716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Таковы </w:t>
      </w:r>
      <w:r w:rsidRPr="00CF6D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основные предварительные  итоги</w:t>
      </w: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социально-экономического развития поселения в 2025 году. </w:t>
      </w:r>
    </w:p>
    <w:p w:rsidR="00B7164C" w:rsidRPr="00CF6D44" w:rsidRDefault="00B7164C" w:rsidP="00B7164C">
      <w:pPr>
        <w:spacing w:after="0" w:line="240" w:lineRule="auto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  <w:r w:rsidRPr="00CF6D44"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t>_____________________________________________________________</w:t>
      </w:r>
      <w:r w:rsidR="00CF6D44"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t>______________</w:t>
      </w:r>
    </w:p>
    <w:p w:rsidR="00CF6D44" w:rsidRPr="00CF6D44" w:rsidRDefault="00CF6D44" w:rsidP="00CF6D44">
      <w:pPr>
        <w:pStyle w:val="a3"/>
        <w:jc w:val="both"/>
        <w:rPr>
          <w:b/>
          <w:i/>
        </w:rPr>
      </w:pPr>
      <w:r w:rsidRPr="00CF6D44">
        <w:rPr>
          <w:b/>
          <w:i/>
        </w:rPr>
        <w:t>Постановление Администрации  сельского поселения станция Клявлино муниципального района Клявлинский Самарской области  № 48 от 06.11.2025 г. «Об одобрении прогноза социально-экономического развития сельского поселения станция Клявлино на 2026-2028 гг.</w:t>
      </w:r>
    </w:p>
    <w:p w:rsidR="00CF6D44" w:rsidRPr="00CF6D44" w:rsidRDefault="00CF6D44" w:rsidP="00CF6D4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Рассмотрев прогноз социально-экономического развития сельского поселения станция Клявлино муниципального района Клявлинский Самарской области на 2026-2028 годы,  на основании </w:t>
      </w:r>
      <w:r w:rsidRPr="00CF6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Федерального закона от 06.10.2003 года №131-ФЗ «Об общих принципах организации местного самоуправления в Российской Федерации»,  в соответствии со статьей 14 Положения о бюджетном процессе в сельском поселении станция Клявлино муниципального района Клявлинский Самарской области, утвержденного решением Собрания представителей сельского поселения станция Клявлино</w:t>
      </w:r>
      <w:proofErr w:type="gramEnd"/>
      <w:r w:rsidRPr="00CF6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района Клявлинский Самарской области от 31.03.2023 г. № 8, </w:t>
      </w:r>
      <w:proofErr w:type="gramStart"/>
      <w:r w:rsidRPr="00CF6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руководствуясь Уставом сельского поселен</w:t>
      </w: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ия станция Клявлино муниципального</w:t>
      </w:r>
      <w:proofErr w:type="gramEnd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Клявлинский Самарской области, Администрация сельского поселения станция Клявлино муниципального района Клявлинский Самарской области</w:t>
      </w:r>
    </w:p>
    <w:p w:rsidR="00CF6D44" w:rsidRPr="00CF6D44" w:rsidRDefault="00CF6D44" w:rsidP="00CF6D4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ПОСТАНОВЛЯЕТ:</w:t>
      </w:r>
    </w:p>
    <w:p w:rsidR="00CF6D44" w:rsidRPr="00CF6D44" w:rsidRDefault="00CF6D44" w:rsidP="00CF6D44">
      <w:pPr>
        <w:numPr>
          <w:ilvl w:val="0"/>
          <w:numId w:val="26"/>
        </w:numPr>
        <w:tabs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Одобрить прогноз социально-экономического развития сельского поселения станция Клявлино муниципального района Клявлинский Самарской области на 2026-2028 годы (прилагается).</w:t>
      </w:r>
    </w:p>
    <w:p w:rsidR="00CF6D44" w:rsidRPr="00CF6D44" w:rsidRDefault="00CF6D44" w:rsidP="00CF6D44">
      <w:pPr>
        <w:numPr>
          <w:ilvl w:val="0"/>
          <w:numId w:val="2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ст.184.2 Бюджетного кодекса Российской Федерации представить прогноз социально-экономического развития сельского поселения станция Клявлино муниципального района Клявлинский Самарской области на 2026-2028 годы в установленном порядке в Собрание представителей сельского поселения станция Клявлино одновременно с проектом Решения «О бюджете сельского поселения станция Клявлино муниципального района Клявлинский на 2026 год и плановый период 2027-2028 годов».</w:t>
      </w:r>
      <w:proofErr w:type="gramEnd"/>
    </w:p>
    <w:p w:rsidR="00CF6D44" w:rsidRPr="00CF6D44" w:rsidRDefault="00CF6D44" w:rsidP="00CF6D44">
      <w:pPr>
        <w:numPr>
          <w:ilvl w:val="0"/>
          <w:numId w:val="2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выполнением настоящего постановления оставляю за собой.</w:t>
      </w:r>
    </w:p>
    <w:p w:rsidR="00CF6D44" w:rsidRPr="00CF6D44" w:rsidRDefault="00CF6D44" w:rsidP="00CF6D44">
      <w:pPr>
        <w:numPr>
          <w:ilvl w:val="0"/>
          <w:numId w:val="2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вступает в силу со дня подписания.</w:t>
      </w:r>
    </w:p>
    <w:p w:rsidR="00CF6D44" w:rsidRPr="00CF6D44" w:rsidRDefault="00CF6D44" w:rsidP="00CF6D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6D44" w:rsidRPr="00CF6D44" w:rsidRDefault="00CF6D44" w:rsidP="00CF6D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6D44" w:rsidRPr="00CF6D44" w:rsidRDefault="00CF6D44" w:rsidP="00CF6D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6D44" w:rsidRPr="00CF6D44" w:rsidRDefault="00CF6D44" w:rsidP="00CF6D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И.о</w:t>
      </w:r>
      <w:proofErr w:type="spellEnd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главы сельского поселения станция Клявлино </w:t>
      </w:r>
    </w:p>
    <w:p w:rsidR="00CF6D44" w:rsidRPr="00CF6D44" w:rsidRDefault="00CF6D44" w:rsidP="00CF6D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Клявлинский</w:t>
      </w:r>
    </w:p>
    <w:p w:rsidR="00CF6D44" w:rsidRPr="00CF6D44" w:rsidRDefault="00CF6D44" w:rsidP="00CF6D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CF6D44" w:rsidRPr="00CF6D44" w:rsidSect="00CF6D44">
          <w:pgSz w:w="11906" w:h="16838" w:code="9"/>
          <w:pgMar w:top="1134" w:right="1418" w:bottom="1134" w:left="1418" w:header="709" w:footer="709" w:gutter="0"/>
          <w:cols w:space="708"/>
          <w:docGrid w:linePitch="360"/>
        </w:sect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Самарской области                                                                 Д.А. </w:t>
      </w:r>
      <w:proofErr w:type="spellStart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Ермошкин</w:t>
      </w:r>
      <w:proofErr w:type="spellEnd"/>
    </w:p>
    <w:p w:rsidR="00CF6D44" w:rsidRPr="00CF6D44" w:rsidRDefault="00CF6D44" w:rsidP="00CF6D44">
      <w:pPr>
        <w:pageBreakBefore/>
        <w:spacing w:after="0" w:line="240" w:lineRule="auto"/>
        <w:jc w:val="right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Приложение к Постановлению</w:t>
      </w:r>
    </w:p>
    <w:p w:rsidR="00CF6D44" w:rsidRPr="00CF6D44" w:rsidRDefault="00CF6D44" w:rsidP="00CF6D44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Администрации сельского поселения станция Клявлино</w:t>
      </w:r>
    </w:p>
    <w:p w:rsidR="00CF6D44" w:rsidRPr="00CF6D44" w:rsidRDefault="00CF6D44" w:rsidP="00CF6D44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муниципального района Клявлинский </w:t>
      </w:r>
    </w:p>
    <w:p w:rsidR="00CF6D44" w:rsidRPr="00CF6D44" w:rsidRDefault="00CF6D44" w:rsidP="00CF6D44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Самарской области</w:t>
      </w:r>
    </w:p>
    <w:p w:rsidR="00CF6D44" w:rsidRPr="00CF6D44" w:rsidRDefault="00CF6D44" w:rsidP="00CF6D44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от     06.11.2025  г. № 48</w:t>
      </w:r>
    </w:p>
    <w:p w:rsidR="00CF6D44" w:rsidRPr="00CF6D44" w:rsidRDefault="00CF6D44" w:rsidP="00CF6D44">
      <w:pPr>
        <w:spacing w:after="0" w:line="240" w:lineRule="auto"/>
        <w:jc w:val="center"/>
        <w:rPr>
          <w:rFonts w:ascii="Times New Roman" w:eastAsia="Times New Roman" w:hAnsi="Times New Roman" w:cs="Arial"/>
          <w:b/>
          <w:bCs/>
          <w:spacing w:val="2"/>
          <w:sz w:val="24"/>
          <w:szCs w:val="24"/>
          <w:lang w:eastAsia="ru-RU"/>
        </w:rPr>
      </w:pPr>
      <w:r w:rsidRPr="00CF6D44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CF6D44">
        <w:rPr>
          <w:rFonts w:ascii="Times New Roman" w:eastAsia="Times New Roman" w:hAnsi="Times New Roman" w:cs="Arial"/>
          <w:b/>
          <w:bCs/>
          <w:spacing w:val="2"/>
          <w:sz w:val="24"/>
          <w:szCs w:val="24"/>
          <w:lang w:eastAsia="ru-RU"/>
        </w:rPr>
        <w:t>Прогноз</w:t>
      </w:r>
    </w:p>
    <w:p w:rsidR="00CF6D44" w:rsidRPr="00CF6D44" w:rsidRDefault="00CF6D44" w:rsidP="00CF6D44">
      <w:pPr>
        <w:spacing w:before="30" w:after="30" w:line="240" w:lineRule="auto"/>
        <w:jc w:val="center"/>
        <w:rPr>
          <w:rFonts w:ascii="Times New Roman" w:eastAsia="Times New Roman" w:hAnsi="Times New Roman" w:cs="Arial"/>
          <w:b/>
          <w:bCs/>
          <w:spacing w:val="2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Arial"/>
          <w:b/>
          <w:bCs/>
          <w:spacing w:val="2"/>
          <w:sz w:val="24"/>
          <w:szCs w:val="24"/>
          <w:lang w:eastAsia="ru-RU"/>
        </w:rPr>
        <w:t xml:space="preserve"> социально-экономического развития</w:t>
      </w:r>
    </w:p>
    <w:p w:rsidR="00CF6D44" w:rsidRPr="00CF6D44" w:rsidRDefault="00CF6D44" w:rsidP="00CF6D44">
      <w:pPr>
        <w:spacing w:before="30" w:after="30" w:line="240" w:lineRule="auto"/>
        <w:jc w:val="center"/>
        <w:rPr>
          <w:rFonts w:ascii="Times New Roman" w:eastAsia="Times New Roman" w:hAnsi="Times New Roman" w:cs="Arial"/>
          <w:b/>
          <w:bCs/>
          <w:spacing w:val="2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Arial"/>
          <w:b/>
          <w:bCs/>
          <w:spacing w:val="2"/>
          <w:sz w:val="24"/>
          <w:szCs w:val="24"/>
          <w:lang w:eastAsia="ru-RU"/>
        </w:rPr>
        <w:t xml:space="preserve">сельского поселения станция Клявлино муниципального района Клявлинский </w:t>
      </w:r>
    </w:p>
    <w:p w:rsidR="00CF6D44" w:rsidRPr="00CF6D44" w:rsidRDefault="00CF6D44" w:rsidP="00CF6D44">
      <w:pPr>
        <w:spacing w:before="30" w:after="30" w:line="240" w:lineRule="auto"/>
        <w:jc w:val="center"/>
        <w:rPr>
          <w:rFonts w:ascii="Times New Roman" w:eastAsia="Times New Roman" w:hAnsi="Times New Roman" w:cs="Arial"/>
          <w:b/>
          <w:bCs/>
          <w:spacing w:val="2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Arial"/>
          <w:b/>
          <w:bCs/>
          <w:spacing w:val="2"/>
          <w:sz w:val="24"/>
          <w:szCs w:val="24"/>
          <w:lang w:eastAsia="ru-RU"/>
        </w:rPr>
        <w:t>Самарской области на 2026-2028 гг.</w:t>
      </w:r>
    </w:p>
    <w:p w:rsidR="00CF6D44" w:rsidRPr="00CF6D44" w:rsidRDefault="00CF6D44" w:rsidP="00CF6D44">
      <w:pPr>
        <w:spacing w:before="30" w:after="30" w:line="240" w:lineRule="auto"/>
        <w:jc w:val="center"/>
        <w:rPr>
          <w:rFonts w:ascii="Times New Roman" w:eastAsia="Times New Roman" w:hAnsi="Times New Roman" w:cs="Arial"/>
          <w:b/>
          <w:bCs/>
          <w:spacing w:val="2"/>
          <w:sz w:val="24"/>
          <w:szCs w:val="24"/>
          <w:lang w:eastAsia="ru-RU"/>
        </w:rPr>
      </w:pPr>
    </w:p>
    <w:p w:rsidR="00CF6D44" w:rsidRPr="00CF6D44" w:rsidRDefault="00CF6D44" w:rsidP="00CF6D44">
      <w:pPr>
        <w:spacing w:before="30" w:after="30" w:line="240" w:lineRule="auto"/>
        <w:jc w:val="center"/>
        <w:rPr>
          <w:rFonts w:ascii="Times New Roman" w:eastAsia="Times New Roman" w:hAnsi="Times New Roman" w:cs="Arial"/>
          <w:b/>
          <w:bCs/>
          <w:spacing w:val="2"/>
          <w:sz w:val="24"/>
          <w:szCs w:val="24"/>
          <w:lang w:eastAsia="ru-RU"/>
        </w:rPr>
      </w:pPr>
    </w:p>
    <w:tbl>
      <w:tblPr>
        <w:tblW w:w="5000" w:type="pct"/>
        <w:jc w:val="center"/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425"/>
        <w:gridCol w:w="859"/>
        <w:gridCol w:w="1033"/>
        <w:gridCol w:w="788"/>
        <w:gridCol w:w="1002"/>
        <w:gridCol w:w="818"/>
        <w:gridCol w:w="1002"/>
        <w:gridCol w:w="818"/>
        <w:gridCol w:w="1002"/>
        <w:gridCol w:w="818"/>
      </w:tblGrid>
      <w:tr w:rsidR="00CF6D44" w:rsidRPr="00CF6D44" w:rsidTr="00CF6D44">
        <w:trPr>
          <w:trHeight w:val="525"/>
          <w:jc w:val="center"/>
        </w:trPr>
        <w:tc>
          <w:tcPr>
            <w:tcW w:w="77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Показатели</w:t>
            </w:r>
          </w:p>
        </w:tc>
        <w:tc>
          <w:tcPr>
            <w:tcW w:w="443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Единица измерения</w:t>
            </w:r>
          </w:p>
        </w:tc>
        <w:tc>
          <w:tcPr>
            <w:tcW w:w="54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Предыдущий 2024 год</w:t>
            </w:r>
          </w:p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</w:p>
        </w:tc>
        <w:tc>
          <w:tcPr>
            <w:tcW w:w="402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Оценка текущего 2025 года</w:t>
            </w:r>
          </w:p>
        </w:tc>
        <w:tc>
          <w:tcPr>
            <w:tcW w:w="2840" w:type="pct"/>
            <w:gridSpan w:val="6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 xml:space="preserve">Прогноз </w:t>
            </w:r>
          </w:p>
        </w:tc>
      </w:tr>
      <w:tr w:rsidR="00CF6D44" w:rsidRPr="00CF6D44" w:rsidTr="00CF6D44">
        <w:trPr>
          <w:trHeight w:val="599"/>
          <w:jc w:val="center"/>
        </w:trPr>
        <w:tc>
          <w:tcPr>
            <w:tcW w:w="771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</w:p>
        </w:tc>
        <w:tc>
          <w:tcPr>
            <w:tcW w:w="443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</w:p>
        </w:tc>
        <w:tc>
          <w:tcPr>
            <w:tcW w:w="54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</w:p>
        </w:tc>
        <w:tc>
          <w:tcPr>
            <w:tcW w:w="402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</w:p>
        </w:tc>
        <w:tc>
          <w:tcPr>
            <w:tcW w:w="9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2026</w:t>
            </w:r>
          </w:p>
        </w:tc>
        <w:tc>
          <w:tcPr>
            <w:tcW w:w="948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2027</w:t>
            </w:r>
          </w:p>
        </w:tc>
        <w:tc>
          <w:tcPr>
            <w:tcW w:w="947" w:type="pct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2028</w:t>
            </w:r>
          </w:p>
        </w:tc>
      </w:tr>
      <w:tr w:rsidR="00CF6D44" w:rsidRPr="00CF6D44" w:rsidTr="00CF6D44">
        <w:trPr>
          <w:trHeight w:val="846"/>
          <w:jc w:val="center"/>
        </w:trPr>
        <w:tc>
          <w:tcPr>
            <w:tcW w:w="7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br/>
            </w:r>
          </w:p>
        </w:tc>
        <w:tc>
          <w:tcPr>
            <w:tcW w:w="4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br/>
            </w:r>
          </w:p>
        </w:tc>
        <w:tc>
          <w:tcPr>
            <w:tcW w:w="5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br/>
            </w:r>
          </w:p>
        </w:tc>
        <w:tc>
          <w:tcPr>
            <w:tcW w:w="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br/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I вар-т</w:t>
            </w: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br/>
              <w:t>(умеренный)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II вар-т</w:t>
            </w: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br/>
              <w:t>(базовый)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I вар-т</w:t>
            </w: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br/>
              <w:t>(умеренный)</w:t>
            </w:r>
          </w:p>
        </w:tc>
        <w:tc>
          <w:tcPr>
            <w:tcW w:w="4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II вар-т</w:t>
            </w: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br/>
              <w:t>(базовый)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I вар-т</w:t>
            </w: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br/>
              <w:t>(умеренный)</w:t>
            </w:r>
          </w:p>
        </w:tc>
        <w:tc>
          <w:tcPr>
            <w:tcW w:w="4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II вар-т</w:t>
            </w: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br/>
              <w:t>(базовый)</w:t>
            </w:r>
          </w:p>
        </w:tc>
      </w:tr>
      <w:tr w:rsidR="00CF6D44" w:rsidRPr="00CF6D44" w:rsidTr="00CF6D44">
        <w:trPr>
          <w:trHeight w:val="691"/>
          <w:jc w:val="center"/>
        </w:trPr>
        <w:tc>
          <w:tcPr>
            <w:tcW w:w="7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1. Среднегодовая численность населения</w:t>
            </w:r>
          </w:p>
        </w:tc>
        <w:tc>
          <w:tcPr>
            <w:tcW w:w="4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человек</w:t>
            </w:r>
          </w:p>
        </w:tc>
        <w:tc>
          <w:tcPr>
            <w:tcW w:w="5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8506</w:t>
            </w:r>
          </w:p>
        </w:tc>
        <w:tc>
          <w:tcPr>
            <w:tcW w:w="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8431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8449</w:t>
            </w:r>
          </w:p>
        </w:tc>
        <w:tc>
          <w:tcPr>
            <w:tcW w:w="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8467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8475</w:t>
            </w:r>
          </w:p>
        </w:tc>
        <w:tc>
          <w:tcPr>
            <w:tcW w:w="4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8483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8491</w:t>
            </w:r>
          </w:p>
        </w:tc>
        <w:tc>
          <w:tcPr>
            <w:tcW w:w="4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8493</w:t>
            </w:r>
          </w:p>
        </w:tc>
      </w:tr>
      <w:tr w:rsidR="00CF6D44" w:rsidRPr="00CF6D44" w:rsidTr="00CF6D44">
        <w:trPr>
          <w:trHeight w:val="634"/>
          <w:jc w:val="center"/>
        </w:trPr>
        <w:tc>
          <w:tcPr>
            <w:tcW w:w="7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% к пред</w:t>
            </w:r>
            <w:proofErr w:type="gramStart"/>
            <w:r w:rsidRPr="0005446B">
              <w:rPr>
                <w:rFonts w:ascii="Times New Roman" w:eastAsia="Calibri" w:hAnsi="Times New Roman" w:cs="Times New Roman"/>
              </w:rPr>
              <w:t>.</w:t>
            </w:r>
            <w:proofErr w:type="gramEnd"/>
            <w:r w:rsidRPr="0005446B">
              <w:rPr>
                <w:rFonts w:ascii="Times New Roman" w:eastAsia="Calibri" w:hAnsi="Times New Roman" w:cs="Times New Roman"/>
              </w:rPr>
              <w:t xml:space="preserve"> </w:t>
            </w:r>
            <w:proofErr w:type="gramStart"/>
            <w:r w:rsidRPr="0005446B">
              <w:rPr>
                <w:rFonts w:ascii="Times New Roman" w:eastAsia="Calibri" w:hAnsi="Times New Roman" w:cs="Times New Roman"/>
              </w:rPr>
              <w:t>г</w:t>
            </w:r>
            <w:proofErr w:type="gramEnd"/>
            <w:r w:rsidRPr="0005446B">
              <w:rPr>
                <w:rFonts w:ascii="Times New Roman" w:eastAsia="Calibri" w:hAnsi="Times New Roman" w:cs="Times New Roman"/>
              </w:rPr>
              <w:t>оду</w:t>
            </w:r>
          </w:p>
        </w:tc>
        <w:tc>
          <w:tcPr>
            <w:tcW w:w="5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100,9</w:t>
            </w:r>
          </w:p>
        </w:tc>
        <w:tc>
          <w:tcPr>
            <w:tcW w:w="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100,2</w:t>
            </w:r>
          </w:p>
        </w:tc>
        <w:tc>
          <w:tcPr>
            <w:tcW w:w="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100,2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100,2</w:t>
            </w:r>
          </w:p>
        </w:tc>
        <w:tc>
          <w:tcPr>
            <w:tcW w:w="4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100,1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100,1</w:t>
            </w:r>
          </w:p>
        </w:tc>
        <w:tc>
          <w:tcPr>
            <w:tcW w:w="4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</w:tr>
      <w:tr w:rsidR="00CF6D44" w:rsidRPr="00CF6D44" w:rsidTr="00CF6D44">
        <w:trPr>
          <w:jc w:val="center"/>
        </w:trPr>
        <w:tc>
          <w:tcPr>
            <w:tcW w:w="7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в том числе,  в возрасте:</w:t>
            </w:r>
          </w:p>
        </w:tc>
        <w:tc>
          <w:tcPr>
            <w:tcW w:w="4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х</w:t>
            </w:r>
          </w:p>
        </w:tc>
        <w:tc>
          <w:tcPr>
            <w:tcW w:w="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х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</w:p>
        </w:tc>
        <w:tc>
          <w:tcPr>
            <w:tcW w:w="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</w:p>
        </w:tc>
        <w:tc>
          <w:tcPr>
            <w:tcW w:w="4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</w:p>
        </w:tc>
        <w:tc>
          <w:tcPr>
            <w:tcW w:w="4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</w:p>
        </w:tc>
      </w:tr>
      <w:tr w:rsidR="00CF6D44" w:rsidRPr="00CF6D44" w:rsidTr="00CF6D44">
        <w:trPr>
          <w:jc w:val="center"/>
        </w:trPr>
        <w:tc>
          <w:tcPr>
            <w:tcW w:w="7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1.1. моложе трудоспособного</w:t>
            </w:r>
          </w:p>
        </w:tc>
        <w:tc>
          <w:tcPr>
            <w:tcW w:w="4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человек</w:t>
            </w:r>
          </w:p>
        </w:tc>
        <w:tc>
          <w:tcPr>
            <w:tcW w:w="5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1399</w:t>
            </w:r>
          </w:p>
        </w:tc>
        <w:tc>
          <w:tcPr>
            <w:tcW w:w="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1335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1337</w:t>
            </w:r>
          </w:p>
        </w:tc>
        <w:tc>
          <w:tcPr>
            <w:tcW w:w="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1339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1341</w:t>
            </w:r>
          </w:p>
        </w:tc>
        <w:tc>
          <w:tcPr>
            <w:tcW w:w="4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1343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1345</w:t>
            </w:r>
          </w:p>
        </w:tc>
        <w:tc>
          <w:tcPr>
            <w:tcW w:w="4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1347</w:t>
            </w:r>
          </w:p>
        </w:tc>
      </w:tr>
      <w:tr w:rsidR="00CF6D44" w:rsidRPr="00CF6D44" w:rsidTr="00CF6D44">
        <w:trPr>
          <w:jc w:val="center"/>
        </w:trPr>
        <w:tc>
          <w:tcPr>
            <w:tcW w:w="7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br/>
            </w:r>
          </w:p>
        </w:tc>
        <w:tc>
          <w:tcPr>
            <w:tcW w:w="4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% к пред</w:t>
            </w:r>
            <w:proofErr w:type="gramStart"/>
            <w:r w:rsidRPr="0005446B">
              <w:rPr>
                <w:rFonts w:ascii="Times New Roman" w:eastAsia="Calibri" w:hAnsi="Times New Roman" w:cs="Times New Roman"/>
              </w:rPr>
              <w:t>.</w:t>
            </w:r>
            <w:proofErr w:type="gramEnd"/>
            <w:r w:rsidRPr="0005446B">
              <w:rPr>
                <w:rFonts w:ascii="Times New Roman" w:eastAsia="Calibri" w:hAnsi="Times New Roman" w:cs="Times New Roman"/>
              </w:rPr>
              <w:t xml:space="preserve"> </w:t>
            </w:r>
            <w:proofErr w:type="gramStart"/>
            <w:r w:rsidRPr="0005446B">
              <w:rPr>
                <w:rFonts w:ascii="Times New Roman" w:eastAsia="Calibri" w:hAnsi="Times New Roman" w:cs="Times New Roman"/>
              </w:rPr>
              <w:t>г</w:t>
            </w:r>
            <w:proofErr w:type="gramEnd"/>
            <w:r w:rsidRPr="0005446B">
              <w:rPr>
                <w:rFonts w:ascii="Times New Roman" w:eastAsia="Calibri" w:hAnsi="Times New Roman" w:cs="Times New Roman"/>
              </w:rPr>
              <w:t>оду</w:t>
            </w:r>
          </w:p>
        </w:tc>
        <w:tc>
          <w:tcPr>
            <w:tcW w:w="5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104,8</w:t>
            </w:r>
          </w:p>
        </w:tc>
        <w:tc>
          <w:tcPr>
            <w:tcW w:w="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100,2</w:t>
            </w:r>
          </w:p>
        </w:tc>
        <w:tc>
          <w:tcPr>
            <w:tcW w:w="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100,2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100,2</w:t>
            </w:r>
          </w:p>
        </w:tc>
        <w:tc>
          <w:tcPr>
            <w:tcW w:w="4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100,2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100,2</w:t>
            </w:r>
          </w:p>
        </w:tc>
        <w:tc>
          <w:tcPr>
            <w:tcW w:w="4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100,2</w:t>
            </w:r>
          </w:p>
        </w:tc>
      </w:tr>
      <w:tr w:rsidR="00CF6D44" w:rsidRPr="00CF6D44" w:rsidTr="00CF6D44">
        <w:trPr>
          <w:trHeight w:val="438"/>
          <w:jc w:val="center"/>
        </w:trPr>
        <w:tc>
          <w:tcPr>
            <w:tcW w:w="7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1.2. трудоспособном</w:t>
            </w:r>
          </w:p>
        </w:tc>
        <w:tc>
          <w:tcPr>
            <w:tcW w:w="4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человек</w:t>
            </w:r>
          </w:p>
        </w:tc>
        <w:tc>
          <w:tcPr>
            <w:tcW w:w="5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Lines="28" w:before="67" w:afterLines="28" w:after="67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5320</w:t>
            </w:r>
          </w:p>
        </w:tc>
        <w:tc>
          <w:tcPr>
            <w:tcW w:w="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Lines="28" w:before="67" w:afterLines="28" w:after="67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5210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Lines="28" w:before="67" w:afterLines="28" w:after="67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5235</w:t>
            </w:r>
          </w:p>
        </w:tc>
        <w:tc>
          <w:tcPr>
            <w:tcW w:w="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Lines="28" w:before="67" w:afterLines="28" w:after="67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5263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Lines="28" w:before="67" w:afterLines="28" w:after="67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5281</w:t>
            </w:r>
          </w:p>
        </w:tc>
        <w:tc>
          <w:tcPr>
            <w:tcW w:w="4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Lines="28" w:before="67" w:afterLines="28" w:after="67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5299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Lines="28" w:before="67" w:afterLines="28" w:after="67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5307</w:t>
            </w:r>
          </w:p>
        </w:tc>
        <w:tc>
          <w:tcPr>
            <w:tcW w:w="4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Lines="28" w:before="67" w:afterLines="28" w:after="67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5313</w:t>
            </w:r>
          </w:p>
        </w:tc>
      </w:tr>
      <w:tr w:rsidR="00CF6D44" w:rsidRPr="00CF6D44" w:rsidTr="00CF6D44">
        <w:trPr>
          <w:jc w:val="center"/>
        </w:trPr>
        <w:tc>
          <w:tcPr>
            <w:tcW w:w="7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br/>
            </w:r>
          </w:p>
        </w:tc>
        <w:tc>
          <w:tcPr>
            <w:tcW w:w="4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% к пред</w:t>
            </w:r>
            <w:proofErr w:type="gramStart"/>
            <w:r w:rsidRPr="0005446B">
              <w:rPr>
                <w:rFonts w:ascii="Times New Roman" w:eastAsia="Calibri" w:hAnsi="Times New Roman" w:cs="Times New Roman"/>
              </w:rPr>
              <w:t>.</w:t>
            </w:r>
            <w:proofErr w:type="gramEnd"/>
            <w:r w:rsidRPr="0005446B">
              <w:rPr>
                <w:rFonts w:ascii="Times New Roman" w:eastAsia="Calibri" w:hAnsi="Times New Roman" w:cs="Times New Roman"/>
              </w:rPr>
              <w:t xml:space="preserve"> </w:t>
            </w:r>
            <w:proofErr w:type="gramStart"/>
            <w:r w:rsidRPr="0005446B">
              <w:rPr>
                <w:rFonts w:ascii="Times New Roman" w:eastAsia="Calibri" w:hAnsi="Times New Roman" w:cs="Times New Roman"/>
              </w:rPr>
              <w:t>г</w:t>
            </w:r>
            <w:proofErr w:type="gramEnd"/>
            <w:r w:rsidRPr="0005446B">
              <w:rPr>
                <w:rFonts w:ascii="Times New Roman" w:eastAsia="Calibri" w:hAnsi="Times New Roman" w:cs="Times New Roman"/>
              </w:rPr>
              <w:t>оду</w:t>
            </w:r>
          </w:p>
        </w:tc>
        <w:tc>
          <w:tcPr>
            <w:tcW w:w="5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102,1</w:t>
            </w:r>
          </w:p>
        </w:tc>
        <w:tc>
          <w:tcPr>
            <w:tcW w:w="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100,50</w:t>
            </w:r>
          </w:p>
        </w:tc>
        <w:tc>
          <w:tcPr>
            <w:tcW w:w="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100,50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100,30</w:t>
            </w:r>
          </w:p>
        </w:tc>
        <w:tc>
          <w:tcPr>
            <w:tcW w:w="4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100,30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100,40</w:t>
            </w:r>
          </w:p>
        </w:tc>
        <w:tc>
          <w:tcPr>
            <w:tcW w:w="4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100,10</w:t>
            </w:r>
          </w:p>
        </w:tc>
      </w:tr>
      <w:tr w:rsidR="00CF6D44" w:rsidRPr="00CF6D44" w:rsidTr="00CF6D44">
        <w:trPr>
          <w:jc w:val="center"/>
        </w:trPr>
        <w:tc>
          <w:tcPr>
            <w:tcW w:w="7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 xml:space="preserve">1.3.старше </w:t>
            </w:r>
            <w:proofErr w:type="spellStart"/>
            <w:r w:rsidRPr="0005446B">
              <w:rPr>
                <w:rFonts w:ascii="Times New Roman" w:eastAsia="Calibri" w:hAnsi="Times New Roman" w:cs="Times New Roman"/>
              </w:rPr>
              <w:t>труд</w:t>
            </w:r>
            <w:proofErr w:type="gramStart"/>
            <w:r w:rsidRPr="0005446B">
              <w:rPr>
                <w:rFonts w:ascii="Times New Roman" w:eastAsia="Calibri" w:hAnsi="Times New Roman" w:cs="Times New Roman"/>
              </w:rPr>
              <w:t>о</w:t>
            </w:r>
            <w:proofErr w:type="spellEnd"/>
            <w:r w:rsidRPr="0005446B">
              <w:rPr>
                <w:rFonts w:ascii="Times New Roman" w:eastAsia="Calibri" w:hAnsi="Times New Roman" w:cs="Times New Roman"/>
              </w:rPr>
              <w:t>-</w:t>
            </w:r>
            <w:proofErr w:type="gramEnd"/>
            <w:r w:rsidRPr="0005446B">
              <w:rPr>
                <w:rFonts w:ascii="Times New Roman" w:eastAsia="Calibri" w:hAnsi="Times New Roman" w:cs="Times New Roman"/>
              </w:rPr>
              <w:t xml:space="preserve"> способного</w:t>
            </w:r>
          </w:p>
        </w:tc>
        <w:tc>
          <w:tcPr>
            <w:tcW w:w="4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человек</w:t>
            </w:r>
          </w:p>
        </w:tc>
        <w:tc>
          <w:tcPr>
            <w:tcW w:w="5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1897</w:t>
            </w:r>
          </w:p>
        </w:tc>
        <w:tc>
          <w:tcPr>
            <w:tcW w:w="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1886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1877</w:t>
            </w:r>
          </w:p>
        </w:tc>
        <w:tc>
          <w:tcPr>
            <w:tcW w:w="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1865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1853</w:t>
            </w:r>
          </w:p>
        </w:tc>
        <w:tc>
          <w:tcPr>
            <w:tcW w:w="4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1841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1839</w:t>
            </w:r>
          </w:p>
        </w:tc>
        <w:tc>
          <w:tcPr>
            <w:tcW w:w="4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1837</w:t>
            </w:r>
          </w:p>
        </w:tc>
      </w:tr>
      <w:tr w:rsidR="00CF6D44" w:rsidRPr="00CF6D44" w:rsidTr="00CF6D44">
        <w:trPr>
          <w:jc w:val="center"/>
        </w:trPr>
        <w:tc>
          <w:tcPr>
            <w:tcW w:w="7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05446B">
              <w:rPr>
                <w:rFonts w:ascii="Times New Roman" w:eastAsia="Calibri" w:hAnsi="Times New Roman" w:cs="Times New Roman"/>
                <w:highlight w:val="yellow"/>
              </w:rPr>
              <w:lastRenderedPageBreak/>
              <w:br/>
            </w:r>
          </w:p>
        </w:tc>
        <w:tc>
          <w:tcPr>
            <w:tcW w:w="4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% к пред</w:t>
            </w:r>
            <w:proofErr w:type="gramStart"/>
            <w:r w:rsidRPr="0005446B">
              <w:rPr>
                <w:rFonts w:ascii="Times New Roman" w:eastAsia="Calibri" w:hAnsi="Times New Roman" w:cs="Times New Roman"/>
              </w:rPr>
              <w:t>.</w:t>
            </w:r>
            <w:proofErr w:type="gramEnd"/>
            <w:r w:rsidRPr="0005446B">
              <w:rPr>
                <w:rFonts w:ascii="Times New Roman" w:eastAsia="Calibri" w:hAnsi="Times New Roman" w:cs="Times New Roman"/>
              </w:rPr>
              <w:t xml:space="preserve"> </w:t>
            </w:r>
            <w:proofErr w:type="gramStart"/>
            <w:r w:rsidRPr="0005446B">
              <w:rPr>
                <w:rFonts w:ascii="Times New Roman" w:eastAsia="Calibri" w:hAnsi="Times New Roman" w:cs="Times New Roman"/>
              </w:rPr>
              <w:t>г</w:t>
            </w:r>
            <w:proofErr w:type="gramEnd"/>
            <w:r w:rsidRPr="0005446B">
              <w:rPr>
                <w:rFonts w:ascii="Times New Roman" w:eastAsia="Calibri" w:hAnsi="Times New Roman" w:cs="Times New Roman"/>
              </w:rPr>
              <w:t>оду</w:t>
            </w:r>
          </w:p>
        </w:tc>
        <w:tc>
          <w:tcPr>
            <w:tcW w:w="5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100,6</w:t>
            </w:r>
          </w:p>
        </w:tc>
        <w:tc>
          <w:tcPr>
            <w:tcW w:w="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100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99,5</w:t>
            </w:r>
          </w:p>
        </w:tc>
        <w:tc>
          <w:tcPr>
            <w:tcW w:w="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99,4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99,4</w:t>
            </w:r>
          </w:p>
        </w:tc>
        <w:tc>
          <w:tcPr>
            <w:tcW w:w="4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99,4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99,9</w:t>
            </w:r>
          </w:p>
        </w:tc>
        <w:tc>
          <w:tcPr>
            <w:tcW w:w="4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99,9</w:t>
            </w:r>
          </w:p>
        </w:tc>
      </w:tr>
      <w:tr w:rsidR="00CF6D44" w:rsidRPr="00CF6D44" w:rsidTr="00CF6D44">
        <w:trPr>
          <w:jc w:val="center"/>
        </w:trPr>
        <w:tc>
          <w:tcPr>
            <w:tcW w:w="7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2.Численность постоянного населения  на конец года</w:t>
            </w:r>
          </w:p>
        </w:tc>
        <w:tc>
          <w:tcPr>
            <w:tcW w:w="4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человек</w:t>
            </w:r>
          </w:p>
        </w:tc>
        <w:tc>
          <w:tcPr>
            <w:tcW w:w="5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8506</w:t>
            </w:r>
          </w:p>
        </w:tc>
        <w:tc>
          <w:tcPr>
            <w:tcW w:w="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8431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8449</w:t>
            </w:r>
          </w:p>
        </w:tc>
        <w:tc>
          <w:tcPr>
            <w:tcW w:w="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8467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8475</w:t>
            </w:r>
          </w:p>
        </w:tc>
        <w:tc>
          <w:tcPr>
            <w:tcW w:w="4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8483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8491</w:t>
            </w:r>
          </w:p>
        </w:tc>
        <w:tc>
          <w:tcPr>
            <w:tcW w:w="4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8493</w:t>
            </w:r>
          </w:p>
        </w:tc>
      </w:tr>
      <w:tr w:rsidR="00CF6D44" w:rsidRPr="00CF6D44" w:rsidTr="00CF6D44">
        <w:trPr>
          <w:jc w:val="center"/>
        </w:trPr>
        <w:tc>
          <w:tcPr>
            <w:tcW w:w="7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% к пред</w:t>
            </w:r>
            <w:proofErr w:type="gramStart"/>
            <w:r w:rsidRPr="0005446B">
              <w:rPr>
                <w:rFonts w:ascii="Times New Roman" w:eastAsia="Calibri" w:hAnsi="Times New Roman" w:cs="Times New Roman"/>
              </w:rPr>
              <w:t>.</w:t>
            </w:r>
            <w:proofErr w:type="gramEnd"/>
            <w:r w:rsidRPr="0005446B">
              <w:rPr>
                <w:rFonts w:ascii="Times New Roman" w:eastAsia="Calibri" w:hAnsi="Times New Roman" w:cs="Times New Roman"/>
              </w:rPr>
              <w:t xml:space="preserve"> </w:t>
            </w:r>
            <w:proofErr w:type="gramStart"/>
            <w:r w:rsidRPr="0005446B">
              <w:rPr>
                <w:rFonts w:ascii="Times New Roman" w:eastAsia="Calibri" w:hAnsi="Times New Roman" w:cs="Times New Roman"/>
              </w:rPr>
              <w:t>г</w:t>
            </w:r>
            <w:proofErr w:type="gramEnd"/>
            <w:r w:rsidRPr="0005446B">
              <w:rPr>
                <w:rFonts w:ascii="Times New Roman" w:eastAsia="Calibri" w:hAnsi="Times New Roman" w:cs="Times New Roman"/>
              </w:rPr>
              <w:t>оду</w:t>
            </w:r>
          </w:p>
        </w:tc>
        <w:tc>
          <w:tcPr>
            <w:tcW w:w="5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100,9</w:t>
            </w:r>
          </w:p>
        </w:tc>
        <w:tc>
          <w:tcPr>
            <w:tcW w:w="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100,2</w:t>
            </w:r>
          </w:p>
        </w:tc>
        <w:tc>
          <w:tcPr>
            <w:tcW w:w="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100,2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100,2</w:t>
            </w:r>
          </w:p>
        </w:tc>
        <w:tc>
          <w:tcPr>
            <w:tcW w:w="4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100,1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100,1</w:t>
            </w:r>
          </w:p>
        </w:tc>
        <w:tc>
          <w:tcPr>
            <w:tcW w:w="4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</w:tr>
      <w:tr w:rsidR="00CF6D44" w:rsidRPr="00CF6D44" w:rsidTr="00CF6D44">
        <w:trPr>
          <w:jc w:val="center"/>
        </w:trPr>
        <w:tc>
          <w:tcPr>
            <w:tcW w:w="7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3. Трудовые ресурсы, всего,</w:t>
            </w:r>
          </w:p>
        </w:tc>
        <w:tc>
          <w:tcPr>
            <w:tcW w:w="4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человек</w:t>
            </w:r>
          </w:p>
        </w:tc>
        <w:tc>
          <w:tcPr>
            <w:tcW w:w="5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  <w:t>5461</w:t>
            </w:r>
          </w:p>
        </w:tc>
        <w:tc>
          <w:tcPr>
            <w:tcW w:w="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4965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5636</w:t>
            </w:r>
          </w:p>
        </w:tc>
        <w:tc>
          <w:tcPr>
            <w:tcW w:w="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5816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5851</w:t>
            </w:r>
          </w:p>
        </w:tc>
        <w:tc>
          <w:tcPr>
            <w:tcW w:w="4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5898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5951</w:t>
            </w:r>
          </w:p>
        </w:tc>
        <w:tc>
          <w:tcPr>
            <w:tcW w:w="4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6018</w:t>
            </w:r>
          </w:p>
        </w:tc>
      </w:tr>
      <w:tr w:rsidR="00CF6D44" w:rsidRPr="00CF6D44" w:rsidTr="00CF6D44">
        <w:trPr>
          <w:jc w:val="center"/>
        </w:trPr>
        <w:tc>
          <w:tcPr>
            <w:tcW w:w="7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в  том числе:</w:t>
            </w:r>
          </w:p>
        </w:tc>
        <w:tc>
          <w:tcPr>
            <w:tcW w:w="4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</w:p>
        </w:tc>
        <w:tc>
          <w:tcPr>
            <w:tcW w:w="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</w:p>
        </w:tc>
        <w:tc>
          <w:tcPr>
            <w:tcW w:w="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</w:p>
        </w:tc>
        <w:tc>
          <w:tcPr>
            <w:tcW w:w="4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</w:p>
        </w:tc>
        <w:tc>
          <w:tcPr>
            <w:tcW w:w="4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</w:p>
        </w:tc>
      </w:tr>
      <w:tr w:rsidR="00CF6D44" w:rsidRPr="00CF6D44" w:rsidTr="00CF6D44">
        <w:trPr>
          <w:jc w:val="center"/>
        </w:trPr>
        <w:tc>
          <w:tcPr>
            <w:tcW w:w="7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3.1.Трудоспособное население в трудоспособном возрасте</w:t>
            </w:r>
          </w:p>
        </w:tc>
        <w:tc>
          <w:tcPr>
            <w:tcW w:w="4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человек</w:t>
            </w:r>
          </w:p>
        </w:tc>
        <w:tc>
          <w:tcPr>
            <w:tcW w:w="5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5209</w:t>
            </w:r>
          </w:p>
        </w:tc>
        <w:tc>
          <w:tcPr>
            <w:tcW w:w="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5179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5201</w:t>
            </w:r>
          </w:p>
        </w:tc>
        <w:tc>
          <w:tcPr>
            <w:tcW w:w="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5223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5245</w:t>
            </w:r>
          </w:p>
        </w:tc>
        <w:tc>
          <w:tcPr>
            <w:tcW w:w="4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5267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5289</w:t>
            </w:r>
          </w:p>
        </w:tc>
        <w:tc>
          <w:tcPr>
            <w:tcW w:w="4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5311</w:t>
            </w:r>
          </w:p>
        </w:tc>
      </w:tr>
      <w:tr w:rsidR="00CF6D44" w:rsidRPr="00CF6D44" w:rsidTr="00CF6D44">
        <w:trPr>
          <w:jc w:val="center"/>
        </w:trPr>
        <w:tc>
          <w:tcPr>
            <w:tcW w:w="7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3.2. Иностранные трудовые мигранты</w:t>
            </w:r>
          </w:p>
        </w:tc>
        <w:tc>
          <w:tcPr>
            <w:tcW w:w="4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человек</w:t>
            </w:r>
          </w:p>
        </w:tc>
        <w:tc>
          <w:tcPr>
            <w:tcW w:w="5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-</w:t>
            </w:r>
          </w:p>
        </w:tc>
        <w:tc>
          <w:tcPr>
            <w:tcW w:w="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-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-</w:t>
            </w:r>
          </w:p>
        </w:tc>
        <w:tc>
          <w:tcPr>
            <w:tcW w:w="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-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-</w:t>
            </w:r>
          </w:p>
        </w:tc>
        <w:tc>
          <w:tcPr>
            <w:tcW w:w="4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-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-</w:t>
            </w:r>
          </w:p>
        </w:tc>
        <w:tc>
          <w:tcPr>
            <w:tcW w:w="4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-</w:t>
            </w:r>
          </w:p>
        </w:tc>
      </w:tr>
      <w:tr w:rsidR="00CF6D44" w:rsidRPr="00CF6D44" w:rsidTr="00CF6D44">
        <w:trPr>
          <w:jc w:val="center"/>
        </w:trPr>
        <w:tc>
          <w:tcPr>
            <w:tcW w:w="7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3.3. Лица старших возрастов и подростки, занятые в экономике (включая личные подсобные хозяйства)</w:t>
            </w:r>
          </w:p>
        </w:tc>
        <w:tc>
          <w:tcPr>
            <w:tcW w:w="4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человек</w:t>
            </w:r>
          </w:p>
        </w:tc>
        <w:tc>
          <w:tcPr>
            <w:tcW w:w="54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510</w:t>
            </w:r>
          </w:p>
        </w:tc>
        <w:tc>
          <w:tcPr>
            <w:tcW w:w="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515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535</w:t>
            </w:r>
          </w:p>
        </w:tc>
        <w:tc>
          <w:tcPr>
            <w:tcW w:w="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540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554</w:t>
            </w:r>
          </w:p>
        </w:tc>
        <w:tc>
          <w:tcPr>
            <w:tcW w:w="4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560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568</w:t>
            </w:r>
          </w:p>
        </w:tc>
        <w:tc>
          <w:tcPr>
            <w:tcW w:w="4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570</w:t>
            </w:r>
          </w:p>
        </w:tc>
      </w:tr>
      <w:tr w:rsidR="00CF6D44" w:rsidRPr="00CF6D44" w:rsidTr="00CF6D44">
        <w:trPr>
          <w:jc w:val="center"/>
        </w:trPr>
        <w:tc>
          <w:tcPr>
            <w:tcW w:w="7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 xml:space="preserve">4. </w:t>
            </w:r>
            <w:proofErr w:type="gramStart"/>
            <w:r w:rsidRPr="0005446B">
              <w:rPr>
                <w:rFonts w:ascii="Times New Roman" w:eastAsia="Calibri" w:hAnsi="Times New Roman" w:cs="Times New Roman"/>
              </w:rPr>
              <w:t>Занятые по видам экономической деятельности:</w:t>
            </w:r>
            <w:proofErr w:type="gramEnd"/>
          </w:p>
        </w:tc>
        <w:tc>
          <w:tcPr>
            <w:tcW w:w="4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человек</w:t>
            </w:r>
          </w:p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86" w:type="pct"/>
            <w:gridSpan w:val="8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CF6D44" w:rsidRPr="00CF6D44" w:rsidTr="00CF6D44">
        <w:trPr>
          <w:trHeight w:val="644"/>
          <w:jc w:val="center"/>
        </w:trPr>
        <w:tc>
          <w:tcPr>
            <w:tcW w:w="77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- сельское хозяйство</w:t>
            </w:r>
          </w:p>
        </w:tc>
        <w:tc>
          <w:tcPr>
            <w:tcW w:w="44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679</w:t>
            </w:r>
          </w:p>
        </w:tc>
        <w:tc>
          <w:tcPr>
            <w:tcW w:w="402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700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721</w:t>
            </w:r>
          </w:p>
        </w:tc>
        <w:tc>
          <w:tcPr>
            <w:tcW w:w="41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730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739</w:t>
            </w:r>
          </w:p>
        </w:tc>
        <w:tc>
          <w:tcPr>
            <w:tcW w:w="42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754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769</w:t>
            </w:r>
          </w:p>
        </w:tc>
        <w:tc>
          <w:tcPr>
            <w:tcW w:w="42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769</w:t>
            </w:r>
          </w:p>
        </w:tc>
      </w:tr>
      <w:tr w:rsidR="00CF6D44" w:rsidRPr="00CF6D44" w:rsidTr="00CF6D44">
        <w:trPr>
          <w:trHeight w:val="1606"/>
          <w:jc w:val="center"/>
        </w:trPr>
        <w:tc>
          <w:tcPr>
            <w:tcW w:w="77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lastRenderedPageBreak/>
              <w:t>перерабатывающая промышленность</w:t>
            </w:r>
          </w:p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-производство и распределение электроэнергии, газа и воды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349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354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359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364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369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374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379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384</w:t>
            </w:r>
          </w:p>
        </w:tc>
      </w:tr>
      <w:tr w:rsidR="00CF6D44" w:rsidRPr="00CF6D44" w:rsidTr="00CF6D44">
        <w:trPr>
          <w:trHeight w:val="390"/>
          <w:jc w:val="center"/>
        </w:trPr>
        <w:tc>
          <w:tcPr>
            <w:tcW w:w="77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- строительство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73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89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98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107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115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121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128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135</w:t>
            </w:r>
          </w:p>
        </w:tc>
      </w:tr>
      <w:tr w:rsidR="00CF6D44" w:rsidRPr="00CF6D44" w:rsidTr="00CF6D44">
        <w:trPr>
          <w:trHeight w:val="390"/>
          <w:jc w:val="center"/>
        </w:trPr>
        <w:tc>
          <w:tcPr>
            <w:tcW w:w="77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- торговля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466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471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476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481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487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492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497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502</w:t>
            </w:r>
          </w:p>
        </w:tc>
      </w:tr>
      <w:tr w:rsidR="00CF6D44" w:rsidRPr="00CF6D44" w:rsidTr="00CF6D44">
        <w:trPr>
          <w:trHeight w:val="454"/>
          <w:jc w:val="center"/>
        </w:trPr>
        <w:tc>
          <w:tcPr>
            <w:tcW w:w="77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-транспорт</w:t>
            </w:r>
          </w:p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-связь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116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120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125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127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131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134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142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148</w:t>
            </w:r>
          </w:p>
        </w:tc>
      </w:tr>
      <w:tr w:rsidR="00CF6D44" w:rsidRPr="00CF6D44" w:rsidTr="00CF6D44">
        <w:trPr>
          <w:trHeight w:val="863"/>
          <w:jc w:val="center"/>
        </w:trPr>
        <w:tc>
          <w:tcPr>
            <w:tcW w:w="77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-здравоохранение</w:t>
            </w:r>
          </w:p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 xml:space="preserve">-предоставление </w:t>
            </w:r>
          </w:p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социальных услуг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702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734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746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771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797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816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863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884</w:t>
            </w:r>
          </w:p>
        </w:tc>
      </w:tr>
      <w:tr w:rsidR="00CF6D44" w:rsidRPr="00CF6D44" w:rsidTr="00CF6D44">
        <w:trPr>
          <w:trHeight w:val="353"/>
          <w:jc w:val="center"/>
        </w:trPr>
        <w:tc>
          <w:tcPr>
            <w:tcW w:w="77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-образование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223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233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237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245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253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259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274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289</w:t>
            </w:r>
          </w:p>
        </w:tc>
      </w:tr>
      <w:tr w:rsidR="00CF6D44" w:rsidRPr="00CF6D44" w:rsidTr="00CF6D44">
        <w:trPr>
          <w:trHeight w:val="250"/>
          <w:jc w:val="center"/>
        </w:trPr>
        <w:tc>
          <w:tcPr>
            <w:tcW w:w="77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-прочие отрасли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</w:p>
        </w:tc>
      </w:tr>
      <w:tr w:rsidR="00CF6D44" w:rsidRPr="00CF6D44" w:rsidTr="00CF6D44">
        <w:trPr>
          <w:jc w:val="center"/>
        </w:trPr>
        <w:tc>
          <w:tcPr>
            <w:tcW w:w="7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5. Учащиеся в трудоспособном возрасте, обучающиеся с отрывом от производства</w:t>
            </w:r>
          </w:p>
        </w:tc>
        <w:tc>
          <w:tcPr>
            <w:tcW w:w="4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человек</w:t>
            </w:r>
          </w:p>
        </w:tc>
        <w:tc>
          <w:tcPr>
            <w:tcW w:w="5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296</w:t>
            </w:r>
          </w:p>
        </w:tc>
        <w:tc>
          <w:tcPr>
            <w:tcW w:w="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309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314</w:t>
            </w:r>
          </w:p>
        </w:tc>
        <w:tc>
          <w:tcPr>
            <w:tcW w:w="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324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335</w:t>
            </w:r>
          </w:p>
        </w:tc>
        <w:tc>
          <w:tcPr>
            <w:tcW w:w="4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343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363</w:t>
            </w:r>
          </w:p>
        </w:tc>
        <w:tc>
          <w:tcPr>
            <w:tcW w:w="4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383</w:t>
            </w:r>
          </w:p>
        </w:tc>
      </w:tr>
      <w:tr w:rsidR="00CF6D44" w:rsidRPr="00CF6D44" w:rsidTr="00CF6D44">
        <w:trPr>
          <w:jc w:val="center"/>
        </w:trPr>
        <w:tc>
          <w:tcPr>
            <w:tcW w:w="7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6. Лица в трудоспособном возрасте, не занятые трудовой деятельностью и учёбой</w:t>
            </w:r>
          </w:p>
        </w:tc>
        <w:tc>
          <w:tcPr>
            <w:tcW w:w="4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человек</w:t>
            </w:r>
          </w:p>
        </w:tc>
        <w:tc>
          <w:tcPr>
            <w:tcW w:w="5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542</w:t>
            </w:r>
          </w:p>
        </w:tc>
        <w:tc>
          <w:tcPr>
            <w:tcW w:w="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530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525</w:t>
            </w:r>
          </w:p>
        </w:tc>
        <w:tc>
          <w:tcPr>
            <w:tcW w:w="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520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515</w:t>
            </w:r>
          </w:p>
        </w:tc>
        <w:tc>
          <w:tcPr>
            <w:tcW w:w="4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510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505</w:t>
            </w:r>
          </w:p>
        </w:tc>
        <w:tc>
          <w:tcPr>
            <w:tcW w:w="4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500</w:t>
            </w:r>
          </w:p>
        </w:tc>
      </w:tr>
      <w:tr w:rsidR="00CF6D44" w:rsidRPr="00CF6D44" w:rsidTr="00CF6D44">
        <w:trPr>
          <w:trHeight w:val="495"/>
          <w:jc w:val="center"/>
        </w:trPr>
        <w:tc>
          <w:tcPr>
            <w:tcW w:w="7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 xml:space="preserve">7.Число </w:t>
            </w:r>
            <w:r w:rsidRPr="0005446B">
              <w:rPr>
                <w:rFonts w:ascii="Times New Roman" w:eastAsia="Calibri" w:hAnsi="Times New Roman" w:cs="Times New Roman"/>
              </w:rPr>
              <w:lastRenderedPageBreak/>
              <w:t>предприятий</w:t>
            </w:r>
          </w:p>
        </w:tc>
        <w:tc>
          <w:tcPr>
            <w:tcW w:w="44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lastRenderedPageBreak/>
              <w:t>едини</w:t>
            </w:r>
            <w:r w:rsidRPr="0005446B">
              <w:rPr>
                <w:rFonts w:ascii="Times New Roman" w:eastAsia="Calibri" w:hAnsi="Times New Roman" w:cs="Times New Roman"/>
              </w:rPr>
              <w:lastRenderedPageBreak/>
              <w:t>ц</w:t>
            </w:r>
          </w:p>
        </w:tc>
        <w:tc>
          <w:tcPr>
            <w:tcW w:w="54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lastRenderedPageBreak/>
              <w:t>75</w:t>
            </w:r>
          </w:p>
        </w:tc>
        <w:tc>
          <w:tcPr>
            <w:tcW w:w="4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76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81</w:t>
            </w:r>
          </w:p>
        </w:tc>
        <w:tc>
          <w:tcPr>
            <w:tcW w:w="41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88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99</w:t>
            </w:r>
          </w:p>
        </w:tc>
        <w:tc>
          <w:tcPr>
            <w:tcW w:w="42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106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113</w:t>
            </w:r>
          </w:p>
        </w:tc>
        <w:tc>
          <w:tcPr>
            <w:tcW w:w="42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120</w:t>
            </w:r>
          </w:p>
        </w:tc>
      </w:tr>
      <w:tr w:rsidR="00CF6D44" w:rsidRPr="00CF6D44" w:rsidTr="00CF6D44">
        <w:trPr>
          <w:trHeight w:val="449"/>
          <w:jc w:val="center"/>
        </w:trPr>
        <w:tc>
          <w:tcPr>
            <w:tcW w:w="77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lastRenderedPageBreak/>
              <w:t>в том числе, по основным видам экономической деятельности:</w:t>
            </w:r>
          </w:p>
        </w:tc>
        <w:tc>
          <w:tcPr>
            <w:tcW w:w="44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</w:p>
        </w:tc>
        <w:tc>
          <w:tcPr>
            <w:tcW w:w="402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</w:p>
        </w:tc>
        <w:tc>
          <w:tcPr>
            <w:tcW w:w="41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</w:p>
        </w:tc>
        <w:tc>
          <w:tcPr>
            <w:tcW w:w="42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</w:p>
        </w:tc>
        <w:tc>
          <w:tcPr>
            <w:tcW w:w="42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</w:p>
        </w:tc>
      </w:tr>
      <w:tr w:rsidR="00CF6D44" w:rsidRPr="00CF6D44" w:rsidTr="00CF6D44">
        <w:trPr>
          <w:trHeight w:val="446"/>
          <w:jc w:val="center"/>
        </w:trPr>
        <w:tc>
          <w:tcPr>
            <w:tcW w:w="77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- сельское хозяйство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16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36</w:t>
            </w:r>
          </w:p>
        </w:tc>
      </w:tr>
      <w:tr w:rsidR="00CF6D44" w:rsidRPr="00CF6D44" w:rsidTr="00CF6D44">
        <w:trPr>
          <w:trHeight w:val="25"/>
          <w:jc w:val="center"/>
        </w:trPr>
        <w:tc>
          <w:tcPr>
            <w:tcW w:w="77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перерабатывающая промышленность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1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1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1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1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1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1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1</w:t>
            </w:r>
          </w:p>
        </w:tc>
      </w:tr>
      <w:tr w:rsidR="00CF6D44" w:rsidRPr="00CF6D44" w:rsidTr="00CF6D44">
        <w:trPr>
          <w:trHeight w:val="978"/>
          <w:jc w:val="center"/>
        </w:trPr>
        <w:tc>
          <w:tcPr>
            <w:tcW w:w="77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-производство и распределение электроэнергии, газа и воды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3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3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3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3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3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3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3</w:t>
            </w:r>
          </w:p>
        </w:tc>
      </w:tr>
      <w:tr w:rsidR="00CF6D44" w:rsidRPr="00CF6D44" w:rsidTr="00CF6D44">
        <w:trPr>
          <w:trHeight w:val="25"/>
          <w:jc w:val="center"/>
        </w:trPr>
        <w:tc>
          <w:tcPr>
            <w:tcW w:w="77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- строительство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2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2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2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2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2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2</w:t>
            </w:r>
          </w:p>
        </w:tc>
      </w:tr>
      <w:tr w:rsidR="00CF6D44" w:rsidRPr="00CF6D44" w:rsidTr="00CF6D44">
        <w:trPr>
          <w:trHeight w:val="25"/>
          <w:jc w:val="center"/>
        </w:trPr>
        <w:tc>
          <w:tcPr>
            <w:tcW w:w="77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- торговля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25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30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31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36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43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50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57</w:t>
            </w:r>
          </w:p>
        </w:tc>
      </w:tr>
      <w:tr w:rsidR="00CF6D44" w:rsidRPr="00CF6D44" w:rsidTr="00CF6D44">
        <w:trPr>
          <w:trHeight w:val="25"/>
          <w:jc w:val="center"/>
        </w:trPr>
        <w:tc>
          <w:tcPr>
            <w:tcW w:w="77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-предприятий общественного питания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2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5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2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2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2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2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2</w:t>
            </w:r>
          </w:p>
        </w:tc>
      </w:tr>
      <w:tr w:rsidR="00CF6D44" w:rsidRPr="00CF6D44" w:rsidTr="00CF6D44">
        <w:trPr>
          <w:trHeight w:val="25"/>
          <w:jc w:val="center"/>
        </w:trPr>
        <w:tc>
          <w:tcPr>
            <w:tcW w:w="77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-транспорт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1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1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1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1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1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1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1</w:t>
            </w:r>
          </w:p>
        </w:tc>
      </w:tr>
      <w:tr w:rsidR="00CF6D44" w:rsidRPr="00CF6D44" w:rsidTr="00CF6D44">
        <w:trPr>
          <w:trHeight w:val="25"/>
          <w:jc w:val="center"/>
        </w:trPr>
        <w:tc>
          <w:tcPr>
            <w:tcW w:w="77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-связь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2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2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2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2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2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2</w:t>
            </w:r>
          </w:p>
        </w:tc>
      </w:tr>
      <w:tr w:rsidR="00CF6D44" w:rsidRPr="00CF6D44" w:rsidTr="00CF6D44">
        <w:trPr>
          <w:trHeight w:val="420"/>
          <w:jc w:val="center"/>
        </w:trPr>
        <w:tc>
          <w:tcPr>
            <w:tcW w:w="77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-здравоохранение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1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1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1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1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1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1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1</w:t>
            </w:r>
          </w:p>
        </w:tc>
      </w:tr>
      <w:tr w:rsidR="00CF6D44" w:rsidRPr="00CF6D44" w:rsidTr="00CF6D44">
        <w:trPr>
          <w:trHeight w:val="25"/>
          <w:jc w:val="center"/>
        </w:trPr>
        <w:tc>
          <w:tcPr>
            <w:tcW w:w="77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-образование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ind w:right="-9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ind w:right="-9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ind w:right="-9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ind w:right="-9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ind w:right="-9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ind w:right="-9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CF6D44" w:rsidRPr="00CF6D44" w:rsidTr="00CF6D44">
        <w:trPr>
          <w:trHeight w:val="25"/>
          <w:jc w:val="center"/>
        </w:trPr>
        <w:tc>
          <w:tcPr>
            <w:tcW w:w="77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-предоставление социальных услуг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2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2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2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2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2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2</w:t>
            </w:r>
          </w:p>
        </w:tc>
      </w:tr>
      <w:tr w:rsidR="00CF6D44" w:rsidRPr="00CF6D44" w:rsidTr="00CF6D44">
        <w:trPr>
          <w:trHeight w:val="1452"/>
          <w:jc w:val="center"/>
        </w:trPr>
        <w:tc>
          <w:tcPr>
            <w:tcW w:w="771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lastRenderedPageBreak/>
              <w:t>- ремонт обуви</w:t>
            </w:r>
          </w:p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-ремонт бытовой техники</w:t>
            </w:r>
          </w:p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- ремонт автомобилей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CF6D44" w:rsidRPr="0005446B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1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3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3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3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3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3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3</w:t>
            </w:r>
          </w:p>
        </w:tc>
      </w:tr>
      <w:tr w:rsidR="00CF6D44" w:rsidRPr="00CF6D44" w:rsidTr="00CF6D44">
        <w:trPr>
          <w:trHeight w:val="144"/>
          <w:jc w:val="center"/>
        </w:trPr>
        <w:tc>
          <w:tcPr>
            <w:tcW w:w="77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услуги парикмахерских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CF6D44" w:rsidRPr="00CF6D44" w:rsidTr="00CF6D44">
        <w:trPr>
          <w:trHeight w:val="364"/>
          <w:jc w:val="center"/>
        </w:trPr>
        <w:tc>
          <w:tcPr>
            <w:tcW w:w="77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-прочие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F6D44" w:rsidRPr="00CF6D44" w:rsidTr="00CF6D44">
        <w:trPr>
          <w:trHeight w:val="1043"/>
          <w:jc w:val="center"/>
        </w:trPr>
        <w:tc>
          <w:tcPr>
            <w:tcW w:w="7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8.Число крестьянских (фермерских) хозяйств</w:t>
            </w:r>
          </w:p>
        </w:tc>
        <w:tc>
          <w:tcPr>
            <w:tcW w:w="4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единиц</w:t>
            </w:r>
          </w:p>
        </w:tc>
        <w:tc>
          <w:tcPr>
            <w:tcW w:w="5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4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4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</w:tr>
      <w:tr w:rsidR="00CF6D44" w:rsidRPr="00CF6D44" w:rsidTr="00CF6D44">
        <w:trPr>
          <w:jc w:val="center"/>
        </w:trPr>
        <w:tc>
          <w:tcPr>
            <w:tcW w:w="7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9.Площадь земли, предоставленной крестьянским (фермерским) хозяйствам</w:t>
            </w:r>
          </w:p>
        </w:tc>
        <w:tc>
          <w:tcPr>
            <w:tcW w:w="4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гектаров</w:t>
            </w:r>
          </w:p>
        </w:tc>
        <w:tc>
          <w:tcPr>
            <w:tcW w:w="5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  <w:t>3850</w:t>
            </w:r>
          </w:p>
        </w:tc>
        <w:tc>
          <w:tcPr>
            <w:tcW w:w="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  <w:t>3850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  <w:t>3850</w:t>
            </w:r>
          </w:p>
        </w:tc>
        <w:tc>
          <w:tcPr>
            <w:tcW w:w="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  <w:t>3850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  <w:t>3850</w:t>
            </w:r>
          </w:p>
        </w:tc>
        <w:tc>
          <w:tcPr>
            <w:tcW w:w="4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  <w:t>3850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  <w:t>3850</w:t>
            </w:r>
          </w:p>
        </w:tc>
        <w:tc>
          <w:tcPr>
            <w:tcW w:w="4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  <w:t>3850</w:t>
            </w:r>
          </w:p>
        </w:tc>
      </w:tr>
      <w:tr w:rsidR="00CF6D44" w:rsidRPr="00CF6D44" w:rsidTr="00CF6D44">
        <w:trPr>
          <w:jc w:val="center"/>
        </w:trPr>
        <w:tc>
          <w:tcPr>
            <w:tcW w:w="7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br/>
            </w:r>
          </w:p>
        </w:tc>
        <w:tc>
          <w:tcPr>
            <w:tcW w:w="4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% к пред</w:t>
            </w:r>
            <w:proofErr w:type="gramStart"/>
            <w:r w:rsidRPr="0005446B">
              <w:rPr>
                <w:rFonts w:ascii="Times New Roman" w:eastAsia="Calibri" w:hAnsi="Times New Roman" w:cs="Times New Roman"/>
              </w:rPr>
              <w:t>.</w:t>
            </w:r>
            <w:proofErr w:type="gramEnd"/>
            <w:r w:rsidRPr="0005446B">
              <w:rPr>
                <w:rFonts w:ascii="Times New Roman" w:eastAsia="Calibri" w:hAnsi="Times New Roman" w:cs="Times New Roman"/>
              </w:rPr>
              <w:t xml:space="preserve"> </w:t>
            </w:r>
            <w:proofErr w:type="gramStart"/>
            <w:r w:rsidRPr="0005446B">
              <w:rPr>
                <w:rFonts w:ascii="Times New Roman" w:eastAsia="Calibri" w:hAnsi="Times New Roman" w:cs="Times New Roman"/>
              </w:rPr>
              <w:t>г</w:t>
            </w:r>
            <w:proofErr w:type="gramEnd"/>
            <w:r w:rsidRPr="0005446B">
              <w:rPr>
                <w:rFonts w:ascii="Times New Roman" w:eastAsia="Calibri" w:hAnsi="Times New Roman" w:cs="Times New Roman"/>
              </w:rPr>
              <w:t>оду</w:t>
            </w:r>
          </w:p>
        </w:tc>
        <w:tc>
          <w:tcPr>
            <w:tcW w:w="5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  <w:t>100</w:t>
            </w:r>
          </w:p>
        </w:tc>
        <w:tc>
          <w:tcPr>
            <w:tcW w:w="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  <w:t>100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  <w:t>100</w:t>
            </w:r>
          </w:p>
        </w:tc>
        <w:tc>
          <w:tcPr>
            <w:tcW w:w="4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  <w:t>100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  <w:t>100</w:t>
            </w:r>
          </w:p>
        </w:tc>
        <w:tc>
          <w:tcPr>
            <w:tcW w:w="4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  <w:t>100</w:t>
            </w:r>
          </w:p>
        </w:tc>
      </w:tr>
      <w:tr w:rsidR="00CF6D44" w:rsidRPr="00CF6D44" w:rsidTr="00CF6D44">
        <w:trPr>
          <w:jc w:val="center"/>
        </w:trPr>
        <w:tc>
          <w:tcPr>
            <w:tcW w:w="7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10.Количество пунктов первичного медицинского обслуживания</w:t>
            </w:r>
          </w:p>
        </w:tc>
        <w:tc>
          <w:tcPr>
            <w:tcW w:w="4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единиц</w:t>
            </w:r>
          </w:p>
        </w:tc>
        <w:tc>
          <w:tcPr>
            <w:tcW w:w="5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  <w:t>4</w:t>
            </w:r>
          </w:p>
        </w:tc>
        <w:tc>
          <w:tcPr>
            <w:tcW w:w="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  <w:t>4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  <w:t>4</w:t>
            </w:r>
          </w:p>
        </w:tc>
        <w:tc>
          <w:tcPr>
            <w:tcW w:w="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  <w:t>4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  <w:t>4</w:t>
            </w:r>
          </w:p>
        </w:tc>
        <w:tc>
          <w:tcPr>
            <w:tcW w:w="4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  <w:t>4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  <w:t>4</w:t>
            </w:r>
          </w:p>
        </w:tc>
        <w:tc>
          <w:tcPr>
            <w:tcW w:w="4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  <w:t>4</w:t>
            </w:r>
          </w:p>
        </w:tc>
      </w:tr>
      <w:tr w:rsidR="00CF6D44" w:rsidRPr="00CF6D44" w:rsidTr="00CF6D44">
        <w:trPr>
          <w:jc w:val="center"/>
        </w:trPr>
        <w:tc>
          <w:tcPr>
            <w:tcW w:w="7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br/>
            </w:r>
          </w:p>
        </w:tc>
        <w:tc>
          <w:tcPr>
            <w:tcW w:w="4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% к пред</w:t>
            </w:r>
            <w:proofErr w:type="gramStart"/>
            <w:r w:rsidRPr="0005446B">
              <w:rPr>
                <w:rFonts w:ascii="Times New Roman" w:eastAsia="Calibri" w:hAnsi="Times New Roman" w:cs="Times New Roman"/>
              </w:rPr>
              <w:t>.</w:t>
            </w:r>
            <w:proofErr w:type="gramEnd"/>
            <w:r w:rsidRPr="0005446B">
              <w:rPr>
                <w:rFonts w:ascii="Times New Roman" w:eastAsia="Calibri" w:hAnsi="Times New Roman" w:cs="Times New Roman"/>
              </w:rPr>
              <w:t xml:space="preserve"> </w:t>
            </w:r>
            <w:proofErr w:type="gramStart"/>
            <w:r w:rsidRPr="0005446B">
              <w:rPr>
                <w:rFonts w:ascii="Times New Roman" w:eastAsia="Calibri" w:hAnsi="Times New Roman" w:cs="Times New Roman"/>
              </w:rPr>
              <w:t>г</w:t>
            </w:r>
            <w:proofErr w:type="gramEnd"/>
            <w:r w:rsidRPr="0005446B">
              <w:rPr>
                <w:rFonts w:ascii="Times New Roman" w:eastAsia="Calibri" w:hAnsi="Times New Roman" w:cs="Times New Roman"/>
              </w:rPr>
              <w:t>оду</w:t>
            </w:r>
          </w:p>
        </w:tc>
        <w:tc>
          <w:tcPr>
            <w:tcW w:w="5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  <w:t>100</w:t>
            </w:r>
          </w:p>
        </w:tc>
        <w:tc>
          <w:tcPr>
            <w:tcW w:w="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  <w:t>100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  <w:t>100</w:t>
            </w:r>
          </w:p>
        </w:tc>
        <w:tc>
          <w:tcPr>
            <w:tcW w:w="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  <w:t>100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  <w:t>100</w:t>
            </w:r>
          </w:p>
        </w:tc>
        <w:tc>
          <w:tcPr>
            <w:tcW w:w="4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  <w:t>100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  <w:t>100</w:t>
            </w:r>
          </w:p>
        </w:tc>
        <w:tc>
          <w:tcPr>
            <w:tcW w:w="4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  <w:t>100</w:t>
            </w:r>
          </w:p>
        </w:tc>
      </w:tr>
      <w:tr w:rsidR="00CF6D44" w:rsidRPr="00CF6D44" w:rsidTr="00CF6D44">
        <w:trPr>
          <w:trHeight w:val="882"/>
          <w:jc w:val="center"/>
        </w:trPr>
        <w:tc>
          <w:tcPr>
            <w:tcW w:w="7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11.Жилищный фонд на начало периода - всего</w:t>
            </w:r>
          </w:p>
        </w:tc>
        <w:tc>
          <w:tcPr>
            <w:tcW w:w="4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05446B">
              <w:rPr>
                <w:rFonts w:ascii="Times New Roman" w:eastAsia="Calibri" w:hAnsi="Times New Roman" w:cs="Times New Roman"/>
              </w:rPr>
              <w:t>кв.м</w:t>
            </w:r>
            <w:proofErr w:type="spellEnd"/>
            <w:r w:rsidRPr="0005446B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5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  <w:t>232905</w:t>
            </w:r>
          </w:p>
        </w:tc>
        <w:tc>
          <w:tcPr>
            <w:tcW w:w="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233324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233744</w:t>
            </w:r>
          </w:p>
        </w:tc>
        <w:tc>
          <w:tcPr>
            <w:tcW w:w="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234165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234165</w:t>
            </w:r>
          </w:p>
        </w:tc>
        <w:tc>
          <w:tcPr>
            <w:tcW w:w="4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234586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235004</w:t>
            </w:r>
          </w:p>
        </w:tc>
        <w:tc>
          <w:tcPr>
            <w:tcW w:w="4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  <w:t>235427</w:t>
            </w:r>
          </w:p>
        </w:tc>
      </w:tr>
      <w:tr w:rsidR="00CF6D44" w:rsidRPr="00CF6D44" w:rsidTr="00CF6D44">
        <w:trPr>
          <w:trHeight w:val="387"/>
          <w:jc w:val="center"/>
        </w:trPr>
        <w:tc>
          <w:tcPr>
            <w:tcW w:w="7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br/>
            </w:r>
          </w:p>
        </w:tc>
        <w:tc>
          <w:tcPr>
            <w:tcW w:w="4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% к пред</w:t>
            </w:r>
            <w:proofErr w:type="gramStart"/>
            <w:r w:rsidRPr="0005446B">
              <w:rPr>
                <w:rFonts w:ascii="Times New Roman" w:eastAsia="Calibri" w:hAnsi="Times New Roman" w:cs="Times New Roman"/>
              </w:rPr>
              <w:t>.</w:t>
            </w:r>
            <w:proofErr w:type="gramEnd"/>
            <w:r w:rsidRPr="0005446B">
              <w:rPr>
                <w:rFonts w:ascii="Times New Roman" w:eastAsia="Calibri" w:hAnsi="Times New Roman" w:cs="Times New Roman"/>
              </w:rPr>
              <w:t xml:space="preserve"> </w:t>
            </w:r>
            <w:proofErr w:type="gramStart"/>
            <w:r w:rsidRPr="0005446B">
              <w:rPr>
                <w:rFonts w:ascii="Times New Roman" w:eastAsia="Calibri" w:hAnsi="Times New Roman" w:cs="Times New Roman"/>
              </w:rPr>
              <w:t>г</w:t>
            </w:r>
            <w:proofErr w:type="gramEnd"/>
            <w:r w:rsidRPr="0005446B">
              <w:rPr>
                <w:rFonts w:ascii="Times New Roman" w:eastAsia="Calibri" w:hAnsi="Times New Roman" w:cs="Times New Roman"/>
              </w:rPr>
              <w:t>оду</w:t>
            </w:r>
          </w:p>
        </w:tc>
        <w:tc>
          <w:tcPr>
            <w:tcW w:w="5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  <w:t>100</w:t>
            </w:r>
          </w:p>
        </w:tc>
        <w:tc>
          <w:tcPr>
            <w:tcW w:w="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100,18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100,18</w:t>
            </w:r>
          </w:p>
        </w:tc>
        <w:tc>
          <w:tcPr>
            <w:tcW w:w="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100,18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100,18</w:t>
            </w:r>
          </w:p>
        </w:tc>
        <w:tc>
          <w:tcPr>
            <w:tcW w:w="4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100,18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100,18</w:t>
            </w:r>
          </w:p>
        </w:tc>
        <w:tc>
          <w:tcPr>
            <w:tcW w:w="4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  <w:t>100,18</w:t>
            </w:r>
          </w:p>
        </w:tc>
      </w:tr>
      <w:tr w:rsidR="00CF6D44" w:rsidRPr="00CF6D44" w:rsidTr="00CF6D44">
        <w:trPr>
          <w:trHeight w:val="846"/>
          <w:jc w:val="center"/>
        </w:trPr>
        <w:tc>
          <w:tcPr>
            <w:tcW w:w="7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lastRenderedPageBreak/>
              <w:t>12.Число приватизированных жилых помещений</w:t>
            </w:r>
          </w:p>
        </w:tc>
        <w:tc>
          <w:tcPr>
            <w:tcW w:w="4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ед.</w:t>
            </w:r>
          </w:p>
        </w:tc>
        <w:tc>
          <w:tcPr>
            <w:tcW w:w="5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  <w:t>3</w:t>
            </w:r>
          </w:p>
        </w:tc>
        <w:tc>
          <w:tcPr>
            <w:tcW w:w="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  <w:t>2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  <w:t>5</w:t>
            </w:r>
          </w:p>
        </w:tc>
        <w:tc>
          <w:tcPr>
            <w:tcW w:w="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  <w:t>5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  <w:t>5</w:t>
            </w:r>
          </w:p>
        </w:tc>
        <w:tc>
          <w:tcPr>
            <w:tcW w:w="4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  <w:t>5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  <w:t>5</w:t>
            </w:r>
          </w:p>
        </w:tc>
        <w:tc>
          <w:tcPr>
            <w:tcW w:w="4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  <w:t>5</w:t>
            </w:r>
          </w:p>
        </w:tc>
      </w:tr>
      <w:tr w:rsidR="00CF6D44" w:rsidRPr="00CF6D44" w:rsidTr="00CF6D44">
        <w:trPr>
          <w:jc w:val="center"/>
        </w:trPr>
        <w:tc>
          <w:tcPr>
            <w:tcW w:w="7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5446B">
              <w:rPr>
                <w:rFonts w:ascii="Times New Roman" w:eastAsia="Calibri" w:hAnsi="Times New Roman" w:cs="Times New Roman"/>
              </w:rPr>
              <w:t>13.Общая площадь приватизированных жилых помещений</w:t>
            </w:r>
          </w:p>
        </w:tc>
        <w:tc>
          <w:tcPr>
            <w:tcW w:w="4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05446B">
              <w:rPr>
                <w:rFonts w:ascii="Times New Roman" w:eastAsia="Calibri" w:hAnsi="Times New Roman" w:cs="Times New Roman"/>
              </w:rPr>
              <w:t>кв.м</w:t>
            </w:r>
            <w:proofErr w:type="spellEnd"/>
            <w:r w:rsidRPr="0005446B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5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  <w:t>152</w:t>
            </w:r>
          </w:p>
        </w:tc>
        <w:tc>
          <w:tcPr>
            <w:tcW w:w="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color w:val="332E2D"/>
                <w:spacing w:val="2"/>
                <w:lang w:eastAsia="ru-RU"/>
              </w:rPr>
              <w:t>72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270</w:t>
            </w:r>
          </w:p>
        </w:tc>
        <w:tc>
          <w:tcPr>
            <w:tcW w:w="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270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270</w:t>
            </w:r>
          </w:p>
        </w:tc>
        <w:tc>
          <w:tcPr>
            <w:tcW w:w="4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270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270</w:t>
            </w:r>
          </w:p>
        </w:tc>
        <w:tc>
          <w:tcPr>
            <w:tcW w:w="4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6D44" w:rsidRPr="0005446B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6B">
              <w:rPr>
                <w:rFonts w:ascii="Times New Roman" w:eastAsia="Times New Roman" w:hAnsi="Times New Roman" w:cs="Times New Roman"/>
                <w:lang w:eastAsia="ru-RU"/>
              </w:rPr>
              <w:t>270</w:t>
            </w:r>
          </w:p>
        </w:tc>
      </w:tr>
    </w:tbl>
    <w:p w:rsidR="00CF6D44" w:rsidRPr="00CF6D44" w:rsidRDefault="00CF6D44" w:rsidP="00CF6D44">
      <w:pPr>
        <w:spacing w:before="30" w:after="30" w:line="240" w:lineRule="auto"/>
        <w:jc w:val="center"/>
        <w:rPr>
          <w:rFonts w:ascii="Times New Roman" w:eastAsia="Times New Roman" w:hAnsi="Times New Roman" w:cs="Arial"/>
          <w:b/>
          <w:bCs/>
          <w:spacing w:val="2"/>
          <w:sz w:val="24"/>
          <w:szCs w:val="24"/>
          <w:lang w:eastAsia="ru-RU"/>
        </w:rPr>
      </w:pPr>
    </w:p>
    <w:tbl>
      <w:tblPr>
        <w:tblW w:w="1102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"/>
        <w:gridCol w:w="2117"/>
        <w:gridCol w:w="705"/>
        <w:gridCol w:w="142"/>
        <w:gridCol w:w="706"/>
        <w:gridCol w:w="186"/>
        <w:gridCol w:w="242"/>
        <w:gridCol w:w="568"/>
        <w:gridCol w:w="138"/>
        <w:gridCol w:w="425"/>
        <w:gridCol w:w="221"/>
        <w:gridCol w:w="485"/>
        <w:gridCol w:w="22"/>
        <w:gridCol w:w="338"/>
        <w:gridCol w:w="387"/>
        <w:gridCol w:w="319"/>
        <w:gridCol w:w="499"/>
        <w:gridCol w:w="158"/>
        <w:gridCol w:w="548"/>
        <w:gridCol w:w="428"/>
        <w:gridCol w:w="1133"/>
        <w:gridCol w:w="142"/>
        <w:gridCol w:w="94"/>
        <w:gridCol w:w="21"/>
        <w:gridCol w:w="215"/>
        <w:gridCol w:w="21"/>
        <w:gridCol w:w="644"/>
        <w:gridCol w:w="99"/>
      </w:tblGrid>
      <w:tr w:rsidR="00CF6D44" w:rsidRPr="00CF6D44" w:rsidTr="0005446B">
        <w:trPr>
          <w:gridAfter w:val="1"/>
          <w:wAfter w:w="94" w:type="dxa"/>
          <w:trHeight w:val="375"/>
        </w:trPr>
        <w:tc>
          <w:tcPr>
            <w:tcW w:w="10933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F6D44" w:rsidRPr="00CF6D44" w:rsidTr="0005446B">
        <w:trPr>
          <w:trHeight w:val="255"/>
        </w:trPr>
        <w:tc>
          <w:tcPr>
            <w:tcW w:w="2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6D44" w:rsidRPr="00CF6D44" w:rsidRDefault="00CF6D44" w:rsidP="00CF6D4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6D44" w:rsidRPr="00CF6D44" w:rsidRDefault="00CF6D44" w:rsidP="00CF6D4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6D44" w:rsidRPr="00CF6D44" w:rsidRDefault="00CF6D44" w:rsidP="00CF6D4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6D44" w:rsidRPr="00CF6D44" w:rsidRDefault="00CF6D44" w:rsidP="00CF6D4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6D44" w:rsidRPr="00CF6D44" w:rsidRDefault="00CF6D44" w:rsidP="00CF6D4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6D44" w:rsidRPr="00CF6D44" w:rsidRDefault="00CF6D44" w:rsidP="00CF6D4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6D44" w:rsidRPr="00CF6D44" w:rsidRDefault="00CF6D44" w:rsidP="00CF6D4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6D44" w:rsidRPr="00CF6D44" w:rsidRDefault="00CF6D44" w:rsidP="00CF6D4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</w:tr>
      <w:tr w:rsidR="00CF6D44" w:rsidRPr="00CF6D44" w:rsidTr="0005446B">
        <w:trPr>
          <w:gridAfter w:val="6"/>
          <w:wAfter w:w="1089" w:type="dxa"/>
          <w:trHeight w:val="348"/>
        </w:trPr>
        <w:tc>
          <w:tcPr>
            <w:tcW w:w="9938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Прогноз Сводного финансового баланса по территории сельского поселения станция Клявлино </w:t>
            </w:r>
          </w:p>
        </w:tc>
      </w:tr>
      <w:tr w:rsidR="00CF6D44" w:rsidRPr="00CF6D44" w:rsidTr="0005446B">
        <w:trPr>
          <w:gridAfter w:val="3"/>
          <w:wAfter w:w="764" w:type="dxa"/>
          <w:trHeight w:val="348"/>
        </w:trPr>
        <w:tc>
          <w:tcPr>
            <w:tcW w:w="10027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на 2026 год и на период до 2028 года                                                                                            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F6D44" w:rsidRPr="00CF6D44" w:rsidTr="0005446B">
        <w:trPr>
          <w:gridAfter w:val="2"/>
          <w:wAfter w:w="738" w:type="dxa"/>
          <w:trHeight w:val="300"/>
        </w:trPr>
        <w:tc>
          <w:tcPr>
            <w:tcW w:w="2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F6D44" w:rsidRPr="00CF6D44" w:rsidTr="0005446B">
        <w:trPr>
          <w:gridBefore w:val="1"/>
          <w:gridAfter w:val="7"/>
          <w:wBefore w:w="25" w:type="dxa"/>
          <w:wAfter w:w="1231" w:type="dxa"/>
          <w:trHeight w:val="312"/>
        </w:trPr>
        <w:tc>
          <w:tcPr>
            <w:tcW w:w="21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Показатели</w:t>
            </w:r>
          </w:p>
        </w:tc>
        <w:tc>
          <w:tcPr>
            <w:tcW w:w="84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Единица измерения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отчет</w:t>
            </w:r>
          </w:p>
        </w:tc>
        <w:tc>
          <w:tcPr>
            <w:tcW w:w="1131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отчет</w:t>
            </w:r>
          </w:p>
        </w:tc>
        <w:tc>
          <w:tcPr>
            <w:tcW w:w="1066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оценка</w:t>
            </w:r>
          </w:p>
        </w:tc>
        <w:tc>
          <w:tcPr>
            <w:tcW w:w="34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прогноз</w:t>
            </w:r>
          </w:p>
        </w:tc>
      </w:tr>
      <w:tr w:rsidR="00CF6D44" w:rsidRPr="00CF6D44" w:rsidTr="0005446B">
        <w:trPr>
          <w:gridBefore w:val="1"/>
          <w:gridAfter w:val="7"/>
          <w:wBefore w:w="25" w:type="dxa"/>
          <w:wAfter w:w="1231" w:type="dxa"/>
          <w:trHeight w:val="288"/>
        </w:trPr>
        <w:tc>
          <w:tcPr>
            <w:tcW w:w="21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gridSpan w:val="3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131" w:type="dxa"/>
            <w:gridSpan w:val="3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1066" w:type="dxa"/>
            <w:gridSpan w:val="4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205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  <w:tc>
          <w:tcPr>
            <w:tcW w:w="1134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2027 год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2028 год</w:t>
            </w:r>
          </w:p>
        </w:tc>
      </w:tr>
      <w:tr w:rsidR="00CF6D44" w:rsidRPr="00CF6D44" w:rsidTr="0005446B">
        <w:trPr>
          <w:gridBefore w:val="1"/>
          <w:gridAfter w:val="7"/>
          <w:wBefore w:w="25" w:type="dxa"/>
          <w:wAfter w:w="1231" w:type="dxa"/>
          <w:trHeight w:val="300"/>
        </w:trPr>
        <w:tc>
          <w:tcPr>
            <w:tcW w:w="21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1" w:type="dxa"/>
            <w:gridSpan w:val="3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6" w:type="dxa"/>
            <w:gridSpan w:val="4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F6D44" w:rsidRPr="00CF6D44" w:rsidTr="0005446B">
        <w:trPr>
          <w:gridBefore w:val="1"/>
          <w:gridAfter w:val="7"/>
          <w:wBefore w:w="25" w:type="dxa"/>
          <w:wAfter w:w="1231" w:type="dxa"/>
          <w:trHeight w:val="288"/>
        </w:trPr>
        <w:tc>
          <w:tcPr>
            <w:tcW w:w="21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год</w:t>
            </w:r>
          </w:p>
        </w:tc>
        <w:tc>
          <w:tcPr>
            <w:tcW w:w="1131" w:type="dxa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год</w:t>
            </w:r>
          </w:p>
        </w:tc>
        <w:tc>
          <w:tcPr>
            <w:tcW w:w="1066" w:type="dxa"/>
            <w:gridSpan w:val="4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год</w:t>
            </w:r>
          </w:p>
        </w:tc>
        <w:tc>
          <w:tcPr>
            <w:tcW w:w="120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год</w:t>
            </w:r>
          </w:p>
        </w:tc>
        <w:tc>
          <w:tcPr>
            <w:tcW w:w="113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год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год</w:t>
            </w:r>
          </w:p>
        </w:tc>
      </w:tr>
      <w:tr w:rsidR="00CF6D44" w:rsidRPr="00CF6D44" w:rsidTr="0005446B">
        <w:trPr>
          <w:gridBefore w:val="1"/>
          <w:gridAfter w:val="7"/>
          <w:wBefore w:w="25" w:type="dxa"/>
          <w:wAfter w:w="1231" w:type="dxa"/>
          <w:trHeight w:val="288"/>
        </w:trPr>
        <w:tc>
          <w:tcPr>
            <w:tcW w:w="21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1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6" w:type="dxa"/>
            <w:gridSpan w:val="4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F6D44" w:rsidRPr="00CF6D44" w:rsidTr="0005446B">
        <w:trPr>
          <w:gridBefore w:val="1"/>
          <w:gridAfter w:val="7"/>
          <w:wBefore w:w="25" w:type="dxa"/>
          <w:wAfter w:w="1231" w:type="dxa"/>
          <w:trHeight w:val="300"/>
        </w:trPr>
        <w:tc>
          <w:tcPr>
            <w:tcW w:w="21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1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6" w:type="dxa"/>
            <w:gridSpan w:val="4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F6D44" w:rsidRPr="00CF6D44" w:rsidTr="0005446B">
        <w:trPr>
          <w:gridBefore w:val="1"/>
          <w:gridAfter w:val="7"/>
          <w:wBefore w:w="25" w:type="dxa"/>
          <w:wAfter w:w="1231" w:type="dxa"/>
          <w:trHeight w:val="324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Доходы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6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CF6D44" w:rsidRPr="00CF6D44" w:rsidTr="0005446B">
        <w:trPr>
          <w:gridBefore w:val="1"/>
          <w:gridAfter w:val="7"/>
          <w:wBefore w:w="25" w:type="dxa"/>
          <w:wAfter w:w="1231" w:type="dxa"/>
          <w:trHeight w:val="636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Прибыль прибыльных организаций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6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CF6D44" w:rsidRPr="00CF6D44" w:rsidTr="0005446B">
        <w:trPr>
          <w:gridBefore w:val="1"/>
          <w:gridAfter w:val="7"/>
          <w:wBefore w:w="25" w:type="dxa"/>
          <w:wAfter w:w="1231" w:type="dxa"/>
          <w:trHeight w:val="324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Справочно: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6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CF6D44" w:rsidRPr="00CF6D44" w:rsidTr="0005446B">
        <w:trPr>
          <w:gridBefore w:val="1"/>
          <w:gridAfter w:val="7"/>
          <w:wBefore w:w="25" w:type="dxa"/>
          <w:wAfter w:w="1231" w:type="dxa"/>
          <w:trHeight w:val="324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Налог на прибыль организаций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6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CF6D44" w:rsidRPr="00CF6D44" w:rsidTr="0005446B">
        <w:trPr>
          <w:gridBefore w:val="1"/>
          <w:gridAfter w:val="7"/>
          <w:wBefore w:w="25" w:type="dxa"/>
          <w:wAfter w:w="1231" w:type="dxa"/>
          <w:trHeight w:val="324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Амортизационные отчисления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6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CF6D44" w:rsidRPr="00CF6D44" w:rsidTr="0005446B">
        <w:trPr>
          <w:gridBefore w:val="1"/>
          <w:gridAfter w:val="7"/>
          <w:wBefore w:w="25" w:type="dxa"/>
          <w:wAfter w:w="1231" w:type="dxa"/>
          <w:trHeight w:val="324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Налоговые доходы                                                                          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lang w:eastAsia="ru-RU"/>
              </w:rPr>
              <w:t>25165,326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27281,959</w:t>
            </w:r>
          </w:p>
        </w:tc>
        <w:tc>
          <w:tcPr>
            <w:tcW w:w="106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27074,745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35206,649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37044,332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38891,425</w:t>
            </w:r>
          </w:p>
        </w:tc>
      </w:tr>
      <w:tr w:rsidR="00CF6D44" w:rsidRPr="00CF6D44" w:rsidTr="0005446B">
        <w:trPr>
          <w:gridBefore w:val="1"/>
          <w:gridAfter w:val="7"/>
          <w:wBefore w:w="25" w:type="dxa"/>
          <w:wAfter w:w="1231" w:type="dxa"/>
          <w:trHeight w:val="324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6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CF6D44" w:rsidRPr="00CF6D44" w:rsidTr="0005446B">
        <w:trPr>
          <w:gridBefore w:val="1"/>
          <w:gridAfter w:val="7"/>
          <w:wBefore w:w="25" w:type="dxa"/>
          <w:wAfter w:w="1231" w:type="dxa"/>
          <w:trHeight w:val="324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налог на доходы физических лиц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11509,007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13271,441</w:t>
            </w:r>
          </w:p>
        </w:tc>
        <w:tc>
          <w:tcPr>
            <w:tcW w:w="106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14689,234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15967,197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16989,098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15042,422</w:t>
            </w:r>
          </w:p>
        </w:tc>
      </w:tr>
      <w:tr w:rsidR="00CF6D44" w:rsidRPr="00CF6D44" w:rsidTr="0005446B">
        <w:trPr>
          <w:gridBefore w:val="1"/>
          <w:gridAfter w:val="7"/>
          <w:wBefore w:w="25" w:type="dxa"/>
          <w:wAfter w:w="1231" w:type="dxa"/>
          <w:trHeight w:val="324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налог на добавленную стоимость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106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0,000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0,000</w:t>
            </w:r>
          </w:p>
        </w:tc>
      </w:tr>
      <w:tr w:rsidR="00CF6D44" w:rsidRPr="00CF6D44" w:rsidTr="0005446B">
        <w:trPr>
          <w:gridBefore w:val="1"/>
          <w:gridAfter w:val="7"/>
          <w:wBefore w:w="25" w:type="dxa"/>
          <w:wAfter w:w="1231" w:type="dxa"/>
          <w:trHeight w:val="324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акцизы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4706,684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4822,162</w:t>
            </w:r>
          </w:p>
        </w:tc>
        <w:tc>
          <w:tcPr>
            <w:tcW w:w="106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5014,000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5511,452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5809,768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6034,775</w:t>
            </w:r>
          </w:p>
        </w:tc>
      </w:tr>
      <w:tr w:rsidR="00CF6D44" w:rsidRPr="00CF6D44" w:rsidTr="0005446B">
        <w:trPr>
          <w:gridBefore w:val="1"/>
          <w:gridAfter w:val="7"/>
          <w:wBefore w:w="25" w:type="dxa"/>
          <w:wAfter w:w="1231" w:type="dxa"/>
          <w:trHeight w:val="324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налог на имущество физических лиц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4280,139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4851,027</w:t>
            </w:r>
          </w:p>
        </w:tc>
        <w:tc>
          <w:tcPr>
            <w:tcW w:w="106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5290,250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6725,000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6994,000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7274,000</w:t>
            </w:r>
          </w:p>
        </w:tc>
      </w:tr>
      <w:tr w:rsidR="00CF6D44" w:rsidRPr="00CF6D44" w:rsidTr="0005446B">
        <w:trPr>
          <w:gridBefore w:val="1"/>
          <w:gridAfter w:val="7"/>
          <w:wBefore w:w="25" w:type="dxa"/>
          <w:wAfter w:w="1231" w:type="dxa"/>
          <w:trHeight w:val="324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земельный налог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3392,331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4980,262</w:t>
            </w:r>
          </w:p>
        </w:tc>
        <w:tc>
          <w:tcPr>
            <w:tcW w:w="106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4809,156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5328,000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5541,000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5763,000</w:t>
            </w:r>
          </w:p>
        </w:tc>
      </w:tr>
      <w:tr w:rsidR="00CF6D44" w:rsidRPr="00CF6D44" w:rsidTr="0005446B">
        <w:trPr>
          <w:gridBefore w:val="1"/>
          <w:gridAfter w:val="7"/>
          <w:wBefore w:w="25" w:type="dxa"/>
          <w:wAfter w:w="1231" w:type="dxa"/>
          <w:trHeight w:val="324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прочие налоговые доходы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1277,165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-642,933</w:t>
            </w:r>
          </w:p>
        </w:tc>
        <w:tc>
          <w:tcPr>
            <w:tcW w:w="106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1243,288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1675,000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1710,466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1777,228</w:t>
            </w:r>
          </w:p>
        </w:tc>
      </w:tr>
      <w:tr w:rsidR="00CF6D44" w:rsidRPr="00CF6D44" w:rsidTr="0005446B">
        <w:trPr>
          <w:gridBefore w:val="1"/>
          <w:gridAfter w:val="7"/>
          <w:wBefore w:w="25" w:type="dxa"/>
          <w:wAfter w:w="1231" w:type="dxa"/>
          <w:trHeight w:val="324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Неналоговые доходы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lang w:eastAsia="ru-RU"/>
              </w:rPr>
              <w:t>937,796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2020,076</w:t>
            </w:r>
          </w:p>
        </w:tc>
        <w:tc>
          <w:tcPr>
            <w:tcW w:w="106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5891,628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1185,733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1219,158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1251,087</w:t>
            </w:r>
          </w:p>
        </w:tc>
      </w:tr>
      <w:tr w:rsidR="00CF6D44" w:rsidRPr="00CF6D44" w:rsidTr="0005446B">
        <w:trPr>
          <w:gridBefore w:val="1"/>
          <w:gridAfter w:val="7"/>
          <w:wBefore w:w="25" w:type="dxa"/>
          <w:wAfter w:w="1231" w:type="dxa"/>
          <w:trHeight w:val="324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Прочие доходы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тыс. руб.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lang w:eastAsia="ru-RU"/>
              </w:rPr>
              <w:t>18151,666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839,200</w:t>
            </w:r>
          </w:p>
        </w:tc>
        <w:tc>
          <w:tcPr>
            <w:tcW w:w="106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4211,183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16643,616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16424,240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16306,375</w:t>
            </w:r>
          </w:p>
        </w:tc>
      </w:tr>
      <w:tr w:rsidR="00CF6D44" w:rsidRPr="00CF6D44" w:rsidTr="0005446B">
        <w:trPr>
          <w:gridBefore w:val="1"/>
          <w:gridAfter w:val="7"/>
          <w:wBefore w:w="25" w:type="dxa"/>
          <w:wAfter w:w="1231" w:type="dxa"/>
          <w:trHeight w:val="636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Страховые взносы во внебюджетные фонды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106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</w:tr>
      <w:tr w:rsidR="00CF6D44" w:rsidRPr="00CF6D44" w:rsidTr="0005446B">
        <w:trPr>
          <w:gridBefore w:val="1"/>
          <w:gridAfter w:val="7"/>
          <w:wBefore w:w="25" w:type="dxa"/>
          <w:wAfter w:w="1231" w:type="dxa"/>
          <w:trHeight w:val="324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 доходов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44254,788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30141,234</w:t>
            </w:r>
          </w:p>
        </w:tc>
        <w:tc>
          <w:tcPr>
            <w:tcW w:w="106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37177,556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53035,998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54687,730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56448,887</w:t>
            </w:r>
          </w:p>
        </w:tc>
      </w:tr>
      <w:tr w:rsidR="00CF6D44" w:rsidRPr="00CF6D44" w:rsidTr="0005446B">
        <w:trPr>
          <w:gridBefore w:val="1"/>
          <w:gridAfter w:val="7"/>
          <w:wBefore w:w="25" w:type="dxa"/>
          <w:wAfter w:w="1231" w:type="dxa"/>
          <w:trHeight w:val="324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6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</w:tr>
      <w:tr w:rsidR="00CF6D44" w:rsidRPr="00CF6D44" w:rsidTr="0005446B">
        <w:trPr>
          <w:gridBefore w:val="1"/>
          <w:gridAfter w:val="7"/>
          <w:wBefore w:w="25" w:type="dxa"/>
          <w:wAfter w:w="1231" w:type="dxa"/>
          <w:trHeight w:val="948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Сальдо финансовых взаимоотношений                           с вышестоящими уровнями власти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26165,008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26108,725</w:t>
            </w:r>
          </w:p>
        </w:tc>
        <w:tc>
          <w:tcPr>
            <w:tcW w:w="106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47493,295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29453,200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931,200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931,200</w:t>
            </w:r>
          </w:p>
        </w:tc>
      </w:tr>
      <w:tr w:rsidR="00CF6D44" w:rsidRPr="00CF6D44" w:rsidTr="0005446B">
        <w:trPr>
          <w:gridBefore w:val="1"/>
          <w:gridAfter w:val="7"/>
          <w:wBefore w:w="25" w:type="dxa"/>
          <w:wAfter w:w="1231" w:type="dxa"/>
          <w:trHeight w:val="324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6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CF6D44" w:rsidRPr="00CF6D44" w:rsidTr="0005446B">
        <w:trPr>
          <w:gridBefore w:val="1"/>
          <w:gridAfter w:val="7"/>
          <w:wBefore w:w="25" w:type="dxa"/>
          <w:wAfter w:w="1231" w:type="dxa"/>
          <w:trHeight w:val="636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Средства, перечисляемые на федеральный уровень власти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0,0000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0,0000</w:t>
            </w:r>
          </w:p>
        </w:tc>
        <w:tc>
          <w:tcPr>
            <w:tcW w:w="106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0,0000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0,000</w:t>
            </w:r>
          </w:p>
        </w:tc>
      </w:tr>
      <w:tr w:rsidR="00CF6D44" w:rsidRPr="00CF6D44" w:rsidTr="0005446B">
        <w:trPr>
          <w:gridBefore w:val="1"/>
          <w:gridAfter w:val="7"/>
          <w:wBefore w:w="25" w:type="dxa"/>
          <w:wAfter w:w="1231" w:type="dxa"/>
          <w:trHeight w:val="324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6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CF6D44" w:rsidRPr="00CF6D44" w:rsidTr="0005446B">
        <w:trPr>
          <w:gridBefore w:val="1"/>
          <w:gridAfter w:val="7"/>
          <w:wBefore w:w="25" w:type="dxa"/>
          <w:wAfter w:w="1231" w:type="dxa"/>
          <w:trHeight w:val="324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в федеральный бюджет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6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CF6D44" w:rsidRPr="00CF6D44" w:rsidTr="0005446B">
        <w:trPr>
          <w:gridBefore w:val="1"/>
          <w:gridAfter w:val="7"/>
          <w:wBefore w:w="25" w:type="dxa"/>
          <w:wAfter w:w="1231" w:type="dxa"/>
          <w:trHeight w:val="636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в государственные внебюджетные фонды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6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CF6D44" w:rsidRPr="00CF6D44" w:rsidTr="0005446B">
        <w:trPr>
          <w:gridBefore w:val="1"/>
          <w:gridAfter w:val="7"/>
          <w:wBefore w:w="25" w:type="dxa"/>
          <w:wAfter w:w="1231" w:type="dxa"/>
          <w:trHeight w:val="636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Средства, перечисляемые на областной уровень власти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6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CF6D44" w:rsidRPr="00CF6D44" w:rsidTr="0005446B">
        <w:trPr>
          <w:gridBefore w:val="1"/>
          <w:gridAfter w:val="7"/>
          <w:wBefore w:w="25" w:type="dxa"/>
          <w:wAfter w:w="1231" w:type="dxa"/>
          <w:trHeight w:val="324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6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CF6D44" w:rsidRPr="00CF6D44" w:rsidTr="0005446B">
        <w:trPr>
          <w:gridBefore w:val="1"/>
          <w:gridAfter w:val="7"/>
          <w:wBefore w:w="25" w:type="dxa"/>
          <w:wAfter w:w="1231" w:type="dxa"/>
          <w:trHeight w:val="324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в областной бюджет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6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CF6D44" w:rsidRPr="00CF6D44" w:rsidTr="0005446B">
        <w:trPr>
          <w:gridBefore w:val="1"/>
          <w:gridAfter w:val="7"/>
          <w:wBefore w:w="25" w:type="dxa"/>
          <w:wAfter w:w="1231" w:type="dxa"/>
          <w:trHeight w:val="948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Средства, получаемые с федерального уровня власти (из федерального бюджета)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4486,984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2047,182</w:t>
            </w:r>
          </w:p>
        </w:tc>
        <w:tc>
          <w:tcPr>
            <w:tcW w:w="106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2694,619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900,200</w:t>
            </w:r>
          </w:p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931,200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931,200</w:t>
            </w:r>
          </w:p>
        </w:tc>
      </w:tr>
      <w:tr w:rsidR="00CF6D44" w:rsidRPr="00CF6D44" w:rsidTr="0005446B">
        <w:trPr>
          <w:gridBefore w:val="1"/>
          <w:gridAfter w:val="7"/>
          <w:wBefore w:w="25" w:type="dxa"/>
          <w:wAfter w:w="1231" w:type="dxa"/>
          <w:trHeight w:val="636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Средства, получаемые с областного уровня власти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21678,024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24061,543</w:t>
            </w:r>
          </w:p>
        </w:tc>
        <w:tc>
          <w:tcPr>
            <w:tcW w:w="106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44798,675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28553,000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0,000</w:t>
            </w:r>
          </w:p>
        </w:tc>
      </w:tr>
      <w:tr w:rsidR="00CF6D44" w:rsidRPr="00CF6D44" w:rsidTr="0005446B">
        <w:trPr>
          <w:gridBefore w:val="1"/>
          <w:gridAfter w:val="7"/>
          <w:wBefore w:w="25" w:type="dxa"/>
          <w:wAfter w:w="1231" w:type="dxa"/>
          <w:trHeight w:val="324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6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CF6D44" w:rsidRPr="00CF6D44" w:rsidTr="0005446B">
        <w:trPr>
          <w:gridBefore w:val="1"/>
          <w:gridAfter w:val="7"/>
          <w:wBefore w:w="25" w:type="dxa"/>
          <w:wAfter w:w="1231" w:type="dxa"/>
          <w:trHeight w:val="324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из областного бюджета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21678,024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24061,543</w:t>
            </w:r>
          </w:p>
        </w:tc>
        <w:tc>
          <w:tcPr>
            <w:tcW w:w="106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44798,675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28553,000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0,000</w:t>
            </w:r>
          </w:p>
        </w:tc>
      </w:tr>
      <w:tr w:rsidR="00CF6D44" w:rsidRPr="00CF6D44" w:rsidTr="0005446B">
        <w:trPr>
          <w:gridBefore w:val="1"/>
          <w:gridAfter w:val="7"/>
          <w:wBefore w:w="25" w:type="dxa"/>
          <w:wAfter w:w="1231" w:type="dxa"/>
          <w:trHeight w:val="324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доходов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lang w:eastAsia="ru-RU"/>
              </w:rPr>
              <w:t>70419,796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56249,959</w:t>
            </w:r>
          </w:p>
        </w:tc>
        <w:tc>
          <w:tcPr>
            <w:tcW w:w="106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84670,851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82489,198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55618,930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57380,087</w:t>
            </w:r>
          </w:p>
        </w:tc>
      </w:tr>
      <w:tr w:rsidR="00CF6D44" w:rsidRPr="00CF6D44" w:rsidTr="0005446B">
        <w:trPr>
          <w:gridBefore w:val="1"/>
          <w:gridAfter w:val="7"/>
          <w:wBefore w:w="25" w:type="dxa"/>
          <w:wAfter w:w="1231" w:type="dxa"/>
          <w:trHeight w:val="324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6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  <w:t> 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</w:tr>
      <w:tr w:rsidR="00CF6D44" w:rsidRPr="00CF6D44" w:rsidTr="0005446B">
        <w:trPr>
          <w:gridBefore w:val="1"/>
          <w:gridAfter w:val="7"/>
          <w:wBefore w:w="25" w:type="dxa"/>
          <w:wAfter w:w="1231" w:type="dxa"/>
          <w:trHeight w:val="324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Расходы 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6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</w:tr>
      <w:tr w:rsidR="00CF6D44" w:rsidRPr="00CF6D44" w:rsidTr="0005446B">
        <w:trPr>
          <w:gridBefore w:val="1"/>
          <w:gridAfter w:val="7"/>
          <w:wBefore w:w="25" w:type="dxa"/>
          <w:wAfter w:w="1231" w:type="dxa"/>
          <w:trHeight w:val="636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Расходы за счет средств, остающихся                             в распоряжении организаций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106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0,000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0,000</w:t>
            </w:r>
          </w:p>
        </w:tc>
      </w:tr>
      <w:tr w:rsidR="00CF6D44" w:rsidRPr="00CF6D44" w:rsidTr="0005446B">
        <w:trPr>
          <w:gridBefore w:val="1"/>
          <w:gridAfter w:val="7"/>
          <w:wBefore w:w="25" w:type="dxa"/>
          <w:wAfter w:w="1231" w:type="dxa"/>
          <w:trHeight w:val="636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Расходы на общегосударственные вопросы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8098,709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10748,693</w:t>
            </w:r>
          </w:p>
        </w:tc>
        <w:tc>
          <w:tcPr>
            <w:tcW w:w="106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14051,906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15179,104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14387,107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14267,107</w:t>
            </w:r>
          </w:p>
        </w:tc>
      </w:tr>
      <w:tr w:rsidR="00CF6D44" w:rsidRPr="00CF6D44" w:rsidTr="0005446B">
        <w:trPr>
          <w:gridBefore w:val="1"/>
          <w:gridAfter w:val="7"/>
          <w:wBefore w:w="25" w:type="dxa"/>
          <w:wAfter w:w="1231" w:type="dxa"/>
          <w:trHeight w:val="324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Расходы на национальную оборону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575,360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689,764</w:t>
            </w:r>
          </w:p>
        </w:tc>
        <w:tc>
          <w:tcPr>
            <w:tcW w:w="106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831,124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900,200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931,200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931,200</w:t>
            </w:r>
          </w:p>
        </w:tc>
      </w:tr>
      <w:tr w:rsidR="00CF6D44" w:rsidRPr="00CF6D44" w:rsidTr="0005446B">
        <w:trPr>
          <w:gridBefore w:val="1"/>
          <w:gridAfter w:val="7"/>
          <w:wBefore w:w="25" w:type="dxa"/>
          <w:wAfter w:w="1231" w:type="dxa"/>
          <w:trHeight w:val="948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Расходы на национальную безопасность и правоохранительную деятельность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94,000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184,557</w:t>
            </w:r>
          </w:p>
        </w:tc>
        <w:tc>
          <w:tcPr>
            <w:tcW w:w="106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340,000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240,000</w:t>
            </w:r>
          </w:p>
        </w:tc>
      </w:tr>
      <w:tr w:rsidR="00CF6D44" w:rsidRPr="00CF6D44" w:rsidTr="0005446B">
        <w:trPr>
          <w:gridBefore w:val="1"/>
          <w:gridAfter w:val="7"/>
          <w:wBefore w:w="25" w:type="dxa"/>
          <w:wAfter w:w="1231" w:type="dxa"/>
          <w:trHeight w:val="324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Расходы на национальную экономику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20447,255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17060,364</w:t>
            </w:r>
          </w:p>
        </w:tc>
        <w:tc>
          <w:tcPr>
            <w:tcW w:w="106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37268,842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26310,452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5809,768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6034,775</w:t>
            </w:r>
          </w:p>
        </w:tc>
      </w:tr>
      <w:tr w:rsidR="00CF6D44" w:rsidRPr="00CF6D44" w:rsidTr="0005446B">
        <w:trPr>
          <w:gridBefore w:val="1"/>
          <w:gridAfter w:val="7"/>
          <w:wBefore w:w="25" w:type="dxa"/>
          <w:wAfter w:w="1231" w:type="dxa"/>
          <w:trHeight w:val="636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Расходы на жилищно-коммунальное хозяйство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35189,325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23734,049</w:t>
            </w:r>
          </w:p>
        </w:tc>
        <w:tc>
          <w:tcPr>
            <w:tcW w:w="106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28451,809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37562,146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29998,021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30204,791</w:t>
            </w:r>
          </w:p>
        </w:tc>
      </w:tr>
      <w:tr w:rsidR="00CF6D44" w:rsidRPr="00CF6D44" w:rsidTr="0005446B">
        <w:trPr>
          <w:gridBefore w:val="1"/>
          <w:gridAfter w:val="7"/>
          <w:wBefore w:w="25" w:type="dxa"/>
          <w:wAfter w:w="1231" w:type="dxa"/>
          <w:trHeight w:val="1260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Расходы на социально-культурные мероприятия, финансируемые за счет всех уровней бюджетной системы Российской Федерации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6465,758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3877,361</w:t>
            </w:r>
          </w:p>
        </w:tc>
        <w:tc>
          <w:tcPr>
            <w:tcW w:w="106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4615,160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2897,296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2886,474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2886,474</w:t>
            </w:r>
          </w:p>
        </w:tc>
      </w:tr>
      <w:tr w:rsidR="00CF6D44" w:rsidRPr="00CF6D44" w:rsidTr="0005446B">
        <w:trPr>
          <w:gridBefore w:val="1"/>
          <w:gridAfter w:val="7"/>
          <w:wBefore w:w="25" w:type="dxa"/>
          <w:wAfter w:w="1231" w:type="dxa"/>
          <w:trHeight w:val="324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 xml:space="preserve">в том числе </w:t>
            </w:r>
            <w:proofErr w:type="gramStart"/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на</w:t>
            </w:r>
            <w:proofErr w:type="gramEnd"/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CF6D44" w:rsidRPr="00CF6D44" w:rsidTr="0005446B">
        <w:trPr>
          <w:gridBefore w:val="1"/>
          <w:gridAfter w:val="7"/>
          <w:wBefore w:w="25" w:type="dxa"/>
          <w:wAfter w:w="1231" w:type="dxa"/>
          <w:trHeight w:val="324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Образование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131,540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74,809</w:t>
            </w:r>
          </w:p>
        </w:tc>
        <w:tc>
          <w:tcPr>
            <w:tcW w:w="106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87,773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99,338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99,338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99,338</w:t>
            </w:r>
          </w:p>
        </w:tc>
      </w:tr>
      <w:tr w:rsidR="00CF6D44" w:rsidRPr="00CF6D44" w:rsidTr="0005446B">
        <w:trPr>
          <w:gridBefore w:val="1"/>
          <w:gridAfter w:val="7"/>
          <w:wBefore w:w="25" w:type="dxa"/>
          <w:wAfter w:w="1231" w:type="dxa"/>
          <w:trHeight w:val="324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Культуру, кинематографию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4807,582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2536,607</w:t>
            </w:r>
          </w:p>
        </w:tc>
        <w:tc>
          <w:tcPr>
            <w:tcW w:w="106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2750,246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2235,612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2224,790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2224,790</w:t>
            </w:r>
          </w:p>
        </w:tc>
      </w:tr>
      <w:tr w:rsidR="00CF6D44" w:rsidRPr="00CF6D44" w:rsidTr="0005446B">
        <w:trPr>
          <w:gridBefore w:val="1"/>
          <w:gridAfter w:val="7"/>
          <w:wBefore w:w="25" w:type="dxa"/>
          <w:wAfter w:w="1231" w:type="dxa"/>
          <w:trHeight w:val="324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Социальную политику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1137,563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1175,979</w:t>
            </w:r>
          </w:p>
        </w:tc>
        <w:tc>
          <w:tcPr>
            <w:tcW w:w="106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1680,191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454,000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454,000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454,000</w:t>
            </w:r>
          </w:p>
        </w:tc>
      </w:tr>
      <w:tr w:rsidR="00CF6D44" w:rsidRPr="00CF6D44" w:rsidTr="0005446B">
        <w:trPr>
          <w:gridBefore w:val="1"/>
          <w:gridAfter w:val="7"/>
          <w:wBefore w:w="25" w:type="dxa"/>
          <w:wAfter w:w="1231" w:type="dxa"/>
          <w:trHeight w:val="324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Физическую культуру и спорт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389,073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89,966</w:t>
            </w:r>
          </w:p>
        </w:tc>
        <w:tc>
          <w:tcPr>
            <w:tcW w:w="106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96,950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108,346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108,346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108,346</w:t>
            </w:r>
          </w:p>
        </w:tc>
      </w:tr>
      <w:tr w:rsidR="00CF6D44" w:rsidRPr="00CF6D44" w:rsidTr="0005446B">
        <w:trPr>
          <w:gridBefore w:val="1"/>
          <w:gridAfter w:val="7"/>
          <w:wBefore w:w="25" w:type="dxa"/>
          <w:wAfter w:w="1231" w:type="dxa"/>
          <w:trHeight w:val="636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Расходы на обслуживание муниципального долга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</w:tr>
      <w:tr w:rsidR="00CF6D44" w:rsidRPr="00CF6D44" w:rsidTr="0005446B">
        <w:trPr>
          <w:gridBefore w:val="1"/>
          <w:gridAfter w:val="7"/>
          <w:wBefore w:w="25" w:type="dxa"/>
          <w:wAfter w:w="1231" w:type="dxa"/>
          <w:trHeight w:val="636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Расходы государственных внебюджетных фондов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</w:tr>
      <w:tr w:rsidR="00CF6D44" w:rsidRPr="00CF6D44" w:rsidTr="0005446B">
        <w:trPr>
          <w:gridBefore w:val="1"/>
          <w:gridAfter w:val="7"/>
          <w:wBefore w:w="25" w:type="dxa"/>
          <w:wAfter w:w="1231" w:type="dxa"/>
          <w:trHeight w:val="324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Прочие расходы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1366,360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2815,740</w:t>
            </w:r>
          </w:p>
        </w:tc>
      </w:tr>
      <w:tr w:rsidR="00CF6D44" w:rsidRPr="00CF6D44" w:rsidTr="0005446B">
        <w:trPr>
          <w:gridBefore w:val="1"/>
          <w:gridAfter w:val="7"/>
          <w:wBefore w:w="25" w:type="dxa"/>
          <w:wAfter w:w="1231" w:type="dxa"/>
          <w:trHeight w:val="324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lang w:eastAsia="ru-RU"/>
              </w:rPr>
              <w:t>70870,407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56294,606</w:t>
            </w:r>
          </w:p>
        </w:tc>
        <w:tc>
          <w:tcPr>
            <w:tcW w:w="106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85558,841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83089,198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55618,930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57380,087</w:t>
            </w:r>
          </w:p>
        </w:tc>
      </w:tr>
      <w:tr w:rsidR="00CF6D44" w:rsidRPr="00CF6D44" w:rsidTr="0005446B">
        <w:trPr>
          <w:gridBefore w:val="1"/>
          <w:gridAfter w:val="7"/>
          <w:wBefore w:w="25" w:type="dxa"/>
          <w:wAfter w:w="1231" w:type="dxa"/>
          <w:trHeight w:val="324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6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CF6D44" w:rsidRPr="00CF6D44" w:rsidTr="0005446B">
        <w:trPr>
          <w:gridBefore w:val="1"/>
          <w:gridAfter w:val="7"/>
          <w:wBefore w:w="25" w:type="dxa"/>
          <w:wAfter w:w="1231" w:type="dxa"/>
          <w:trHeight w:val="948"/>
        </w:trPr>
        <w:tc>
          <w:tcPr>
            <w:tcW w:w="2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Превышение доходов над расходами</w:t>
            </w:r>
            <w:proofErr w:type="gramStart"/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 xml:space="preserve"> (+),                                   </w:t>
            </w:r>
            <w:proofErr w:type="gramEnd"/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или расходов над доходами (-)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-450,611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lang w:eastAsia="ru-RU"/>
              </w:rPr>
              <w:t>-44,647</w:t>
            </w:r>
          </w:p>
        </w:tc>
        <w:tc>
          <w:tcPr>
            <w:tcW w:w="106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-887,990</w:t>
            </w:r>
          </w:p>
        </w:tc>
        <w:tc>
          <w:tcPr>
            <w:tcW w:w="12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-600,000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F6D44" w:rsidRPr="00CF6D44" w:rsidRDefault="00CF6D44" w:rsidP="00CF6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0,000</w:t>
            </w:r>
          </w:p>
        </w:tc>
      </w:tr>
    </w:tbl>
    <w:p w:rsidR="00CF6D44" w:rsidRPr="00CF6D44" w:rsidRDefault="00CF6D44" w:rsidP="00B7164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___________________________________________________________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__________________</w:t>
      </w:r>
    </w:p>
    <w:p w:rsidR="00B7164C" w:rsidRPr="00CF6D44" w:rsidRDefault="00B7164C" w:rsidP="00B7164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Решение Собрания представителей сельского поселения станция Клявлино муниципального района Клявлинский Самарской области от 23.10.2025 г № 15 «</w:t>
      </w:r>
      <w:r w:rsidRPr="00CF6D4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О </w:t>
      </w:r>
      <w:r w:rsidRPr="00CF6D4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назначении конференции граждан по вопросу участия в государственной программе Самарской области  «Народный бюджет Самарской области»</w:t>
      </w:r>
    </w:p>
    <w:p w:rsidR="00B7164C" w:rsidRPr="00CF6D44" w:rsidRDefault="00B7164C" w:rsidP="00B7164C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06.10.2003 г. № 131-ФЗ "Об общих принципах организации местного самоуправления в Российской Федерации", от 20.03.2025 г. №33-ФЗ «Об общих принципах организации местного самоуправления в единой системе публичной власти»  руководствуясь Уставом сельского поселения станция Клявлино муниципального района </w:t>
      </w: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MERGEFIELD "Название_района" </w:instrText>
      </w: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CF6D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Клявлинский</w:t>
      </w: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области, Порядком назначения и проведения конференции граждан (собрания делегатов), избрания делегатов в сельском поселении станция Клявлино муниципального</w:t>
      </w:r>
      <w:proofErr w:type="gramEnd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Клявлинский Самарской области, утвержденного решением Собрания представителей сельского поселения станция Клявлино муниципального района </w:t>
      </w: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MERGEFIELD "Название_района" </w:instrText>
      </w: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CF6D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Клявлинский</w:t>
      </w: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от 29.12.2023 г. № 49, Собрание представителей сельского поселения станция Клявлино муниципального района </w:t>
      </w: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MERGEFIELD "Название_района" </w:instrText>
      </w: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CF6D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Клявлинский</w:t>
      </w: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РЕШИЛО:</w:t>
      </w:r>
    </w:p>
    <w:p w:rsidR="00B7164C" w:rsidRPr="00CF6D44" w:rsidRDefault="00B7164C" w:rsidP="00B7164C">
      <w:pPr>
        <w:numPr>
          <w:ilvl w:val="0"/>
          <w:numId w:val="13"/>
        </w:numPr>
        <w:tabs>
          <w:tab w:val="left" w:pos="1083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Провести конференцию граждан по вопросу участия в государственной программе Самарской области «Народный бюджет Самарской области» 31.10.2025 г. в 17.00, по адресу: Самарская область, Клявлинский район, ст. Клявлино, ул. Октябрьская, д. 60 (актовый зал Администрации муниципального района Клявлинский). </w:t>
      </w:r>
    </w:p>
    <w:p w:rsidR="00B7164C" w:rsidRPr="00CF6D44" w:rsidRDefault="00B7164C" w:rsidP="00B7164C">
      <w:pPr>
        <w:numPr>
          <w:ilvl w:val="0"/>
          <w:numId w:val="13"/>
        </w:numPr>
        <w:tabs>
          <w:tab w:val="left" w:pos="1083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Установить, что территория сельского поселения станция Клявлино муниципального района Клявлинский Самарской области, в пределах которой планируется рассмотрение вопроса, указанного в пункте 1 настоящего решения: железнодорожная станция Клявлино. </w:t>
      </w:r>
    </w:p>
    <w:p w:rsidR="00B7164C" w:rsidRPr="00CF6D44" w:rsidRDefault="00B7164C" w:rsidP="00B7164C">
      <w:pPr>
        <w:numPr>
          <w:ilvl w:val="0"/>
          <w:numId w:val="13"/>
        </w:numPr>
        <w:tabs>
          <w:tab w:val="left" w:pos="1083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Назначить ответственным должностным лицом за подготовку конференции, указанной в пункте 1 настоящего решения, депутата Собрания представителей муниципального района Клявлинский Самарской области </w:t>
      </w:r>
      <w:proofErr w:type="spellStart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Торохтиенко</w:t>
      </w:r>
      <w:proofErr w:type="spellEnd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С.Л.</w:t>
      </w:r>
    </w:p>
    <w:p w:rsidR="00B7164C" w:rsidRPr="00CF6D44" w:rsidRDefault="00B7164C" w:rsidP="00B7164C">
      <w:pPr>
        <w:numPr>
          <w:ilvl w:val="0"/>
          <w:numId w:val="13"/>
        </w:numPr>
        <w:tabs>
          <w:tab w:val="left" w:pos="1083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Опубликовать настоящее решение в газете «Вести сельского поселения станция Клявлино» и разместить на официальном сайте администрации муниципального района Клявлинский в информационно-телекоммуникационной сети «Интернет».</w:t>
      </w:r>
    </w:p>
    <w:p w:rsidR="00B7164C" w:rsidRPr="00CF6D44" w:rsidRDefault="00B7164C" w:rsidP="00B7164C">
      <w:pPr>
        <w:numPr>
          <w:ilvl w:val="0"/>
          <w:numId w:val="13"/>
        </w:numPr>
        <w:tabs>
          <w:tab w:val="left" w:pos="1083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решение вступает в силу со дня его официального опубликования. </w:t>
      </w:r>
    </w:p>
    <w:p w:rsidR="00B7164C" w:rsidRPr="00CF6D44" w:rsidRDefault="00B7164C" w:rsidP="00B716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Собрания представителей</w:t>
      </w:r>
    </w:p>
    <w:p w:rsidR="00B7164C" w:rsidRPr="00CF6D44" w:rsidRDefault="00B7164C" w:rsidP="00B716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станция Клявлино </w:t>
      </w:r>
    </w:p>
    <w:p w:rsidR="00B7164C" w:rsidRPr="00CF6D44" w:rsidRDefault="00B7164C" w:rsidP="00B716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Клявлинский</w:t>
      </w:r>
    </w:p>
    <w:p w:rsidR="00B7164C" w:rsidRPr="00CF6D44" w:rsidRDefault="00B7164C" w:rsidP="00B716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Самарской области                                                                               С.Л. </w:t>
      </w:r>
      <w:proofErr w:type="spellStart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Торохтиенко</w:t>
      </w:r>
      <w:proofErr w:type="spellEnd"/>
    </w:p>
    <w:p w:rsidR="00B7164C" w:rsidRPr="00CF6D44" w:rsidRDefault="00B7164C" w:rsidP="00B716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164C" w:rsidRPr="00CF6D44" w:rsidRDefault="00B7164C" w:rsidP="00B7164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И.о</w:t>
      </w:r>
      <w:proofErr w:type="spellEnd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. Главы сельского поселения станция Клявлино</w:t>
      </w:r>
    </w:p>
    <w:p w:rsidR="00B7164C" w:rsidRPr="00CF6D44" w:rsidRDefault="00B7164C" w:rsidP="00B7164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Клявлинский</w:t>
      </w:r>
    </w:p>
    <w:p w:rsidR="00B7164C" w:rsidRPr="00CF6D44" w:rsidRDefault="00B7164C" w:rsidP="00B7164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Самарской области                                                                                Д.А. </w:t>
      </w:r>
      <w:proofErr w:type="spellStart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Ермошкин</w:t>
      </w:r>
      <w:proofErr w:type="spellEnd"/>
    </w:p>
    <w:p w:rsidR="00B7164C" w:rsidRPr="00CF6D44" w:rsidRDefault="00804686" w:rsidP="0080468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B7164C" w:rsidRPr="00CF6D44" w:rsidRDefault="00B7164C" w:rsidP="00B7164C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gramStart"/>
      <w:r w:rsidRPr="00CF6D4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Решение Собрания представителей сельского поселения станция Клявлино муниципального района Клявлинский Самарской области от 31.10.2025 г № 16 «</w:t>
      </w:r>
      <w:r w:rsidRPr="00CF6D44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О внесении изменений в решение Собрания представителей сельского поселения </w:t>
      </w:r>
      <w:r w:rsidRPr="00CF6D44">
        <w:rPr>
          <w:rFonts w:ascii="Times New Roman" w:hAnsi="Times New Roman" w:cs="Times New Roman"/>
          <w:b/>
          <w:bCs/>
          <w:i/>
          <w:sz w:val="24"/>
          <w:szCs w:val="24"/>
        </w:rPr>
        <w:lastRenderedPageBreak/>
        <w:t>станция Клявлино муниципального района Клявлинский Самарской области № 49 от 25.12.2024 г. «О бюджете сельского поселения станция Клявлино муниципального района Клявлинский Самарской области на 2025 год и плановый период 2026 и 2027 годов»</w:t>
      </w:r>
      <w:proofErr w:type="gramEnd"/>
    </w:p>
    <w:p w:rsidR="00B7164C" w:rsidRPr="00CF6D44" w:rsidRDefault="00B7164C" w:rsidP="00B716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6D44">
        <w:rPr>
          <w:rFonts w:ascii="Times New Roman" w:hAnsi="Times New Roman" w:cs="Times New Roman"/>
          <w:sz w:val="24"/>
          <w:szCs w:val="24"/>
        </w:rPr>
        <w:t>Рассмотрев бюджет сельского поселения станция Клявлино муниципального</w:t>
      </w:r>
      <w:proofErr w:type="gramEnd"/>
      <w:r w:rsidRPr="00CF6D44">
        <w:rPr>
          <w:rFonts w:ascii="Times New Roman" w:hAnsi="Times New Roman" w:cs="Times New Roman"/>
          <w:sz w:val="24"/>
          <w:szCs w:val="24"/>
        </w:rPr>
        <w:t xml:space="preserve"> района Клявлинский Самарской области на 2025 год и плановый период 2026 и 2027 годов, Собрание представителей сельского поселения станция Клявлино муниципального района Клявлинский Самарской области РЕШИЛО:</w:t>
      </w:r>
    </w:p>
    <w:p w:rsidR="00B7164C" w:rsidRPr="00CF6D44" w:rsidRDefault="00B7164C" w:rsidP="00B716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6D44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CF6D44">
        <w:rPr>
          <w:rFonts w:ascii="Times New Roman" w:hAnsi="Times New Roman" w:cs="Times New Roman"/>
          <w:sz w:val="24"/>
          <w:szCs w:val="24"/>
        </w:rPr>
        <w:t>Внести в Решение Собрания представителей сельского поселения станция Клявлино муниципального района Клявлинский Самарской области № 49 от 25.12.2024 г. «О бюджете сельского поселения станция Клявлино муниципального района Клявлинский Самарской области на 2025 год и плановый период 2026 и 2027 годов»  («Вести сельского поселения станция Клявлино», 25.12.2024, №17 (295),  в редакции Решения № 2 от 31.01.2025г., № 6 от 28.02.2025г., № 10 от</w:t>
      </w:r>
      <w:proofErr w:type="gramEnd"/>
      <w:r w:rsidRPr="00CF6D4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F6D44">
        <w:rPr>
          <w:rFonts w:ascii="Times New Roman" w:hAnsi="Times New Roman" w:cs="Times New Roman"/>
          <w:sz w:val="24"/>
          <w:szCs w:val="24"/>
        </w:rPr>
        <w:t>31.03.2025 г., №13 от 30.04.2025 г., №16 от 30.05.2025 г., №19 от 30.06.2025 г. №23 от 31.07.2025 г., №13 от 30.09.2025 г.),   (далее по тексту - Решение) следующие изменения:</w:t>
      </w:r>
      <w:proofErr w:type="gramEnd"/>
    </w:p>
    <w:p w:rsidR="00B7164C" w:rsidRPr="00CF6D44" w:rsidRDefault="00B7164C" w:rsidP="00B716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6D44">
        <w:rPr>
          <w:rFonts w:ascii="Times New Roman" w:hAnsi="Times New Roman" w:cs="Times New Roman"/>
          <w:sz w:val="24"/>
          <w:szCs w:val="24"/>
        </w:rPr>
        <w:tab/>
      </w:r>
    </w:p>
    <w:p w:rsidR="00B7164C" w:rsidRPr="00CF6D44" w:rsidRDefault="00B7164C" w:rsidP="00B716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6D44">
        <w:rPr>
          <w:rFonts w:ascii="Times New Roman" w:hAnsi="Times New Roman" w:cs="Times New Roman"/>
          <w:sz w:val="24"/>
          <w:szCs w:val="24"/>
        </w:rPr>
        <w:t>1.1. Приложение 2 к Решению изложить в новой редакции (прилагается);</w:t>
      </w:r>
    </w:p>
    <w:p w:rsidR="00B7164C" w:rsidRPr="00CF6D44" w:rsidRDefault="00B7164C" w:rsidP="00B716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6D44">
        <w:rPr>
          <w:rFonts w:ascii="Times New Roman" w:hAnsi="Times New Roman" w:cs="Times New Roman"/>
          <w:sz w:val="24"/>
          <w:szCs w:val="24"/>
        </w:rPr>
        <w:t>1.2. Приложение 3 к Решению изложить в новой редакции (прилагается);</w:t>
      </w:r>
    </w:p>
    <w:p w:rsidR="00B7164C" w:rsidRPr="00CF6D44" w:rsidRDefault="00B7164C" w:rsidP="00B716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7164C" w:rsidRPr="00CF6D44" w:rsidRDefault="00B7164C" w:rsidP="00B716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6D44">
        <w:rPr>
          <w:rFonts w:ascii="Times New Roman" w:hAnsi="Times New Roman" w:cs="Times New Roman"/>
          <w:sz w:val="24"/>
          <w:szCs w:val="24"/>
        </w:rPr>
        <w:t>2. Направить настоящее Решение Главе сельского поселения станция Клявлино муниципального района Клявлинский Самарской области на подписание и опубликование в газете «Вести сельского поселения станция Клявлино».</w:t>
      </w:r>
    </w:p>
    <w:p w:rsidR="00B7164C" w:rsidRPr="00CF6D44" w:rsidRDefault="00B7164C" w:rsidP="00B716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6D44">
        <w:rPr>
          <w:rFonts w:ascii="Times New Roman" w:hAnsi="Times New Roman" w:cs="Times New Roman"/>
          <w:sz w:val="24"/>
          <w:szCs w:val="24"/>
        </w:rPr>
        <w:t>3. Решение вступает в силу со дня его официального опубликования и распространяется на правоотношения, возникшие с 01.10.2025 г.</w:t>
      </w:r>
    </w:p>
    <w:p w:rsidR="00804686" w:rsidRPr="00CF6D44" w:rsidRDefault="00804686" w:rsidP="00B716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7164C" w:rsidRPr="00CF6D44" w:rsidRDefault="00B7164C" w:rsidP="00B716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6D44">
        <w:rPr>
          <w:rFonts w:ascii="Times New Roman" w:hAnsi="Times New Roman" w:cs="Times New Roman"/>
          <w:sz w:val="24"/>
          <w:szCs w:val="24"/>
        </w:rPr>
        <w:t xml:space="preserve">Председатель Собрания представителей </w:t>
      </w:r>
    </w:p>
    <w:p w:rsidR="00B7164C" w:rsidRPr="00CF6D44" w:rsidRDefault="00B7164C" w:rsidP="00B716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6D44">
        <w:rPr>
          <w:rFonts w:ascii="Times New Roman" w:hAnsi="Times New Roman" w:cs="Times New Roman"/>
          <w:sz w:val="24"/>
          <w:szCs w:val="24"/>
        </w:rPr>
        <w:t xml:space="preserve">сельского поселения станция Клявлино </w:t>
      </w:r>
    </w:p>
    <w:p w:rsidR="00B7164C" w:rsidRPr="00CF6D44" w:rsidRDefault="00B7164C" w:rsidP="00B716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6D44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B7164C" w:rsidRPr="00CF6D44" w:rsidRDefault="00B7164C" w:rsidP="00B716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6D44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                                                       С.Л. </w:t>
      </w:r>
      <w:proofErr w:type="spellStart"/>
      <w:r w:rsidRPr="00CF6D44">
        <w:rPr>
          <w:rFonts w:ascii="Times New Roman" w:hAnsi="Times New Roman" w:cs="Times New Roman"/>
          <w:sz w:val="24"/>
          <w:szCs w:val="24"/>
        </w:rPr>
        <w:t>Торохтиенко</w:t>
      </w:r>
      <w:proofErr w:type="spellEnd"/>
    </w:p>
    <w:p w:rsidR="00804686" w:rsidRPr="00CF6D44" w:rsidRDefault="00804686" w:rsidP="00B716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164C" w:rsidRPr="00CF6D44" w:rsidRDefault="00B7164C" w:rsidP="00B716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6D44">
        <w:rPr>
          <w:rFonts w:ascii="Times New Roman" w:hAnsi="Times New Roman" w:cs="Times New Roman"/>
          <w:sz w:val="24"/>
          <w:szCs w:val="24"/>
        </w:rPr>
        <w:t>И.о</w:t>
      </w:r>
      <w:proofErr w:type="gramStart"/>
      <w:r w:rsidRPr="00CF6D44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CF6D44">
        <w:rPr>
          <w:rFonts w:ascii="Times New Roman" w:hAnsi="Times New Roman" w:cs="Times New Roman"/>
          <w:sz w:val="24"/>
          <w:szCs w:val="24"/>
        </w:rPr>
        <w:t>лавы</w:t>
      </w:r>
      <w:proofErr w:type="spellEnd"/>
      <w:r w:rsidRPr="00CF6D44">
        <w:rPr>
          <w:rFonts w:ascii="Times New Roman" w:hAnsi="Times New Roman" w:cs="Times New Roman"/>
          <w:sz w:val="24"/>
          <w:szCs w:val="24"/>
        </w:rPr>
        <w:t xml:space="preserve"> сельского поселения станция Клявлино</w:t>
      </w:r>
    </w:p>
    <w:p w:rsidR="00B7164C" w:rsidRPr="00CF6D44" w:rsidRDefault="00B7164C" w:rsidP="00B716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D44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B7164C" w:rsidRPr="00CF6D44" w:rsidRDefault="00B7164C" w:rsidP="00B716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6D44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                                                          Д.А. </w:t>
      </w:r>
      <w:proofErr w:type="spellStart"/>
      <w:r w:rsidRPr="00CF6D44">
        <w:rPr>
          <w:rFonts w:ascii="Times New Roman" w:hAnsi="Times New Roman" w:cs="Times New Roman"/>
          <w:sz w:val="24"/>
          <w:szCs w:val="24"/>
        </w:rPr>
        <w:t>Ермошкин</w:t>
      </w:r>
      <w:proofErr w:type="spellEnd"/>
    </w:p>
    <w:p w:rsidR="00804686" w:rsidRPr="00CF6D44" w:rsidRDefault="00804686" w:rsidP="00B716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-532"/>
        <w:tblW w:w="24564" w:type="dxa"/>
        <w:tblLayout w:type="fixed"/>
        <w:tblLook w:val="01E0" w:firstRow="1" w:lastRow="1" w:firstColumn="1" w:lastColumn="1" w:noHBand="0" w:noVBand="0"/>
      </w:tblPr>
      <w:tblGrid>
        <w:gridCol w:w="23336"/>
        <w:gridCol w:w="1228"/>
      </w:tblGrid>
      <w:tr w:rsidR="00B7164C" w:rsidRPr="00CF6D44" w:rsidTr="00CF6D44">
        <w:trPr>
          <w:trHeight w:val="4241"/>
        </w:trPr>
        <w:tc>
          <w:tcPr>
            <w:tcW w:w="23336" w:type="dxa"/>
          </w:tcPr>
          <w:tbl>
            <w:tblPr>
              <w:tblW w:w="9923" w:type="dxa"/>
              <w:tblLayout w:type="fixed"/>
              <w:tblLook w:val="04A0" w:firstRow="1" w:lastRow="0" w:firstColumn="1" w:lastColumn="0" w:noHBand="0" w:noVBand="1"/>
            </w:tblPr>
            <w:tblGrid>
              <w:gridCol w:w="848"/>
              <w:gridCol w:w="3355"/>
              <w:gridCol w:w="792"/>
              <w:gridCol w:w="1416"/>
              <w:gridCol w:w="677"/>
              <w:gridCol w:w="1134"/>
              <w:gridCol w:w="283"/>
              <w:gridCol w:w="1418"/>
            </w:tblGrid>
            <w:tr w:rsidR="00B7164C" w:rsidRPr="00CF6D44" w:rsidTr="00CF6D44">
              <w:trPr>
                <w:trHeight w:val="264"/>
              </w:trPr>
              <w:tc>
                <w:tcPr>
                  <w:tcW w:w="9923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bCs/>
                      <w:i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Cs/>
                      <w:iCs/>
                      <w:color w:val="000000" w:themeColor="text1"/>
                      <w:sz w:val="24"/>
                      <w:szCs w:val="24"/>
                      <w:lang w:eastAsia="ru-RU"/>
                    </w:rPr>
                    <w:lastRenderedPageBreak/>
                    <w:t xml:space="preserve">                  </w:t>
                  </w:r>
                </w:p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Cs/>
                      <w:iCs/>
                      <w:color w:val="000000" w:themeColor="text1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Приложение 2</w:t>
                  </w:r>
                </w:p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к решению Собрания представителей сельского поселения</w:t>
                  </w:r>
                </w:p>
              </w:tc>
            </w:tr>
            <w:tr w:rsidR="00B7164C" w:rsidRPr="00CF6D44" w:rsidTr="00CF6D44">
              <w:trPr>
                <w:trHeight w:val="264"/>
              </w:trPr>
              <w:tc>
                <w:tcPr>
                  <w:tcW w:w="9923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станция Клявлино муниципального района Клявлинский Самарской области</w:t>
                  </w:r>
                </w:p>
              </w:tc>
            </w:tr>
            <w:tr w:rsidR="00B7164C" w:rsidRPr="00CF6D44" w:rsidTr="00CF6D44">
              <w:trPr>
                <w:trHeight w:val="264"/>
              </w:trPr>
              <w:tc>
                <w:tcPr>
                  <w:tcW w:w="9923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"О бюджете сельского станция Клявлино муниципального района Клявлинский Самарской области</w:t>
                  </w:r>
                </w:p>
              </w:tc>
            </w:tr>
            <w:tr w:rsidR="00B7164C" w:rsidRPr="00CF6D44" w:rsidTr="00CF6D44">
              <w:trPr>
                <w:trHeight w:val="264"/>
              </w:trPr>
              <w:tc>
                <w:tcPr>
                  <w:tcW w:w="9923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на 2025 год и плановый период 2026 и 2027 годов''</w:t>
                  </w:r>
                </w:p>
              </w:tc>
            </w:tr>
            <w:tr w:rsidR="00B7164C" w:rsidRPr="00CF6D44" w:rsidTr="00CF6D44">
              <w:trPr>
                <w:trHeight w:val="264"/>
              </w:trPr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7164C" w:rsidRPr="00CF6D44" w:rsidTr="00CF6D44">
              <w:trPr>
                <w:trHeight w:val="660"/>
              </w:trPr>
              <w:tc>
                <w:tcPr>
                  <w:tcW w:w="9923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 xml:space="preserve">Ведомственная структура расходов бюджета сельского поселения станция Клявлино муниципального района Клявлинский Самарской области </w:t>
                  </w:r>
                </w:p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 xml:space="preserve">на 2025  год </w:t>
                  </w: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br/>
                  </w: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br/>
                    <w:t xml:space="preserve">  </w:t>
                  </w:r>
                </w:p>
              </w:tc>
            </w:tr>
            <w:tr w:rsidR="00B7164C" w:rsidRPr="00CF6D44" w:rsidTr="00CF6D44">
              <w:trPr>
                <w:trHeight w:val="264"/>
              </w:trPr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7164C" w:rsidRPr="00CF6D44" w:rsidTr="00CF6D44">
              <w:trPr>
                <w:trHeight w:val="276"/>
              </w:trPr>
              <w:tc>
                <w:tcPr>
                  <w:tcW w:w="84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код ГРБС</w:t>
                  </w:r>
                </w:p>
              </w:tc>
              <w:tc>
                <w:tcPr>
                  <w:tcW w:w="335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      </w:r>
                </w:p>
              </w:tc>
              <w:tc>
                <w:tcPr>
                  <w:tcW w:w="7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Рз</w:t>
                  </w:r>
                  <w:proofErr w:type="spellEnd"/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 xml:space="preserve">  </w:t>
                  </w:r>
                  <w:proofErr w:type="spellStart"/>
                  <w:proofErr w:type="gramStart"/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Пр</w:t>
                  </w:r>
                  <w:proofErr w:type="spellEnd"/>
                  <w:proofErr w:type="gramEnd"/>
                </w:p>
              </w:tc>
              <w:tc>
                <w:tcPr>
                  <w:tcW w:w="141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ЦСР</w:t>
                  </w:r>
                </w:p>
              </w:tc>
              <w:tc>
                <w:tcPr>
                  <w:tcW w:w="67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ВР</w:t>
                  </w:r>
                </w:p>
              </w:tc>
              <w:tc>
                <w:tcPr>
                  <w:tcW w:w="2835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Сумма, тыс. руб.</w:t>
                  </w:r>
                </w:p>
              </w:tc>
            </w:tr>
            <w:tr w:rsidR="00B7164C" w:rsidRPr="00CF6D44" w:rsidTr="00CF6D44">
              <w:trPr>
                <w:trHeight w:val="509"/>
              </w:trPr>
              <w:tc>
                <w:tcPr>
                  <w:tcW w:w="84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35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1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7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835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7164C" w:rsidRPr="00CF6D44" w:rsidTr="00CF6D44">
              <w:trPr>
                <w:trHeight w:val="2106"/>
              </w:trPr>
              <w:tc>
                <w:tcPr>
                  <w:tcW w:w="84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35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1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7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Всего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 xml:space="preserve">в том числе за счет безвозмездных поступлений </w:t>
                  </w:r>
                  <w:proofErr w:type="gramStart"/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имеющие</w:t>
                  </w:r>
                  <w:proofErr w:type="gramEnd"/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 xml:space="preserve"> целевое назначение из вышестоящих бюджетов</w:t>
                  </w:r>
                </w:p>
              </w:tc>
            </w:tr>
            <w:tr w:rsidR="00B7164C" w:rsidRPr="00CF6D44" w:rsidTr="00CF6D44">
              <w:trPr>
                <w:trHeight w:val="870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323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Администрация сельского поселения станция Клявлино муниципального района Клявлинский Самарской области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85 558,841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37 914,115</w:t>
                  </w:r>
                </w:p>
              </w:tc>
            </w:tr>
            <w:tr w:rsidR="00B7164C" w:rsidRPr="00CF6D44" w:rsidTr="00CF6D44">
              <w:trPr>
                <w:trHeight w:val="519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0102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1 335,865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781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2018-2028 годы"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0102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1 335,865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908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 xml:space="preserve">Расходы на выплаты персоналу в целях обеспечения выполнения </w:t>
                  </w: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lastRenderedPageBreak/>
      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lastRenderedPageBreak/>
                    <w:t>0102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100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1 335,865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525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0102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120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1 335,865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1320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0104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5 619,614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799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2018-2028 годы"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0104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5 619,614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838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0104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100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4 983,248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528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0104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120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4 983,248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630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0104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281,238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655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0104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281,238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264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0104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500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355,128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264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0104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540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355,128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912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 xml:space="preserve">Обеспечение деятельности финансовых, налоговых и таможенных органов и органов финансового </w:t>
                  </w: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lastRenderedPageBreak/>
                    <w:t>(финансово-бюджетного) надзора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lastRenderedPageBreak/>
                    <w:t>0106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403,865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926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2018-2028 годы"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0106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403,865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264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0106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500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403,865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264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0106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540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403,865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264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0107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643,300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264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2018-2028 годы"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0107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643,300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264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0107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800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623,700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264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Специальные расходы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0107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880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623,700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264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3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0107</w:t>
                  </w:r>
                </w:p>
              </w:tc>
              <w:tc>
                <w:tcPr>
                  <w:tcW w:w="141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19,600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7164C" w:rsidRPr="00CF6D44" w:rsidTr="00CF6D44">
              <w:trPr>
                <w:trHeight w:val="264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3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0107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19,600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7164C" w:rsidRPr="00CF6D44" w:rsidTr="00CF6D44">
              <w:trPr>
                <w:trHeight w:val="264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Резервные фонды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0111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15,000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528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Непрограммные направления расходов местного бюджета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0111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9000000000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15,000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1584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0111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9010000000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15,000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264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 xml:space="preserve">Иные бюджетные </w:t>
                  </w: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lastRenderedPageBreak/>
                    <w:t>ассигнования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lastRenderedPageBreak/>
                    <w:t>0111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9010000000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800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15,000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264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Резервные средства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0111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9010000000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870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15,000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264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Другие общегосударственные вопросы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0113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Calibri" w:eastAsia="Times New Roman" w:hAnsi="Calibri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6 034,262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857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2018-2028 годы"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0113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Calibri" w:eastAsia="Times New Roman" w:hAnsi="Calibri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6 034,262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826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0113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100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Calibri" w:eastAsia="Times New Roman" w:hAnsi="Calibri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3 212,059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286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0113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120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Calibri" w:eastAsia="Times New Roman" w:hAnsi="Calibri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3 212,059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528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0113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Calibri" w:eastAsia="Times New Roman" w:hAnsi="Calibri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1 547,834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581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0113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Calibri" w:eastAsia="Times New Roman" w:hAnsi="Calibri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1 547,834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264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0113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500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Calibri" w:eastAsia="Times New Roman" w:hAnsi="Calibri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95,003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264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0113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540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Calibri" w:eastAsia="Times New Roman" w:hAnsi="Calibri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95,003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264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0113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800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Calibri" w:eastAsia="Times New Roman" w:hAnsi="Calibri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1 179,366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264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0113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850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Calibri" w:eastAsia="Times New Roman" w:hAnsi="Calibri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1 179,366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325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0203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Calibri" w:eastAsia="Times New Roman" w:hAnsi="Calibri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831,124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Calibri" w:eastAsia="Times New Roman" w:hAnsi="Calibri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831,124</w:t>
                  </w:r>
                </w:p>
              </w:tc>
            </w:tr>
            <w:tr w:rsidR="00B7164C" w:rsidRPr="00CF6D44" w:rsidTr="00CF6D44">
              <w:trPr>
                <w:trHeight w:val="823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2018-2028 годы"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0203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Calibri" w:eastAsia="Times New Roman" w:hAnsi="Calibri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831,124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Calibri" w:eastAsia="Times New Roman" w:hAnsi="Calibri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831,124</w:t>
                  </w:r>
                </w:p>
              </w:tc>
            </w:tr>
            <w:tr w:rsidR="00B7164C" w:rsidRPr="00CF6D44" w:rsidTr="00CF6D44">
              <w:trPr>
                <w:trHeight w:val="834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0203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100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Calibri" w:eastAsia="Times New Roman" w:hAnsi="Calibri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745,685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Calibri" w:eastAsia="Times New Roman" w:hAnsi="Calibri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745,685</w:t>
                  </w:r>
                </w:p>
              </w:tc>
            </w:tr>
            <w:tr w:rsidR="00B7164C" w:rsidRPr="00CF6D44" w:rsidTr="00CF6D44">
              <w:trPr>
                <w:trHeight w:val="373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0203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120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Calibri" w:eastAsia="Times New Roman" w:hAnsi="Calibri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745,685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Calibri" w:eastAsia="Times New Roman" w:hAnsi="Calibri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745,685</w:t>
                  </w:r>
                </w:p>
              </w:tc>
            </w:tr>
            <w:tr w:rsidR="00B7164C" w:rsidRPr="00CF6D44" w:rsidTr="00CF6D44">
              <w:trPr>
                <w:trHeight w:val="528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0203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85,439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85,439</w:t>
                  </w:r>
                </w:p>
              </w:tc>
            </w:tr>
            <w:tr w:rsidR="00B7164C" w:rsidRPr="00CF6D44" w:rsidTr="00CF6D44">
              <w:trPr>
                <w:trHeight w:val="573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0203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85,439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85,439</w:t>
                  </w:r>
                </w:p>
              </w:tc>
            </w:tr>
            <w:tr w:rsidR="00B7164C" w:rsidRPr="00CF6D44" w:rsidTr="00CF6D44">
              <w:trPr>
                <w:trHeight w:val="627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0310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340,000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836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2018-2028 годы"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0310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340,000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528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0310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340,000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661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0310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340,000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287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Дорожное хозяйство (дорожные фонды)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37 268,842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31 642,000</w:t>
                  </w:r>
                </w:p>
              </w:tc>
            </w:tr>
            <w:tr w:rsidR="00B7164C" w:rsidRPr="00CF6D44" w:rsidTr="00CF6D44">
              <w:trPr>
                <w:trHeight w:val="750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</w:t>
                  </w: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lastRenderedPageBreak/>
                    <w:t>района Клявлинский Самарской области на 2018-2028 годы"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lastRenderedPageBreak/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2100000000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37 268,842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31 642,000</w:t>
                  </w:r>
                </w:p>
              </w:tc>
            </w:tr>
            <w:tr w:rsidR="00B7164C" w:rsidRPr="00CF6D44" w:rsidTr="00CF6D44">
              <w:trPr>
                <w:trHeight w:val="492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2100000000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37 268,842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31 642,000</w:t>
                  </w:r>
                </w:p>
              </w:tc>
            </w:tr>
            <w:tr w:rsidR="00B7164C" w:rsidRPr="00CF6D44" w:rsidTr="00CF6D44">
              <w:trPr>
                <w:trHeight w:val="529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2100000000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37 268,842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31 642,000</w:t>
                  </w:r>
                </w:p>
              </w:tc>
            </w:tr>
            <w:tr w:rsidR="00B7164C" w:rsidRPr="00CF6D44" w:rsidTr="00CF6D44">
              <w:trPr>
                <w:trHeight w:val="264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Жилищное хозяйство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0501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75,000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849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2018-2028 годы"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0501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75,000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528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0501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75,000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651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0501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75,000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264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Коммунальное хозяйство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0502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6 598,861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1 714,000</w:t>
                  </w:r>
                </w:p>
              </w:tc>
            </w:tr>
            <w:tr w:rsidR="00B7164C" w:rsidRPr="00CF6D44" w:rsidTr="00CF6D44">
              <w:trPr>
                <w:trHeight w:val="837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2018-2028 годы"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0502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6 598,861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1 714,000</w:t>
                  </w:r>
                </w:p>
              </w:tc>
            </w:tr>
            <w:tr w:rsidR="00B7164C" w:rsidRPr="00CF6D44" w:rsidTr="00CF6D44">
              <w:trPr>
                <w:trHeight w:val="252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0502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6 598,861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1 714,000</w:t>
                  </w:r>
                </w:p>
              </w:tc>
            </w:tr>
            <w:tr w:rsidR="00B7164C" w:rsidRPr="00CF6D44" w:rsidTr="00CF6D44">
              <w:trPr>
                <w:trHeight w:val="517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0502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6 598,861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1 714,000</w:t>
                  </w:r>
                </w:p>
              </w:tc>
            </w:tr>
            <w:tr w:rsidR="00B7164C" w:rsidRPr="00CF6D44" w:rsidTr="00CF6D44">
              <w:trPr>
                <w:trHeight w:val="413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Благоустройство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21 777,948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3 726,991</w:t>
                  </w:r>
                </w:p>
              </w:tc>
            </w:tr>
            <w:tr w:rsidR="00B7164C" w:rsidRPr="00CF6D44" w:rsidTr="00CF6D44">
              <w:trPr>
                <w:trHeight w:val="735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 xml:space="preserve">Муниципальная программа" Развитие органов местного самоуправления и решение вопросов местного значения сельского поселения станция </w:t>
                  </w: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lastRenderedPageBreak/>
                    <w:t>Клявлино муниципального района Клявлинский Самарской области на 2018-2028 годы"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lastRenderedPageBreak/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</w:p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17 852,894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528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</w:p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17 852,894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550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</w:p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17 852,894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831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2023-2030 годы"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5000000000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3 925,054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3 726,991</w:t>
                  </w:r>
                </w:p>
              </w:tc>
            </w:tr>
            <w:tr w:rsidR="00B7164C" w:rsidRPr="00CF6D44" w:rsidTr="00CF6D44">
              <w:trPr>
                <w:trHeight w:val="264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5000000000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500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3 925,054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3 726,991</w:t>
                  </w:r>
                </w:p>
              </w:tc>
            </w:tr>
            <w:tr w:rsidR="00B7164C" w:rsidRPr="00CF6D44" w:rsidTr="00CF6D44">
              <w:trPr>
                <w:trHeight w:val="264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5000000000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540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3 925,054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3 726,991</w:t>
                  </w:r>
                </w:p>
              </w:tc>
            </w:tr>
            <w:tr w:rsidR="00B7164C" w:rsidRPr="00CF6D44" w:rsidTr="00CF6D44">
              <w:trPr>
                <w:trHeight w:val="330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 xml:space="preserve">Молодежная политика 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0707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87,773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858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2018-2028 годы"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0707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87,773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264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0707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500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87,773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264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0707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540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87,773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264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Культура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0801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2 750,246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824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 муниципального района Клявлинский Самарской области на 2018-2028 годы"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0801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2 750,246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528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0801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2 311,981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589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 xml:space="preserve">Иные закупки товаров, работ и услуг для обеспечения государственных </w:t>
                  </w: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lastRenderedPageBreak/>
                    <w:t>(муниципальных) нужд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lastRenderedPageBreak/>
                    <w:t>0801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2 311,981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264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0801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500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438,265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264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0801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540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438,265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264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Пенсионное обеспечение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1001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315,191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722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2018-2028 годы"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1001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315,191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279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1001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300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315,191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269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Публичные нормативные социальные выплаты гражданам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1001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310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315,191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264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4"/>
                      <w:szCs w:val="24"/>
                      <w:lang w:eastAsia="ru-RU"/>
                    </w:rPr>
                    <w:t>Социальное обеспечение населения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4"/>
                      <w:szCs w:val="24"/>
                      <w:lang w:eastAsia="ru-RU"/>
                    </w:rPr>
                    <w:t>1003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4"/>
                      <w:szCs w:val="24"/>
                      <w:lang w:eastAsia="ru-RU"/>
                    </w:rPr>
                    <w:t>1 365,000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528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2018-2028 годы"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1003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1 365,000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7164C" w:rsidRPr="00CF6D44" w:rsidTr="00CF6D44">
              <w:trPr>
                <w:trHeight w:val="528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1003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1 240,000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7164C" w:rsidRPr="00CF6D44" w:rsidTr="00CF6D44">
              <w:trPr>
                <w:trHeight w:val="528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1003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1 240,000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7164C" w:rsidRPr="00CF6D44" w:rsidTr="00CF6D44">
              <w:trPr>
                <w:trHeight w:val="289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1003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300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125,000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549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Пособия, компенсации и иные социальные выплаты гражданам, кроме публичных нормативных обязательств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1003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321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125,000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360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Физическая культура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1101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96,950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811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 xml:space="preserve"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</w:t>
                  </w: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lastRenderedPageBreak/>
                    <w:t>Самарской области на 2018-2028 годы"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lastRenderedPageBreak/>
                    <w:t>1101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96,950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300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1101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500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96,950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384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1101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2900000000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540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96,950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B7164C" w:rsidRPr="00CF6D44" w:rsidTr="00CF6D44">
              <w:trPr>
                <w:trHeight w:val="408"/>
              </w:trPr>
              <w:tc>
                <w:tcPr>
                  <w:tcW w:w="8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5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85 558,841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7164C" w:rsidRPr="00CF6D44" w:rsidRDefault="00B7164C" w:rsidP="00B7164C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F6D4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eastAsia="ru-RU"/>
                    </w:rPr>
                    <w:t>37 914,115</w:t>
                  </w:r>
                </w:p>
              </w:tc>
            </w:tr>
          </w:tbl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28" w:type="dxa"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    </w:t>
            </w:r>
          </w:p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  <w:p w:rsidR="00B7164C" w:rsidRPr="00CF6D44" w:rsidRDefault="00B7164C" w:rsidP="00B7164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7164C" w:rsidRPr="00CF6D44" w:rsidRDefault="00B7164C" w:rsidP="00B7164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ПРОЕКТ</w:t>
            </w:r>
          </w:p>
        </w:tc>
      </w:tr>
    </w:tbl>
    <w:tbl>
      <w:tblPr>
        <w:tblW w:w="10474" w:type="dxa"/>
        <w:tblLayout w:type="fixed"/>
        <w:tblLook w:val="04A0" w:firstRow="1" w:lastRow="0" w:firstColumn="1" w:lastColumn="0" w:noHBand="0" w:noVBand="1"/>
      </w:tblPr>
      <w:tblGrid>
        <w:gridCol w:w="265"/>
        <w:gridCol w:w="4236"/>
        <w:gridCol w:w="710"/>
        <w:gridCol w:w="594"/>
        <w:gridCol w:w="992"/>
        <w:gridCol w:w="47"/>
        <w:gridCol w:w="447"/>
        <w:gridCol w:w="73"/>
        <w:gridCol w:w="1077"/>
        <w:gridCol w:w="57"/>
        <w:gridCol w:w="179"/>
        <w:gridCol w:w="236"/>
        <w:gridCol w:w="578"/>
        <w:gridCol w:w="425"/>
        <w:gridCol w:w="131"/>
        <w:gridCol w:w="427"/>
      </w:tblGrid>
      <w:tr w:rsidR="00B7164C" w:rsidRPr="00CF6D44" w:rsidTr="00CF6D44">
        <w:trPr>
          <w:gridAfter w:val="2"/>
          <w:wAfter w:w="558" w:type="dxa"/>
          <w:trHeight w:val="264"/>
        </w:trPr>
        <w:tc>
          <w:tcPr>
            <w:tcW w:w="991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 w:colFirst="0" w:colLast="0"/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Приложение 3</w:t>
            </w:r>
          </w:p>
        </w:tc>
      </w:tr>
      <w:tr w:rsidR="00B7164C" w:rsidRPr="00CF6D44" w:rsidTr="00CF6D44">
        <w:trPr>
          <w:gridAfter w:val="2"/>
          <w:wAfter w:w="558" w:type="dxa"/>
          <w:trHeight w:val="264"/>
        </w:trPr>
        <w:tc>
          <w:tcPr>
            <w:tcW w:w="991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решению Собрания представителей сельского поселения</w:t>
            </w:r>
          </w:p>
        </w:tc>
      </w:tr>
      <w:tr w:rsidR="00B7164C" w:rsidRPr="00CF6D44" w:rsidTr="00CF6D44">
        <w:trPr>
          <w:gridAfter w:val="2"/>
          <w:wAfter w:w="558" w:type="dxa"/>
          <w:trHeight w:val="264"/>
        </w:trPr>
        <w:tc>
          <w:tcPr>
            <w:tcW w:w="991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станция Клявлино муниципального района Клявлинский Самарской области</w:t>
            </w:r>
          </w:p>
        </w:tc>
      </w:tr>
      <w:tr w:rsidR="00B7164C" w:rsidRPr="00CF6D44" w:rsidTr="00CF6D44">
        <w:trPr>
          <w:gridAfter w:val="2"/>
          <w:wAfter w:w="558" w:type="dxa"/>
          <w:trHeight w:val="264"/>
        </w:trPr>
        <w:tc>
          <w:tcPr>
            <w:tcW w:w="991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"О бюджете сельского станция Клявлино муниципального района Клявлинский Самарской области</w:t>
            </w:r>
          </w:p>
        </w:tc>
      </w:tr>
      <w:tr w:rsidR="00B7164C" w:rsidRPr="00CF6D44" w:rsidTr="00CF6D44">
        <w:trPr>
          <w:gridAfter w:val="2"/>
          <w:wAfter w:w="558" w:type="dxa"/>
          <w:trHeight w:val="264"/>
        </w:trPr>
        <w:tc>
          <w:tcPr>
            <w:tcW w:w="991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2025 год и плановый период 2026 и 2027 годов''</w:t>
            </w:r>
          </w:p>
        </w:tc>
      </w:tr>
      <w:tr w:rsidR="00B7164C" w:rsidRPr="00CF6D44" w:rsidTr="00CF6D44">
        <w:trPr>
          <w:trHeight w:val="264"/>
        </w:trPr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7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164C" w:rsidRPr="00CF6D44" w:rsidTr="00CF6D44">
        <w:trPr>
          <w:gridAfter w:val="2"/>
          <w:wAfter w:w="558" w:type="dxa"/>
          <w:trHeight w:val="1344"/>
        </w:trPr>
        <w:tc>
          <w:tcPr>
            <w:tcW w:w="991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Распределение бюджетных ассигнований  по разделам, подразделам,  целевым статьям (муниципальным программам и непрограммным направлениям деятельности), группам (группам и подгруппам) видов </w:t>
            </w:r>
            <w:proofErr w:type="gramStart"/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расходов классификации расходов  бюджета сельского поселения</w:t>
            </w:r>
            <w:proofErr w:type="gramEnd"/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станция Клявлино муниципального района Клявлинский Самарской области на 2025  год </w:t>
            </w: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  </w:t>
            </w:r>
          </w:p>
        </w:tc>
      </w:tr>
      <w:tr w:rsidR="00B7164C" w:rsidRPr="00CF6D44" w:rsidTr="00CF6D44">
        <w:trPr>
          <w:gridAfter w:val="2"/>
          <w:wAfter w:w="558" w:type="dxa"/>
          <w:trHeight w:val="264"/>
        </w:trPr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164C" w:rsidRPr="00CF6D44" w:rsidTr="00CF6D44">
        <w:trPr>
          <w:gridAfter w:val="2"/>
          <w:wAfter w:w="558" w:type="dxa"/>
          <w:trHeight w:val="276"/>
        </w:trPr>
        <w:tc>
          <w:tcPr>
            <w:tcW w:w="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</w:t>
            </w:r>
            <w:proofErr w:type="spellEnd"/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6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tabs>
                <w:tab w:val="left" w:pos="918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255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Сумма, тыс. руб.</w:t>
            </w:r>
          </w:p>
        </w:tc>
      </w:tr>
      <w:tr w:rsidR="00B7164C" w:rsidRPr="00CF6D44" w:rsidTr="00CF6D44">
        <w:trPr>
          <w:gridAfter w:val="2"/>
          <w:wAfter w:w="558" w:type="dxa"/>
          <w:trHeight w:val="509"/>
        </w:trPr>
        <w:tc>
          <w:tcPr>
            <w:tcW w:w="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7164C" w:rsidRPr="00CF6D44" w:rsidTr="00CF6D44">
        <w:trPr>
          <w:gridAfter w:val="2"/>
          <w:wAfter w:w="558" w:type="dxa"/>
          <w:trHeight w:val="3792"/>
        </w:trPr>
        <w:tc>
          <w:tcPr>
            <w:tcW w:w="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 том числе за счет безвозмездных поступлений </w:t>
            </w:r>
            <w:proofErr w:type="gramStart"/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имеющие</w:t>
            </w:r>
            <w:proofErr w:type="gramEnd"/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целевое назначение из вышестоящих бюджетов</w:t>
            </w:r>
          </w:p>
        </w:tc>
      </w:tr>
      <w:tr w:rsidR="00B7164C" w:rsidRPr="00CF6D44" w:rsidTr="00CF6D44">
        <w:trPr>
          <w:gridAfter w:val="2"/>
          <w:wAfter w:w="558" w:type="dxa"/>
          <w:trHeight w:val="420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85 558,841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37 914,115</w:t>
            </w:r>
          </w:p>
        </w:tc>
      </w:tr>
      <w:tr w:rsidR="00B7164C" w:rsidRPr="00CF6D44" w:rsidTr="00CF6D44">
        <w:trPr>
          <w:gridAfter w:val="2"/>
          <w:wAfter w:w="558" w:type="dxa"/>
          <w:trHeight w:val="264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14 051,906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870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1 335,865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702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2018-2028 годы"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1 335,865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854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1 335,865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525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1 335,865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750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5 619,614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846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2018-2028 годы"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5 619,614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838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4 983,248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425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4 983,248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395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281,238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429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281,238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264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355,128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264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290000</w:t>
            </w: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54</w:t>
            </w: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355,128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264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264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596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403,865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842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2018-2028 годы"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403,865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264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403,865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264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403,865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264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643,300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7164C" w:rsidRPr="00CF6D44" w:rsidTr="00CF6D44">
        <w:trPr>
          <w:gridAfter w:val="2"/>
          <w:wAfter w:w="558" w:type="dxa"/>
          <w:trHeight w:val="264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2018-2028 годы"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643,300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7164C" w:rsidRPr="00CF6D44" w:rsidTr="00CF6D44">
        <w:trPr>
          <w:gridAfter w:val="2"/>
          <w:wAfter w:w="558" w:type="dxa"/>
          <w:trHeight w:val="264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623,700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7164C" w:rsidRPr="00CF6D44" w:rsidTr="00CF6D44">
        <w:trPr>
          <w:gridAfter w:val="2"/>
          <w:wAfter w:w="558" w:type="dxa"/>
          <w:trHeight w:val="264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Специальные расходы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623,700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7164C" w:rsidRPr="00CF6D44" w:rsidTr="00CF6D44">
        <w:trPr>
          <w:gridAfter w:val="2"/>
          <w:wAfter w:w="558" w:type="dxa"/>
          <w:trHeight w:val="264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19,600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7164C" w:rsidRPr="00CF6D44" w:rsidTr="00CF6D44">
        <w:trPr>
          <w:gridAfter w:val="2"/>
          <w:wAfter w:w="558" w:type="dxa"/>
          <w:trHeight w:val="264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19,600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7164C" w:rsidRPr="00CF6D44" w:rsidTr="00CF6D44">
        <w:trPr>
          <w:gridAfter w:val="2"/>
          <w:wAfter w:w="558" w:type="dxa"/>
          <w:trHeight w:val="264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15,000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528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1054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9010000000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264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9010000000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264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9010000000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264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6 034,262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704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2018-2028 годы"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ru-RU"/>
              </w:rPr>
              <w:t>6 034,262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844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ru-RU"/>
              </w:rPr>
              <w:t>3 212,059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417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ru-RU"/>
              </w:rPr>
              <w:t>3 212,059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393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ru-RU"/>
              </w:rPr>
              <w:t>1 547,834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285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ru-RU"/>
              </w:rPr>
              <w:t>1 547,834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264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ru-RU"/>
              </w:rPr>
              <w:t>95,003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264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ru-RU"/>
              </w:rPr>
              <w:t>95,003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264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ru-RU"/>
              </w:rPr>
              <w:t>1 179,366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264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ru-RU"/>
              </w:rPr>
              <w:t>1 179,366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264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831,124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831,124</w:t>
            </w:r>
          </w:p>
        </w:tc>
      </w:tr>
      <w:tr w:rsidR="00B7164C" w:rsidRPr="00CF6D44" w:rsidTr="00CF6D44">
        <w:trPr>
          <w:gridAfter w:val="2"/>
          <w:wAfter w:w="558" w:type="dxa"/>
          <w:trHeight w:val="316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831,124</w:t>
            </w:r>
          </w:p>
        </w:tc>
        <w:tc>
          <w:tcPr>
            <w:tcW w:w="14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831,124</w:t>
            </w:r>
          </w:p>
        </w:tc>
      </w:tr>
      <w:tr w:rsidR="00B7164C" w:rsidRPr="00CF6D44" w:rsidTr="00CF6D44">
        <w:trPr>
          <w:gridAfter w:val="2"/>
          <w:wAfter w:w="558" w:type="dxa"/>
          <w:trHeight w:val="846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2018-2028 годы"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ru-RU"/>
              </w:rPr>
              <w:t>831,124</w:t>
            </w:r>
          </w:p>
        </w:tc>
        <w:tc>
          <w:tcPr>
            <w:tcW w:w="14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ru-RU"/>
              </w:rPr>
              <w:t>831,124</w:t>
            </w:r>
          </w:p>
        </w:tc>
      </w:tr>
      <w:tr w:rsidR="00B7164C" w:rsidRPr="00CF6D44" w:rsidTr="00CF6D44">
        <w:trPr>
          <w:gridAfter w:val="2"/>
          <w:wAfter w:w="558" w:type="dxa"/>
          <w:trHeight w:val="830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ru-RU"/>
              </w:rPr>
              <w:t>745,685</w:t>
            </w:r>
          </w:p>
        </w:tc>
        <w:tc>
          <w:tcPr>
            <w:tcW w:w="14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ru-RU"/>
              </w:rPr>
              <w:t>745,685</w:t>
            </w:r>
          </w:p>
        </w:tc>
      </w:tr>
      <w:tr w:rsidR="00B7164C" w:rsidRPr="00CF6D44" w:rsidTr="00CF6D44">
        <w:trPr>
          <w:gridAfter w:val="2"/>
          <w:wAfter w:w="558" w:type="dxa"/>
          <w:trHeight w:val="281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Расходы на выплаты персоналу </w:t>
            </w: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государственных (муниципальных) органов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290000</w:t>
            </w: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12</w:t>
            </w: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745,685</w:t>
            </w:r>
          </w:p>
        </w:tc>
        <w:tc>
          <w:tcPr>
            <w:tcW w:w="14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ru-RU"/>
              </w:rPr>
              <w:t>745,685</w:t>
            </w:r>
          </w:p>
        </w:tc>
      </w:tr>
      <w:tr w:rsidR="00B7164C" w:rsidRPr="00CF6D44" w:rsidTr="00CF6D44">
        <w:trPr>
          <w:gridAfter w:val="2"/>
          <w:wAfter w:w="558" w:type="dxa"/>
          <w:trHeight w:val="272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85,439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85,439</w:t>
            </w:r>
          </w:p>
        </w:tc>
      </w:tr>
      <w:tr w:rsidR="00B7164C" w:rsidRPr="00CF6D44" w:rsidTr="00CF6D44">
        <w:trPr>
          <w:gridAfter w:val="2"/>
          <w:wAfter w:w="558" w:type="dxa"/>
          <w:trHeight w:val="433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85,439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85,439</w:t>
            </w:r>
          </w:p>
        </w:tc>
      </w:tr>
      <w:tr w:rsidR="00B7164C" w:rsidRPr="00CF6D44" w:rsidTr="00CF6D44">
        <w:trPr>
          <w:gridAfter w:val="2"/>
          <w:wAfter w:w="558" w:type="dxa"/>
          <w:trHeight w:val="528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340,000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629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340,000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806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2018-2028 годы"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340,000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273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340,000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277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340,000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264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37 268,842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31 642,000</w:t>
            </w:r>
          </w:p>
        </w:tc>
      </w:tr>
      <w:tr w:rsidR="00B7164C" w:rsidRPr="00CF6D44" w:rsidTr="00CF6D44">
        <w:trPr>
          <w:gridAfter w:val="2"/>
          <w:wAfter w:w="558" w:type="dxa"/>
          <w:trHeight w:val="284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37 268,842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31 642,000</w:t>
            </w:r>
          </w:p>
        </w:tc>
      </w:tr>
      <w:tr w:rsidR="00B7164C" w:rsidRPr="00CF6D44" w:rsidTr="00CF6D44">
        <w:trPr>
          <w:gridAfter w:val="2"/>
          <w:wAfter w:w="558" w:type="dxa"/>
          <w:trHeight w:val="700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2018-2028 годы"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37 268,842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31 642,000</w:t>
            </w:r>
          </w:p>
        </w:tc>
      </w:tr>
      <w:tr w:rsidR="00B7164C" w:rsidRPr="00CF6D44" w:rsidTr="00CF6D44">
        <w:trPr>
          <w:gridAfter w:val="2"/>
          <w:wAfter w:w="558" w:type="dxa"/>
          <w:trHeight w:val="412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37 268,842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31 642,000</w:t>
            </w:r>
          </w:p>
        </w:tc>
      </w:tr>
      <w:tr w:rsidR="00B7164C" w:rsidRPr="00CF6D44" w:rsidTr="00CF6D44">
        <w:trPr>
          <w:gridAfter w:val="2"/>
          <w:wAfter w:w="558" w:type="dxa"/>
          <w:trHeight w:val="405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37 268,842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31 642,000</w:t>
            </w:r>
          </w:p>
        </w:tc>
      </w:tr>
      <w:tr w:rsidR="00B7164C" w:rsidRPr="00CF6D44" w:rsidTr="00CF6D44">
        <w:trPr>
          <w:gridAfter w:val="2"/>
          <w:wAfter w:w="558" w:type="dxa"/>
          <w:trHeight w:val="419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28 451,809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5 440,991</w:t>
            </w:r>
          </w:p>
        </w:tc>
      </w:tr>
      <w:tr w:rsidR="00B7164C" w:rsidRPr="00CF6D44" w:rsidTr="00CF6D44">
        <w:trPr>
          <w:gridAfter w:val="2"/>
          <w:wAfter w:w="558" w:type="dxa"/>
          <w:trHeight w:val="264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75,000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704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Муниципальная программа" Развитие органов местного самоуправления и </w:t>
            </w: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решение вопросов местного значения сельского поселения станция Клявлино муниципального района Клявлинский Самарской области на 2018-2028 годы"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05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75,000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430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75,000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408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75,000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264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6 598,861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1 714,000</w:t>
            </w:r>
          </w:p>
        </w:tc>
      </w:tr>
      <w:tr w:rsidR="00B7164C" w:rsidRPr="00CF6D44" w:rsidTr="00CF6D44">
        <w:trPr>
          <w:gridAfter w:val="2"/>
          <w:wAfter w:w="558" w:type="dxa"/>
          <w:trHeight w:val="985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2018-2028 годы"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6 598,861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1 714,000</w:t>
            </w:r>
          </w:p>
        </w:tc>
      </w:tr>
      <w:tr w:rsidR="00B7164C" w:rsidRPr="00CF6D44" w:rsidTr="00CF6D44">
        <w:trPr>
          <w:gridAfter w:val="2"/>
          <w:wAfter w:w="558" w:type="dxa"/>
          <w:trHeight w:val="433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6 598,861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1 714,000</w:t>
            </w:r>
          </w:p>
        </w:tc>
      </w:tr>
      <w:tr w:rsidR="00B7164C" w:rsidRPr="00CF6D44" w:rsidTr="00CF6D44">
        <w:trPr>
          <w:gridAfter w:val="2"/>
          <w:wAfter w:w="558" w:type="dxa"/>
          <w:trHeight w:val="411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6 598,861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1 714,000</w:t>
            </w:r>
          </w:p>
        </w:tc>
      </w:tr>
      <w:tr w:rsidR="00B7164C" w:rsidRPr="00CF6D44" w:rsidTr="00CF6D44">
        <w:trPr>
          <w:gridAfter w:val="2"/>
          <w:wAfter w:w="558" w:type="dxa"/>
          <w:trHeight w:val="252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21 777,948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3 726,991</w:t>
            </w:r>
          </w:p>
        </w:tc>
      </w:tr>
      <w:tr w:rsidR="00B7164C" w:rsidRPr="00CF6D44" w:rsidTr="00CF6D44">
        <w:trPr>
          <w:gridAfter w:val="2"/>
          <w:wAfter w:w="558" w:type="dxa"/>
          <w:trHeight w:val="730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2018-2028 годы"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17 852,894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630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17 852,894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375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17 852,894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844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2023-2030 годы"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3 925,054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3 726,991</w:t>
            </w:r>
          </w:p>
        </w:tc>
      </w:tr>
      <w:tr w:rsidR="00B7164C" w:rsidRPr="00CF6D44" w:rsidTr="00CF6D44">
        <w:trPr>
          <w:gridAfter w:val="2"/>
          <w:wAfter w:w="558" w:type="dxa"/>
          <w:trHeight w:val="264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3 925,054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3 726,991</w:t>
            </w:r>
          </w:p>
        </w:tc>
      </w:tr>
      <w:tr w:rsidR="00B7164C" w:rsidRPr="00CF6D44" w:rsidTr="00CF6D44">
        <w:trPr>
          <w:gridAfter w:val="2"/>
          <w:wAfter w:w="558" w:type="dxa"/>
          <w:trHeight w:val="264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3 925,054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3 726,991</w:t>
            </w:r>
          </w:p>
        </w:tc>
      </w:tr>
      <w:tr w:rsidR="00B7164C" w:rsidRPr="00CF6D44" w:rsidTr="00CF6D44">
        <w:trPr>
          <w:gridAfter w:val="2"/>
          <w:wAfter w:w="558" w:type="dxa"/>
          <w:trHeight w:val="264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87,773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264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Молодежная политика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87,773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592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2018-2028 годы"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87,773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330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87,773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264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87,773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264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2 750,246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264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2 750,246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718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 муниципального района Клявлинский Самарской области на 2018-2028 годы"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2 750,246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274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2 311,981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407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2 311,981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264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438,265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264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438,265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264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1 680,191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264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315,191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741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2018-2028 годы"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315,191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286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315,191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405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315,191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264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1 365,000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863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станция </w:t>
            </w: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Клявлино муниципального района Клявлинский Самарской области на 2018-2028 годы"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1 365,000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528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1 240,000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7164C" w:rsidRPr="00CF6D44" w:rsidTr="00CF6D44">
        <w:trPr>
          <w:gridAfter w:val="2"/>
          <w:wAfter w:w="558" w:type="dxa"/>
          <w:trHeight w:val="528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1 240,000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7164C" w:rsidRPr="00CF6D44" w:rsidTr="00CF6D44">
        <w:trPr>
          <w:gridAfter w:val="2"/>
          <w:wAfter w:w="558" w:type="dxa"/>
          <w:trHeight w:val="333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125,000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551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125,000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264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96,950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264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96,950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868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2018-2028 годы"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96,950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360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96,950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7164C" w:rsidRPr="00CF6D44" w:rsidTr="00CF6D44">
        <w:trPr>
          <w:gridAfter w:val="2"/>
          <w:wAfter w:w="558" w:type="dxa"/>
          <w:trHeight w:val="264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96,950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64C" w:rsidRPr="00CF6D44" w:rsidRDefault="00B7164C" w:rsidP="00B716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6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</w:tbl>
    <w:bookmarkEnd w:id="0"/>
    <w:p w:rsidR="00B7164C" w:rsidRPr="00CF6D44" w:rsidRDefault="00B7164C" w:rsidP="00B7164C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_____________________________________________________________________________</w:t>
      </w:r>
    </w:p>
    <w:p w:rsidR="00B7164C" w:rsidRPr="00CF6D44" w:rsidRDefault="00B7164C" w:rsidP="00B7164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napToGrid w:val="0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b/>
          <w:i/>
          <w:snapToGrid w:val="0"/>
          <w:color w:val="000000"/>
          <w:sz w:val="24"/>
          <w:szCs w:val="24"/>
          <w:lang w:eastAsia="ru-RU"/>
        </w:rPr>
        <w:t>Решение Собрания представителей сельского поселения станция Клявлино муниципального района Клявлинский Самарской области от 31.10.2025 г № 17 «</w:t>
      </w:r>
      <w:r w:rsidRPr="00CF6D44">
        <w:rPr>
          <w:rFonts w:ascii="Times New Roman" w:eastAsia="Times New Roman" w:hAnsi="Times New Roman" w:cs="Times New Roman"/>
          <w:b/>
          <w:i/>
          <w:snapToGrid w:val="0"/>
          <w:sz w:val="24"/>
          <w:szCs w:val="24"/>
          <w:lang w:eastAsia="ru-RU"/>
        </w:rPr>
        <w:t xml:space="preserve">О внесении изменений в решения Собрания представителей сельского поселения станция Клявлино муниципального района Клявлинский Самарской области </w:t>
      </w:r>
    </w:p>
    <w:p w:rsidR="00B7164C" w:rsidRPr="00CF6D44" w:rsidRDefault="00B7164C" w:rsidP="00B716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r w:rsidRPr="00CF6D44">
        <w:rPr>
          <w:rFonts w:ascii="Times New Roman" w:eastAsia="Times New Roman" w:hAnsi="Times New Roman" w:cs="Times New Roman"/>
          <w:sz w:val="24"/>
          <w:szCs w:val="24"/>
          <w:lang w:eastAsia="ar-SA"/>
        </w:rPr>
        <w:t>Федеральным законом от 20.03.2025 года № 33-ФЗ «Об общих принципах организации местного самоуправления в единой системе публичной власти»</w:t>
      </w: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Уставом </w:t>
      </w:r>
      <w:r w:rsidRPr="00CF6D4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сельского поселения станция Клявлино </w:t>
      </w: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  <w:r w:rsidRPr="00CF6D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Клявлинский</w:t>
      </w: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области, Собрание представителей </w:t>
      </w:r>
      <w:r w:rsidRPr="00CF6D4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сельского поселения станция Клявлино </w:t>
      </w: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  <w:r w:rsidRPr="00CF6D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Клявлинский</w:t>
      </w: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РЕШИЛО:</w:t>
      </w:r>
    </w:p>
    <w:p w:rsidR="00B7164C" w:rsidRPr="00CF6D44" w:rsidRDefault="00B7164C" w:rsidP="00B716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 Внести в решение Собрания представителей сельского поселения станция Клявлино муниципального района Клявлинский Самарской области от 29.12.2023 г. № 49 «Об утверждении Порядка назначения и проведения конференции граждан (собрания делегатов), избрания делегатов в сельском поселении станция Клявлино муниципального района Клявлинский Самарской области» (далее - решение) следующие изменения:   </w:t>
      </w:r>
    </w:p>
    <w:p w:rsidR="00B7164C" w:rsidRPr="00CF6D44" w:rsidRDefault="00B7164C" w:rsidP="00B7164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В преамбуле решения слова: «В соответствии с Федеральным законом от 06.10.2003 № 131-ФЗ «Об общих принципах организации местного самоуправления в </w:t>
      </w: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Российской Федерации» заменить словами «В соответствии с </w:t>
      </w:r>
      <w:r w:rsidRPr="00CF6D44">
        <w:rPr>
          <w:rFonts w:ascii="Times New Roman" w:eastAsia="Times New Roman" w:hAnsi="Times New Roman" w:cs="Times New Roman"/>
          <w:sz w:val="24"/>
          <w:szCs w:val="24"/>
          <w:lang w:eastAsia="ar-SA"/>
        </w:rPr>
        <w:t>Федеральным законом от 20.03.2025 года № 33-ФЗ «Об общих принципах организации местного самоуправления в единой системе публичной власти».</w:t>
      </w:r>
    </w:p>
    <w:p w:rsidR="00B7164C" w:rsidRPr="00CF6D44" w:rsidRDefault="00B7164C" w:rsidP="00B7164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ar-SA"/>
        </w:rPr>
        <w:t>1.2. Пункт 1.1. Порядка назначения и проведения конференции граждан (собрания делегатов), избрания делегатов в сельском поселении станция Клявлино муниципального района Клявлинский Самарской области изложить в следующей редакции:</w:t>
      </w:r>
    </w:p>
    <w:p w:rsidR="00B7164C" w:rsidRPr="00CF6D44" w:rsidRDefault="00B7164C" w:rsidP="00B7164C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 w:rsidRPr="00CF6D44">
        <w:rPr>
          <w:rFonts w:ascii="Times New Roman" w:eastAsiaTheme="minorEastAsia" w:hAnsi="Times New Roman" w:cs="Times New Roman"/>
          <w:sz w:val="24"/>
          <w:szCs w:val="24"/>
          <w:lang w:eastAsia="ar-SA"/>
        </w:rPr>
        <w:t xml:space="preserve">1.1. </w:t>
      </w:r>
      <w:proofErr w:type="gramStart"/>
      <w:r w:rsidRPr="00CF6D44">
        <w:rPr>
          <w:rFonts w:ascii="Times New Roman" w:eastAsiaTheme="minorEastAsia" w:hAnsi="Times New Roman" w:cs="Times New Roman"/>
          <w:sz w:val="24"/>
          <w:szCs w:val="24"/>
          <w:lang w:eastAsia="ar-SA"/>
        </w:rPr>
        <w:t xml:space="preserve">Настоящий Порядок разработан в соответствии с Конституцией Российской Федерации, </w:t>
      </w:r>
      <w:r w:rsidRPr="00CF6D44">
        <w:rPr>
          <w:rFonts w:ascii="Times New Roman" w:eastAsia="Times New Roman" w:hAnsi="Times New Roman" w:cs="Times New Roman"/>
          <w:sz w:val="24"/>
          <w:szCs w:val="24"/>
          <w:lang w:eastAsia="ar-SA"/>
        </w:rPr>
        <w:t>Федеральным законом от 20.03.2025 года № 33-ФЗ «Об общих принципах организации местного самоуправления в единой системе публичной власти</w:t>
      </w:r>
      <w:r w:rsidRPr="00CF6D44">
        <w:rPr>
          <w:rFonts w:ascii="Times New Roman" w:eastAsiaTheme="minorEastAsia" w:hAnsi="Times New Roman" w:cs="Times New Roman"/>
          <w:sz w:val="24"/>
          <w:szCs w:val="24"/>
          <w:lang w:eastAsia="ar-SA"/>
        </w:rPr>
        <w:t>, Уставом сельского поселения станция Клявлино муниципального района Клявлинский Самарской области и определяет порядок назначения и проведения конференции граждан (собрания делегатов), избрания делегатов (далее — Конференция) в сельском поселении станция Клявлино муниципального района Клявлинский Самарской области</w:t>
      </w:r>
      <w:proofErr w:type="gramEnd"/>
      <w:r w:rsidRPr="00CF6D44">
        <w:rPr>
          <w:rFonts w:ascii="Times New Roman" w:eastAsiaTheme="minorEastAsia" w:hAnsi="Times New Roman" w:cs="Times New Roman"/>
          <w:sz w:val="24"/>
          <w:szCs w:val="24"/>
          <w:lang w:eastAsia="ar-SA"/>
        </w:rPr>
        <w:t>.</w:t>
      </w:r>
      <w:r w:rsidRPr="00CF6D44">
        <w:rPr>
          <w:rFonts w:ascii="Times New Roman" w:eastAsia="Times New Roman" w:hAnsi="Times New Roman" w:cs="Times New Roman"/>
          <w:sz w:val="24"/>
          <w:szCs w:val="24"/>
          <w:lang w:eastAsia="ar-SA"/>
        </w:rPr>
        <w:t>».</w:t>
      </w:r>
    </w:p>
    <w:p w:rsidR="00B7164C" w:rsidRPr="00CF6D44" w:rsidRDefault="00B7164C" w:rsidP="00B7164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ar-SA"/>
        </w:rPr>
        <w:t>1.3. Абзац 1 пункта 2.3. Порядка назначения и проведения конференции граждан (собрания делегатов), избрания делегатов в сельском поселении станция Клявлино муниципального района Клявлинский Самарской области изложить в следующей редакции:</w:t>
      </w:r>
    </w:p>
    <w:p w:rsidR="00B7164C" w:rsidRPr="00CF6D44" w:rsidRDefault="00B7164C" w:rsidP="00B7164C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ar-SA"/>
        </w:rPr>
      </w:pPr>
      <w:r w:rsidRPr="00CF6D44">
        <w:rPr>
          <w:rFonts w:ascii="Times New Roman" w:eastAsiaTheme="minorEastAsia" w:hAnsi="Times New Roman" w:cs="Times New Roman"/>
          <w:sz w:val="24"/>
          <w:szCs w:val="24"/>
          <w:lang w:eastAsia="ar-SA"/>
        </w:rPr>
        <w:t xml:space="preserve">«2.3. </w:t>
      </w:r>
      <w:proofErr w:type="gramStart"/>
      <w:r w:rsidRPr="00CF6D44">
        <w:rPr>
          <w:rFonts w:ascii="Times New Roman" w:eastAsiaTheme="minorEastAsia" w:hAnsi="Times New Roman" w:cs="Times New Roman"/>
          <w:sz w:val="24"/>
          <w:szCs w:val="24"/>
          <w:lang w:eastAsia="ar-SA"/>
        </w:rPr>
        <w:t>Население сельского поселения реализует свое право на проведение Конференции через инициативную группу, которая формируется в количестве не</w:t>
      </w:r>
      <w:r w:rsidRPr="00CF6D44">
        <w:rPr>
          <w:rFonts w:ascii="Times New Roman" w:eastAsiaTheme="minorEastAsia" w:hAnsi="Times New Roman" w:cs="Times New Roman"/>
          <w:i/>
          <w:sz w:val="24"/>
          <w:szCs w:val="24"/>
          <w:lang w:eastAsia="ar-SA"/>
        </w:rPr>
        <w:t xml:space="preserve"> </w:t>
      </w:r>
      <w:r w:rsidRPr="00CF6D44">
        <w:rPr>
          <w:rFonts w:ascii="Times New Roman" w:eastAsiaTheme="minorEastAsia" w:hAnsi="Times New Roman" w:cs="Times New Roman"/>
          <w:sz w:val="24"/>
          <w:szCs w:val="24"/>
          <w:lang w:eastAsia="ar-SA"/>
        </w:rPr>
        <w:t>менее 3 человек, достигших восемнадцатилетнего возраста жителей, постоянно или преимущественно проживающих на территории сельского поселения станция Клявлино муниципального района Клявлинский Самарской области (далее – сельское поселение), в пределах которой планируется рассмотрение вопросов, вносимых на Конференцию (далее — инициативная группа).».</w:t>
      </w:r>
      <w:proofErr w:type="gramEnd"/>
    </w:p>
    <w:p w:rsidR="00B7164C" w:rsidRPr="00CF6D44" w:rsidRDefault="00B7164C" w:rsidP="00B7164C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 </w:t>
      </w: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в решение Собрания представителей сельского поселения станция Клявлино муниципального района Клявлинский Самарской области от 29.12.2023 г. № 50 </w:t>
      </w:r>
      <w:r w:rsidRPr="00CF6D4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«Об установлении нормы представительства и утверждении схемы территориальных округов по выборам делегатов для проведения конференций граждан железнодорожной станции Клявлино сельского поселения станция Клявлино муниципального района Клявлинский Самарской области» </w:t>
      </w: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- решение) следующие изменения:</w:t>
      </w:r>
    </w:p>
    <w:p w:rsidR="00B7164C" w:rsidRPr="00CF6D44" w:rsidRDefault="00B7164C" w:rsidP="00B7164C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В преамбуле решения слова: «В соответствии с Федеральным законом от 06.10.2003 № 131-ФЗ «Об общих принципах организации местного самоуправления в Российской Федерации» заменить словами «В соответствии с </w:t>
      </w:r>
      <w:r w:rsidRPr="00CF6D44">
        <w:rPr>
          <w:rFonts w:ascii="Times New Roman" w:eastAsia="Times New Roman" w:hAnsi="Times New Roman" w:cs="Times New Roman"/>
          <w:sz w:val="24"/>
          <w:szCs w:val="24"/>
          <w:lang w:eastAsia="ar-SA"/>
        </w:rPr>
        <w:t>Федеральным законом от 20.03.2025 года № 33-ФЗ «Об общих принципах организации местного самоуправления в единой системе публичной власти».</w:t>
      </w: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B7164C" w:rsidRPr="00CF6D44" w:rsidRDefault="00B7164C" w:rsidP="00B7164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 Опубликовать настоящее решение в газете «Вести сельского поселения станция </w:t>
      </w: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Клявлино».</w:t>
      </w:r>
    </w:p>
    <w:p w:rsidR="00B7164C" w:rsidRPr="00CF6D44" w:rsidRDefault="00B7164C" w:rsidP="00B7164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4. Настоящее решение вступает в силу со дня его официального опубликования.</w:t>
      </w:r>
    </w:p>
    <w:p w:rsidR="00B7164C" w:rsidRPr="00CF6D44" w:rsidRDefault="00B7164C" w:rsidP="00B7164C">
      <w:pPr>
        <w:tabs>
          <w:tab w:val="num" w:pos="200"/>
        </w:tabs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164C" w:rsidRPr="00CF6D44" w:rsidRDefault="00B7164C" w:rsidP="00B7164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164C" w:rsidRPr="00CF6D44" w:rsidRDefault="00B7164C" w:rsidP="00B716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Собрания представителей</w:t>
      </w:r>
    </w:p>
    <w:p w:rsidR="00B7164C" w:rsidRPr="00CF6D44" w:rsidRDefault="00B7164C" w:rsidP="00B716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станция Клявлино </w:t>
      </w:r>
    </w:p>
    <w:p w:rsidR="00B7164C" w:rsidRPr="00CF6D44" w:rsidRDefault="00B7164C" w:rsidP="00B716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Клявлинский</w:t>
      </w:r>
    </w:p>
    <w:p w:rsidR="00B7164C" w:rsidRPr="00CF6D44" w:rsidRDefault="00B7164C" w:rsidP="00B716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Самарской области                                                                                </w:t>
      </w:r>
      <w:proofErr w:type="spellStart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С.Л.Торохтиенко</w:t>
      </w:r>
      <w:proofErr w:type="spellEnd"/>
    </w:p>
    <w:p w:rsidR="00B7164C" w:rsidRPr="00CF6D44" w:rsidRDefault="00B7164C" w:rsidP="00B716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164C" w:rsidRPr="00CF6D44" w:rsidRDefault="00B7164C" w:rsidP="00B716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164C" w:rsidRPr="00CF6D44" w:rsidRDefault="00B7164C" w:rsidP="00B7164C">
      <w:pPr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proofErr w:type="spellStart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И.о</w:t>
      </w:r>
      <w:proofErr w:type="gramStart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.г</w:t>
      </w:r>
      <w:proofErr w:type="gramEnd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лавы</w:t>
      </w:r>
      <w:proofErr w:type="spellEnd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F6D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сельского поселения станция Клявлино</w:t>
      </w:r>
    </w:p>
    <w:p w:rsidR="00B7164C" w:rsidRPr="00CF6D44" w:rsidRDefault="00B7164C" w:rsidP="00B7164C">
      <w:pPr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муниципального района Клявлинский </w:t>
      </w:r>
    </w:p>
    <w:p w:rsidR="00B7164C" w:rsidRPr="00CF6D44" w:rsidRDefault="00B7164C" w:rsidP="00B7164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sz w:val="24"/>
          <w:szCs w:val="24"/>
        </w:rPr>
      </w:pPr>
      <w:r w:rsidRPr="00CF6D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Самарской области</w:t>
      </w:r>
      <w:r w:rsidRPr="00CF6D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</w:t>
      </w:r>
      <w:r w:rsidRPr="00CF6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CF6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Д.А.Ермошкин</w:t>
      </w:r>
      <w:proofErr w:type="spellEnd"/>
    </w:p>
    <w:p w:rsidR="00B7164C" w:rsidRPr="00CF6D44" w:rsidRDefault="00B7164C" w:rsidP="00B7164C">
      <w:pPr>
        <w:tabs>
          <w:tab w:val="num" w:pos="200"/>
        </w:tabs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_____________________________________________________________________________</w:t>
      </w:r>
    </w:p>
    <w:p w:rsidR="00B7164C" w:rsidRPr="00CF6D44" w:rsidRDefault="00B7164C" w:rsidP="00B7164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Решение Собрания представителей сельского поселения станция Клявлино муниципального района Клявлинский Самарской области от 31.10.2025 г № 20 «</w:t>
      </w:r>
      <w:r w:rsidRPr="00CF6D4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 назначении конференции граждан по вопросу участия в государственной программе Самарской области «Народный бюджет Самарской области»</w:t>
      </w:r>
    </w:p>
    <w:p w:rsidR="00B7164C" w:rsidRPr="00CF6D44" w:rsidRDefault="00B7164C" w:rsidP="00B7164C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Start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06.10.2003 г. № 131-ФЗ "Об общих принципах организации местного самоуправления в Российской Федерации", от 20.03.2025 г. №33-ФЗ «Об общих принципах организации местного самоуправления в единой системе публичной власти»  руководствуясь Уставом сельского поселения станция Клявлино муниципального района </w:t>
      </w: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MERGEFIELD "Название_района" </w:instrText>
      </w: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CF6D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Клявлинский</w:t>
      </w: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области, Порядком назначения и проведения конференции граждан (собрания делегатов), избрания делегатов в сельском поселении станция Клявлино муниципального</w:t>
      </w:r>
      <w:proofErr w:type="gramEnd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Клявлинский Самарской области, утвержденного решением Собрания представителей сельского поселения станция Клявлино муниципального района </w:t>
      </w: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MERGEFIELD "Название_района" </w:instrText>
      </w: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CF6D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Клявлинский</w:t>
      </w: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от 29.12.2023 г. № 49, Собрание представителей сельского поселения станция Клявлино муниципального района </w:t>
      </w: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MERGEFIELD "Название_района" </w:instrText>
      </w: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CF6D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Клявлинский</w:t>
      </w: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РЕШИЛО:</w:t>
      </w:r>
    </w:p>
    <w:p w:rsidR="00B7164C" w:rsidRPr="00CF6D44" w:rsidRDefault="00B7164C" w:rsidP="00B7164C">
      <w:pPr>
        <w:numPr>
          <w:ilvl w:val="0"/>
          <w:numId w:val="13"/>
        </w:numPr>
        <w:tabs>
          <w:tab w:val="left" w:pos="1083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Провести конференцию граждан по вопросу участия в государственной программе Самарской области «Народный бюджет Самарской области» 10.11.2025 г. в 17.00, по адресу: Самарская область, Клявлинский район, ст. Клявлино, ул. Октябрьская, д. 60 (актовый зал Администрации муниципального района Клявлинский). </w:t>
      </w:r>
    </w:p>
    <w:p w:rsidR="00B7164C" w:rsidRPr="00CF6D44" w:rsidRDefault="00B7164C" w:rsidP="00B7164C">
      <w:pPr>
        <w:numPr>
          <w:ilvl w:val="0"/>
          <w:numId w:val="13"/>
        </w:numPr>
        <w:tabs>
          <w:tab w:val="left" w:pos="1083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Установить, что территория сельского поселения станция Клявлино муниципального района Клявлинский Самарской области, в пределах которой планируется рассмотрение вопроса, указанного в пункте 1 настоящего решения: железнодорожная станция Клявлино. </w:t>
      </w:r>
    </w:p>
    <w:p w:rsidR="00B7164C" w:rsidRPr="00CF6D44" w:rsidRDefault="00B7164C" w:rsidP="00B7164C">
      <w:pPr>
        <w:numPr>
          <w:ilvl w:val="0"/>
          <w:numId w:val="13"/>
        </w:numPr>
        <w:tabs>
          <w:tab w:val="left" w:pos="1083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Назначить ответственным должностным лицом за подготовку конференции, указанной в пункте 1 настоящего решения, депутата Собрания представителей муниципального района Клявлинский Самарской области Горбунову Т.Ф.</w:t>
      </w:r>
    </w:p>
    <w:p w:rsidR="00B7164C" w:rsidRPr="00CF6D44" w:rsidRDefault="00B7164C" w:rsidP="00B7164C">
      <w:pPr>
        <w:numPr>
          <w:ilvl w:val="0"/>
          <w:numId w:val="13"/>
        </w:numPr>
        <w:tabs>
          <w:tab w:val="left" w:pos="1083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Опубликовать настоящее решение в газете «Вести сельского поселения станция Клявлино» и разместить на официальном сайте администрации муниципального района Клявлинский в информационно-телекоммуникационной сети «Интернет».</w:t>
      </w:r>
    </w:p>
    <w:p w:rsidR="00B7164C" w:rsidRPr="00CF6D44" w:rsidRDefault="00B7164C" w:rsidP="00B7164C">
      <w:pPr>
        <w:numPr>
          <w:ilvl w:val="0"/>
          <w:numId w:val="13"/>
        </w:numPr>
        <w:tabs>
          <w:tab w:val="left" w:pos="1083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решение вступает в силу со дня его официального опубликования. </w:t>
      </w:r>
    </w:p>
    <w:p w:rsidR="00B7164C" w:rsidRPr="00CF6D44" w:rsidRDefault="00B7164C" w:rsidP="00B716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Собрания представителей</w:t>
      </w:r>
    </w:p>
    <w:p w:rsidR="00B7164C" w:rsidRPr="00CF6D44" w:rsidRDefault="00B7164C" w:rsidP="00B716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станция Клявлино </w:t>
      </w:r>
    </w:p>
    <w:p w:rsidR="00B7164C" w:rsidRPr="00CF6D44" w:rsidRDefault="00B7164C" w:rsidP="00B716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Клявлинский</w:t>
      </w:r>
    </w:p>
    <w:p w:rsidR="00B7164C" w:rsidRPr="00CF6D44" w:rsidRDefault="00B7164C" w:rsidP="00B716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Самарской области                                                                               С.Л. </w:t>
      </w:r>
      <w:proofErr w:type="spellStart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Торохтиенко</w:t>
      </w:r>
      <w:proofErr w:type="spellEnd"/>
    </w:p>
    <w:p w:rsidR="00B7164C" w:rsidRPr="00CF6D44" w:rsidRDefault="00B7164C" w:rsidP="00B716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164C" w:rsidRPr="00CF6D44" w:rsidRDefault="00B7164C" w:rsidP="00B7164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И.о</w:t>
      </w:r>
      <w:proofErr w:type="spellEnd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. Главы сельского поселения станция Клявлино</w:t>
      </w:r>
    </w:p>
    <w:p w:rsidR="00B7164C" w:rsidRPr="00CF6D44" w:rsidRDefault="00B7164C" w:rsidP="00B7164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Клявлинский</w:t>
      </w:r>
    </w:p>
    <w:p w:rsidR="00B7164C" w:rsidRPr="00CF6D44" w:rsidRDefault="00B7164C" w:rsidP="00B7164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Самарской области                                                                                Д.А. </w:t>
      </w:r>
      <w:proofErr w:type="spellStart"/>
      <w:r w:rsidRPr="00CF6D44">
        <w:rPr>
          <w:rFonts w:ascii="Times New Roman" w:eastAsia="Times New Roman" w:hAnsi="Times New Roman" w:cs="Times New Roman"/>
          <w:sz w:val="24"/>
          <w:szCs w:val="24"/>
          <w:lang w:eastAsia="ru-RU"/>
        </w:rPr>
        <w:t>Ермошкин</w:t>
      </w:r>
      <w:proofErr w:type="spellEnd"/>
    </w:p>
    <w:p w:rsidR="00B7164C" w:rsidRPr="00CF6D44" w:rsidRDefault="00B7164C" w:rsidP="00B7164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164C" w:rsidRPr="00B7164C" w:rsidRDefault="00B7164C" w:rsidP="00B7164C">
      <w:pPr>
        <w:tabs>
          <w:tab w:val="left" w:pos="1083"/>
        </w:tabs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7164C" w:rsidRPr="00B7164C" w:rsidRDefault="00B7164C" w:rsidP="00B7164C">
      <w:pPr>
        <w:tabs>
          <w:tab w:val="left" w:pos="1083"/>
        </w:tabs>
        <w:autoSpaceDE w:val="0"/>
        <w:autoSpaceDN w:val="0"/>
        <w:spacing w:after="0"/>
        <w:ind w:left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7164C" w:rsidRPr="00B7164C" w:rsidRDefault="00B7164C" w:rsidP="00B7164C">
      <w:pPr>
        <w:tabs>
          <w:tab w:val="left" w:pos="108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164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tbl>
      <w:tblPr>
        <w:tblpPr w:leftFromText="180" w:rightFromText="180" w:bottomFromText="200" w:vertAnchor="text" w:horzAnchor="margin" w:tblpY="235"/>
        <w:tblW w:w="9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7"/>
        <w:gridCol w:w="5358"/>
      </w:tblGrid>
      <w:tr w:rsidR="00FA12C7" w:rsidRPr="00CB336C" w:rsidTr="00CF6D44">
        <w:trPr>
          <w:trHeight w:val="405"/>
        </w:trPr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2C7" w:rsidRPr="00CB336C" w:rsidRDefault="00FA12C7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B33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ВЕСТИ </w:t>
            </w:r>
            <w:r w:rsidRPr="00CB336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сельского поселения  станция Клявлино</w:t>
            </w:r>
          </w:p>
          <w:p w:rsidR="00FA12C7" w:rsidRPr="00CB336C" w:rsidRDefault="00FA12C7" w:rsidP="00CF6D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CB336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Соучредители: Администрация сельского поселения станция Клявлино муниципального района Клявлинский Самарской области и Собрание представителей сельского поселения станция Клявлино муниципального района Клявлинский Самарской области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2C7" w:rsidRPr="00CB336C" w:rsidRDefault="00FA12C7" w:rsidP="00CF6D44">
            <w:pPr>
              <w:spacing w:after="0" w:line="240" w:lineRule="auto"/>
              <w:ind w:left="-1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CB336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 Главный редактор-Иванов Юрий Дмитриевич.</w:t>
            </w:r>
          </w:p>
          <w:p w:rsidR="00FA12C7" w:rsidRPr="00CB336C" w:rsidRDefault="00FA12C7" w:rsidP="00CF6D44">
            <w:pPr>
              <w:spacing w:after="0" w:line="240" w:lineRule="auto"/>
              <w:ind w:left="-12" w:right="-100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CB336C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 Адрес редакции, издателя, типографии </w:t>
            </w:r>
            <w:r w:rsidRPr="00CB336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- Администрация сельского поселения станция Клявлино муниципального района Клявлинский Самарской области, адрес: Самарская область, Клявлинский район, станция Клявлино, улица Советская, дом 38.</w:t>
            </w:r>
          </w:p>
          <w:p w:rsidR="00FA12C7" w:rsidRPr="00CB336C" w:rsidRDefault="00FA12C7" w:rsidP="00CF6D44">
            <w:pPr>
              <w:spacing w:after="0" w:line="240" w:lineRule="auto"/>
              <w:ind w:left="-1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CB336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 Время подписания, в печать установленн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ое по графику 06.11</w:t>
            </w:r>
            <w:r w:rsidRPr="00CB336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.2025  в 14:00 и фактическое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06.11</w:t>
            </w:r>
            <w:r w:rsidRPr="00CB336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.2025 в 14:00.</w:t>
            </w:r>
          </w:p>
          <w:p w:rsidR="00FA12C7" w:rsidRPr="00CB336C" w:rsidRDefault="00FA12C7" w:rsidP="00CF6D44">
            <w:pPr>
              <w:spacing w:after="0" w:line="240" w:lineRule="auto"/>
              <w:ind w:left="-1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CB336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 Бесплатное издание.</w:t>
            </w:r>
          </w:p>
          <w:p w:rsidR="00FA12C7" w:rsidRPr="00CB336C" w:rsidRDefault="00FA12C7" w:rsidP="00CF6D44">
            <w:pPr>
              <w:spacing w:after="0" w:line="240" w:lineRule="auto"/>
              <w:ind w:left="-1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CB336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 Тираж-200 экз.</w:t>
            </w:r>
          </w:p>
        </w:tc>
      </w:tr>
    </w:tbl>
    <w:p w:rsidR="00B7164C" w:rsidRPr="00B7164C" w:rsidRDefault="00B7164C" w:rsidP="00B7164C">
      <w:pPr>
        <w:rPr>
          <w:sz w:val="20"/>
          <w:szCs w:val="20"/>
        </w:rPr>
      </w:pPr>
    </w:p>
    <w:p w:rsidR="00B7164C" w:rsidRPr="00B7164C" w:rsidRDefault="00B7164C" w:rsidP="00B7164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B7164C" w:rsidRPr="00B7164C" w:rsidRDefault="00B7164C" w:rsidP="00B7164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B7164C" w:rsidRPr="00B7164C" w:rsidRDefault="00B7164C" w:rsidP="00B7164C">
      <w:pPr>
        <w:spacing w:after="0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B7164C" w:rsidRPr="00B7164C" w:rsidRDefault="00B7164C" w:rsidP="00B7164C">
      <w:pPr>
        <w:spacing w:after="0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B7164C" w:rsidRPr="00B7164C" w:rsidRDefault="00B7164C" w:rsidP="00B7164C">
      <w:pPr>
        <w:spacing w:after="0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B7164C" w:rsidRPr="00B7164C" w:rsidRDefault="00B7164C" w:rsidP="00B7164C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7164C" w:rsidRPr="00B7164C" w:rsidRDefault="00B7164C" w:rsidP="00B7164C">
      <w:pPr>
        <w:rPr>
          <w:sz w:val="20"/>
          <w:szCs w:val="20"/>
        </w:rPr>
      </w:pPr>
    </w:p>
    <w:p w:rsidR="00B7164C" w:rsidRPr="00B7164C" w:rsidRDefault="00B7164C" w:rsidP="00B7164C">
      <w:pPr>
        <w:rPr>
          <w:sz w:val="20"/>
          <w:szCs w:val="20"/>
        </w:rPr>
      </w:pPr>
    </w:p>
    <w:p w:rsidR="00B7164C" w:rsidRPr="00B7164C" w:rsidRDefault="00B7164C" w:rsidP="00B7164C">
      <w:pPr>
        <w:jc w:val="both"/>
        <w:rPr>
          <w:rFonts w:ascii="Times New Roman" w:hAnsi="Times New Roman" w:cs="Times New Roman"/>
          <w:b/>
          <w:bCs/>
          <w:i/>
          <w:sz w:val="20"/>
          <w:szCs w:val="20"/>
        </w:rPr>
      </w:pPr>
    </w:p>
    <w:p w:rsidR="00B7164C" w:rsidRPr="00B7164C" w:rsidRDefault="00B7164C" w:rsidP="00B7164C">
      <w:pPr>
        <w:jc w:val="both"/>
        <w:rPr>
          <w:rFonts w:ascii="Times New Roman" w:hAnsi="Times New Roman" w:cs="Times New Roman"/>
          <w:b/>
          <w:bCs/>
          <w:i/>
          <w:sz w:val="20"/>
          <w:szCs w:val="20"/>
        </w:rPr>
      </w:pPr>
    </w:p>
    <w:p w:rsidR="00B7164C" w:rsidRPr="00B7164C" w:rsidRDefault="00B7164C" w:rsidP="00B7164C">
      <w:pPr>
        <w:tabs>
          <w:tab w:val="left" w:pos="1083"/>
        </w:tabs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B7164C" w:rsidRPr="00B7164C" w:rsidRDefault="00B7164C" w:rsidP="00B7164C">
      <w:pPr>
        <w:tabs>
          <w:tab w:val="left" w:pos="1083"/>
        </w:tabs>
        <w:autoSpaceDE w:val="0"/>
        <w:autoSpaceDN w:val="0"/>
        <w:spacing w:after="0"/>
        <w:ind w:left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7164C" w:rsidRPr="00B7164C" w:rsidRDefault="00B7164C" w:rsidP="00B7164C">
      <w:pPr>
        <w:tabs>
          <w:tab w:val="left" w:pos="108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6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7164C" w:rsidRPr="00B7164C" w:rsidRDefault="00B7164C" w:rsidP="00B7164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7164C" w:rsidRPr="00B7164C" w:rsidRDefault="00B7164C" w:rsidP="00B7164C"/>
    <w:p w:rsidR="00495E6B" w:rsidRPr="00495E6B" w:rsidRDefault="00495E6B" w:rsidP="00495E6B">
      <w:pPr>
        <w:spacing w:after="0"/>
        <w:rPr>
          <w:i/>
          <w:sz w:val="20"/>
          <w:szCs w:val="20"/>
        </w:rPr>
      </w:pPr>
    </w:p>
    <w:sectPr w:rsidR="00495E6B" w:rsidRPr="00495E6B" w:rsidSect="00804686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MinNew Roman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23083C5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1AC506C"/>
    <w:multiLevelType w:val="hybridMultilevel"/>
    <w:tmpl w:val="9EC6BF8A"/>
    <w:lvl w:ilvl="0" w:tplc="E1CAA460">
      <w:start w:val="1"/>
      <w:numFmt w:val="decimal"/>
      <w:lvlText w:val="%1."/>
      <w:lvlJc w:val="left"/>
      <w:pPr>
        <w:ind w:left="1486" w:hanging="10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B315AF"/>
    <w:multiLevelType w:val="hybridMultilevel"/>
    <w:tmpl w:val="E42625D2"/>
    <w:lvl w:ilvl="0" w:tplc="D0C6B9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62E18D7"/>
    <w:multiLevelType w:val="multilevel"/>
    <w:tmpl w:val="EE8E7A12"/>
    <w:lvl w:ilvl="0">
      <w:start w:val="1"/>
      <w:numFmt w:val="decimal"/>
      <w:lvlText w:val="%1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1">
      <w:start w:val="1"/>
      <w:numFmt w:val="decimal"/>
      <w:lvlText w:val="%1.%2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2">
      <w:start w:val="1"/>
      <w:numFmt w:val="decimal"/>
      <w:lvlText w:val="%1.%2.%3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7"/>
        </w:tabs>
        <w:ind w:left="227" w:firstLine="170"/>
      </w:pPr>
      <w:rPr>
        <w:rFonts w:hint="default"/>
      </w:rPr>
    </w:lvl>
  </w:abstractNum>
  <w:abstractNum w:abstractNumId="5">
    <w:nsid w:val="166D0721"/>
    <w:multiLevelType w:val="multilevel"/>
    <w:tmpl w:val="08BC6E48"/>
    <w:lvl w:ilvl="0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>
    <w:nsid w:val="1D0C0BB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1EC34F9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23B512DD"/>
    <w:multiLevelType w:val="hybridMultilevel"/>
    <w:tmpl w:val="A564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090D7F"/>
    <w:multiLevelType w:val="hybridMultilevel"/>
    <w:tmpl w:val="24E24C28"/>
    <w:lvl w:ilvl="0" w:tplc="73A4BE7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5E1FBD"/>
    <w:multiLevelType w:val="multilevel"/>
    <w:tmpl w:val="99340FF6"/>
    <w:lvl w:ilvl="0">
      <w:start w:val="1"/>
      <w:numFmt w:val="none"/>
      <w:lvlText w:val="2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1">
      <w:start w:val="1"/>
      <w:numFmt w:val="decimal"/>
      <w:lvlText w:val="%12.%2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2">
      <w:start w:val="1"/>
      <w:numFmt w:val="decimal"/>
      <w:lvlText w:val="%12.%2.%3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7"/>
        </w:tabs>
        <w:ind w:left="227" w:firstLine="170"/>
      </w:pPr>
      <w:rPr>
        <w:rFonts w:hint="default"/>
      </w:rPr>
    </w:lvl>
  </w:abstractNum>
  <w:abstractNum w:abstractNumId="11">
    <w:nsid w:val="34FA1C5E"/>
    <w:multiLevelType w:val="multilevel"/>
    <w:tmpl w:val="12F81ED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39EC3FBE"/>
    <w:multiLevelType w:val="hybridMultilevel"/>
    <w:tmpl w:val="9EC6BF8A"/>
    <w:lvl w:ilvl="0" w:tplc="E1CAA460">
      <w:start w:val="1"/>
      <w:numFmt w:val="decimal"/>
      <w:lvlText w:val="%1."/>
      <w:lvlJc w:val="left"/>
      <w:pPr>
        <w:ind w:left="1486" w:hanging="10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C890562"/>
    <w:multiLevelType w:val="hybridMultilevel"/>
    <w:tmpl w:val="02C46FD4"/>
    <w:lvl w:ilvl="0" w:tplc="FE1E91DE">
      <w:start w:val="1"/>
      <w:numFmt w:val="decimal"/>
      <w:lvlText w:val="%1."/>
      <w:lvlJc w:val="left"/>
      <w:pPr>
        <w:tabs>
          <w:tab w:val="num" w:pos="113"/>
        </w:tabs>
        <w:ind w:left="0" w:firstLine="6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EB006FD"/>
    <w:multiLevelType w:val="hybridMultilevel"/>
    <w:tmpl w:val="3A5662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D03FFF"/>
    <w:multiLevelType w:val="multilevel"/>
    <w:tmpl w:val="C5C4AA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5B1B647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5F1C1281"/>
    <w:multiLevelType w:val="hybridMultilevel"/>
    <w:tmpl w:val="E42625D2"/>
    <w:lvl w:ilvl="0" w:tplc="D0C6B9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F125B76"/>
    <w:multiLevelType w:val="hybridMultilevel"/>
    <w:tmpl w:val="286C24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4261A37"/>
    <w:multiLevelType w:val="multilevel"/>
    <w:tmpl w:val="192CED0C"/>
    <w:lvl w:ilvl="0">
      <w:start w:val="1"/>
      <w:numFmt w:val="decimal"/>
      <w:lvlText w:val="%1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1">
      <w:start w:val="1"/>
      <w:numFmt w:val="decimal"/>
      <w:lvlText w:val="%1.%2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2">
      <w:start w:val="1"/>
      <w:numFmt w:val="decimal"/>
      <w:lvlText w:val="%1.%2.%3."/>
      <w:lvlJc w:val="center"/>
      <w:pPr>
        <w:tabs>
          <w:tab w:val="num" w:pos="426"/>
        </w:tabs>
        <w:ind w:left="256" w:firstLine="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7"/>
        </w:tabs>
        <w:ind w:left="227" w:firstLine="170"/>
      </w:pPr>
      <w:rPr>
        <w:rFonts w:hint="default"/>
      </w:rPr>
    </w:lvl>
  </w:abstractNum>
  <w:abstractNum w:abstractNumId="20">
    <w:nsid w:val="751455FC"/>
    <w:multiLevelType w:val="hybridMultilevel"/>
    <w:tmpl w:val="2542A2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0157F1"/>
    <w:multiLevelType w:val="multilevel"/>
    <w:tmpl w:val="E83E4FF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1170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sz w:val="28"/>
      </w:rPr>
    </w:lvl>
  </w:abstractNum>
  <w:abstractNum w:abstractNumId="22">
    <w:nsid w:val="7A235FE5"/>
    <w:multiLevelType w:val="multilevel"/>
    <w:tmpl w:val="14EC01BC"/>
    <w:lvl w:ilvl="0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>
    <w:nsid w:val="7CBD2ED0"/>
    <w:multiLevelType w:val="multilevel"/>
    <w:tmpl w:val="F64A0EC2"/>
    <w:lvl w:ilvl="0">
      <w:start w:val="1"/>
      <w:numFmt w:val="decimal"/>
      <w:lvlText w:val="%1."/>
      <w:lvlJc w:val="center"/>
      <w:pPr>
        <w:tabs>
          <w:tab w:val="num" w:pos="397"/>
        </w:tabs>
        <w:ind w:left="227" w:firstLine="170"/>
      </w:pPr>
    </w:lvl>
    <w:lvl w:ilvl="1">
      <w:start w:val="1"/>
      <w:numFmt w:val="decimal"/>
      <w:lvlText w:val="%1.%2."/>
      <w:lvlJc w:val="center"/>
      <w:pPr>
        <w:tabs>
          <w:tab w:val="num" w:pos="397"/>
        </w:tabs>
        <w:ind w:left="227" w:firstLine="170"/>
      </w:pPr>
    </w:lvl>
    <w:lvl w:ilvl="2">
      <w:start w:val="1"/>
      <w:numFmt w:val="decimal"/>
      <w:lvlText w:val="%1.%2.%3."/>
      <w:lvlJc w:val="center"/>
      <w:pPr>
        <w:tabs>
          <w:tab w:val="num" w:pos="397"/>
        </w:tabs>
        <w:ind w:left="227" w:firstLine="170"/>
      </w:pPr>
    </w:lvl>
    <w:lvl w:ilvl="3">
      <w:start w:val="1"/>
      <w:numFmt w:val="decimal"/>
      <w:lvlText w:val="%1.%2.%3.%4."/>
      <w:lvlJc w:val="left"/>
      <w:pPr>
        <w:tabs>
          <w:tab w:val="num" w:pos="397"/>
        </w:tabs>
        <w:ind w:left="227" w:firstLine="170"/>
      </w:pPr>
    </w:lvl>
    <w:lvl w:ilvl="4">
      <w:start w:val="1"/>
      <w:numFmt w:val="decimal"/>
      <w:lvlText w:val="%1.%2.%3.%4.%5."/>
      <w:lvlJc w:val="left"/>
      <w:pPr>
        <w:tabs>
          <w:tab w:val="num" w:pos="397"/>
        </w:tabs>
        <w:ind w:left="227" w:firstLine="170"/>
      </w:pPr>
    </w:lvl>
    <w:lvl w:ilvl="5">
      <w:start w:val="1"/>
      <w:numFmt w:val="decimal"/>
      <w:lvlText w:val="%1.%2.%3.%4.%5.%6."/>
      <w:lvlJc w:val="left"/>
      <w:pPr>
        <w:tabs>
          <w:tab w:val="num" w:pos="397"/>
        </w:tabs>
        <w:ind w:left="227" w:firstLine="170"/>
      </w:pPr>
    </w:lvl>
    <w:lvl w:ilvl="6">
      <w:start w:val="1"/>
      <w:numFmt w:val="decimal"/>
      <w:lvlText w:val="%1.%2.%3.%4.%5.%6.%7."/>
      <w:lvlJc w:val="left"/>
      <w:pPr>
        <w:tabs>
          <w:tab w:val="num" w:pos="397"/>
        </w:tabs>
        <w:ind w:left="227" w:firstLine="170"/>
      </w:pPr>
    </w:lvl>
    <w:lvl w:ilvl="7">
      <w:start w:val="1"/>
      <w:numFmt w:val="decimal"/>
      <w:lvlText w:val="%1.%2.%3.%4.%5.%6.%7.%8."/>
      <w:lvlJc w:val="left"/>
      <w:pPr>
        <w:tabs>
          <w:tab w:val="num" w:pos="397"/>
        </w:tabs>
        <w:ind w:left="227" w:firstLine="170"/>
      </w:pPr>
    </w:lvl>
    <w:lvl w:ilvl="8">
      <w:start w:val="1"/>
      <w:numFmt w:val="decimal"/>
      <w:lvlText w:val="%1.%2.%3.%4.%5.%6.%7.%8.%9."/>
      <w:lvlJc w:val="left"/>
      <w:pPr>
        <w:tabs>
          <w:tab w:val="num" w:pos="397"/>
        </w:tabs>
        <w:ind w:left="227" w:firstLine="170"/>
      </w:pPr>
    </w:lvl>
  </w:abstractNum>
  <w:abstractNum w:abstractNumId="24">
    <w:nsid w:val="7FB47FA9"/>
    <w:multiLevelType w:val="hybridMultilevel"/>
    <w:tmpl w:val="90A46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FED6B6B"/>
    <w:multiLevelType w:val="hybridMultilevel"/>
    <w:tmpl w:val="FF18D95C"/>
    <w:lvl w:ilvl="0" w:tplc="622A700C">
      <w:start w:val="3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5"/>
  </w:num>
  <w:num w:numId="3">
    <w:abstractNumId w:val="12"/>
  </w:num>
  <w:num w:numId="4">
    <w:abstractNumId w:val="0"/>
  </w:num>
  <w:num w:numId="5">
    <w:abstractNumId w:val="1"/>
  </w:num>
  <w:num w:numId="6">
    <w:abstractNumId w:val="4"/>
  </w:num>
  <w:num w:numId="7">
    <w:abstractNumId w:val="10"/>
  </w:num>
  <w:num w:numId="8">
    <w:abstractNumId w:val="5"/>
  </w:num>
  <w:num w:numId="9">
    <w:abstractNumId w:val="19"/>
  </w:num>
  <w:num w:numId="1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2"/>
  </w:num>
  <w:num w:numId="12">
    <w:abstractNumId w:val="3"/>
  </w:num>
  <w:num w:numId="13">
    <w:abstractNumId w:val="13"/>
  </w:num>
  <w:num w:numId="14">
    <w:abstractNumId w:val="11"/>
  </w:num>
  <w:num w:numId="15">
    <w:abstractNumId w:val="6"/>
  </w:num>
  <w:num w:numId="16">
    <w:abstractNumId w:val="18"/>
  </w:num>
  <w:num w:numId="17">
    <w:abstractNumId w:val="7"/>
  </w:num>
  <w:num w:numId="18">
    <w:abstractNumId w:val="24"/>
  </w:num>
  <w:num w:numId="19">
    <w:abstractNumId w:val="16"/>
  </w:num>
  <w:num w:numId="20">
    <w:abstractNumId w:val="15"/>
  </w:num>
  <w:num w:numId="21">
    <w:abstractNumId w:val="8"/>
  </w:num>
  <w:num w:numId="22">
    <w:abstractNumId w:val="9"/>
  </w:num>
  <w:num w:numId="23">
    <w:abstractNumId w:val="21"/>
  </w:num>
  <w:num w:numId="24">
    <w:abstractNumId w:val="14"/>
  </w:num>
  <w:num w:numId="25">
    <w:abstractNumId w:val="20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DD3"/>
    <w:rsid w:val="0005446B"/>
    <w:rsid w:val="00064DD3"/>
    <w:rsid w:val="000A35C5"/>
    <w:rsid w:val="00495E6B"/>
    <w:rsid w:val="00804686"/>
    <w:rsid w:val="00AA7243"/>
    <w:rsid w:val="00B7164C"/>
    <w:rsid w:val="00CF6D44"/>
    <w:rsid w:val="00FA1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E6B"/>
  </w:style>
  <w:style w:type="paragraph" w:styleId="1">
    <w:name w:val="heading 1"/>
    <w:basedOn w:val="a"/>
    <w:next w:val="a"/>
    <w:link w:val="10"/>
    <w:uiPriority w:val="9"/>
    <w:qFormat/>
    <w:rsid w:val="00B7164C"/>
    <w:pPr>
      <w:keepNext/>
      <w:numPr>
        <w:numId w:val="5"/>
      </w:numPr>
      <w:suppressAutoHyphens/>
      <w:spacing w:after="0" w:line="240" w:lineRule="auto"/>
      <w:ind w:left="-709" w:firstLine="709"/>
      <w:outlineLvl w:val="0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B7164C"/>
    <w:pPr>
      <w:keepNext/>
      <w:numPr>
        <w:ilvl w:val="1"/>
        <w:numId w:val="5"/>
      </w:numPr>
      <w:suppressAutoHyphens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B7164C"/>
    <w:pPr>
      <w:keepNext/>
      <w:numPr>
        <w:ilvl w:val="2"/>
        <w:numId w:val="5"/>
      </w:numPr>
      <w:suppressAutoHyphens/>
      <w:spacing w:after="0" w:line="240" w:lineRule="auto"/>
      <w:outlineLvl w:val="2"/>
    </w:pPr>
    <w:rPr>
      <w:rFonts w:ascii="Times New Roman" w:eastAsia="Times New Roman" w:hAnsi="Times New Roman" w:cs="Times New Roman"/>
      <w:sz w:val="40"/>
      <w:szCs w:val="20"/>
      <w:lang w:eastAsia="ar-SA"/>
    </w:rPr>
  </w:style>
  <w:style w:type="paragraph" w:styleId="4">
    <w:name w:val="heading 4"/>
    <w:basedOn w:val="a"/>
    <w:next w:val="a"/>
    <w:link w:val="40"/>
    <w:uiPriority w:val="9"/>
    <w:qFormat/>
    <w:rsid w:val="00B7164C"/>
    <w:pPr>
      <w:keepNext/>
      <w:numPr>
        <w:ilvl w:val="3"/>
        <w:numId w:val="5"/>
      </w:numPr>
      <w:suppressAutoHyphens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5">
    <w:name w:val="heading 5"/>
    <w:basedOn w:val="a"/>
    <w:next w:val="a"/>
    <w:link w:val="50"/>
    <w:uiPriority w:val="9"/>
    <w:qFormat/>
    <w:rsid w:val="00B7164C"/>
    <w:pPr>
      <w:keepNext/>
      <w:numPr>
        <w:ilvl w:val="4"/>
        <w:numId w:val="5"/>
      </w:numPr>
      <w:suppressAutoHyphens/>
      <w:spacing w:after="0" w:line="240" w:lineRule="auto"/>
      <w:ind w:left="-709" w:firstLine="0"/>
      <w:outlineLvl w:val="4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6">
    <w:name w:val="heading 6"/>
    <w:basedOn w:val="a"/>
    <w:next w:val="a"/>
    <w:link w:val="60"/>
    <w:uiPriority w:val="9"/>
    <w:qFormat/>
    <w:rsid w:val="00B7164C"/>
    <w:pPr>
      <w:keepNext/>
      <w:numPr>
        <w:ilvl w:val="5"/>
        <w:numId w:val="5"/>
      </w:numPr>
      <w:suppressAutoHyphens/>
      <w:spacing w:after="0" w:line="240" w:lineRule="auto"/>
      <w:ind w:left="-709" w:firstLine="0"/>
      <w:outlineLvl w:val="5"/>
    </w:pPr>
    <w:rPr>
      <w:rFonts w:ascii="Times New Roman" w:eastAsia="Times New Roman" w:hAnsi="Times New Roman" w:cs="Times New Roman"/>
      <w:szCs w:val="20"/>
      <w:lang w:eastAsia="ar-SA"/>
    </w:rPr>
  </w:style>
  <w:style w:type="paragraph" w:styleId="7">
    <w:name w:val="heading 7"/>
    <w:basedOn w:val="a"/>
    <w:next w:val="a"/>
    <w:link w:val="70"/>
    <w:uiPriority w:val="9"/>
    <w:qFormat/>
    <w:rsid w:val="00B7164C"/>
    <w:pPr>
      <w:keepNext/>
      <w:numPr>
        <w:ilvl w:val="6"/>
        <w:numId w:val="5"/>
      </w:numPr>
      <w:suppressAutoHyphens/>
      <w:spacing w:after="0" w:line="240" w:lineRule="auto"/>
      <w:outlineLvl w:val="6"/>
    </w:pPr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8">
    <w:name w:val="heading 8"/>
    <w:basedOn w:val="a"/>
    <w:next w:val="a"/>
    <w:link w:val="80"/>
    <w:uiPriority w:val="9"/>
    <w:qFormat/>
    <w:rsid w:val="00B7164C"/>
    <w:pPr>
      <w:keepNext/>
      <w:numPr>
        <w:ilvl w:val="7"/>
        <w:numId w:val="5"/>
      </w:numPr>
      <w:suppressAutoHyphens/>
      <w:spacing w:after="0" w:line="240" w:lineRule="auto"/>
      <w:outlineLvl w:val="7"/>
    </w:pPr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9">
    <w:name w:val="heading 9"/>
    <w:basedOn w:val="a"/>
    <w:next w:val="a"/>
    <w:link w:val="90"/>
    <w:uiPriority w:val="9"/>
    <w:qFormat/>
    <w:rsid w:val="00B7164C"/>
    <w:pPr>
      <w:keepNext/>
      <w:numPr>
        <w:ilvl w:val="8"/>
        <w:numId w:val="5"/>
      </w:numPr>
      <w:suppressAutoHyphens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5E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7164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B7164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B7164C"/>
    <w:rPr>
      <w:rFonts w:ascii="Times New Roman" w:eastAsia="Times New Roman" w:hAnsi="Times New Roman" w:cs="Times New Roman"/>
      <w:sz w:val="40"/>
      <w:szCs w:val="20"/>
      <w:lang w:eastAsia="ar-SA"/>
    </w:rPr>
  </w:style>
  <w:style w:type="character" w:customStyle="1" w:styleId="40">
    <w:name w:val="Заголовок 4 Знак"/>
    <w:basedOn w:val="a0"/>
    <w:link w:val="4"/>
    <w:uiPriority w:val="9"/>
    <w:rsid w:val="00B7164C"/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customStyle="1" w:styleId="50">
    <w:name w:val="Заголовок 5 Знак"/>
    <w:basedOn w:val="a0"/>
    <w:link w:val="5"/>
    <w:uiPriority w:val="9"/>
    <w:rsid w:val="00B7164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rsid w:val="00B7164C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70">
    <w:name w:val="Заголовок 7 Знак"/>
    <w:basedOn w:val="a0"/>
    <w:link w:val="7"/>
    <w:uiPriority w:val="9"/>
    <w:rsid w:val="00B7164C"/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customStyle="1" w:styleId="80">
    <w:name w:val="Заголовок 8 Знак"/>
    <w:basedOn w:val="a0"/>
    <w:link w:val="8"/>
    <w:uiPriority w:val="9"/>
    <w:rsid w:val="00B7164C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90">
    <w:name w:val="Заголовок 9 Знак"/>
    <w:basedOn w:val="a0"/>
    <w:link w:val="9"/>
    <w:uiPriority w:val="9"/>
    <w:rsid w:val="00B7164C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B7164C"/>
  </w:style>
  <w:style w:type="paragraph" w:styleId="a4">
    <w:name w:val="footnote text"/>
    <w:basedOn w:val="a"/>
    <w:link w:val="a5"/>
    <w:uiPriority w:val="99"/>
    <w:unhideWhenUsed/>
    <w:rsid w:val="00B7164C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ru-RU"/>
    </w:rPr>
  </w:style>
  <w:style w:type="character" w:customStyle="1" w:styleId="a5">
    <w:name w:val="Текст сноски Знак"/>
    <w:basedOn w:val="a0"/>
    <w:link w:val="a4"/>
    <w:uiPriority w:val="99"/>
    <w:rsid w:val="00B7164C"/>
    <w:rPr>
      <w:rFonts w:ascii="Cambria" w:eastAsia="MS Mincho" w:hAnsi="Cambria" w:cs="Times New Roman"/>
      <w:sz w:val="24"/>
      <w:szCs w:val="24"/>
      <w:lang w:eastAsia="ru-RU"/>
    </w:rPr>
  </w:style>
  <w:style w:type="character" w:styleId="a6">
    <w:name w:val="footnote reference"/>
    <w:uiPriority w:val="99"/>
    <w:unhideWhenUsed/>
    <w:rsid w:val="00B7164C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B7164C"/>
    <w:pPr>
      <w:tabs>
        <w:tab w:val="center" w:pos="4677"/>
        <w:tab w:val="right" w:pos="9355"/>
      </w:tabs>
      <w:spacing w:after="0" w:line="240" w:lineRule="auto"/>
    </w:pPr>
    <w:rPr>
      <w:rFonts w:ascii="Cambria" w:eastAsia="MS Mincho" w:hAnsi="Cambria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B7164C"/>
    <w:rPr>
      <w:rFonts w:ascii="Cambria" w:eastAsia="MS Mincho" w:hAnsi="Cambria" w:cs="Times New Roman"/>
      <w:sz w:val="24"/>
      <w:szCs w:val="24"/>
      <w:lang w:eastAsia="ru-RU"/>
    </w:rPr>
  </w:style>
  <w:style w:type="character" w:styleId="a9">
    <w:name w:val="page number"/>
    <w:uiPriority w:val="99"/>
    <w:semiHidden/>
    <w:unhideWhenUsed/>
    <w:rsid w:val="00B7164C"/>
  </w:style>
  <w:style w:type="paragraph" w:styleId="aa">
    <w:name w:val="footer"/>
    <w:basedOn w:val="a"/>
    <w:link w:val="ab"/>
    <w:uiPriority w:val="99"/>
    <w:unhideWhenUsed/>
    <w:rsid w:val="00B7164C"/>
    <w:pPr>
      <w:tabs>
        <w:tab w:val="center" w:pos="4677"/>
        <w:tab w:val="right" w:pos="9355"/>
      </w:tabs>
      <w:spacing w:after="0" w:line="240" w:lineRule="auto"/>
    </w:pPr>
    <w:rPr>
      <w:rFonts w:ascii="Cambria" w:eastAsia="MS Mincho" w:hAnsi="Cambria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B7164C"/>
    <w:rPr>
      <w:rFonts w:ascii="Cambria" w:eastAsia="MS Mincho" w:hAnsi="Cambria" w:cs="Times New Roman"/>
      <w:sz w:val="24"/>
      <w:szCs w:val="24"/>
      <w:lang w:eastAsia="ru-RU"/>
    </w:rPr>
  </w:style>
  <w:style w:type="paragraph" w:styleId="ac">
    <w:name w:val="Document Map"/>
    <w:basedOn w:val="a"/>
    <w:link w:val="ad"/>
    <w:uiPriority w:val="99"/>
    <w:semiHidden/>
    <w:unhideWhenUsed/>
    <w:rsid w:val="00B7164C"/>
    <w:pPr>
      <w:spacing w:after="0" w:line="240" w:lineRule="auto"/>
    </w:pPr>
    <w:rPr>
      <w:rFonts w:ascii="Lucida Grande CY" w:eastAsia="MS Mincho" w:hAnsi="Lucida Grande CY" w:cs="Lucida Grande CY"/>
      <w:sz w:val="24"/>
      <w:szCs w:val="24"/>
      <w:lang w:eastAsia="ru-RU"/>
    </w:rPr>
  </w:style>
  <w:style w:type="character" w:customStyle="1" w:styleId="ad">
    <w:name w:val="Схема документа Знак"/>
    <w:basedOn w:val="a0"/>
    <w:link w:val="ac"/>
    <w:uiPriority w:val="99"/>
    <w:semiHidden/>
    <w:rsid w:val="00B7164C"/>
    <w:rPr>
      <w:rFonts w:ascii="Lucida Grande CY" w:eastAsia="MS Mincho" w:hAnsi="Lucida Grande CY" w:cs="Lucida Grande CY"/>
      <w:sz w:val="24"/>
      <w:szCs w:val="24"/>
      <w:lang w:eastAsia="ru-RU"/>
    </w:rPr>
  </w:style>
  <w:style w:type="character" w:styleId="ae">
    <w:name w:val="annotation reference"/>
    <w:uiPriority w:val="99"/>
    <w:unhideWhenUsed/>
    <w:rsid w:val="00B7164C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B7164C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ru-RU"/>
    </w:rPr>
  </w:style>
  <w:style w:type="character" w:customStyle="1" w:styleId="af0">
    <w:name w:val="Текст примечания Знак"/>
    <w:basedOn w:val="a0"/>
    <w:link w:val="af"/>
    <w:uiPriority w:val="99"/>
    <w:rsid w:val="00B7164C"/>
    <w:rPr>
      <w:rFonts w:ascii="Cambria" w:eastAsia="MS Mincho" w:hAnsi="Cambria" w:cs="Times New Roman"/>
      <w:sz w:val="24"/>
      <w:szCs w:val="24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B7164C"/>
    <w:rPr>
      <w:b/>
      <w:bCs/>
      <w:sz w:val="20"/>
      <w:szCs w:val="20"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B7164C"/>
    <w:rPr>
      <w:rFonts w:ascii="Cambria" w:eastAsia="MS Mincho" w:hAnsi="Cambria" w:cs="Times New Roman"/>
      <w:b/>
      <w:bCs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B7164C"/>
    <w:pPr>
      <w:spacing w:after="0" w:line="240" w:lineRule="auto"/>
    </w:pPr>
    <w:rPr>
      <w:rFonts w:ascii="Lucida Grande CY" w:eastAsia="MS Mincho" w:hAnsi="Lucida Grande CY" w:cs="Lucida Grande CY"/>
      <w:sz w:val="18"/>
      <w:szCs w:val="18"/>
      <w:lang w:eastAsia="ru-RU"/>
    </w:rPr>
  </w:style>
  <w:style w:type="character" w:customStyle="1" w:styleId="af4">
    <w:name w:val="Текст выноски Знак"/>
    <w:basedOn w:val="a0"/>
    <w:link w:val="af3"/>
    <w:uiPriority w:val="99"/>
    <w:semiHidden/>
    <w:rsid w:val="00B7164C"/>
    <w:rPr>
      <w:rFonts w:ascii="Lucida Grande CY" w:eastAsia="MS Mincho" w:hAnsi="Lucida Grande CY" w:cs="Lucida Grande CY"/>
      <w:sz w:val="18"/>
      <w:szCs w:val="18"/>
      <w:lang w:eastAsia="ru-RU"/>
    </w:rPr>
  </w:style>
  <w:style w:type="character" w:styleId="af5">
    <w:name w:val="Hyperlink"/>
    <w:uiPriority w:val="99"/>
    <w:unhideWhenUsed/>
    <w:rsid w:val="00B7164C"/>
    <w:rPr>
      <w:color w:val="0000FF"/>
      <w:u w:val="single"/>
    </w:rPr>
  </w:style>
  <w:style w:type="character" w:styleId="af6">
    <w:name w:val="FollowedHyperlink"/>
    <w:uiPriority w:val="99"/>
    <w:semiHidden/>
    <w:unhideWhenUsed/>
    <w:rsid w:val="00B7164C"/>
    <w:rPr>
      <w:color w:val="800080"/>
      <w:u w:val="single"/>
    </w:rPr>
  </w:style>
  <w:style w:type="paragraph" w:styleId="af7">
    <w:name w:val="List Paragraph"/>
    <w:basedOn w:val="a"/>
    <w:uiPriority w:val="34"/>
    <w:qFormat/>
    <w:rsid w:val="00B7164C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8">
    <w:name w:val="Обычный.Обычный для диссертации"/>
    <w:rsid w:val="00B7164C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10">
    <w:name w:val="Заголовок 11"/>
    <w:basedOn w:val="a"/>
    <w:next w:val="a"/>
    <w:uiPriority w:val="9"/>
    <w:qFormat/>
    <w:rsid w:val="00B7164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B7164C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B7164C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B7164C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B7164C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243F60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B7164C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B7164C"/>
    <w:pPr>
      <w:keepNext/>
      <w:keepLines/>
      <w:spacing w:before="200" w:after="0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B7164C"/>
    <w:pPr>
      <w:keepNext/>
      <w:keepLines/>
      <w:spacing w:before="200" w:after="0"/>
      <w:outlineLvl w:val="7"/>
    </w:pPr>
    <w:rPr>
      <w:rFonts w:ascii="Cambria" w:eastAsia="Times New Roman" w:hAnsi="Cambria" w:cs="Times New Roman"/>
      <w:color w:val="4F81BD"/>
      <w:sz w:val="20"/>
      <w:szCs w:val="20"/>
      <w:lang w:eastAsia="ru-RU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B7164C"/>
    <w:pPr>
      <w:keepNext/>
      <w:keepLines/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paragraph" w:customStyle="1" w:styleId="12">
    <w:name w:val="Название объекта1"/>
    <w:basedOn w:val="a"/>
    <w:next w:val="a"/>
    <w:uiPriority w:val="35"/>
    <w:semiHidden/>
    <w:unhideWhenUsed/>
    <w:qFormat/>
    <w:rsid w:val="00B7164C"/>
    <w:pPr>
      <w:spacing w:line="240" w:lineRule="auto"/>
    </w:pPr>
    <w:rPr>
      <w:rFonts w:eastAsia="Times New Roman"/>
      <w:b/>
      <w:bCs/>
      <w:color w:val="4F81BD"/>
      <w:sz w:val="18"/>
      <w:szCs w:val="18"/>
      <w:lang w:eastAsia="ru-RU"/>
    </w:rPr>
  </w:style>
  <w:style w:type="paragraph" w:customStyle="1" w:styleId="13">
    <w:name w:val="Название1"/>
    <w:basedOn w:val="a"/>
    <w:next w:val="a"/>
    <w:uiPriority w:val="10"/>
    <w:qFormat/>
    <w:rsid w:val="00B7164C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af9">
    <w:name w:val="Название Знак"/>
    <w:basedOn w:val="a0"/>
    <w:link w:val="afa"/>
    <w:uiPriority w:val="10"/>
    <w:rsid w:val="00B7164C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customStyle="1" w:styleId="14">
    <w:name w:val="Подзаголовок1"/>
    <w:basedOn w:val="a"/>
    <w:next w:val="a"/>
    <w:uiPriority w:val="11"/>
    <w:qFormat/>
    <w:rsid w:val="00B7164C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fb">
    <w:name w:val="Подзаголовок Знак"/>
    <w:basedOn w:val="a0"/>
    <w:link w:val="afc"/>
    <w:uiPriority w:val="11"/>
    <w:rsid w:val="00B7164C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afd">
    <w:name w:val="Strong"/>
    <w:basedOn w:val="a0"/>
    <w:uiPriority w:val="22"/>
    <w:qFormat/>
    <w:rsid w:val="00B7164C"/>
    <w:rPr>
      <w:b/>
      <w:bCs/>
    </w:rPr>
  </w:style>
  <w:style w:type="character" w:styleId="afe">
    <w:name w:val="Emphasis"/>
    <w:basedOn w:val="a0"/>
    <w:uiPriority w:val="20"/>
    <w:qFormat/>
    <w:rsid w:val="00B7164C"/>
    <w:rPr>
      <w:i/>
      <w:iCs/>
    </w:rPr>
  </w:style>
  <w:style w:type="paragraph" w:customStyle="1" w:styleId="210">
    <w:name w:val="Цитата 21"/>
    <w:basedOn w:val="a"/>
    <w:next w:val="a"/>
    <w:uiPriority w:val="29"/>
    <w:qFormat/>
    <w:rsid w:val="00B7164C"/>
    <w:rPr>
      <w:rFonts w:eastAsia="Times New Roman"/>
      <w:i/>
      <w:iCs/>
      <w:color w:val="000000"/>
      <w:lang w:eastAsia="ru-RU"/>
    </w:rPr>
  </w:style>
  <w:style w:type="character" w:customStyle="1" w:styleId="22">
    <w:name w:val="Цитата 2 Знак"/>
    <w:basedOn w:val="a0"/>
    <w:link w:val="23"/>
    <w:uiPriority w:val="29"/>
    <w:rsid w:val="00B7164C"/>
    <w:rPr>
      <w:i/>
      <w:iCs/>
      <w:color w:val="000000"/>
    </w:rPr>
  </w:style>
  <w:style w:type="paragraph" w:customStyle="1" w:styleId="15">
    <w:name w:val="Выделенная цитата1"/>
    <w:basedOn w:val="a"/>
    <w:next w:val="a"/>
    <w:uiPriority w:val="30"/>
    <w:qFormat/>
    <w:rsid w:val="00B7164C"/>
    <w:pPr>
      <w:pBdr>
        <w:bottom w:val="single" w:sz="4" w:space="4" w:color="4F81BD"/>
      </w:pBdr>
      <w:spacing w:before="200" w:after="280"/>
      <w:ind w:left="936" w:right="936"/>
    </w:pPr>
    <w:rPr>
      <w:rFonts w:eastAsia="Times New Roman"/>
      <w:b/>
      <w:bCs/>
      <w:i/>
      <w:iCs/>
      <w:color w:val="4F81BD"/>
      <w:lang w:eastAsia="ru-RU"/>
    </w:rPr>
  </w:style>
  <w:style w:type="character" w:customStyle="1" w:styleId="aff">
    <w:name w:val="Выделенная цитата Знак"/>
    <w:basedOn w:val="a0"/>
    <w:link w:val="aff0"/>
    <w:uiPriority w:val="30"/>
    <w:rsid w:val="00B7164C"/>
    <w:rPr>
      <w:b/>
      <w:bCs/>
      <w:i/>
      <w:iCs/>
      <w:color w:val="4F81BD"/>
    </w:rPr>
  </w:style>
  <w:style w:type="character" w:customStyle="1" w:styleId="16">
    <w:name w:val="Слабое выделение1"/>
    <w:basedOn w:val="a0"/>
    <w:uiPriority w:val="19"/>
    <w:qFormat/>
    <w:rsid w:val="00B7164C"/>
    <w:rPr>
      <w:i/>
      <w:iCs/>
      <w:color w:val="808080"/>
    </w:rPr>
  </w:style>
  <w:style w:type="character" w:customStyle="1" w:styleId="17">
    <w:name w:val="Сильное выделение1"/>
    <w:basedOn w:val="a0"/>
    <w:uiPriority w:val="21"/>
    <w:qFormat/>
    <w:rsid w:val="00B7164C"/>
    <w:rPr>
      <w:b/>
      <w:bCs/>
      <w:i/>
      <w:iCs/>
      <w:color w:val="4F81BD"/>
    </w:rPr>
  </w:style>
  <w:style w:type="character" w:customStyle="1" w:styleId="18">
    <w:name w:val="Слабая ссылка1"/>
    <w:basedOn w:val="a0"/>
    <w:uiPriority w:val="31"/>
    <w:qFormat/>
    <w:rsid w:val="00B7164C"/>
    <w:rPr>
      <w:smallCaps/>
      <w:color w:val="C0504D"/>
      <w:u w:val="single"/>
    </w:rPr>
  </w:style>
  <w:style w:type="character" w:customStyle="1" w:styleId="19">
    <w:name w:val="Сильная ссылка1"/>
    <w:basedOn w:val="a0"/>
    <w:uiPriority w:val="32"/>
    <w:qFormat/>
    <w:rsid w:val="00B7164C"/>
    <w:rPr>
      <w:b/>
      <w:bCs/>
      <w:smallCaps/>
      <w:color w:val="C0504D"/>
      <w:spacing w:val="5"/>
      <w:u w:val="single"/>
    </w:rPr>
  </w:style>
  <w:style w:type="character" w:styleId="aff1">
    <w:name w:val="Book Title"/>
    <w:basedOn w:val="a0"/>
    <w:uiPriority w:val="33"/>
    <w:qFormat/>
    <w:rsid w:val="00B7164C"/>
    <w:rPr>
      <w:b/>
      <w:bCs/>
      <w:smallCaps/>
      <w:spacing w:val="5"/>
    </w:rPr>
  </w:style>
  <w:style w:type="character" w:customStyle="1" w:styleId="111">
    <w:name w:val="Заголовок 1 Знак1"/>
    <w:basedOn w:val="a0"/>
    <w:uiPriority w:val="9"/>
    <w:rsid w:val="00B716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f2">
    <w:name w:val="TOC Heading"/>
    <w:basedOn w:val="1"/>
    <w:next w:val="a"/>
    <w:uiPriority w:val="39"/>
    <w:semiHidden/>
    <w:unhideWhenUsed/>
    <w:qFormat/>
    <w:rsid w:val="00B7164C"/>
    <w:pPr>
      <w:keepLines/>
      <w:numPr>
        <w:numId w:val="0"/>
      </w:numPr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ru-RU"/>
    </w:rPr>
  </w:style>
  <w:style w:type="paragraph" w:customStyle="1" w:styleId="xl81">
    <w:name w:val="xl81"/>
    <w:basedOn w:val="a"/>
    <w:rsid w:val="00B7164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B7164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B7164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B7164C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B7164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86">
    <w:name w:val="xl86"/>
    <w:basedOn w:val="a"/>
    <w:rsid w:val="00B7164C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B7164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B7164C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B7164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B7164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B7164C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B7164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B7164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B7164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5">
    <w:name w:val="xl95"/>
    <w:basedOn w:val="a"/>
    <w:rsid w:val="00B7164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D0D0D"/>
      <w:sz w:val="20"/>
      <w:szCs w:val="20"/>
      <w:lang w:eastAsia="ru-RU"/>
    </w:rPr>
  </w:style>
  <w:style w:type="paragraph" w:customStyle="1" w:styleId="xl96">
    <w:name w:val="xl96"/>
    <w:basedOn w:val="a"/>
    <w:rsid w:val="00B7164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97">
    <w:name w:val="xl97"/>
    <w:basedOn w:val="a"/>
    <w:rsid w:val="00B7164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  <w:lang w:eastAsia="ru-RU"/>
    </w:rPr>
  </w:style>
  <w:style w:type="paragraph" w:customStyle="1" w:styleId="xl98">
    <w:name w:val="xl98"/>
    <w:basedOn w:val="a"/>
    <w:rsid w:val="00B7164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B7164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B7164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01">
    <w:name w:val="xl101"/>
    <w:basedOn w:val="a"/>
    <w:rsid w:val="00B7164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B7164C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  <w:lang w:eastAsia="ru-RU"/>
    </w:rPr>
  </w:style>
  <w:style w:type="paragraph" w:customStyle="1" w:styleId="xl103">
    <w:name w:val="xl103"/>
    <w:basedOn w:val="a"/>
    <w:rsid w:val="00B7164C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"/>
    <w:rsid w:val="00B7164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B71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"/>
    <w:rsid w:val="00B71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"/>
    <w:rsid w:val="00B71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  <w:lang w:eastAsia="ru-RU"/>
    </w:rPr>
  </w:style>
  <w:style w:type="paragraph" w:customStyle="1" w:styleId="xl108">
    <w:name w:val="xl108"/>
    <w:basedOn w:val="a"/>
    <w:rsid w:val="00B71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B7164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  <w:lang w:eastAsia="ru-RU"/>
    </w:rPr>
  </w:style>
  <w:style w:type="paragraph" w:customStyle="1" w:styleId="xl110">
    <w:name w:val="xl110"/>
    <w:basedOn w:val="a"/>
    <w:rsid w:val="00B7164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</w:style>
  <w:style w:type="paragraph" w:customStyle="1" w:styleId="xl111">
    <w:name w:val="xl111"/>
    <w:basedOn w:val="a"/>
    <w:rsid w:val="00B7164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</w:style>
  <w:style w:type="paragraph" w:customStyle="1" w:styleId="xl112">
    <w:name w:val="xl112"/>
    <w:basedOn w:val="a"/>
    <w:rsid w:val="00B7164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  <w:lang w:eastAsia="ru-RU"/>
    </w:rPr>
  </w:style>
  <w:style w:type="paragraph" w:customStyle="1" w:styleId="xl113">
    <w:name w:val="xl113"/>
    <w:basedOn w:val="a"/>
    <w:rsid w:val="00B7164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</w:style>
  <w:style w:type="paragraph" w:customStyle="1" w:styleId="xl114">
    <w:name w:val="xl114"/>
    <w:basedOn w:val="a"/>
    <w:rsid w:val="00B7164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</w:style>
  <w:style w:type="paragraph" w:customStyle="1" w:styleId="xl115">
    <w:name w:val="xl115"/>
    <w:basedOn w:val="a"/>
    <w:rsid w:val="00B7164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  <w:lang w:eastAsia="ru-RU"/>
    </w:rPr>
  </w:style>
  <w:style w:type="paragraph" w:customStyle="1" w:styleId="xl116">
    <w:name w:val="xl116"/>
    <w:basedOn w:val="a"/>
    <w:rsid w:val="00B7164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</w:style>
  <w:style w:type="paragraph" w:customStyle="1" w:styleId="xl117">
    <w:name w:val="xl117"/>
    <w:basedOn w:val="a"/>
    <w:rsid w:val="00B7164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8">
    <w:name w:val="xl118"/>
    <w:basedOn w:val="a"/>
    <w:rsid w:val="00B7164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</w:style>
  <w:style w:type="paragraph" w:customStyle="1" w:styleId="xl119">
    <w:name w:val="xl119"/>
    <w:basedOn w:val="a"/>
    <w:rsid w:val="00B7164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"/>
    <w:rsid w:val="00B7164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1">
    <w:name w:val="xl121"/>
    <w:basedOn w:val="a"/>
    <w:rsid w:val="00B7164C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2">
    <w:name w:val="xl122"/>
    <w:basedOn w:val="a"/>
    <w:rsid w:val="00B7164C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"/>
    <w:rsid w:val="00B7164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4">
    <w:name w:val="xl124"/>
    <w:basedOn w:val="a"/>
    <w:rsid w:val="00B7164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5">
    <w:name w:val="xl125"/>
    <w:basedOn w:val="a"/>
    <w:rsid w:val="00B7164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6">
    <w:name w:val="xl126"/>
    <w:basedOn w:val="a"/>
    <w:rsid w:val="00B7164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7">
    <w:name w:val="xl127"/>
    <w:basedOn w:val="a"/>
    <w:rsid w:val="00B7164C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8">
    <w:name w:val="xl128"/>
    <w:basedOn w:val="a"/>
    <w:rsid w:val="00B7164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B7164C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0">
    <w:name w:val="xl130"/>
    <w:basedOn w:val="a"/>
    <w:rsid w:val="00B7164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1">
    <w:name w:val="xl131"/>
    <w:basedOn w:val="a"/>
    <w:rsid w:val="00B7164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2">
    <w:name w:val="xl132"/>
    <w:basedOn w:val="a"/>
    <w:rsid w:val="00B7164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3">
    <w:name w:val="xl133"/>
    <w:basedOn w:val="a"/>
    <w:rsid w:val="00B7164C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4">
    <w:name w:val="xl134"/>
    <w:basedOn w:val="a"/>
    <w:rsid w:val="00B7164C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5">
    <w:name w:val="xl135"/>
    <w:basedOn w:val="a"/>
    <w:rsid w:val="00B7164C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6">
    <w:name w:val="xl136"/>
    <w:basedOn w:val="a"/>
    <w:rsid w:val="00B7164C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7">
    <w:name w:val="xl137"/>
    <w:basedOn w:val="a"/>
    <w:rsid w:val="00B7164C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8">
    <w:name w:val="xl138"/>
    <w:basedOn w:val="a"/>
    <w:rsid w:val="00B7164C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  <w:lang w:eastAsia="ru-RU"/>
    </w:rPr>
  </w:style>
  <w:style w:type="table" w:styleId="aff3">
    <w:name w:val="Table Grid"/>
    <w:basedOn w:val="a1"/>
    <w:uiPriority w:val="59"/>
    <w:rsid w:val="00B7164C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0">
    <w:name w:val="msonormal"/>
    <w:basedOn w:val="a"/>
    <w:rsid w:val="00B716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B7164C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rsid w:val="00B71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"/>
    <w:rsid w:val="00B7164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"/>
    <w:rsid w:val="00B71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B71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B716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B71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5">
    <w:name w:val="xl145"/>
    <w:basedOn w:val="a"/>
    <w:rsid w:val="00B71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6">
    <w:name w:val="xl146"/>
    <w:basedOn w:val="a"/>
    <w:rsid w:val="00B71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7">
    <w:name w:val="xl147"/>
    <w:basedOn w:val="a"/>
    <w:rsid w:val="00B71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rsid w:val="00B71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rsid w:val="00B7164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0">
    <w:name w:val="xl150"/>
    <w:basedOn w:val="a"/>
    <w:rsid w:val="00B716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B7164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2">
    <w:name w:val="xl152"/>
    <w:basedOn w:val="a"/>
    <w:rsid w:val="00B7164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3">
    <w:name w:val="xl153"/>
    <w:basedOn w:val="a"/>
    <w:rsid w:val="00B7164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4">
    <w:name w:val="xl154"/>
    <w:basedOn w:val="a"/>
    <w:rsid w:val="00B7164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5">
    <w:name w:val="xl155"/>
    <w:basedOn w:val="a"/>
    <w:rsid w:val="00B7164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6">
    <w:name w:val="xl156"/>
    <w:basedOn w:val="a"/>
    <w:rsid w:val="00B7164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rsid w:val="00B71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rsid w:val="00B716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9">
    <w:name w:val="xl159"/>
    <w:basedOn w:val="a"/>
    <w:rsid w:val="00B7164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0">
    <w:name w:val="xl160"/>
    <w:basedOn w:val="a"/>
    <w:rsid w:val="00B7164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1">
    <w:name w:val="xl161"/>
    <w:basedOn w:val="a"/>
    <w:rsid w:val="00B71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2">
    <w:name w:val="xl162"/>
    <w:basedOn w:val="a"/>
    <w:rsid w:val="00B71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3">
    <w:name w:val="xl163"/>
    <w:basedOn w:val="a"/>
    <w:rsid w:val="00B71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4">
    <w:name w:val="xl164"/>
    <w:basedOn w:val="a"/>
    <w:rsid w:val="00B71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"/>
    <w:rsid w:val="00B7164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6">
    <w:name w:val="xl166"/>
    <w:basedOn w:val="a"/>
    <w:rsid w:val="00B7164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7">
    <w:name w:val="xl167"/>
    <w:basedOn w:val="a"/>
    <w:rsid w:val="00B7164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B7164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9">
    <w:name w:val="xl169"/>
    <w:basedOn w:val="a"/>
    <w:rsid w:val="00B7164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0">
    <w:name w:val="xl170"/>
    <w:basedOn w:val="a"/>
    <w:rsid w:val="00B716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1">
    <w:name w:val="xl171"/>
    <w:basedOn w:val="a"/>
    <w:rsid w:val="00B7164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2">
    <w:name w:val="xl172"/>
    <w:basedOn w:val="a"/>
    <w:rsid w:val="00B7164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3">
    <w:name w:val="xl173"/>
    <w:basedOn w:val="a"/>
    <w:rsid w:val="00B71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4">
    <w:name w:val="xl174"/>
    <w:basedOn w:val="a"/>
    <w:rsid w:val="00B71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B71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6">
    <w:name w:val="xl176"/>
    <w:basedOn w:val="a"/>
    <w:rsid w:val="00B71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B71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8">
    <w:name w:val="xl178"/>
    <w:basedOn w:val="a"/>
    <w:rsid w:val="00B7164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9">
    <w:name w:val="xl179"/>
    <w:basedOn w:val="a"/>
    <w:rsid w:val="00B7164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B71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1">
    <w:name w:val="xl181"/>
    <w:basedOn w:val="a"/>
    <w:rsid w:val="00B71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2">
    <w:name w:val="xl182"/>
    <w:basedOn w:val="a"/>
    <w:rsid w:val="00B71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3">
    <w:name w:val="xl183"/>
    <w:basedOn w:val="a"/>
    <w:rsid w:val="00B7164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4">
    <w:name w:val="xl184"/>
    <w:basedOn w:val="a"/>
    <w:rsid w:val="00B71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5">
    <w:name w:val="xl185"/>
    <w:basedOn w:val="a"/>
    <w:rsid w:val="00B71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2">
    <w:name w:val="Нет списка11"/>
    <w:next w:val="a2"/>
    <w:uiPriority w:val="99"/>
    <w:semiHidden/>
    <w:unhideWhenUsed/>
    <w:rsid w:val="00B7164C"/>
  </w:style>
  <w:style w:type="character" w:customStyle="1" w:styleId="211">
    <w:name w:val="Заголовок 2 Знак1"/>
    <w:basedOn w:val="a0"/>
    <w:uiPriority w:val="9"/>
    <w:semiHidden/>
    <w:rsid w:val="00B7164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B7164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0">
    <w:name w:val="Заголовок 4 Знак1"/>
    <w:basedOn w:val="a0"/>
    <w:uiPriority w:val="9"/>
    <w:semiHidden/>
    <w:rsid w:val="00B7164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10">
    <w:name w:val="Заголовок 5 Знак1"/>
    <w:basedOn w:val="a0"/>
    <w:uiPriority w:val="9"/>
    <w:semiHidden/>
    <w:rsid w:val="00B7164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10">
    <w:name w:val="Заголовок 6 Знак1"/>
    <w:basedOn w:val="a0"/>
    <w:uiPriority w:val="9"/>
    <w:semiHidden/>
    <w:rsid w:val="00B7164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B7164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10">
    <w:name w:val="Заголовок 8 Знак1"/>
    <w:basedOn w:val="a0"/>
    <w:uiPriority w:val="9"/>
    <w:semiHidden/>
    <w:rsid w:val="00B7164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10">
    <w:name w:val="Заголовок 9 Знак1"/>
    <w:basedOn w:val="a0"/>
    <w:uiPriority w:val="9"/>
    <w:semiHidden/>
    <w:rsid w:val="00B7164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a">
    <w:name w:val="Title"/>
    <w:basedOn w:val="a"/>
    <w:next w:val="a"/>
    <w:link w:val="af9"/>
    <w:uiPriority w:val="10"/>
    <w:qFormat/>
    <w:rsid w:val="00B7164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1a">
    <w:name w:val="Название Знак1"/>
    <w:basedOn w:val="a0"/>
    <w:uiPriority w:val="10"/>
    <w:rsid w:val="00B7164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c">
    <w:name w:val="Subtitle"/>
    <w:basedOn w:val="a"/>
    <w:next w:val="a"/>
    <w:link w:val="afb"/>
    <w:uiPriority w:val="11"/>
    <w:qFormat/>
    <w:rsid w:val="00B7164C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1b">
    <w:name w:val="Подзаголовок Знак1"/>
    <w:basedOn w:val="a0"/>
    <w:uiPriority w:val="11"/>
    <w:rsid w:val="00B7164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23">
    <w:name w:val="Quote"/>
    <w:basedOn w:val="a"/>
    <w:next w:val="a"/>
    <w:link w:val="22"/>
    <w:uiPriority w:val="29"/>
    <w:qFormat/>
    <w:rsid w:val="00B7164C"/>
    <w:rPr>
      <w:i/>
      <w:iCs/>
      <w:color w:val="000000"/>
    </w:rPr>
  </w:style>
  <w:style w:type="character" w:customStyle="1" w:styleId="212">
    <w:name w:val="Цитата 2 Знак1"/>
    <w:basedOn w:val="a0"/>
    <w:uiPriority w:val="29"/>
    <w:rsid w:val="00B7164C"/>
    <w:rPr>
      <w:i/>
      <w:iCs/>
      <w:color w:val="000000" w:themeColor="text1"/>
    </w:rPr>
  </w:style>
  <w:style w:type="paragraph" w:styleId="aff0">
    <w:name w:val="Intense Quote"/>
    <w:basedOn w:val="a"/>
    <w:next w:val="a"/>
    <w:link w:val="aff"/>
    <w:uiPriority w:val="30"/>
    <w:qFormat/>
    <w:rsid w:val="00B7164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1c">
    <w:name w:val="Выделенная цитата Знак1"/>
    <w:basedOn w:val="a0"/>
    <w:uiPriority w:val="30"/>
    <w:rsid w:val="00B7164C"/>
    <w:rPr>
      <w:b/>
      <w:bCs/>
      <w:i/>
      <w:iCs/>
      <w:color w:val="4F81BD" w:themeColor="accent1"/>
    </w:rPr>
  </w:style>
  <w:style w:type="character" w:styleId="aff4">
    <w:name w:val="Subtle Emphasis"/>
    <w:basedOn w:val="a0"/>
    <w:uiPriority w:val="19"/>
    <w:qFormat/>
    <w:rsid w:val="00B7164C"/>
    <w:rPr>
      <w:i/>
      <w:iCs/>
      <w:color w:val="808080" w:themeColor="text1" w:themeTint="7F"/>
    </w:rPr>
  </w:style>
  <w:style w:type="character" w:styleId="aff5">
    <w:name w:val="Intense Emphasis"/>
    <w:basedOn w:val="a0"/>
    <w:uiPriority w:val="21"/>
    <w:qFormat/>
    <w:rsid w:val="00B7164C"/>
    <w:rPr>
      <w:b/>
      <w:bCs/>
      <w:i/>
      <w:iCs/>
      <w:color w:val="4F81BD" w:themeColor="accent1"/>
    </w:rPr>
  </w:style>
  <w:style w:type="character" w:styleId="aff6">
    <w:name w:val="Subtle Reference"/>
    <w:basedOn w:val="a0"/>
    <w:uiPriority w:val="31"/>
    <w:qFormat/>
    <w:rsid w:val="00B7164C"/>
    <w:rPr>
      <w:smallCaps/>
      <w:color w:val="C0504D" w:themeColor="accent2"/>
      <w:u w:val="single"/>
    </w:rPr>
  </w:style>
  <w:style w:type="character" w:styleId="aff7">
    <w:name w:val="Intense Reference"/>
    <w:basedOn w:val="a0"/>
    <w:uiPriority w:val="32"/>
    <w:qFormat/>
    <w:rsid w:val="00B7164C"/>
    <w:rPr>
      <w:b/>
      <w:bCs/>
      <w:smallCaps/>
      <w:color w:val="C0504D" w:themeColor="accent2"/>
      <w:spacing w:val="5"/>
      <w:u w:val="single"/>
    </w:rPr>
  </w:style>
  <w:style w:type="paragraph" w:customStyle="1" w:styleId="ConsNormal">
    <w:name w:val="ConsNormal"/>
    <w:rsid w:val="00B7164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PlusTitle">
    <w:name w:val="ConsPlusTitle"/>
    <w:rsid w:val="00B7164C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numbering" w:customStyle="1" w:styleId="24">
    <w:name w:val="Нет списка2"/>
    <w:next w:val="a2"/>
    <w:uiPriority w:val="99"/>
    <w:semiHidden/>
    <w:unhideWhenUsed/>
    <w:rsid w:val="00CF6D44"/>
  </w:style>
  <w:style w:type="paragraph" w:styleId="aff8">
    <w:name w:val="Normal (Web)"/>
    <w:basedOn w:val="a"/>
    <w:rsid w:val="00CF6D44"/>
    <w:pPr>
      <w:spacing w:before="30" w:after="30" w:line="240" w:lineRule="auto"/>
    </w:pPr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character" w:customStyle="1" w:styleId="FontStyle13">
    <w:name w:val="Font Style13"/>
    <w:uiPriority w:val="99"/>
    <w:rsid w:val="00CF6D44"/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E6B"/>
  </w:style>
  <w:style w:type="paragraph" w:styleId="1">
    <w:name w:val="heading 1"/>
    <w:basedOn w:val="a"/>
    <w:next w:val="a"/>
    <w:link w:val="10"/>
    <w:uiPriority w:val="9"/>
    <w:qFormat/>
    <w:rsid w:val="00B7164C"/>
    <w:pPr>
      <w:keepNext/>
      <w:numPr>
        <w:numId w:val="5"/>
      </w:numPr>
      <w:suppressAutoHyphens/>
      <w:spacing w:after="0" w:line="240" w:lineRule="auto"/>
      <w:ind w:left="-709" w:firstLine="709"/>
      <w:outlineLvl w:val="0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B7164C"/>
    <w:pPr>
      <w:keepNext/>
      <w:numPr>
        <w:ilvl w:val="1"/>
        <w:numId w:val="5"/>
      </w:numPr>
      <w:suppressAutoHyphens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B7164C"/>
    <w:pPr>
      <w:keepNext/>
      <w:numPr>
        <w:ilvl w:val="2"/>
        <w:numId w:val="5"/>
      </w:numPr>
      <w:suppressAutoHyphens/>
      <w:spacing w:after="0" w:line="240" w:lineRule="auto"/>
      <w:outlineLvl w:val="2"/>
    </w:pPr>
    <w:rPr>
      <w:rFonts w:ascii="Times New Roman" w:eastAsia="Times New Roman" w:hAnsi="Times New Roman" w:cs="Times New Roman"/>
      <w:sz w:val="40"/>
      <w:szCs w:val="20"/>
      <w:lang w:eastAsia="ar-SA"/>
    </w:rPr>
  </w:style>
  <w:style w:type="paragraph" w:styleId="4">
    <w:name w:val="heading 4"/>
    <w:basedOn w:val="a"/>
    <w:next w:val="a"/>
    <w:link w:val="40"/>
    <w:uiPriority w:val="9"/>
    <w:qFormat/>
    <w:rsid w:val="00B7164C"/>
    <w:pPr>
      <w:keepNext/>
      <w:numPr>
        <w:ilvl w:val="3"/>
        <w:numId w:val="5"/>
      </w:numPr>
      <w:suppressAutoHyphens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5">
    <w:name w:val="heading 5"/>
    <w:basedOn w:val="a"/>
    <w:next w:val="a"/>
    <w:link w:val="50"/>
    <w:uiPriority w:val="9"/>
    <w:qFormat/>
    <w:rsid w:val="00B7164C"/>
    <w:pPr>
      <w:keepNext/>
      <w:numPr>
        <w:ilvl w:val="4"/>
        <w:numId w:val="5"/>
      </w:numPr>
      <w:suppressAutoHyphens/>
      <w:spacing w:after="0" w:line="240" w:lineRule="auto"/>
      <w:ind w:left="-709" w:firstLine="0"/>
      <w:outlineLvl w:val="4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6">
    <w:name w:val="heading 6"/>
    <w:basedOn w:val="a"/>
    <w:next w:val="a"/>
    <w:link w:val="60"/>
    <w:uiPriority w:val="9"/>
    <w:qFormat/>
    <w:rsid w:val="00B7164C"/>
    <w:pPr>
      <w:keepNext/>
      <w:numPr>
        <w:ilvl w:val="5"/>
        <w:numId w:val="5"/>
      </w:numPr>
      <w:suppressAutoHyphens/>
      <w:spacing w:after="0" w:line="240" w:lineRule="auto"/>
      <w:ind w:left="-709" w:firstLine="0"/>
      <w:outlineLvl w:val="5"/>
    </w:pPr>
    <w:rPr>
      <w:rFonts w:ascii="Times New Roman" w:eastAsia="Times New Roman" w:hAnsi="Times New Roman" w:cs="Times New Roman"/>
      <w:szCs w:val="20"/>
      <w:lang w:eastAsia="ar-SA"/>
    </w:rPr>
  </w:style>
  <w:style w:type="paragraph" w:styleId="7">
    <w:name w:val="heading 7"/>
    <w:basedOn w:val="a"/>
    <w:next w:val="a"/>
    <w:link w:val="70"/>
    <w:uiPriority w:val="9"/>
    <w:qFormat/>
    <w:rsid w:val="00B7164C"/>
    <w:pPr>
      <w:keepNext/>
      <w:numPr>
        <w:ilvl w:val="6"/>
        <w:numId w:val="5"/>
      </w:numPr>
      <w:suppressAutoHyphens/>
      <w:spacing w:after="0" w:line="240" w:lineRule="auto"/>
      <w:outlineLvl w:val="6"/>
    </w:pPr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8">
    <w:name w:val="heading 8"/>
    <w:basedOn w:val="a"/>
    <w:next w:val="a"/>
    <w:link w:val="80"/>
    <w:uiPriority w:val="9"/>
    <w:qFormat/>
    <w:rsid w:val="00B7164C"/>
    <w:pPr>
      <w:keepNext/>
      <w:numPr>
        <w:ilvl w:val="7"/>
        <w:numId w:val="5"/>
      </w:numPr>
      <w:suppressAutoHyphens/>
      <w:spacing w:after="0" w:line="240" w:lineRule="auto"/>
      <w:outlineLvl w:val="7"/>
    </w:pPr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9">
    <w:name w:val="heading 9"/>
    <w:basedOn w:val="a"/>
    <w:next w:val="a"/>
    <w:link w:val="90"/>
    <w:uiPriority w:val="9"/>
    <w:qFormat/>
    <w:rsid w:val="00B7164C"/>
    <w:pPr>
      <w:keepNext/>
      <w:numPr>
        <w:ilvl w:val="8"/>
        <w:numId w:val="5"/>
      </w:numPr>
      <w:suppressAutoHyphens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5E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7164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B7164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B7164C"/>
    <w:rPr>
      <w:rFonts w:ascii="Times New Roman" w:eastAsia="Times New Roman" w:hAnsi="Times New Roman" w:cs="Times New Roman"/>
      <w:sz w:val="40"/>
      <w:szCs w:val="20"/>
      <w:lang w:eastAsia="ar-SA"/>
    </w:rPr>
  </w:style>
  <w:style w:type="character" w:customStyle="1" w:styleId="40">
    <w:name w:val="Заголовок 4 Знак"/>
    <w:basedOn w:val="a0"/>
    <w:link w:val="4"/>
    <w:uiPriority w:val="9"/>
    <w:rsid w:val="00B7164C"/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customStyle="1" w:styleId="50">
    <w:name w:val="Заголовок 5 Знак"/>
    <w:basedOn w:val="a0"/>
    <w:link w:val="5"/>
    <w:uiPriority w:val="9"/>
    <w:rsid w:val="00B7164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rsid w:val="00B7164C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70">
    <w:name w:val="Заголовок 7 Знак"/>
    <w:basedOn w:val="a0"/>
    <w:link w:val="7"/>
    <w:uiPriority w:val="9"/>
    <w:rsid w:val="00B7164C"/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customStyle="1" w:styleId="80">
    <w:name w:val="Заголовок 8 Знак"/>
    <w:basedOn w:val="a0"/>
    <w:link w:val="8"/>
    <w:uiPriority w:val="9"/>
    <w:rsid w:val="00B7164C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90">
    <w:name w:val="Заголовок 9 Знак"/>
    <w:basedOn w:val="a0"/>
    <w:link w:val="9"/>
    <w:uiPriority w:val="9"/>
    <w:rsid w:val="00B7164C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B7164C"/>
  </w:style>
  <w:style w:type="paragraph" w:styleId="a4">
    <w:name w:val="footnote text"/>
    <w:basedOn w:val="a"/>
    <w:link w:val="a5"/>
    <w:uiPriority w:val="99"/>
    <w:unhideWhenUsed/>
    <w:rsid w:val="00B7164C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ru-RU"/>
    </w:rPr>
  </w:style>
  <w:style w:type="character" w:customStyle="1" w:styleId="a5">
    <w:name w:val="Текст сноски Знак"/>
    <w:basedOn w:val="a0"/>
    <w:link w:val="a4"/>
    <w:uiPriority w:val="99"/>
    <w:rsid w:val="00B7164C"/>
    <w:rPr>
      <w:rFonts w:ascii="Cambria" w:eastAsia="MS Mincho" w:hAnsi="Cambria" w:cs="Times New Roman"/>
      <w:sz w:val="24"/>
      <w:szCs w:val="24"/>
      <w:lang w:eastAsia="ru-RU"/>
    </w:rPr>
  </w:style>
  <w:style w:type="character" w:styleId="a6">
    <w:name w:val="footnote reference"/>
    <w:uiPriority w:val="99"/>
    <w:unhideWhenUsed/>
    <w:rsid w:val="00B7164C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B7164C"/>
    <w:pPr>
      <w:tabs>
        <w:tab w:val="center" w:pos="4677"/>
        <w:tab w:val="right" w:pos="9355"/>
      </w:tabs>
      <w:spacing w:after="0" w:line="240" w:lineRule="auto"/>
    </w:pPr>
    <w:rPr>
      <w:rFonts w:ascii="Cambria" w:eastAsia="MS Mincho" w:hAnsi="Cambria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B7164C"/>
    <w:rPr>
      <w:rFonts w:ascii="Cambria" w:eastAsia="MS Mincho" w:hAnsi="Cambria" w:cs="Times New Roman"/>
      <w:sz w:val="24"/>
      <w:szCs w:val="24"/>
      <w:lang w:eastAsia="ru-RU"/>
    </w:rPr>
  </w:style>
  <w:style w:type="character" w:styleId="a9">
    <w:name w:val="page number"/>
    <w:uiPriority w:val="99"/>
    <w:semiHidden/>
    <w:unhideWhenUsed/>
    <w:rsid w:val="00B7164C"/>
  </w:style>
  <w:style w:type="paragraph" w:styleId="aa">
    <w:name w:val="footer"/>
    <w:basedOn w:val="a"/>
    <w:link w:val="ab"/>
    <w:uiPriority w:val="99"/>
    <w:unhideWhenUsed/>
    <w:rsid w:val="00B7164C"/>
    <w:pPr>
      <w:tabs>
        <w:tab w:val="center" w:pos="4677"/>
        <w:tab w:val="right" w:pos="9355"/>
      </w:tabs>
      <w:spacing w:after="0" w:line="240" w:lineRule="auto"/>
    </w:pPr>
    <w:rPr>
      <w:rFonts w:ascii="Cambria" w:eastAsia="MS Mincho" w:hAnsi="Cambria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B7164C"/>
    <w:rPr>
      <w:rFonts w:ascii="Cambria" w:eastAsia="MS Mincho" w:hAnsi="Cambria" w:cs="Times New Roman"/>
      <w:sz w:val="24"/>
      <w:szCs w:val="24"/>
      <w:lang w:eastAsia="ru-RU"/>
    </w:rPr>
  </w:style>
  <w:style w:type="paragraph" w:styleId="ac">
    <w:name w:val="Document Map"/>
    <w:basedOn w:val="a"/>
    <w:link w:val="ad"/>
    <w:uiPriority w:val="99"/>
    <w:semiHidden/>
    <w:unhideWhenUsed/>
    <w:rsid w:val="00B7164C"/>
    <w:pPr>
      <w:spacing w:after="0" w:line="240" w:lineRule="auto"/>
    </w:pPr>
    <w:rPr>
      <w:rFonts w:ascii="Lucida Grande CY" w:eastAsia="MS Mincho" w:hAnsi="Lucida Grande CY" w:cs="Lucida Grande CY"/>
      <w:sz w:val="24"/>
      <w:szCs w:val="24"/>
      <w:lang w:eastAsia="ru-RU"/>
    </w:rPr>
  </w:style>
  <w:style w:type="character" w:customStyle="1" w:styleId="ad">
    <w:name w:val="Схема документа Знак"/>
    <w:basedOn w:val="a0"/>
    <w:link w:val="ac"/>
    <w:uiPriority w:val="99"/>
    <w:semiHidden/>
    <w:rsid w:val="00B7164C"/>
    <w:rPr>
      <w:rFonts w:ascii="Lucida Grande CY" w:eastAsia="MS Mincho" w:hAnsi="Lucida Grande CY" w:cs="Lucida Grande CY"/>
      <w:sz w:val="24"/>
      <w:szCs w:val="24"/>
      <w:lang w:eastAsia="ru-RU"/>
    </w:rPr>
  </w:style>
  <w:style w:type="character" w:styleId="ae">
    <w:name w:val="annotation reference"/>
    <w:uiPriority w:val="99"/>
    <w:unhideWhenUsed/>
    <w:rsid w:val="00B7164C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B7164C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ru-RU"/>
    </w:rPr>
  </w:style>
  <w:style w:type="character" w:customStyle="1" w:styleId="af0">
    <w:name w:val="Текст примечания Знак"/>
    <w:basedOn w:val="a0"/>
    <w:link w:val="af"/>
    <w:uiPriority w:val="99"/>
    <w:rsid w:val="00B7164C"/>
    <w:rPr>
      <w:rFonts w:ascii="Cambria" w:eastAsia="MS Mincho" w:hAnsi="Cambria" w:cs="Times New Roman"/>
      <w:sz w:val="24"/>
      <w:szCs w:val="24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B7164C"/>
    <w:rPr>
      <w:b/>
      <w:bCs/>
      <w:sz w:val="20"/>
      <w:szCs w:val="20"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B7164C"/>
    <w:rPr>
      <w:rFonts w:ascii="Cambria" w:eastAsia="MS Mincho" w:hAnsi="Cambria" w:cs="Times New Roman"/>
      <w:b/>
      <w:bCs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B7164C"/>
    <w:pPr>
      <w:spacing w:after="0" w:line="240" w:lineRule="auto"/>
    </w:pPr>
    <w:rPr>
      <w:rFonts w:ascii="Lucida Grande CY" w:eastAsia="MS Mincho" w:hAnsi="Lucida Grande CY" w:cs="Lucida Grande CY"/>
      <w:sz w:val="18"/>
      <w:szCs w:val="18"/>
      <w:lang w:eastAsia="ru-RU"/>
    </w:rPr>
  </w:style>
  <w:style w:type="character" w:customStyle="1" w:styleId="af4">
    <w:name w:val="Текст выноски Знак"/>
    <w:basedOn w:val="a0"/>
    <w:link w:val="af3"/>
    <w:uiPriority w:val="99"/>
    <w:semiHidden/>
    <w:rsid w:val="00B7164C"/>
    <w:rPr>
      <w:rFonts w:ascii="Lucida Grande CY" w:eastAsia="MS Mincho" w:hAnsi="Lucida Grande CY" w:cs="Lucida Grande CY"/>
      <w:sz w:val="18"/>
      <w:szCs w:val="18"/>
      <w:lang w:eastAsia="ru-RU"/>
    </w:rPr>
  </w:style>
  <w:style w:type="character" w:styleId="af5">
    <w:name w:val="Hyperlink"/>
    <w:uiPriority w:val="99"/>
    <w:unhideWhenUsed/>
    <w:rsid w:val="00B7164C"/>
    <w:rPr>
      <w:color w:val="0000FF"/>
      <w:u w:val="single"/>
    </w:rPr>
  </w:style>
  <w:style w:type="character" w:styleId="af6">
    <w:name w:val="FollowedHyperlink"/>
    <w:uiPriority w:val="99"/>
    <w:semiHidden/>
    <w:unhideWhenUsed/>
    <w:rsid w:val="00B7164C"/>
    <w:rPr>
      <w:color w:val="800080"/>
      <w:u w:val="single"/>
    </w:rPr>
  </w:style>
  <w:style w:type="paragraph" w:styleId="af7">
    <w:name w:val="List Paragraph"/>
    <w:basedOn w:val="a"/>
    <w:uiPriority w:val="34"/>
    <w:qFormat/>
    <w:rsid w:val="00B7164C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8">
    <w:name w:val="Обычный.Обычный для диссертации"/>
    <w:rsid w:val="00B7164C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10">
    <w:name w:val="Заголовок 11"/>
    <w:basedOn w:val="a"/>
    <w:next w:val="a"/>
    <w:uiPriority w:val="9"/>
    <w:qFormat/>
    <w:rsid w:val="00B7164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B7164C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B7164C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B7164C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B7164C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243F60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B7164C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B7164C"/>
    <w:pPr>
      <w:keepNext/>
      <w:keepLines/>
      <w:spacing w:before="200" w:after="0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B7164C"/>
    <w:pPr>
      <w:keepNext/>
      <w:keepLines/>
      <w:spacing w:before="200" w:after="0"/>
      <w:outlineLvl w:val="7"/>
    </w:pPr>
    <w:rPr>
      <w:rFonts w:ascii="Cambria" w:eastAsia="Times New Roman" w:hAnsi="Cambria" w:cs="Times New Roman"/>
      <w:color w:val="4F81BD"/>
      <w:sz w:val="20"/>
      <w:szCs w:val="20"/>
      <w:lang w:eastAsia="ru-RU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B7164C"/>
    <w:pPr>
      <w:keepNext/>
      <w:keepLines/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paragraph" w:customStyle="1" w:styleId="12">
    <w:name w:val="Название объекта1"/>
    <w:basedOn w:val="a"/>
    <w:next w:val="a"/>
    <w:uiPriority w:val="35"/>
    <w:semiHidden/>
    <w:unhideWhenUsed/>
    <w:qFormat/>
    <w:rsid w:val="00B7164C"/>
    <w:pPr>
      <w:spacing w:line="240" w:lineRule="auto"/>
    </w:pPr>
    <w:rPr>
      <w:rFonts w:eastAsia="Times New Roman"/>
      <w:b/>
      <w:bCs/>
      <w:color w:val="4F81BD"/>
      <w:sz w:val="18"/>
      <w:szCs w:val="18"/>
      <w:lang w:eastAsia="ru-RU"/>
    </w:rPr>
  </w:style>
  <w:style w:type="paragraph" w:customStyle="1" w:styleId="13">
    <w:name w:val="Название1"/>
    <w:basedOn w:val="a"/>
    <w:next w:val="a"/>
    <w:uiPriority w:val="10"/>
    <w:qFormat/>
    <w:rsid w:val="00B7164C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af9">
    <w:name w:val="Название Знак"/>
    <w:basedOn w:val="a0"/>
    <w:link w:val="afa"/>
    <w:uiPriority w:val="10"/>
    <w:rsid w:val="00B7164C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customStyle="1" w:styleId="14">
    <w:name w:val="Подзаголовок1"/>
    <w:basedOn w:val="a"/>
    <w:next w:val="a"/>
    <w:uiPriority w:val="11"/>
    <w:qFormat/>
    <w:rsid w:val="00B7164C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fb">
    <w:name w:val="Подзаголовок Знак"/>
    <w:basedOn w:val="a0"/>
    <w:link w:val="afc"/>
    <w:uiPriority w:val="11"/>
    <w:rsid w:val="00B7164C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afd">
    <w:name w:val="Strong"/>
    <w:basedOn w:val="a0"/>
    <w:uiPriority w:val="22"/>
    <w:qFormat/>
    <w:rsid w:val="00B7164C"/>
    <w:rPr>
      <w:b/>
      <w:bCs/>
    </w:rPr>
  </w:style>
  <w:style w:type="character" w:styleId="afe">
    <w:name w:val="Emphasis"/>
    <w:basedOn w:val="a0"/>
    <w:uiPriority w:val="20"/>
    <w:qFormat/>
    <w:rsid w:val="00B7164C"/>
    <w:rPr>
      <w:i/>
      <w:iCs/>
    </w:rPr>
  </w:style>
  <w:style w:type="paragraph" w:customStyle="1" w:styleId="210">
    <w:name w:val="Цитата 21"/>
    <w:basedOn w:val="a"/>
    <w:next w:val="a"/>
    <w:uiPriority w:val="29"/>
    <w:qFormat/>
    <w:rsid w:val="00B7164C"/>
    <w:rPr>
      <w:rFonts w:eastAsia="Times New Roman"/>
      <w:i/>
      <w:iCs/>
      <w:color w:val="000000"/>
      <w:lang w:eastAsia="ru-RU"/>
    </w:rPr>
  </w:style>
  <w:style w:type="character" w:customStyle="1" w:styleId="22">
    <w:name w:val="Цитата 2 Знак"/>
    <w:basedOn w:val="a0"/>
    <w:link w:val="23"/>
    <w:uiPriority w:val="29"/>
    <w:rsid w:val="00B7164C"/>
    <w:rPr>
      <w:i/>
      <w:iCs/>
      <w:color w:val="000000"/>
    </w:rPr>
  </w:style>
  <w:style w:type="paragraph" w:customStyle="1" w:styleId="15">
    <w:name w:val="Выделенная цитата1"/>
    <w:basedOn w:val="a"/>
    <w:next w:val="a"/>
    <w:uiPriority w:val="30"/>
    <w:qFormat/>
    <w:rsid w:val="00B7164C"/>
    <w:pPr>
      <w:pBdr>
        <w:bottom w:val="single" w:sz="4" w:space="4" w:color="4F81BD"/>
      </w:pBdr>
      <w:spacing w:before="200" w:after="280"/>
      <w:ind w:left="936" w:right="936"/>
    </w:pPr>
    <w:rPr>
      <w:rFonts w:eastAsia="Times New Roman"/>
      <w:b/>
      <w:bCs/>
      <w:i/>
      <w:iCs/>
      <w:color w:val="4F81BD"/>
      <w:lang w:eastAsia="ru-RU"/>
    </w:rPr>
  </w:style>
  <w:style w:type="character" w:customStyle="1" w:styleId="aff">
    <w:name w:val="Выделенная цитата Знак"/>
    <w:basedOn w:val="a0"/>
    <w:link w:val="aff0"/>
    <w:uiPriority w:val="30"/>
    <w:rsid w:val="00B7164C"/>
    <w:rPr>
      <w:b/>
      <w:bCs/>
      <w:i/>
      <w:iCs/>
      <w:color w:val="4F81BD"/>
    </w:rPr>
  </w:style>
  <w:style w:type="character" w:customStyle="1" w:styleId="16">
    <w:name w:val="Слабое выделение1"/>
    <w:basedOn w:val="a0"/>
    <w:uiPriority w:val="19"/>
    <w:qFormat/>
    <w:rsid w:val="00B7164C"/>
    <w:rPr>
      <w:i/>
      <w:iCs/>
      <w:color w:val="808080"/>
    </w:rPr>
  </w:style>
  <w:style w:type="character" w:customStyle="1" w:styleId="17">
    <w:name w:val="Сильное выделение1"/>
    <w:basedOn w:val="a0"/>
    <w:uiPriority w:val="21"/>
    <w:qFormat/>
    <w:rsid w:val="00B7164C"/>
    <w:rPr>
      <w:b/>
      <w:bCs/>
      <w:i/>
      <w:iCs/>
      <w:color w:val="4F81BD"/>
    </w:rPr>
  </w:style>
  <w:style w:type="character" w:customStyle="1" w:styleId="18">
    <w:name w:val="Слабая ссылка1"/>
    <w:basedOn w:val="a0"/>
    <w:uiPriority w:val="31"/>
    <w:qFormat/>
    <w:rsid w:val="00B7164C"/>
    <w:rPr>
      <w:smallCaps/>
      <w:color w:val="C0504D"/>
      <w:u w:val="single"/>
    </w:rPr>
  </w:style>
  <w:style w:type="character" w:customStyle="1" w:styleId="19">
    <w:name w:val="Сильная ссылка1"/>
    <w:basedOn w:val="a0"/>
    <w:uiPriority w:val="32"/>
    <w:qFormat/>
    <w:rsid w:val="00B7164C"/>
    <w:rPr>
      <w:b/>
      <w:bCs/>
      <w:smallCaps/>
      <w:color w:val="C0504D"/>
      <w:spacing w:val="5"/>
      <w:u w:val="single"/>
    </w:rPr>
  </w:style>
  <w:style w:type="character" w:styleId="aff1">
    <w:name w:val="Book Title"/>
    <w:basedOn w:val="a0"/>
    <w:uiPriority w:val="33"/>
    <w:qFormat/>
    <w:rsid w:val="00B7164C"/>
    <w:rPr>
      <w:b/>
      <w:bCs/>
      <w:smallCaps/>
      <w:spacing w:val="5"/>
    </w:rPr>
  </w:style>
  <w:style w:type="character" w:customStyle="1" w:styleId="111">
    <w:name w:val="Заголовок 1 Знак1"/>
    <w:basedOn w:val="a0"/>
    <w:uiPriority w:val="9"/>
    <w:rsid w:val="00B716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f2">
    <w:name w:val="TOC Heading"/>
    <w:basedOn w:val="1"/>
    <w:next w:val="a"/>
    <w:uiPriority w:val="39"/>
    <w:semiHidden/>
    <w:unhideWhenUsed/>
    <w:qFormat/>
    <w:rsid w:val="00B7164C"/>
    <w:pPr>
      <w:keepLines/>
      <w:numPr>
        <w:numId w:val="0"/>
      </w:numPr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ru-RU"/>
    </w:rPr>
  </w:style>
  <w:style w:type="paragraph" w:customStyle="1" w:styleId="xl81">
    <w:name w:val="xl81"/>
    <w:basedOn w:val="a"/>
    <w:rsid w:val="00B7164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B7164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B7164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B7164C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B7164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86">
    <w:name w:val="xl86"/>
    <w:basedOn w:val="a"/>
    <w:rsid w:val="00B7164C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B7164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B7164C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B7164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B7164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B7164C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B7164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B7164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B7164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5">
    <w:name w:val="xl95"/>
    <w:basedOn w:val="a"/>
    <w:rsid w:val="00B7164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D0D0D"/>
      <w:sz w:val="20"/>
      <w:szCs w:val="20"/>
      <w:lang w:eastAsia="ru-RU"/>
    </w:rPr>
  </w:style>
  <w:style w:type="paragraph" w:customStyle="1" w:styleId="xl96">
    <w:name w:val="xl96"/>
    <w:basedOn w:val="a"/>
    <w:rsid w:val="00B7164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97">
    <w:name w:val="xl97"/>
    <w:basedOn w:val="a"/>
    <w:rsid w:val="00B7164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  <w:lang w:eastAsia="ru-RU"/>
    </w:rPr>
  </w:style>
  <w:style w:type="paragraph" w:customStyle="1" w:styleId="xl98">
    <w:name w:val="xl98"/>
    <w:basedOn w:val="a"/>
    <w:rsid w:val="00B7164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B7164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B7164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01">
    <w:name w:val="xl101"/>
    <w:basedOn w:val="a"/>
    <w:rsid w:val="00B7164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B7164C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  <w:lang w:eastAsia="ru-RU"/>
    </w:rPr>
  </w:style>
  <w:style w:type="paragraph" w:customStyle="1" w:styleId="xl103">
    <w:name w:val="xl103"/>
    <w:basedOn w:val="a"/>
    <w:rsid w:val="00B7164C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"/>
    <w:rsid w:val="00B7164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B71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"/>
    <w:rsid w:val="00B71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"/>
    <w:rsid w:val="00B71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  <w:lang w:eastAsia="ru-RU"/>
    </w:rPr>
  </w:style>
  <w:style w:type="paragraph" w:customStyle="1" w:styleId="xl108">
    <w:name w:val="xl108"/>
    <w:basedOn w:val="a"/>
    <w:rsid w:val="00B71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B7164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  <w:lang w:eastAsia="ru-RU"/>
    </w:rPr>
  </w:style>
  <w:style w:type="paragraph" w:customStyle="1" w:styleId="xl110">
    <w:name w:val="xl110"/>
    <w:basedOn w:val="a"/>
    <w:rsid w:val="00B7164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</w:style>
  <w:style w:type="paragraph" w:customStyle="1" w:styleId="xl111">
    <w:name w:val="xl111"/>
    <w:basedOn w:val="a"/>
    <w:rsid w:val="00B7164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</w:style>
  <w:style w:type="paragraph" w:customStyle="1" w:styleId="xl112">
    <w:name w:val="xl112"/>
    <w:basedOn w:val="a"/>
    <w:rsid w:val="00B7164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  <w:lang w:eastAsia="ru-RU"/>
    </w:rPr>
  </w:style>
  <w:style w:type="paragraph" w:customStyle="1" w:styleId="xl113">
    <w:name w:val="xl113"/>
    <w:basedOn w:val="a"/>
    <w:rsid w:val="00B7164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</w:style>
  <w:style w:type="paragraph" w:customStyle="1" w:styleId="xl114">
    <w:name w:val="xl114"/>
    <w:basedOn w:val="a"/>
    <w:rsid w:val="00B7164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</w:style>
  <w:style w:type="paragraph" w:customStyle="1" w:styleId="xl115">
    <w:name w:val="xl115"/>
    <w:basedOn w:val="a"/>
    <w:rsid w:val="00B7164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  <w:lang w:eastAsia="ru-RU"/>
    </w:rPr>
  </w:style>
  <w:style w:type="paragraph" w:customStyle="1" w:styleId="xl116">
    <w:name w:val="xl116"/>
    <w:basedOn w:val="a"/>
    <w:rsid w:val="00B7164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</w:style>
  <w:style w:type="paragraph" w:customStyle="1" w:styleId="xl117">
    <w:name w:val="xl117"/>
    <w:basedOn w:val="a"/>
    <w:rsid w:val="00B7164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8">
    <w:name w:val="xl118"/>
    <w:basedOn w:val="a"/>
    <w:rsid w:val="00B7164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</w:style>
  <w:style w:type="paragraph" w:customStyle="1" w:styleId="xl119">
    <w:name w:val="xl119"/>
    <w:basedOn w:val="a"/>
    <w:rsid w:val="00B7164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"/>
    <w:rsid w:val="00B7164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1">
    <w:name w:val="xl121"/>
    <w:basedOn w:val="a"/>
    <w:rsid w:val="00B7164C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2">
    <w:name w:val="xl122"/>
    <w:basedOn w:val="a"/>
    <w:rsid w:val="00B7164C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"/>
    <w:rsid w:val="00B7164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4">
    <w:name w:val="xl124"/>
    <w:basedOn w:val="a"/>
    <w:rsid w:val="00B7164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5">
    <w:name w:val="xl125"/>
    <w:basedOn w:val="a"/>
    <w:rsid w:val="00B7164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6">
    <w:name w:val="xl126"/>
    <w:basedOn w:val="a"/>
    <w:rsid w:val="00B7164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7">
    <w:name w:val="xl127"/>
    <w:basedOn w:val="a"/>
    <w:rsid w:val="00B7164C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8">
    <w:name w:val="xl128"/>
    <w:basedOn w:val="a"/>
    <w:rsid w:val="00B7164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B7164C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0">
    <w:name w:val="xl130"/>
    <w:basedOn w:val="a"/>
    <w:rsid w:val="00B7164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1">
    <w:name w:val="xl131"/>
    <w:basedOn w:val="a"/>
    <w:rsid w:val="00B7164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2">
    <w:name w:val="xl132"/>
    <w:basedOn w:val="a"/>
    <w:rsid w:val="00B7164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3">
    <w:name w:val="xl133"/>
    <w:basedOn w:val="a"/>
    <w:rsid w:val="00B7164C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4">
    <w:name w:val="xl134"/>
    <w:basedOn w:val="a"/>
    <w:rsid w:val="00B7164C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5">
    <w:name w:val="xl135"/>
    <w:basedOn w:val="a"/>
    <w:rsid w:val="00B7164C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6">
    <w:name w:val="xl136"/>
    <w:basedOn w:val="a"/>
    <w:rsid w:val="00B7164C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7">
    <w:name w:val="xl137"/>
    <w:basedOn w:val="a"/>
    <w:rsid w:val="00B7164C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8">
    <w:name w:val="xl138"/>
    <w:basedOn w:val="a"/>
    <w:rsid w:val="00B7164C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  <w:lang w:eastAsia="ru-RU"/>
    </w:rPr>
  </w:style>
  <w:style w:type="table" w:styleId="aff3">
    <w:name w:val="Table Grid"/>
    <w:basedOn w:val="a1"/>
    <w:uiPriority w:val="59"/>
    <w:rsid w:val="00B7164C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0">
    <w:name w:val="msonormal"/>
    <w:basedOn w:val="a"/>
    <w:rsid w:val="00B716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B7164C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rsid w:val="00B71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"/>
    <w:rsid w:val="00B7164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"/>
    <w:rsid w:val="00B71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B71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B716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B71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5">
    <w:name w:val="xl145"/>
    <w:basedOn w:val="a"/>
    <w:rsid w:val="00B71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6">
    <w:name w:val="xl146"/>
    <w:basedOn w:val="a"/>
    <w:rsid w:val="00B71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7">
    <w:name w:val="xl147"/>
    <w:basedOn w:val="a"/>
    <w:rsid w:val="00B71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rsid w:val="00B71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rsid w:val="00B7164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0">
    <w:name w:val="xl150"/>
    <w:basedOn w:val="a"/>
    <w:rsid w:val="00B716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B7164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2">
    <w:name w:val="xl152"/>
    <w:basedOn w:val="a"/>
    <w:rsid w:val="00B7164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3">
    <w:name w:val="xl153"/>
    <w:basedOn w:val="a"/>
    <w:rsid w:val="00B7164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4">
    <w:name w:val="xl154"/>
    <w:basedOn w:val="a"/>
    <w:rsid w:val="00B7164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5">
    <w:name w:val="xl155"/>
    <w:basedOn w:val="a"/>
    <w:rsid w:val="00B7164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6">
    <w:name w:val="xl156"/>
    <w:basedOn w:val="a"/>
    <w:rsid w:val="00B7164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rsid w:val="00B71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rsid w:val="00B716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9">
    <w:name w:val="xl159"/>
    <w:basedOn w:val="a"/>
    <w:rsid w:val="00B7164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0">
    <w:name w:val="xl160"/>
    <w:basedOn w:val="a"/>
    <w:rsid w:val="00B7164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1">
    <w:name w:val="xl161"/>
    <w:basedOn w:val="a"/>
    <w:rsid w:val="00B71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2">
    <w:name w:val="xl162"/>
    <w:basedOn w:val="a"/>
    <w:rsid w:val="00B71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3">
    <w:name w:val="xl163"/>
    <w:basedOn w:val="a"/>
    <w:rsid w:val="00B71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4">
    <w:name w:val="xl164"/>
    <w:basedOn w:val="a"/>
    <w:rsid w:val="00B71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"/>
    <w:rsid w:val="00B7164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6">
    <w:name w:val="xl166"/>
    <w:basedOn w:val="a"/>
    <w:rsid w:val="00B7164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7">
    <w:name w:val="xl167"/>
    <w:basedOn w:val="a"/>
    <w:rsid w:val="00B7164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B7164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9">
    <w:name w:val="xl169"/>
    <w:basedOn w:val="a"/>
    <w:rsid w:val="00B7164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0">
    <w:name w:val="xl170"/>
    <w:basedOn w:val="a"/>
    <w:rsid w:val="00B716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1">
    <w:name w:val="xl171"/>
    <w:basedOn w:val="a"/>
    <w:rsid w:val="00B7164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2">
    <w:name w:val="xl172"/>
    <w:basedOn w:val="a"/>
    <w:rsid w:val="00B7164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3">
    <w:name w:val="xl173"/>
    <w:basedOn w:val="a"/>
    <w:rsid w:val="00B71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4">
    <w:name w:val="xl174"/>
    <w:basedOn w:val="a"/>
    <w:rsid w:val="00B71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B71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6">
    <w:name w:val="xl176"/>
    <w:basedOn w:val="a"/>
    <w:rsid w:val="00B71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B71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8">
    <w:name w:val="xl178"/>
    <w:basedOn w:val="a"/>
    <w:rsid w:val="00B7164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9">
    <w:name w:val="xl179"/>
    <w:basedOn w:val="a"/>
    <w:rsid w:val="00B7164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B71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1">
    <w:name w:val="xl181"/>
    <w:basedOn w:val="a"/>
    <w:rsid w:val="00B71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2">
    <w:name w:val="xl182"/>
    <w:basedOn w:val="a"/>
    <w:rsid w:val="00B71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3">
    <w:name w:val="xl183"/>
    <w:basedOn w:val="a"/>
    <w:rsid w:val="00B7164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4">
    <w:name w:val="xl184"/>
    <w:basedOn w:val="a"/>
    <w:rsid w:val="00B71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5">
    <w:name w:val="xl185"/>
    <w:basedOn w:val="a"/>
    <w:rsid w:val="00B71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2">
    <w:name w:val="Нет списка11"/>
    <w:next w:val="a2"/>
    <w:uiPriority w:val="99"/>
    <w:semiHidden/>
    <w:unhideWhenUsed/>
    <w:rsid w:val="00B7164C"/>
  </w:style>
  <w:style w:type="character" w:customStyle="1" w:styleId="211">
    <w:name w:val="Заголовок 2 Знак1"/>
    <w:basedOn w:val="a0"/>
    <w:uiPriority w:val="9"/>
    <w:semiHidden/>
    <w:rsid w:val="00B7164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B7164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0">
    <w:name w:val="Заголовок 4 Знак1"/>
    <w:basedOn w:val="a0"/>
    <w:uiPriority w:val="9"/>
    <w:semiHidden/>
    <w:rsid w:val="00B7164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10">
    <w:name w:val="Заголовок 5 Знак1"/>
    <w:basedOn w:val="a0"/>
    <w:uiPriority w:val="9"/>
    <w:semiHidden/>
    <w:rsid w:val="00B7164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10">
    <w:name w:val="Заголовок 6 Знак1"/>
    <w:basedOn w:val="a0"/>
    <w:uiPriority w:val="9"/>
    <w:semiHidden/>
    <w:rsid w:val="00B7164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B7164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10">
    <w:name w:val="Заголовок 8 Знак1"/>
    <w:basedOn w:val="a0"/>
    <w:uiPriority w:val="9"/>
    <w:semiHidden/>
    <w:rsid w:val="00B7164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10">
    <w:name w:val="Заголовок 9 Знак1"/>
    <w:basedOn w:val="a0"/>
    <w:uiPriority w:val="9"/>
    <w:semiHidden/>
    <w:rsid w:val="00B7164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a">
    <w:name w:val="Title"/>
    <w:basedOn w:val="a"/>
    <w:next w:val="a"/>
    <w:link w:val="af9"/>
    <w:uiPriority w:val="10"/>
    <w:qFormat/>
    <w:rsid w:val="00B7164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1a">
    <w:name w:val="Название Знак1"/>
    <w:basedOn w:val="a0"/>
    <w:uiPriority w:val="10"/>
    <w:rsid w:val="00B7164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c">
    <w:name w:val="Subtitle"/>
    <w:basedOn w:val="a"/>
    <w:next w:val="a"/>
    <w:link w:val="afb"/>
    <w:uiPriority w:val="11"/>
    <w:qFormat/>
    <w:rsid w:val="00B7164C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1b">
    <w:name w:val="Подзаголовок Знак1"/>
    <w:basedOn w:val="a0"/>
    <w:uiPriority w:val="11"/>
    <w:rsid w:val="00B7164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23">
    <w:name w:val="Quote"/>
    <w:basedOn w:val="a"/>
    <w:next w:val="a"/>
    <w:link w:val="22"/>
    <w:uiPriority w:val="29"/>
    <w:qFormat/>
    <w:rsid w:val="00B7164C"/>
    <w:rPr>
      <w:i/>
      <w:iCs/>
      <w:color w:val="000000"/>
    </w:rPr>
  </w:style>
  <w:style w:type="character" w:customStyle="1" w:styleId="212">
    <w:name w:val="Цитата 2 Знак1"/>
    <w:basedOn w:val="a0"/>
    <w:uiPriority w:val="29"/>
    <w:rsid w:val="00B7164C"/>
    <w:rPr>
      <w:i/>
      <w:iCs/>
      <w:color w:val="000000" w:themeColor="text1"/>
    </w:rPr>
  </w:style>
  <w:style w:type="paragraph" w:styleId="aff0">
    <w:name w:val="Intense Quote"/>
    <w:basedOn w:val="a"/>
    <w:next w:val="a"/>
    <w:link w:val="aff"/>
    <w:uiPriority w:val="30"/>
    <w:qFormat/>
    <w:rsid w:val="00B7164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1c">
    <w:name w:val="Выделенная цитата Знак1"/>
    <w:basedOn w:val="a0"/>
    <w:uiPriority w:val="30"/>
    <w:rsid w:val="00B7164C"/>
    <w:rPr>
      <w:b/>
      <w:bCs/>
      <w:i/>
      <w:iCs/>
      <w:color w:val="4F81BD" w:themeColor="accent1"/>
    </w:rPr>
  </w:style>
  <w:style w:type="character" w:styleId="aff4">
    <w:name w:val="Subtle Emphasis"/>
    <w:basedOn w:val="a0"/>
    <w:uiPriority w:val="19"/>
    <w:qFormat/>
    <w:rsid w:val="00B7164C"/>
    <w:rPr>
      <w:i/>
      <w:iCs/>
      <w:color w:val="808080" w:themeColor="text1" w:themeTint="7F"/>
    </w:rPr>
  </w:style>
  <w:style w:type="character" w:styleId="aff5">
    <w:name w:val="Intense Emphasis"/>
    <w:basedOn w:val="a0"/>
    <w:uiPriority w:val="21"/>
    <w:qFormat/>
    <w:rsid w:val="00B7164C"/>
    <w:rPr>
      <w:b/>
      <w:bCs/>
      <w:i/>
      <w:iCs/>
      <w:color w:val="4F81BD" w:themeColor="accent1"/>
    </w:rPr>
  </w:style>
  <w:style w:type="character" w:styleId="aff6">
    <w:name w:val="Subtle Reference"/>
    <w:basedOn w:val="a0"/>
    <w:uiPriority w:val="31"/>
    <w:qFormat/>
    <w:rsid w:val="00B7164C"/>
    <w:rPr>
      <w:smallCaps/>
      <w:color w:val="C0504D" w:themeColor="accent2"/>
      <w:u w:val="single"/>
    </w:rPr>
  </w:style>
  <w:style w:type="character" w:styleId="aff7">
    <w:name w:val="Intense Reference"/>
    <w:basedOn w:val="a0"/>
    <w:uiPriority w:val="32"/>
    <w:qFormat/>
    <w:rsid w:val="00B7164C"/>
    <w:rPr>
      <w:b/>
      <w:bCs/>
      <w:smallCaps/>
      <w:color w:val="C0504D" w:themeColor="accent2"/>
      <w:spacing w:val="5"/>
      <w:u w:val="single"/>
    </w:rPr>
  </w:style>
  <w:style w:type="paragraph" w:customStyle="1" w:styleId="ConsNormal">
    <w:name w:val="ConsNormal"/>
    <w:rsid w:val="00B7164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PlusTitle">
    <w:name w:val="ConsPlusTitle"/>
    <w:rsid w:val="00B7164C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numbering" w:customStyle="1" w:styleId="24">
    <w:name w:val="Нет списка2"/>
    <w:next w:val="a2"/>
    <w:uiPriority w:val="99"/>
    <w:semiHidden/>
    <w:unhideWhenUsed/>
    <w:rsid w:val="00CF6D44"/>
  </w:style>
  <w:style w:type="paragraph" w:styleId="aff8">
    <w:name w:val="Normal (Web)"/>
    <w:basedOn w:val="a"/>
    <w:rsid w:val="00CF6D44"/>
    <w:pPr>
      <w:spacing w:before="30" w:after="30" w:line="240" w:lineRule="auto"/>
    </w:pPr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character" w:customStyle="1" w:styleId="FontStyle13">
    <w:name w:val="Font Style13"/>
    <w:uiPriority w:val="99"/>
    <w:rsid w:val="00CF6D44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7579D5B6CBF19C730ADEBA2EE908C66F825AB564E80C06C857DEA9011283E278205ED83AF26ADF15B6A42D596EDAB4340719A948c6W6J" TargetMode="External"/><Relationship Id="rId18" Type="http://schemas.openxmlformats.org/officeDocument/2006/relationships/hyperlink" Target="consultantplus://offline/ref=0BA84B50786A4F2D29924E1CC174B899D0A31AD75DCBFFE2726B9B4DB32ED8ECC7A08B2C7408F71C6576C481616385E545C1EC29x9YFJ" TargetMode="External"/><Relationship Id="rId26" Type="http://schemas.openxmlformats.org/officeDocument/2006/relationships/hyperlink" Target="consultantplus://offline/ref=DB40E6D1C1143E963500FE04A2CD0D8AB2C527CB36764FC7042FD8D6FCC765EC7C8166302E251A6A3070135ECD4288D426104A927FU2a4J" TargetMode="External"/><Relationship Id="rId39" Type="http://schemas.openxmlformats.org/officeDocument/2006/relationships/hyperlink" Target="consultantplus://offline/ref=17B7F6F7B64CBC740447B9BFF6CC40F4255C2930DA26363C23E8ADD63785A692BE8D8C4568E569FD38C92ADEAB6186E849849AA88BtDSCJ" TargetMode="External"/><Relationship Id="rId21" Type="http://schemas.openxmlformats.org/officeDocument/2006/relationships/hyperlink" Target="consultantplus://offline/ref=D581A6E17B542977751FFE234DDBF2E80EC2FA29F5E4BED5346B60236A82160A3464464A7889625DD51CE1FF72C03120CB38ECAC2D743049B5aFJ" TargetMode="External"/><Relationship Id="rId34" Type="http://schemas.openxmlformats.org/officeDocument/2006/relationships/hyperlink" Target="consultantplus://offline/ref=D94E4D779DFE7DAF7C86BDCEE1A34E30784DDB99F0B5883582A2CD38287CF99D363A89B3367BE7AA734E3A3EC1B2F3EE5A584BmB2EM" TargetMode="External"/><Relationship Id="rId42" Type="http://schemas.openxmlformats.org/officeDocument/2006/relationships/hyperlink" Target="consultantplus://offline/ref=3779F1DC5F392D8D98A22CBB5E9D8E21D5E0B7D95AD1FD426D3B6B39D689A354BF45C6EF1C58DBA326D429F925512556AB08A8915AC104BBZBX6J" TargetMode="External"/><Relationship Id="rId47" Type="http://schemas.openxmlformats.org/officeDocument/2006/relationships/hyperlink" Target="consultantplus://offline/ref=9664E978DE9B3D8237123950446F358D55BD0BF408E135B2C2957AEE385F5CB5D31640F283B5F926C7006DD2EE45472DEA5053C9EAE3Z0J" TargetMode="External"/><Relationship Id="rId50" Type="http://schemas.openxmlformats.org/officeDocument/2006/relationships/hyperlink" Target="consultantplus://offline/ref=D581A6E17B542977751FFE234DDBF2E80EC2FA29F5E4BED5346B60236A82160A3464464A7889625FDD1CE1FF72C03120CB38ECAC2D743049B5aFJ" TargetMode="External"/><Relationship Id="rId55" Type="http://schemas.openxmlformats.org/officeDocument/2006/relationships/hyperlink" Target="consultantplus://offline/ref=DB40E6D1C1143E963500FE04A2CD0D8AB2C527CB36764FC7042FD8D6FCC765EC7C8166312A221A6A3070135ECD4288D426104A927FU2a4J" TargetMode="External"/><Relationship Id="rId7" Type="http://schemas.openxmlformats.org/officeDocument/2006/relationships/hyperlink" Target="http://klvadm.ru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D455B800B7F08E7A8B4DABD25B5A4F5527C152D9BD099A2DC26DAAFE64107F19DA44E4E61D49FF379F3689CF378B37CFD25C26A758h3XAJ" TargetMode="External"/><Relationship Id="rId20" Type="http://schemas.openxmlformats.org/officeDocument/2006/relationships/hyperlink" Target="consultantplus://offline/ref=9664E978DE9B3D8237123950446F358D55BD0BF408E135B2C2957AEE385F5CB5D31640F28CB2F926C7006DD2EE45472DEA5053C9EAE3Z0J" TargetMode="External"/><Relationship Id="rId29" Type="http://schemas.openxmlformats.org/officeDocument/2006/relationships/hyperlink" Target="consultantplus://offline/ref=42CD46E09A8C9516695BB3A4D285DA14DAD02BBA8C9B903330C685B027D241C21CAE3E62D7EFF5ECCC66CCB956200A942BEDD140CCl3g4J" TargetMode="External"/><Relationship Id="rId41" Type="http://schemas.openxmlformats.org/officeDocument/2006/relationships/hyperlink" Target="consultantplus://offline/ref=7579D5B6CBF19C730ADEBA2EE908C66F825AB564E80C06C857DEA9011283E278205ED83AF26ADF15B6A42D596EDAB4340719A948c6W6J" TargetMode="External"/><Relationship Id="rId54" Type="http://schemas.openxmlformats.org/officeDocument/2006/relationships/hyperlink" Target="consultantplus://offline/ref=DB40E6D1C1143E963500FE04A2CD0D8AB2C527CB36764FC7042FD8D6FCC765EC7C8166302E251A6A3070135ECD4288D426104A927FU2a4J" TargetMode="External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klvadm.ru" TargetMode="External"/><Relationship Id="rId11" Type="http://schemas.openxmlformats.org/officeDocument/2006/relationships/hyperlink" Target="consultantplus://offline/ref=EBDEB9D3749FBC3CD34893525CB59F5A55083AD39C34BE3D8449985425725C1297D9C5FC00F1D7083A19E1EECA4337A61CCB2DF38BA0A61Ah2U5J" TargetMode="External"/><Relationship Id="rId24" Type="http://schemas.openxmlformats.org/officeDocument/2006/relationships/hyperlink" Target="consultantplus://offline/ref=C571C8BF4894042FB9EBBF321F860E8249BD5E4D42A07776F0124DE90BA29DC5CA7E52BB86166505612603F14AE6D19D2E239BB5B5K2aDJ" TargetMode="External"/><Relationship Id="rId32" Type="http://schemas.openxmlformats.org/officeDocument/2006/relationships/hyperlink" Target="consultantplus://offline/ref=08826A766AC21AA8127798D016636CDE87FC5E6399E4D14F77B1521948BF7ED9228BEBB5BE3616F506ABEF2EE3CF0DC5D7C39821ED2BgFJ" TargetMode="External"/><Relationship Id="rId37" Type="http://schemas.openxmlformats.org/officeDocument/2006/relationships/hyperlink" Target="consultantplus://offline/ref=75C3EE7115D4B15D46B6419B4C52A5392A52E59528FECC12298DC71EBE955F0755DE90CD7B37971776005E00AAA0E451DED9ED2F96m2S1J" TargetMode="External"/><Relationship Id="rId40" Type="http://schemas.openxmlformats.org/officeDocument/2006/relationships/hyperlink" Target="consultantplus://offline/ref=7579D5B6CBF19C730ADEBA2EE908C66F825AB564E80C06C857DEA9011283E278205ED83BF96ADF15B6A42D596EDAB4340719A948c6W6J" TargetMode="External"/><Relationship Id="rId45" Type="http://schemas.openxmlformats.org/officeDocument/2006/relationships/hyperlink" Target="consultantplus://offline/ref=D455B800B7F08E7A8B4DABD25B5A4F5527C152D9BD099A2DC26DAAFE64107F19DA44E4E61C48FF379F3689CF378B37CFD25C26A758h3XAJ" TargetMode="External"/><Relationship Id="rId53" Type="http://schemas.openxmlformats.org/officeDocument/2006/relationships/hyperlink" Target="consultantplus://offline/ref=DB40E6D1C1143E963500FE04A2CD0D8AB2C527CB36764FC7042FD8D6FCC765EC7C8166332C2C1A6A3070135ECD4288D426104A927FU2a4J" TargetMode="External"/><Relationship Id="rId58" Type="http://schemas.openxmlformats.org/officeDocument/2006/relationships/hyperlink" Target="consultantplus://offline/ref=42CD46E09A8C9516695BB3A4D285DA14DAD02BBA8C9B903330C685B027D241C21CAE3E62D4E4F5ECCC66CCB956200A942BEDD140CCl3g4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779F1DC5F392D8D98A22CBB5E9D8E21D5E0B7D95AD1FD426D3B6B39D689A354BF45C6EF1C58DBA023D429F925512556AB08A8915AC104BBZBX6J" TargetMode="External"/><Relationship Id="rId23" Type="http://schemas.openxmlformats.org/officeDocument/2006/relationships/hyperlink" Target="consultantplus://offline/ref=C571C8BF4894042FB9EBBF321F860E8249BD5E4D42A07776F0124DE90BA29DC5CA7E52BB86106505612603F14AE6D19D2E239BB5B5K2aDJ" TargetMode="External"/><Relationship Id="rId28" Type="http://schemas.openxmlformats.org/officeDocument/2006/relationships/hyperlink" Target="consultantplus://offline/ref=31533B4C906B3B78BA85EB23B6B4175EA35F60B57B3CA4971FAE4C05B046E9F67C358CBF64556D9A523F7C547CE186BCA224366A5Ba0a6J" TargetMode="External"/><Relationship Id="rId36" Type="http://schemas.openxmlformats.org/officeDocument/2006/relationships/hyperlink" Target="consultantplus://offline/ref=D02FBBF6FD0D7D9B16D75647C2A640C52578C43913D53D348D7BB5FC98DB2065BC026B80F661AC4E48BDD6277CFE0B2B0F710C91DFc2j9J" TargetMode="External"/><Relationship Id="rId49" Type="http://schemas.openxmlformats.org/officeDocument/2006/relationships/hyperlink" Target="consultantplus://offline/ref=D581A6E17B542977751FFE234DDBF2E80EC2FA29F5E4BED5346B60236A82160A3464464A7889625DD51CE1FF72C03120CB38ECAC2D743049B5aFJ" TargetMode="External"/><Relationship Id="rId57" Type="http://schemas.openxmlformats.org/officeDocument/2006/relationships/hyperlink" Target="consultantplus://offline/ref=42CD46E09A8C9516695BB3A4D285DA14DAD02BBA8C9B903330C685B027D241C21CAE3E62D7EFF5ECCC66CCB956200A942BEDD140CCl3g4J" TargetMode="External"/><Relationship Id="rId61" Type="http://schemas.openxmlformats.org/officeDocument/2006/relationships/fontTable" Target="fontTable.xml"/><Relationship Id="rId10" Type="http://schemas.openxmlformats.org/officeDocument/2006/relationships/hyperlink" Target="consultantplus://offline/ref=17B7F6F7B64CBC740447B9BFF6CC40F4255C2930DA26363C23E8ADD63785A692BE8D8C4568E569FD38C92ADEAB6186E849849AA88BtDSCJ" TargetMode="External"/><Relationship Id="rId19" Type="http://schemas.openxmlformats.org/officeDocument/2006/relationships/hyperlink" Target="consultantplus://offline/ref=9664E978DE9B3D8237123950446F358D55BD0BF408E135B2C2957AEE385F5CB5D31640F283B5F926C7006DD2EE45472DEA5053C9EAE3Z0J" TargetMode="External"/><Relationship Id="rId31" Type="http://schemas.openxmlformats.org/officeDocument/2006/relationships/hyperlink" Target="consultantplus://offline/ref=08826A766AC21AA8127798D016636CDE87FC5E6399E4D14F77B1521948BF7ED9228BEBB6BC3F16F506ABEF2EE3CF0DC5D7C39821ED2BgFJ" TargetMode="External"/><Relationship Id="rId44" Type="http://schemas.openxmlformats.org/officeDocument/2006/relationships/hyperlink" Target="consultantplus://offline/ref=D455B800B7F08E7A8B4DABD25B5A4F5527C152D9BD099A2DC26DAAFE64107F19DA44E4E61D49FF379F3689CF378B37CFD25C26A758h3XAJ" TargetMode="External"/><Relationship Id="rId52" Type="http://schemas.openxmlformats.org/officeDocument/2006/relationships/hyperlink" Target="consultantplus://offline/ref=C571C8BF4894042FB9EBBF321F860E8249BD5E4D42A07776F0124DE90BA29DC5CA7E52BB86166505612603F14AE6D19D2E239BB5B5K2aDJ" TargetMode="External"/><Relationship Id="rId60" Type="http://schemas.openxmlformats.org/officeDocument/2006/relationships/hyperlink" Target="consultantplus://offline/ref=D02FBBF6FD0D7D9B16D75647C2A640C52578C43913D53D348D7BB5FC98DB2065BC026B80F661AC4E48BDD6277CFE0B2B0F710C91DFc2j9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7B7F6F7B64CBC740447B9BFF6CC40F4255C2930DA26363C23E8ADD63785A692BE8D8C4568E269FD38C92ADEAB6186E849849AA88BtDSCJ" TargetMode="External"/><Relationship Id="rId14" Type="http://schemas.openxmlformats.org/officeDocument/2006/relationships/hyperlink" Target="consultantplus://offline/ref=3779F1DC5F392D8D98A22CBB5E9D8E21D5E0B7D95AD1FD426D3B6B39D689A354BF45C6EF1C58DBA326D429F925512556AB08A8915AC104BBZBX6J" TargetMode="External"/><Relationship Id="rId22" Type="http://schemas.openxmlformats.org/officeDocument/2006/relationships/hyperlink" Target="consultantplus://offline/ref=D581A6E17B542977751FFE234DDBF2E80EC2FA29F5E4BED5346B60236A82160A3464464A7889625FDD1CE1FF72C03120CB38ECAC2D743049B5aFJ" TargetMode="External"/><Relationship Id="rId27" Type="http://schemas.openxmlformats.org/officeDocument/2006/relationships/hyperlink" Target="consultantplus://offline/ref=DB40E6D1C1143E963500FE04A2CD0D8AB2C527CB36764FC7042FD8D6FCC765EC7C8166312A221A6A3070135ECD4288D426104A927FU2a4J" TargetMode="External"/><Relationship Id="rId30" Type="http://schemas.openxmlformats.org/officeDocument/2006/relationships/hyperlink" Target="consultantplus://offline/ref=42CD46E09A8C9516695BB3A4D285DA14DAD02BBA8C9B903330C685B027D241C21CAE3E62D4E4F5ECCC66CCB956200A942BEDD140CCl3g4J" TargetMode="External"/><Relationship Id="rId35" Type="http://schemas.openxmlformats.org/officeDocument/2006/relationships/hyperlink" Target="consultantplus://offline/ref=D02FBBF6FD0D7D9B16D75647C2A640C52578C43913D53D348D7BB5FC98DB2065BC026B80F769AC4E48BDD6277CFE0B2B0F710C91DFc2j9J" TargetMode="External"/><Relationship Id="rId43" Type="http://schemas.openxmlformats.org/officeDocument/2006/relationships/hyperlink" Target="consultantplus://offline/ref=3779F1DC5F392D8D98A22CBB5E9D8E21D5E0B7D95AD1FD426D3B6B39D689A354BF45C6EF1C58DBA023D429F925512556AB08A8915AC104BBZBX6J" TargetMode="External"/><Relationship Id="rId48" Type="http://schemas.openxmlformats.org/officeDocument/2006/relationships/hyperlink" Target="consultantplus://offline/ref=9664E978DE9B3D8237123950446F358D55BD0BF408E135B2C2957AEE385F5CB5D31640F28CB2F926C7006DD2EE45472DEA5053C9EAE3Z0J" TargetMode="External"/><Relationship Id="rId56" Type="http://schemas.openxmlformats.org/officeDocument/2006/relationships/hyperlink" Target="consultantplus://offline/ref=31533B4C906B3B78BA85EB23B6B4175EA35F60B57B3CA4971FAE4C05B046E9F67C358CBF64556D9A523F7C547CE186BCA224366A5Ba0a6J" TargetMode="External"/><Relationship Id="rId8" Type="http://schemas.openxmlformats.org/officeDocument/2006/relationships/hyperlink" Target="consultantplus://offline/ref=75C3EE7115D4B15D46B6419B4C52A5392A52E59528FECC12298DC71EBE955F0755DE90CD7B37971776005E00AAA0E451DED9ED2F96m2S1J" TargetMode="External"/><Relationship Id="rId51" Type="http://schemas.openxmlformats.org/officeDocument/2006/relationships/hyperlink" Target="consultantplus://offline/ref=C571C8BF4894042FB9EBBF321F860E8249BD5E4D42A07776F0124DE90BA29DC5CA7E52BB86106505612603F14AE6D19D2E239BB5B5K2aDJ" TargetMode="External"/><Relationship Id="rId3" Type="http://schemas.microsoft.com/office/2007/relationships/stylesWithEffects" Target="stylesWithEffects.xml"/><Relationship Id="rId12" Type="http://schemas.openxmlformats.org/officeDocument/2006/relationships/hyperlink" Target="consultantplus://offline/ref=7579D5B6CBF19C730ADEBA2EE908C66F825AB564E80C06C857DEA9011283E278205ED83BF96ADF15B6A42D596EDAB4340719A948c6W6J" TargetMode="External"/><Relationship Id="rId17" Type="http://schemas.openxmlformats.org/officeDocument/2006/relationships/hyperlink" Target="consultantplus://offline/ref=D455B800B7F08E7A8B4DABD25B5A4F5527C152D9BD099A2DC26DAAFE64107F19DA44E4E61C48FF379F3689CF378B37CFD25C26A758h3XAJ" TargetMode="External"/><Relationship Id="rId25" Type="http://schemas.openxmlformats.org/officeDocument/2006/relationships/hyperlink" Target="consultantplus://offline/ref=DB40E6D1C1143E963500FE04A2CD0D8AB2C527CB36764FC7042FD8D6FCC765EC7C8166332C2C1A6A3070135ECD4288D426104A927FU2a4J" TargetMode="External"/><Relationship Id="rId33" Type="http://schemas.openxmlformats.org/officeDocument/2006/relationships/hyperlink" Target="consultantplus://offline/ref=08826A766AC21AA8127798D016636CDE87FC5E6399E4D14F77B1521948BF7ED9228BEBB4BA3116F506ABEF2EE3CF0DC5D7C39821ED2BgFJ" TargetMode="External"/><Relationship Id="rId38" Type="http://schemas.openxmlformats.org/officeDocument/2006/relationships/hyperlink" Target="consultantplus://offline/ref=17B7F6F7B64CBC740447B9BFF6CC40F4255C2930DA26363C23E8ADD63785A692BE8D8C4568E269FD38C92ADEAB6186E849849AA88BtDSCJ" TargetMode="External"/><Relationship Id="rId46" Type="http://schemas.openxmlformats.org/officeDocument/2006/relationships/hyperlink" Target="consultantplus://offline/ref=0BA84B50786A4F2D29924E1CC174B899D0A31AD75DCBFFE2726B9B4DB32ED8ECC7A08B2C7408F71C6576C481616385E545C1EC29x9YFJ" TargetMode="External"/><Relationship Id="rId59" Type="http://schemas.openxmlformats.org/officeDocument/2006/relationships/hyperlink" Target="consultantplus://offline/ref=D02FBBF6FD0D7D9B16D75647C2A640C52578C43913D53D348D7BB5FC98DB2065BC026B80F769AC4E48BDD6277CFE0B2B0F710C91DFc2j9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69</Pages>
  <Words>18478</Words>
  <Characters>105328</Characters>
  <Application>Microsoft Office Word</Application>
  <DocSecurity>0</DocSecurity>
  <Lines>877</Lines>
  <Paragraphs>247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2025-12-01T09:41:00Z</dcterms:created>
  <dcterms:modified xsi:type="dcterms:W3CDTF">2026-02-23T08:23:00Z</dcterms:modified>
</cp:coreProperties>
</file>