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332" w:rsidRPr="00467B8B" w:rsidRDefault="004A6332" w:rsidP="004A633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97"/>
      <w:bookmarkEnd w:id="0"/>
      <w:r w:rsidRPr="00467B8B">
        <w:rPr>
          <w:rFonts w:ascii="Times New Roman" w:hAnsi="Times New Roman" w:cs="Times New Roman"/>
          <w:sz w:val="24"/>
          <w:szCs w:val="24"/>
        </w:rPr>
        <w:t>ЗАКЛЮЧЕНИЕ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об оценке регулирующего воздействия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F6489" w:rsidRDefault="00931BC8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="00E4195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D74390">
        <w:rPr>
          <w:rFonts w:ascii="Times New Roman" w:hAnsi="Times New Roman" w:cs="Times New Roman"/>
          <w:sz w:val="24"/>
          <w:szCs w:val="24"/>
        </w:rPr>
        <w:t>Старый Маклауш</w:t>
      </w:r>
      <w:r w:rsidR="00E419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2010E0">
        <w:rPr>
          <w:rFonts w:ascii="Times New Roman" w:hAnsi="Times New Roman" w:cs="Times New Roman"/>
          <w:sz w:val="24"/>
          <w:szCs w:val="24"/>
        </w:rPr>
        <w:t>в соответствии с постановлением от</w:t>
      </w:r>
      <w:r w:rsidR="002010E0" w:rsidRPr="002010E0">
        <w:rPr>
          <w:rFonts w:ascii="Times New Roman" w:hAnsi="Times New Roman" w:cs="Times New Roman"/>
          <w:sz w:val="24"/>
          <w:szCs w:val="24"/>
        </w:rPr>
        <w:t xml:space="preserve"> 10.10.2023 г. №</w:t>
      </w:r>
      <w:r w:rsidR="00FE2639">
        <w:rPr>
          <w:rFonts w:ascii="Times New Roman" w:hAnsi="Times New Roman" w:cs="Times New Roman"/>
          <w:sz w:val="24"/>
          <w:szCs w:val="24"/>
        </w:rPr>
        <w:t xml:space="preserve"> </w:t>
      </w:r>
      <w:r w:rsidR="002010E0" w:rsidRPr="002010E0">
        <w:rPr>
          <w:rFonts w:ascii="Times New Roman" w:hAnsi="Times New Roman" w:cs="Times New Roman"/>
          <w:sz w:val="24"/>
          <w:szCs w:val="24"/>
        </w:rPr>
        <w:t>421</w:t>
      </w:r>
      <w:r w:rsidR="00286BE3">
        <w:rPr>
          <w:rFonts w:ascii="Times New Roman" w:hAnsi="Times New Roman" w:cs="Times New Roman"/>
          <w:sz w:val="24"/>
          <w:szCs w:val="24"/>
        </w:rPr>
        <w:t xml:space="preserve"> «</w:t>
      </w:r>
      <w:r w:rsidR="002010E0" w:rsidRPr="002010E0">
        <w:rPr>
          <w:rFonts w:ascii="Times New Roman" w:hAnsi="Times New Roman" w:cs="Times New Roman"/>
          <w:sz w:val="24"/>
          <w:szCs w:val="24"/>
        </w:rPr>
        <w:t>Об утверждении Порядка проведения оценки регулирующего воздействия проектов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инвестиционной деятельности</w:t>
      </w:r>
      <w:r w:rsidR="00286BE3">
        <w:rPr>
          <w:rFonts w:ascii="Times New Roman" w:hAnsi="Times New Roman" w:cs="Times New Roman"/>
          <w:sz w:val="24"/>
          <w:szCs w:val="24"/>
        </w:rPr>
        <w:t>»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>рассмотрел проект</w:t>
      </w:r>
      <w:r w:rsidR="00ED1B93">
        <w:rPr>
          <w:rFonts w:ascii="Times New Roman" w:hAnsi="Times New Roman" w:cs="Times New Roman"/>
          <w:sz w:val="24"/>
          <w:szCs w:val="24"/>
        </w:rPr>
        <w:t xml:space="preserve"> 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постановления </w:t>
      </w:r>
      <w:r w:rsidR="00DE1361">
        <w:rPr>
          <w:rFonts w:ascii="Times New Roman" w:hAnsi="Times New Roman" w:cs="Times New Roman"/>
          <w:sz w:val="24"/>
          <w:szCs w:val="24"/>
        </w:rPr>
        <w:t>А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DE136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D74390">
        <w:rPr>
          <w:rFonts w:ascii="Times New Roman" w:hAnsi="Times New Roman" w:cs="Times New Roman"/>
          <w:sz w:val="24"/>
          <w:szCs w:val="24"/>
        </w:rPr>
        <w:t>Старый Маклауш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D73C74">
        <w:rPr>
          <w:rFonts w:ascii="Times New Roman" w:hAnsi="Times New Roman" w:cs="Times New Roman"/>
          <w:sz w:val="24"/>
          <w:szCs w:val="24"/>
        </w:rPr>
        <w:t>«</w:t>
      </w:r>
      <w:r w:rsidR="00DE1361" w:rsidRPr="00DE1361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</w:t>
      </w:r>
      <w:r w:rsidR="00DE1361">
        <w:rPr>
          <w:rFonts w:ascii="Times New Roman" w:hAnsi="Times New Roman" w:cs="Times New Roman"/>
          <w:sz w:val="24"/>
          <w:szCs w:val="24"/>
        </w:rPr>
        <w:t xml:space="preserve"> дна и берегов водных объектов»</w:t>
      </w:r>
      <w:r w:rsidR="00BD369F" w:rsidRPr="00BD369F">
        <w:rPr>
          <w:rFonts w:ascii="Times New Roman" w:hAnsi="Times New Roman" w:cs="Times New Roman"/>
          <w:sz w:val="24"/>
          <w:szCs w:val="24"/>
        </w:rPr>
        <w:tab/>
      </w:r>
      <w:r w:rsidR="00BD369F">
        <w:rPr>
          <w:rFonts w:ascii="Times New Roman" w:hAnsi="Times New Roman" w:cs="Times New Roman"/>
          <w:sz w:val="24"/>
          <w:szCs w:val="24"/>
        </w:rPr>
        <w:t>(</w:t>
      </w:r>
      <w:r w:rsidR="004A6332" w:rsidRPr="00467B8B">
        <w:rPr>
          <w:rFonts w:ascii="Times New Roman" w:hAnsi="Times New Roman" w:cs="Times New Roman"/>
          <w:sz w:val="24"/>
          <w:szCs w:val="24"/>
        </w:rPr>
        <w:t>далее  -  проект  акта),  подготовленный  и  направленный  для  подготовки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настоящего заключения </w:t>
      </w:r>
      <w:r w:rsidR="00DE1361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D74390">
        <w:rPr>
          <w:rFonts w:ascii="Times New Roman" w:hAnsi="Times New Roman" w:cs="Times New Roman"/>
          <w:sz w:val="24"/>
          <w:szCs w:val="24"/>
        </w:rPr>
        <w:t>Старый Маклауш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2010E0" w:rsidRPr="002010E0">
        <w:rPr>
          <w:rFonts w:ascii="Times New Roman" w:hAnsi="Times New Roman" w:cs="Times New Roman"/>
          <w:sz w:val="24"/>
          <w:szCs w:val="24"/>
        </w:rPr>
        <w:t>муниципа</w:t>
      </w:r>
      <w:r w:rsidR="002010E0">
        <w:rPr>
          <w:rFonts w:ascii="Times New Roman" w:hAnsi="Times New Roman" w:cs="Times New Roman"/>
          <w:sz w:val="24"/>
          <w:szCs w:val="24"/>
        </w:rPr>
        <w:t>льного района Клявлинский Самар</w:t>
      </w:r>
      <w:r w:rsidR="005D16C4">
        <w:rPr>
          <w:rFonts w:ascii="Times New Roman" w:hAnsi="Times New Roman" w:cs="Times New Roman"/>
          <w:sz w:val="24"/>
          <w:szCs w:val="24"/>
        </w:rPr>
        <w:t xml:space="preserve">ской области </w:t>
      </w:r>
      <w:r w:rsidR="004A6332" w:rsidRPr="00467B8B">
        <w:rPr>
          <w:rFonts w:ascii="Times New Roman" w:hAnsi="Times New Roman" w:cs="Times New Roman"/>
          <w:sz w:val="24"/>
          <w:szCs w:val="24"/>
        </w:rPr>
        <w:t>(далее - разработчик), и сообщает следующее.</w:t>
      </w:r>
    </w:p>
    <w:p w:rsidR="004A6332" w:rsidRPr="00467B8B" w:rsidRDefault="004A6332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Проект   акта   направлен   разработчиком   </w:t>
      </w:r>
      <w:r w:rsidR="00FF067F" w:rsidRPr="00467B8B">
        <w:rPr>
          <w:rFonts w:ascii="Times New Roman" w:hAnsi="Times New Roman" w:cs="Times New Roman"/>
          <w:sz w:val="24"/>
          <w:szCs w:val="24"/>
        </w:rPr>
        <w:t>для подготовки настоящего</w:t>
      </w:r>
      <w:r w:rsidR="00DE1361">
        <w:rPr>
          <w:rFonts w:ascii="Times New Roman" w:hAnsi="Times New Roman" w:cs="Times New Roman"/>
          <w:sz w:val="24"/>
          <w:szCs w:val="24"/>
        </w:rPr>
        <w:t xml:space="preserve"> </w:t>
      </w:r>
      <w:r w:rsidR="003F6489" w:rsidRPr="00467B8B">
        <w:rPr>
          <w:rFonts w:ascii="Times New Roman" w:hAnsi="Times New Roman" w:cs="Times New Roman"/>
          <w:sz w:val="24"/>
          <w:szCs w:val="24"/>
        </w:rPr>
        <w:t>заключения впервые</w:t>
      </w:r>
      <w:r w:rsidR="004842F1">
        <w:rPr>
          <w:rFonts w:ascii="Times New Roman" w:hAnsi="Times New Roman" w:cs="Times New Roman"/>
          <w:sz w:val="24"/>
          <w:szCs w:val="24"/>
        </w:rPr>
        <w:t>.</w:t>
      </w:r>
    </w:p>
    <w:p w:rsidR="00D73C74" w:rsidRDefault="002010E0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>Органом-разработчиком проведены публичные консультации по уведомлению в</w:t>
      </w:r>
      <w:r w:rsidR="003F6489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сроки </w:t>
      </w:r>
      <w:r w:rsidR="00AC4DC6">
        <w:rPr>
          <w:rFonts w:ascii="Times New Roman" w:hAnsi="Times New Roman" w:cs="Times New Roman"/>
          <w:sz w:val="24"/>
          <w:szCs w:val="24"/>
        </w:rPr>
        <w:t>14</w:t>
      </w:r>
      <w:r w:rsidR="00D73C74">
        <w:rPr>
          <w:rFonts w:ascii="Times New Roman" w:hAnsi="Times New Roman" w:cs="Times New Roman"/>
          <w:sz w:val="24"/>
          <w:szCs w:val="24"/>
        </w:rPr>
        <w:t>.0</w:t>
      </w:r>
      <w:r w:rsidR="00AC4DC6">
        <w:rPr>
          <w:rFonts w:ascii="Times New Roman" w:hAnsi="Times New Roman" w:cs="Times New Roman"/>
          <w:sz w:val="24"/>
          <w:szCs w:val="24"/>
        </w:rPr>
        <w:t>4</w:t>
      </w:r>
      <w:r w:rsidR="00D73C74">
        <w:rPr>
          <w:rFonts w:ascii="Times New Roman" w:hAnsi="Times New Roman" w:cs="Times New Roman"/>
          <w:sz w:val="24"/>
          <w:szCs w:val="24"/>
        </w:rPr>
        <w:t>.2025</w:t>
      </w:r>
      <w:r w:rsidR="00AC4DC6">
        <w:rPr>
          <w:rFonts w:ascii="Times New Roman" w:hAnsi="Times New Roman" w:cs="Times New Roman"/>
          <w:sz w:val="24"/>
          <w:szCs w:val="24"/>
        </w:rPr>
        <w:t xml:space="preserve"> г.</w:t>
      </w:r>
      <w:r w:rsidR="004842F1">
        <w:rPr>
          <w:rFonts w:ascii="Times New Roman" w:hAnsi="Times New Roman" w:cs="Times New Roman"/>
          <w:sz w:val="24"/>
          <w:szCs w:val="24"/>
        </w:rPr>
        <w:t xml:space="preserve"> по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AC4DC6">
        <w:rPr>
          <w:rFonts w:ascii="Times New Roman" w:hAnsi="Times New Roman" w:cs="Times New Roman"/>
          <w:sz w:val="24"/>
          <w:szCs w:val="24"/>
        </w:rPr>
        <w:t>18</w:t>
      </w:r>
      <w:r w:rsidR="00D73C74">
        <w:rPr>
          <w:rFonts w:ascii="Times New Roman" w:hAnsi="Times New Roman" w:cs="Times New Roman"/>
          <w:sz w:val="24"/>
          <w:szCs w:val="24"/>
        </w:rPr>
        <w:t>.0</w:t>
      </w:r>
      <w:r w:rsidR="00AC4DC6">
        <w:rPr>
          <w:rFonts w:ascii="Times New Roman" w:hAnsi="Times New Roman" w:cs="Times New Roman"/>
          <w:sz w:val="24"/>
          <w:szCs w:val="24"/>
        </w:rPr>
        <w:t>4</w:t>
      </w:r>
      <w:r w:rsidR="00D73C74">
        <w:rPr>
          <w:rFonts w:ascii="Times New Roman" w:hAnsi="Times New Roman" w:cs="Times New Roman"/>
          <w:sz w:val="24"/>
          <w:szCs w:val="24"/>
        </w:rPr>
        <w:t>.2025</w:t>
      </w:r>
      <w:r w:rsidR="00AC4DC6">
        <w:rPr>
          <w:rFonts w:ascii="Times New Roman" w:hAnsi="Times New Roman" w:cs="Times New Roman"/>
          <w:sz w:val="24"/>
          <w:szCs w:val="24"/>
        </w:rPr>
        <w:t xml:space="preserve"> г</w:t>
      </w:r>
      <w:r w:rsidR="00D73C74">
        <w:rPr>
          <w:rFonts w:ascii="Times New Roman" w:hAnsi="Times New Roman" w:cs="Times New Roman"/>
          <w:sz w:val="24"/>
          <w:szCs w:val="24"/>
        </w:rPr>
        <w:t>.</w:t>
      </w:r>
    </w:p>
    <w:p w:rsidR="004A6332" w:rsidRPr="00467B8B" w:rsidRDefault="004A6332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Информация  об  оценке регулирующего воздействия проекта акта размещена</w:t>
      </w:r>
      <w:r w:rsidR="00FF067F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>разработчиком  на  официальном  сайте  в информационно-телекоммуникационной</w:t>
      </w:r>
      <w:r w:rsidR="00FF067F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 xml:space="preserve">сети "Интернет" по адресу: </w:t>
      </w:r>
      <w:hyperlink r:id="rId4" w:history="1">
        <w:r w:rsidR="005B6DB4" w:rsidRPr="00224A53">
          <w:rPr>
            <w:rStyle w:val="a3"/>
            <w:rFonts w:ascii="Times New Roman" w:hAnsi="Times New Roman" w:cs="Times New Roman"/>
            <w:sz w:val="24"/>
            <w:szCs w:val="24"/>
          </w:rPr>
          <w:t>https://regulation.samregion.ru/projects#</w:t>
        </w:r>
      </w:hyperlink>
      <w:r w:rsidR="005B6DB4">
        <w:rPr>
          <w:rFonts w:ascii="Times New Roman" w:hAnsi="Times New Roman" w:cs="Times New Roman"/>
          <w:sz w:val="24"/>
          <w:szCs w:val="24"/>
        </w:rPr>
        <w:t xml:space="preserve"> </w:t>
      </w:r>
      <w:r w:rsidR="001C36A8">
        <w:rPr>
          <w:rFonts w:ascii="Times New Roman" w:hAnsi="Times New Roman" w:cs="Times New Roman"/>
          <w:sz w:val="24"/>
          <w:szCs w:val="24"/>
        </w:rPr>
        <w:t>.</w:t>
      </w:r>
      <w:r w:rsidR="001C36A8" w:rsidRPr="001C36A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A6332" w:rsidRPr="00467B8B" w:rsidRDefault="003F648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7BB5" w:rsidRPr="00467B8B">
        <w:rPr>
          <w:rFonts w:ascii="Times New Roman" w:hAnsi="Times New Roman" w:cs="Times New Roman"/>
          <w:sz w:val="24"/>
          <w:szCs w:val="24"/>
        </w:rPr>
        <w:t>В ходе подготовки настоящего заключения были проведены публичные</w:t>
      </w:r>
      <w:r w:rsidR="00FF067F">
        <w:rPr>
          <w:rFonts w:ascii="Times New Roman" w:hAnsi="Times New Roman" w:cs="Times New Roman"/>
          <w:sz w:val="24"/>
          <w:szCs w:val="24"/>
        </w:rPr>
        <w:t xml:space="preserve">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консультации в сроки с </w:t>
      </w:r>
      <w:r w:rsidR="00AC4DC6">
        <w:rPr>
          <w:rFonts w:ascii="Times New Roman" w:hAnsi="Times New Roman" w:cs="Times New Roman"/>
          <w:sz w:val="24"/>
          <w:szCs w:val="24"/>
        </w:rPr>
        <w:t>14.04.2025 г. по</w:t>
      </w:r>
      <w:r w:rsidR="00AC4DC6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AC4DC6">
        <w:rPr>
          <w:rFonts w:ascii="Times New Roman" w:hAnsi="Times New Roman" w:cs="Times New Roman"/>
          <w:sz w:val="24"/>
          <w:szCs w:val="24"/>
        </w:rPr>
        <w:t>18.04.2025 г.</w:t>
      </w:r>
      <w:r w:rsidR="00D73C74">
        <w:rPr>
          <w:rFonts w:ascii="Times New Roman" w:hAnsi="Times New Roman" w:cs="Times New Roman"/>
          <w:sz w:val="24"/>
          <w:szCs w:val="24"/>
        </w:rPr>
        <w:t xml:space="preserve">, в результате </w:t>
      </w:r>
      <w:r w:rsidR="00167BB5">
        <w:rPr>
          <w:rFonts w:ascii="Times New Roman" w:hAnsi="Times New Roman" w:cs="Times New Roman"/>
          <w:sz w:val="24"/>
          <w:szCs w:val="24"/>
        </w:rPr>
        <w:t xml:space="preserve">которых </w:t>
      </w:r>
      <w:r w:rsidR="00D73C74" w:rsidRPr="00AC4DC6">
        <w:rPr>
          <w:rFonts w:ascii="Times New Roman" w:hAnsi="Times New Roman" w:cs="Times New Roman"/>
          <w:sz w:val="24"/>
          <w:szCs w:val="24"/>
        </w:rPr>
        <w:t>предложени</w:t>
      </w:r>
      <w:r w:rsidR="00AC4DC6" w:rsidRPr="00AC4DC6">
        <w:rPr>
          <w:rFonts w:ascii="Times New Roman" w:hAnsi="Times New Roman" w:cs="Times New Roman"/>
          <w:sz w:val="24"/>
          <w:szCs w:val="24"/>
        </w:rPr>
        <w:t>й</w:t>
      </w:r>
      <w:r w:rsidR="000C7142" w:rsidRPr="00AC4DC6">
        <w:rPr>
          <w:rFonts w:ascii="Times New Roman" w:hAnsi="Times New Roman" w:cs="Times New Roman"/>
          <w:sz w:val="24"/>
          <w:szCs w:val="24"/>
        </w:rPr>
        <w:t xml:space="preserve"> относительно проекта НПА</w:t>
      </w:r>
      <w:r w:rsidR="00AC4DC6" w:rsidRPr="00AC4DC6">
        <w:rPr>
          <w:rFonts w:ascii="Times New Roman" w:hAnsi="Times New Roman" w:cs="Times New Roman"/>
          <w:sz w:val="24"/>
          <w:szCs w:val="24"/>
        </w:rPr>
        <w:t xml:space="preserve"> не поступал</w:t>
      </w:r>
      <w:r w:rsidR="00AC4DC6">
        <w:rPr>
          <w:rFonts w:ascii="Times New Roman" w:hAnsi="Times New Roman" w:cs="Times New Roman"/>
          <w:sz w:val="24"/>
          <w:szCs w:val="24"/>
        </w:rPr>
        <w:t>о</w:t>
      </w:r>
      <w:r w:rsidR="000C7142">
        <w:rPr>
          <w:rFonts w:ascii="Times New Roman" w:hAnsi="Times New Roman" w:cs="Times New Roman"/>
          <w:sz w:val="24"/>
          <w:szCs w:val="24"/>
        </w:rPr>
        <w:t xml:space="preserve">. </w:t>
      </w:r>
      <w:r w:rsidR="005964C4">
        <w:rPr>
          <w:rFonts w:ascii="Times New Roman" w:hAnsi="Times New Roman" w:cs="Times New Roman"/>
          <w:sz w:val="24"/>
          <w:szCs w:val="24"/>
        </w:rPr>
        <w:t>Публичные консультации проводились для обсуждения проекта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 мун</w:t>
      </w:r>
      <w:r w:rsidR="005964C4">
        <w:rPr>
          <w:rFonts w:ascii="Times New Roman" w:hAnsi="Times New Roman" w:cs="Times New Roman"/>
          <w:sz w:val="24"/>
          <w:szCs w:val="24"/>
        </w:rPr>
        <w:t>иципального нормативного правового акта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, </w:t>
      </w:r>
      <w:r w:rsidR="005964C4">
        <w:rPr>
          <w:rFonts w:ascii="Times New Roman" w:hAnsi="Times New Roman" w:cs="Times New Roman"/>
          <w:sz w:val="24"/>
          <w:szCs w:val="24"/>
        </w:rPr>
        <w:t>а так</w:t>
      </w:r>
      <w:r w:rsidR="005D16C4">
        <w:rPr>
          <w:rFonts w:ascii="Times New Roman" w:hAnsi="Times New Roman" w:cs="Times New Roman"/>
          <w:sz w:val="24"/>
          <w:szCs w:val="24"/>
        </w:rPr>
        <w:t xml:space="preserve"> </w:t>
      </w:r>
      <w:r w:rsidR="005964C4">
        <w:rPr>
          <w:rFonts w:ascii="Times New Roman" w:hAnsi="Times New Roman" w:cs="Times New Roman"/>
          <w:sz w:val="24"/>
          <w:szCs w:val="24"/>
        </w:rPr>
        <w:t xml:space="preserve">же </w:t>
      </w:r>
      <w:r w:rsidR="005964C4" w:rsidRPr="005964C4">
        <w:rPr>
          <w:rFonts w:ascii="Times New Roman" w:hAnsi="Times New Roman" w:cs="Times New Roman"/>
          <w:sz w:val="24"/>
          <w:szCs w:val="24"/>
        </w:rPr>
        <w:t>чтобы все заинтересованные лица и группы имели возможность подготовить и высказать аргументированную позицию.</w:t>
      </w:r>
      <w:r w:rsidR="005964C4" w:rsidRPr="005964C4">
        <w:t xml:space="preserve"> </w:t>
      </w:r>
      <w:r w:rsidR="005964C4" w:rsidRPr="005964C4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Порядка проведения ОРВ. 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A6332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4A6332" w:rsidRPr="00467B8B" w:rsidRDefault="004A6332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962676" w:rsidRPr="00467B8B">
        <w:rPr>
          <w:rFonts w:ascii="Times New Roman" w:hAnsi="Times New Roman" w:cs="Times New Roman"/>
          <w:sz w:val="24"/>
          <w:szCs w:val="24"/>
        </w:rPr>
        <w:t>На основе проведенной</w:t>
      </w:r>
      <w:r w:rsidRPr="00467B8B">
        <w:rPr>
          <w:rFonts w:ascii="Times New Roman" w:hAnsi="Times New Roman" w:cs="Times New Roman"/>
          <w:sz w:val="24"/>
          <w:szCs w:val="24"/>
        </w:rPr>
        <w:t xml:space="preserve"> оценки регулирующего воздействия проекта акта с</w:t>
      </w:r>
      <w:r w:rsidR="00962676">
        <w:rPr>
          <w:rFonts w:ascii="Times New Roman" w:hAnsi="Times New Roman" w:cs="Times New Roman"/>
          <w:sz w:val="24"/>
          <w:szCs w:val="24"/>
        </w:rPr>
        <w:t xml:space="preserve"> </w:t>
      </w:r>
      <w:r w:rsidRPr="00467B8B">
        <w:rPr>
          <w:rFonts w:ascii="Times New Roman" w:hAnsi="Times New Roman" w:cs="Times New Roman"/>
          <w:sz w:val="24"/>
          <w:szCs w:val="24"/>
        </w:rPr>
        <w:t xml:space="preserve">учетом   </w:t>
      </w:r>
      <w:r w:rsidR="00962676" w:rsidRPr="00467B8B">
        <w:rPr>
          <w:rFonts w:ascii="Times New Roman" w:hAnsi="Times New Roman" w:cs="Times New Roman"/>
          <w:sz w:val="24"/>
          <w:szCs w:val="24"/>
        </w:rPr>
        <w:t>информации, представленной</w:t>
      </w:r>
      <w:r w:rsidRPr="00467B8B">
        <w:rPr>
          <w:rFonts w:ascii="Times New Roman" w:hAnsi="Times New Roman" w:cs="Times New Roman"/>
          <w:sz w:val="24"/>
          <w:szCs w:val="24"/>
        </w:rPr>
        <w:t xml:space="preserve">   разработчиком   </w:t>
      </w:r>
      <w:r w:rsidR="00962676" w:rsidRPr="00467B8B">
        <w:rPr>
          <w:rFonts w:ascii="Times New Roman" w:hAnsi="Times New Roman" w:cs="Times New Roman"/>
          <w:sz w:val="24"/>
          <w:szCs w:val="24"/>
        </w:rPr>
        <w:t>в отчете</w:t>
      </w:r>
      <w:r w:rsidRPr="00467B8B">
        <w:rPr>
          <w:rFonts w:ascii="Times New Roman" w:hAnsi="Times New Roman" w:cs="Times New Roman"/>
          <w:sz w:val="24"/>
          <w:szCs w:val="24"/>
        </w:rPr>
        <w:t>,</w:t>
      </w:r>
      <w:r w:rsidR="00962676">
        <w:rPr>
          <w:rFonts w:ascii="Times New Roman" w:hAnsi="Times New Roman" w:cs="Times New Roman"/>
          <w:sz w:val="24"/>
          <w:szCs w:val="24"/>
        </w:rPr>
        <w:t xml:space="preserve"> а</w:t>
      </w:r>
      <w:r w:rsidR="005D16C4">
        <w:rPr>
          <w:rFonts w:ascii="Times New Roman" w:hAnsi="Times New Roman" w:cs="Times New Roman"/>
          <w:sz w:val="24"/>
          <w:szCs w:val="24"/>
        </w:rPr>
        <w:t>дминистрацией</w:t>
      </w:r>
      <w:r w:rsidR="004842F1" w:rsidRPr="004842F1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041C6E">
        <w:rPr>
          <w:rFonts w:ascii="Times New Roman" w:hAnsi="Times New Roman" w:cs="Times New Roman"/>
          <w:sz w:val="24"/>
          <w:szCs w:val="24"/>
        </w:rPr>
        <w:t xml:space="preserve">Самарской области </w:t>
      </w:r>
      <w:r w:rsidRPr="00467B8B">
        <w:rPr>
          <w:rFonts w:ascii="Times New Roman" w:hAnsi="Times New Roman" w:cs="Times New Roman"/>
          <w:sz w:val="24"/>
          <w:szCs w:val="24"/>
        </w:rPr>
        <w:t>сделаны следующие выводы:</w:t>
      </w:r>
    </w:p>
    <w:p w:rsidR="00EB2649" w:rsidRPr="00467B8B" w:rsidRDefault="00EB264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B2649">
        <w:rPr>
          <w:rFonts w:ascii="Times New Roman" w:hAnsi="Times New Roman" w:cs="Times New Roman"/>
          <w:sz w:val="24"/>
          <w:szCs w:val="24"/>
        </w:rPr>
        <w:t>ринятие проекта нормативного правового акта достигнет полного решения проблемы.</w:t>
      </w:r>
    </w:p>
    <w:p w:rsidR="004A6332" w:rsidRPr="00467B8B" w:rsidRDefault="00EB264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649">
        <w:rPr>
          <w:rFonts w:ascii="Times New Roman" w:hAnsi="Times New Roman" w:cs="Times New Roman"/>
          <w:sz w:val="24"/>
          <w:szCs w:val="24"/>
        </w:rPr>
        <w:t>1 вариант правового регулирования, отраженный в проекте нормативного акта, является эффективным</w:t>
      </w:r>
      <w:r w:rsidR="004A6332" w:rsidRPr="00467B8B">
        <w:rPr>
          <w:rFonts w:ascii="Times New Roman" w:hAnsi="Times New Roman" w:cs="Times New Roman"/>
          <w:sz w:val="24"/>
          <w:szCs w:val="24"/>
        </w:rPr>
        <w:t>.</w:t>
      </w:r>
    </w:p>
    <w:p w:rsidR="004A6332" w:rsidRPr="00467B8B" w:rsidRDefault="00FE2941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2649" w:rsidRPr="00EB2649">
        <w:rPr>
          <w:rFonts w:ascii="Times New Roman" w:hAnsi="Times New Roman" w:cs="Times New Roman"/>
          <w:sz w:val="24"/>
          <w:szCs w:val="24"/>
        </w:rPr>
        <w:t>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</w:p>
    <w:p w:rsidR="00234210" w:rsidRDefault="00FE2941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>Проект нормативного правового акта не содержит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введению.</w:t>
      </w:r>
      <w:r w:rsidR="00234210"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В проекте нормативного правового акта отсутствуют положения, приводящие к возникновению необоснованных </w:t>
      </w:r>
      <w:r w:rsidR="00E344F7" w:rsidRPr="00234210">
        <w:rPr>
          <w:rFonts w:ascii="Times New Roman" w:hAnsi="Times New Roman" w:cs="Times New Roman"/>
          <w:sz w:val="24"/>
          <w:szCs w:val="24"/>
        </w:rPr>
        <w:t>расходов субъектов предпринимательской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 и иной </w:t>
      </w:r>
      <w:r w:rsidR="00E344F7" w:rsidRPr="00234210">
        <w:rPr>
          <w:rFonts w:ascii="Times New Roman" w:hAnsi="Times New Roman" w:cs="Times New Roman"/>
          <w:sz w:val="24"/>
          <w:szCs w:val="24"/>
        </w:rPr>
        <w:t>экономической деятельности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234210" w:rsidRPr="009C5675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Pr="009C5675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D74390">
        <w:rPr>
          <w:rFonts w:ascii="Times New Roman" w:hAnsi="Times New Roman" w:cs="Times New Roman"/>
          <w:sz w:val="24"/>
          <w:szCs w:val="24"/>
        </w:rPr>
        <w:t>Старый Маклауш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041C6E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 т.к. проверка документов осуществляется на безвозмездной основе в рамках основной деятельности администрации муниципального </w:t>
      </w:r>
      <w:r w:rsidR="00234210" w:rsidRPr="00234210">
        <w:rPr>
          <w:rFonts w:ascii="Times New Roman" w:hAnsi="Times New Roman" w:cs="Times New Roman"/>
          <w:sz w:val="24"/>
          <w:szCs w:val="24"/>
        </w:rPr>
        <w:lastRenderedPageBreak/>
        <w:t>района Клявлинский</w:t>
      </w:r>
      <w:r w:rsidR="00041C6E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234210">
        <w:rPr>
          <w:rFonts w:ascii="Times New Roman" w:hAnsi="Times New Roman" w:cs="Times New Roman"/>
          <w:sz w:val="24"/>
          <w:szCs w:val="24"/>
        </w:rPr>
        <w:t>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6332" w:rsidRPr="00467B8B" w:rsidRDefault="00EB2649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2649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к процедуре проведения ОРВ, установленные Порядком проведения оценки регулирующего воздействия проектов муниципальных нормативных правовых актов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>, затрагивающих вопросы осуществления предпринимательской и иной экономической деятельности, разрабатываемых администрацией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>, и экспертизы муниципальных нормативных правовых актов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>, затрагивающих вопросы осуществления предпринимательской и иной экономической деятельности, разработанных администрацией муниципального района Клявлинский</w:t>
      </w:r>
      <w:r w:rsidR="009C5675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EB2649">
        <w:rPr>
          <w:rFonts w:ascii="Times New Roman" w:hAnsi="Times New Roman" w:cs="Times New Roman"/>
          <w:sz w:val="24"/>
          <w:szCs w:val="24"/>
        </w:rPr>
        <w:t xml:space="preserve">, утвержденным постановлением </w:t>
      </w:r>
      <w:r w:rsidR="00E52C56">
        <w:rPr>
          <w:rFonts w:ascii="Times New Roman" w:hAnsi="Times New Roman" w:cs="Times New Roman"/>
          <w:sz w:val="24"/>
          <w:szCs w:val="24"/>
        </w:rPr>
        <w:t>а</w:t>
      </w:r>
      <w:r w:rsidRPr="00EB2649">
        <w:rPr>
          <w:rFonts w:ascii="Times New Roman" w:hAnsi="Times New Roman" w:cs="Times New Roman"/>
          <w:sz w:val="24"/>
          <w:szCs w:val="24"/>
        </w:rPr>
        <w:t>дминистрации муниципального района Клявлинский</w:t>
      </w:r>
      <w:r w:rsidR="00E52C56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bookmarkStart w:id="1" w:name="_GoBack"/>
      <w:bookmarkEnd w:id="1"/>
      <w:r w:rsidRPr="00EB2649">
        <w:rPr>
          <w:rFonts w:ascii="Times New Roman" w:hAnsi="Times New Roman" w:cs="Times New Roman"/>
          <w:sz w:val="24"/>
          <w:szCs w:val="24"/>
        </w:rPr>
        <w:t xml:space="preserve"> от 10.10.2023</w:t>
      </w:r>
      <w:r w:rsidR="00C70E49">
        <w:rPr>
          <w:rFonts w:ascii="Times New Roman" w:hAnsi="Times New Roman" w:cs="Times New Roman"/>
          <w:sz w:val="24"/>
          <w:szCs w:val="24"/>
        </w:rPr>
        <w:t xml:space="preserve"> </w:t>
      </w:r>
      <w:r w:rsidRPr="00EB2649">
        <w:rPr>
          <w:rFonts w:ascii="Times New Roman" w:hAnsi="Times New Roman" w:cs="Times New Roman"/>
          <w:sz w:val="24"/>
          <w:szCs w:val="24"/>
        </w:rPr>
        <w:t>г. № 421.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A6332" w:rsidRPr="00467B8B" w:rsidRDefault="005964C4" w:rsidP="003F648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64C4">
        <w:rPr>
          <w:rFonts w:ascii="Times New Roman" w:hAnsi="Times New Roman" w:cs="Times New Roman"/>
          <w:sz w:val="24"/>
          <w:szCs w:val="24"/>
        </w:rPr>
        <w:t>Представленный проект нормативного правового акта подлежит принятию.</w:t>
      </w:r>
    </w:p>
    <w:p w:rsidR="004A6332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94F47" w:rsidRPr="00467B8B" w:rsidRDefault="00594F47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D6E6E" w:rsidRPr="00FD6E6E" w:rsidRDefault="00FD6E6E" w:rsidP="00FD6E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6E6E">
        <w:rPr>
          <w:rFonts w:ascii="Times New Roman" w:hAnsi="Times New Roman" w:cs="Times New Roman"/>
          <w:sz w:val="24"/>
          <w:szCs w:val="24"/>
        </w:rPr>
        <w:t xml:space="preserve">Начальник юридического отдела администрации </w:t>
      </w:r>
    </w:p>
    <w:p w:rsidR="004A6332" w:rsidRPr="00467B8B" w:rsidRDefault="00FD6E6E" w:rsidP="00FD6E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6E6E"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  <w:r w:rsidR="00D73C74">
        <w:rPr>
          <w:rFonts w:ascii="Times New Roman" w:hAnsi="Times New Roman" w:cs="Times New Roman"/>
          <w:sz w:val="24"/>
          <w:szCs w:val="24"/>
        </w:rPr>
        <w:t>____________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D73C74">
        <w:rPr>
          <w:rFonts w:ascii="Times New Roman" w:hAnsi="Times New Roman" w:cs="Times New Roman"/>
          <w:sz w:val="24"/>
          <w:szCs w:val="24"/>
        </w:rPr>
        <w:t xml:space="preserve">К.Н. </w:t>
      </w:r>
      <w:proofErr w:type="spellStart"/>
      <w:r w:rsidR="00D73C74">
        <w:rPr>
          <w:rFonts w:ascii="Times New Roman" w:hAnsi="Times New Roman" w:cs="Times New Roman"/>
          <w:sz w:val="24"/>
          <w:szCs w:val="24"/>
        </w:rPr>
        <w:t>Смолькова</w:t>
      </w:r>
      <w:proofErr w:type="spellEnd"/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</w:t>
      </w:r>
      <w:r w:rsidR="00901C0C">
        <w:rPr>
          <w:rFonts w:ascii="Times New Roman" w:hAnsi="Times New Roman" w:cs="Times New Roman"/>
          <w:sz w:val="24"/>
          <w:szCs w:val="24"/>
        </w:rPr>
        <w:t xml:space="preserve">      </w:t>
      </w:r>
      <w:r w:rsidR="00EE0F68">
        <w:rPr>
          <w:rFonts w:ascii="Times New Roman" w:hAnsi="Times New Roman" w:cs="Times New Roman"/>
          <w:sz w:val="24"/>
          <w:szCs w:val="24"/>
        </w:rPr>
        <w:t xml:space="preserve">   </w:t>
      </w:r>
      <w:r w:rsidR="009C5675" w:rsidRPr="009C5675">
        <w:rPr>
          <w:rFonts w:ascii="Times New Roman" w:hAnsi="Times New Roman" w:cs="Times New Roman"/>
          <w:sz w:val="24"/>
          <w:szCs w:val="24"/>
        </w:rPr>
        <w:t>23</w:t>
      </w:r>
      <w:r w:rsidR="00D73C74" w:rsidRPr="009C5675">
        <w:rPr>
          <w:rFonts w:ascii="Times New Roman" w:hAnsi="Times New Roman" w:cs="Times New Roman"/>
          <w:sz w:val="24"/>
          <w:szCs w:val="24"/>
        </w:rPr>
        <w:t>.0</w:t>
      </w:r>
      <w:r w:rsidR="009C5675" w:rsidRPr="009C5675">
        <w:rPr>
          <w:rFonts w:ascii="Times New Roman" w:hAnsi="Times New Roman" w:cs="Times New Roman"/>
          <w:sz w:val="24"/>
          <w:szCs w:val="24"/>
        </w:rPr>
        <w:t>4</w:t>
      </w:r>
      <w:r w:rsidR="00D73C74" w:rsidRPr="009C5675">
        <w:rPr>
          <w:rFonts w:ascii="Times New Roman" w:hAnsi="Times New Roman" w:cs="Times New Roman"/>
          <w:sz w:val="24"/>
          <w:szCs w:val="24"/>
        </w:rPr>
        <w:t>.2025</w:t>
      </w:r>
      <w:r w:rsidR="00901C0C" w:rsidRPr="009C5675">
        <w:rPr>
          <w:rFonts w:ascii="Times New Roman" w:hAnsi="Times New Roman" w:cs="Times New Roman"/>
          <w:sz w:val="24"/>
          <w:szCs w:val="24"/>
        </w:rPr>
        <w:t xml:space="preserve"> </w:t>
      </w:r>
      <w:r w:rsidR="00D73C74" w:rsidRPr="009C5675">
        <w:rPr>
          <w:rFonts w:ascii="Times New Roman" w:hAnsi="Times New Roman" w:cs="Times New Roman"/>
          <w:sz w:val="24"/>
          <w:szCs w:val="24"/>
        </w:rPr>
        <w:t>г</w:t>
      </w:r>
      <w:r w:rsidR="00901C0C" w:rsidRPr="009C5675">
        <w:rPr>
          <w:rFonts w:ascii="Times New Roman" w:hAnsi="Times New Roman" w:cs="Times New Roman"/>
          <w:sz w:val="24"/>
          <w:szCs w:val="24"/>
        </w:rPr>
        <w:t>.</w:t>
      </w:r>
    </w:p>
    <w:sectPr w:rsidR="004A6332" w:rsidRPr="00467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81"/>
    <w:rsid w:val="00041C6E"/>
    <w:rsid w:val="00092F75"/>
    <w:rsid w:val="000B5F22"/>
    <w:rsid w:val="000C7142"/>
    <w:rsid w:val="00167BB5"/>
    <w:rsid w:val="001C36A8"/>
    <w:rsid w:val="002010E0"/>
    <w:rsid w:val="00234210"/>
    <w:rsid w:val="00286BE3"/>
    <w:rsid w:val="003F6489"/>
    <w:rsid w:val="00416558"/>
    <w:rsid w:val="004842F1"/>
    <w:rsid w:val="004A6332"/>
    <w:rsid w:val="00594ACB"/>
    <w:rsid w:val="00594F47"/>
    <w:rsid w:val="005964C4"/>
    <w:rsid w:val="005B6DB4"/>
    <w:rsid w:val="005D16C4"/>
    <w:rsid w:val="006007FF"/>
    <w:rsid w:val="00701BB5"/>
    <w:rsid w:val="007053C7"/>
    <w:rsid w:val="00901C0C"/>
    <w:rsid w:val="00931BC8"/>
    <w:rsid w:val="00962676"/>
    <w:rsid w:val="009C5675"/>
    <w:rsid w:val="00A65041"/>
    <w:rsid w:val="00AC4DC6"/>
    <w:rsid w:val="00BD369F"/>
    <w:rsid w:val="00C70E49"/>
    <w:rsid w:val="00CD25D4"/>
    <w:rsid w:val="00D73C74"/>
    <w:rsid w:val="00D74390"/>
    <w:rsid w:val="00D92547"/>
    <w:rsid w:val="00DE1361"/>
    <w:rsid w:val="00E344F7"/>
    <w:rsid w:val="00E41953"/>
    <w:rsid w:val="00E52C56"/>
    <w:rsid w:val="00EB2649"/>
    <w:rsid w:val="00ED1B93"/>
    <w:rsid w:val="00EE0F68"/>
    <w:rsid w:val="00F13673"/>
    <w:rsid w:val="00F962AA"/>
    <w:rsid w:val="00FB1481"/>
    <w:rsid w:val="00FD6E6E"/>
    <w:rsid w:val="00FE2639"/>
    <w:rsid w:val="00FE2941"/>
    <w:rsid w:val="00FF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CB116"/>
  <w15:docId w15:val="{0BCDE293-7F9C-4EE6-B202-0C44B8F6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6332"/>
    <w:rPr>
      <w:color w:val="0000FF"/>
      <w:u w:val="single"/>
    </w:rPr>
  </w:style>
  <w:style w:type="paragraph" w:customStyle="1" w:styleId="ConsPlusNormal">
    <w:name w:val="ConsPlusNormal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gulation.samregion.ru/projec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UrOtdel</cp:lastModifiedBy>
  <cp:revision>40</cp:revision>
  <dcterms:created xsi:type="dcterms:W3CDTF">2024-03-04T06:56:00Z</dcterms:created>
  <dcterms:modified xsi:type="dcterms:W3CDTF">2025-04-23T11:38:00Z</dcterms:modified>
</cp:coreProperties>
</file>