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3B" w:rsidRPr="00135A0C" w:rsidRDefault="00345F3B" w:rsidP="00345F3B">
      <w:pPr>
        <w:autoSpaceDE w:val="0"/>
        <w:autoSpaceDN w:val="0"/>
        <w:adjustRightInd w:val="0"/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5A0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Pr="00135A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B5B561" wp14:editId="6AFC12D7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135A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135A0C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135A0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135A0C">
        <w:rPr>
          <w:rFonts w:ascii="Times New Roman" w:hAnsi="Times New Roman" w:cs="Times New Roman"/>
          <w:b/>
          <w:sz w:val="28"/>
          <w:szCs w:val="28"/>
        </w:rPr>
        <w:t xml:space="preserve">          КЛЯВЛИНСКИЙ</w:t>
      </w: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135A0C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4"/>
          <w:szCs w:val="24"/>
        </w:rPr>
      </w:pPr>
      <w:r w:rsidRPr="00135A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5A0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5F3B" w:rsidRPr="00135A0C" w:rsidRDefault="00345F3B" w:rsidP="00345F3B">
      <w:pPr>
        <w:spacing w:after="0"/>
        <w:ind w:firstLine="74"/>
        <w:rPr>
          <w:rFonts w:ascii="Times New Roman" w:hAnsi="Times New Roman" w:cs="Times New Roman"/>
          <w:sz w:val="24"/>
          <w:szCs w:val="24"/>
          <w:u w:val="single"/>
        </w:rPr>
      </w:pPr>
      <w:r w:rsidRPr="00135A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35A0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00F42" w:rsidRPr="00135A0C">
        <w:rPr>
          <w:rFonts w:ascii="Times New Roman" w:hAnsi="Times New Roman" w:cs="Times New Roman"/>
          <w:sz w:val="24"/>
          <w:szCs w:val="24"/>
          <w:u w:val="single"/>
        </w:rPr>
        <w:t>29.12.2018 г</w:t>
      </w:r>
      <w:r w:rsidRPr="00135A0C">
        <w:rPr>
          <w:rFonts w:ascii="Times New Roman" w:hAnsi="Times New Roman" w:cs="Times New Roman"/>
          <w:sz w:val="24"/>
          <w:szCs w:val="24"/>
          <w:u w:val="single"/>
        </w:rPr>
        <w:t xml:space="preserve">  №_</w:t>
      </w:r>
      <w:r w:rsidR="00F00F42" w:rsidRPr="00135A0C">
        <w:rPr>
          <w:rFonts w:ascii="Times New Roman" w:hAnsi="Times New Roman" w:cs="Times New Roman"/>
          <w:sz w:val="24"/>
          <w:szCs w:val="24"/>
          <w:u w:val="single"/>
        </w:rPr>
        <w:t>593</w:t>
      </w:r>
      <w:r w:rsidRPr="00135A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5F3B" w:rsidRPr="00135A0C" w:rsidRDefault="00345F3B" w:rsidP="00345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135A0C">
        <w:rPr>
          <w:b w:val="0"/>
          <w:sz w:val="24"/>
          <w:szCs w:val="24"/>
        </w:rPr>
        <w:t xml:space="preserve">Об утверждении </w:t>
      </w:r>
      <w:r w:rsidRPr="00135A0C">
        <w:rPr>
          <w:b w:val="0"/>
          <w:bCs w:val="0"/>
          <w:spacing w:val="2"/>
          <w:sz w:val="24"/>
          <w:szCs w:val="24"/>
        </w:rPr>
        <w:t xml:space="preserve">Порядка предоставления субсидий </w:t>
      </w:r>
    </w:p>
    <w:p w:rsidR="00345F3B" w:rsidRPr="00135A0C" w:rsidRDefault="00345F3B" w:rsidP="00345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135A0C">
        <w:rPr>
          <w:b w:val="0"/>
          <w:sz w:val="24"/>
          <w:szCs w:val="24"/>
        </w:rPr>
        <w:t>социально ориентированным некоммерческим организациям</w:t>
      </w:r>
      <w:r w:rsidRPr="00135A0C">
        <w:rPr>
          <w:b w:val="0"/>
          <w:bCs w:val="0"/>
          <w:spacing w:val="2"/>
          <w:sz w:val="24"/>
          <w:szCs w:val="24"/>
        </w:rPr>
        <w:t xml:space="preserve"> </w:t>
      </w:r>
    </w:p>
    <w:p w:rsidR="00345F3B" w:rsidRPr="00135A0C" w:rsidRDefault="00345F3B" w:rsidP="00345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135A0C">
        <w:rPr>
          <w:b w:val="0"/>
          <w:bCs w:val="0"/>
          <w:spacing w:val="2"/>
          <w:sz w:val="24"/>
          <w:szCs w:val="24"/>
        </w:rPr>
        <w:t xml:space="preserve">на конкурсной основе </w:t>
      </w:r>
    </w:p>
    <w:p w:rsidR="00345F3B" w:rsidRPr="00135A0C" w:rsidRDefault="00345F3B" w:rsidP="00345F3B">
      <w:pPr>
        <w:pStyle w:val="a3"/>
        <w:shd w:val="clear" w:color="auto" w:fill="FFFFFF"/>
        <w:spacing w:before="0" w:beforeAutospacing="0" w:after="0" w:afterAutospacing="0"/>
      </w:pPr>
    </w:p>
    <w:p w:rsidR="00345F3B" w:rsidRPr="00135A0C" w:rsidRDefault="00345F3B" w:rsidP="00345F3B">
      <w:pPr>
        <w:spacing w:after="0"/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</w:pPr>
    </w:p>
    <w:p w:rsidR="00345F3B" w:rsidRPr="00135A0C" w:rsidRDefault="00345F3B" w:rsidP="00135A0C">
      <w:pPr>
        <w:pStyle w:val="a3"/>
        <w:shd w:val="clear" w:color="auto" w:fill="FFFFFF"/>
        <w:spacing w:before="75" w:beforeAutospacing="0" w:after="75" w:afterAutospacing="0" w:line="276" w:lineRule="auto"/>
        <w:ind w:left="75" w:right="75" w:firstLine="450"/>
        <w:jc w:val="both"/>
      </w:pPr>
      <w:r w:rsidRPr="00135A0C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муниципального района Клявлинский Администрация муниципального района Клявлинский Самарской области ПОСТАНОВЛЯЕТ:</w:t>
      </w:r>
    </w:p>
    <w:p w:rsidR="00345F3B" w:rsidRPr="00135A0C" w:rsidRDefault="003D7AC9" w:rsidP="00135A0C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35A0C">
        <w:rPr>
          <w:b w:val="0"/>
          <w:sz w:val="24"/>
          <w:szCs w:val="24"/>
        </w:rPr>
        <w:t xml:space="preserve">    </w:t>
      </w:r>
      <w:r w:rsidR="00345F3B" w:rsidRPr="00135A0C">
        <w:rPr>
          <w:b w:val="0"/>
          <w:sz w:val="24"/>
          <w:szCs w:val="24"/>
        </w:rPr>
        <w:t xml:space="preserve">1. Утвердить Порядок </w:t>
      </w:r>
      <w:r w:rsidR="00345F3B" w:rsidRPr="00135A0C">
        <w:rPr>
          <w:b w:val="0"/>
          <w:bCs w:val="0"/>
          <w:spacing w:val="2"/>
          <w:sz w:val="24"/>
          <w:szCs w:val="24"/>
        </w:rPr>
        <w:t xml:space="preserve">предоставления субсидий </w:t>
      </w:r>
      <w:r w:rsidR="00345F3B" w:rsidRPr="00135A0C">
        <w:rPr>
          <w:b w:val="0"/>
          <w:sz w:val="24"/>
          <w:szCs w:val="24"/>
        </w:rPr>
        <w:t>социально ориентированным некоммерческим организациям</w:t>
      </w:r>
      <w:r w:rsidR="00345F3B" w:rsidRPr="00135A0C">
        <w:rPr>
          <w:b w:val="0"/>
          <w:bCs w:val="0"/>
          <w:spacing w:val="2"/>
          <w:sz w:val="24"/>
          <w:szCs w:val="24"/>
        </w:rPr>
        <w:t xml:space="preserve"> на конкурсной основе</w:t>
      </w:r>
      <w:r w:rsidR="00E30B28" w:rsidRPr="00135A0C">
        <w:rPr>
          <w:b w:val="0"/>
          <w:bCs w:val="0"/>
          <w:spacing w:val="2"/>
          <w:sz w:val="24"/>
          <w:szCs w:val="24"/>
        </w:rPr>
        <w:t>,</w:t>
      </w:r>
      <w:r w:rsidR="00345F3B" w:rsidRPr="00135A0C">
        <w:rPr>
          <w:b w:val="0"/>
          <w:bCs w:val="0"/>
          <w:spacing w:val="2"/>
          <w:sz w:val="24"/>
          <w:szCs w:val="24"/>
        </w:rPr>
        <w:t xml:space="preserve"> </w:t>
      </w:r>
      <w:r w:rsidR="00345F3B" w:rsidRPr="00135A0C">
        <w:rPr>
          <w:b w:val="0"/>
          <w:sz w:val="24"/>
          <w:szCs w:val="24"/>
        </w:rPr>
        <w:t>согласно приложению N 1 к настоящему Постановлению.</w:t>
      </w:r>
    </w:p>
    <w:p w:rsidR="00345F3B" w:rsidRPr="00135A0C" w:rsidRDefault="00345F3B" w:rsidP="00135A0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конкурсной комиссии по проведению конкурсного отбора социально ориентированных некоммерческих организаций</w:t>
      </w:r>
      <w:r w:rsidR="00E30B2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субсидии из бюджета </w:t>
      </w:r>
      <w:r w:rsidR="00E30B2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2 к настоящему Постановлению.</w:t>
      </w:r>
    </w:p>
    <w:p w:rsidR="00345F3B" w:rsidRPr="00135A0C" w:rsidRDefault="00345F3B" w:rsidP="00135A0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конкурсной комиссии по проведению конкурсного отбора социально ориентированных некоммерческих организаций</w:t>
      </w:r>
      <w:r w:rsidR="00260A2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субсидии из бюджета </w:t>
      </w:r>
      <w:r w:rsidR="00260A26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3 к настоящему Постановлению.</w:t>
      </w:r>
    </w:p>
    <w:p w:rsidR="00345F3B" w:rsidRPr="00135A0C" w:rsidRDefault="00260A26" w:rsidP="002041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   4</w:t>
      </w:r>
      <w:r w:rsidR="00345F3B" w:rsidRPr="00135A0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районной газете «Знамя Родины» и разместить его в информационно-коммуникационной сети «Интернет» на официальном сайте Администрации муниципального района Клявлинский.</w:t>
      </w:r>
    </w:p>
    <w:p w:rsidR="00345F3B" w:rsidRPr="00135A0C" w:rsidRDefault="00260A26" w:rsidP="00204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   5</w:t>
      </w:r>
      <w:r w:rsidR="00345F3B" w:rsidRPr="00135A0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345F3B" w:rsidRPr="00135A0C" w:rsidRDefault="00260A26" w:rsidP="00204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   6</w:t>
      </w:r>
      <w:r w:rsidR="00345F3B" w:rsidRPr="00135A0C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 возложить на  заместителя Главы района по экономике и финансам Буравова В.Н. </w:t>
      </w:r>
    </w:p>
    <w:p w:rsidR="00345F3B" w:rsidRPr="00135A0C" w:rsidRDefault="00345F3B" w:rsidP="00345F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5F3B" w:rsidRPr="00135A0C" w:rsidRDefault="00345F3B" w:rsidP="00345F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5A0C">
        <w:rPr>
          <w:rFonts w:ascii="Times New Roman" w:eastAsia="Calibri" w:hAnsi="Times New Roman" w:cs="Times New Roman"/>
          <w:sz w:val="24"/>
          <w:szCs w:val="24"/>
        </w:rPr>
        <w:t xml:space="preserve">      Глав</w:t>
      </w:r>
      <w:r w:rsidR="00FC3DB4">
        <w:rPr>
          <w:rFonts w:ascii="Times New Roman" w:eastAsia="Calibri" w:hAnsi="Times New Roman" w:cs="Times New Roman"/>
          <w:sz w:val="24"/>
          <w:szCs w:val="24"/>
        </w:rPr>
        <w:t>а</w:t>
      </w:r>
      <w:r w:rsidRPr="00135A0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</w:p>
    <w:p w:rsidR="00345F3B" w:rsidRPr="00135A0C" w:rsidRDefault="00345F3B" w:rsidP="00345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eastAsia="Calibri" w:hAnsi="Times New Roman" w:cs="Times New Roman"/>
          <w:sz w:val="24"/>
          <w:szCs w:val="24"/>
        </w:rPr>
        <w:t xml:space="preserve">      района Клявлинский                                                                                     </w:t>
      </w:r>
      <w:r w:rsidR="00FC3DB4">
        <w:rPr>
          <w:rFonts w:ascii="Times New Roman" w:eastAsia="Calibri" w:hAnsi="Times New Roman" w:cs="Times New Roman"/>
          <w:sz w:val="24"/>
          <w:szCs w:val="24"/>
        </w:rPr>
        <w:t>И.Н.Соловьев</w:t>
      </w:r>
    </w:p>
    <w:p w:rsidR="00135A0C" w:rsidRDefault="00135A0C" w:rsidP="00345F3B">
      <w:pPr>
        <w:tabs>
          <w:tab w:val="left" w:pos="625"/>
        </w:tabs>
      </w:pPr>
    </w:p>
    <w:p w:rsidR="00345F3B" w:rsidRPr="00135A0C" w:rsidRDefault="00345F3B" w:rsidP="00345F3B">
      <w:pPr>
        <w:tabs>
          <w:tab w:val="left" w:pos="625"/>
        </w:tabs>
        <w:rPr>
          <w:rFonts w:ascii="Times New Roman" w:hAnsi="Times New Roman" w:cs="Times New Roman"/>
          <w:sz w:val="18"/>
          <w:szCs w:val="18"/>
        </w:rPr>
      </w:pPr>
      <w:r w:rsidRPr="00135A0C">
        <w:t xml:space="preserve"> </w:t>
      </w:r>
      <w:r w:rsidRPr="00135A0C">
        <w:rPr>
          <w:rFonts w:ascii="Times New Roman" w:hAnsi="Times New Roman" w:cs="Times New Roman"/>
          <w:sz w:val="18"/>
          <w:szCs w:val="18"/>
        </w:rPr>
        <w:t>Князева Г.В.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lastRenderedPageBreak/>
        <w:t xml:space="preserve">Приложение №1 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 xml:space="preserve">к постановлению администрации 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 xml:space="preserve">муниципального района Клявлинский 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 xml:space="preserve">от </w:t>
      </w:r>
      <w:r w:rsidR="00F00F42" w:rsidRPr="00135A0C">
        <w:t>29.12.2018 г.</w:t>
      </w:r>
      <w:r w:rsidRPr="00135A0C">
        <w:t xml:space="preserve"> №</w:t>
      </w:r>
      <w:r w:rsidR="00F00F42" w:rsidRPr="00135A0C">
        <w:t>593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</w:pPr>
    </w:p>
    <w:p w:rsidR="00462A10" w:rsidRPr="00135A0C" w:rsidRDefault="00462A10" w:rsidP="0046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45F3B" w:rsidRPr="00135A0C" w:rsidRDefault="00462A10" w:rsidP="00462A10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  <w:r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конкурсной основе</w:t>
      </w:r>
    </w:p>
    <w:p w:rsidR="00462A10" w:rsidRPr="00135A0C" w:rsidRDefault="00462A10" w:rsidP="0046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45F3B" w:rsidRPr="0076057F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r w:rsidR="0028636D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  <w:r w:rsidR="0028636D"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="0028636D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конкурсной основе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28636D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28636D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некоммерческие организации)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устанавливает механизм определения объема и предоставления субсидии из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некоммерческим организациям, направленной на оказание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(далее - субсидии).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Субсидии некоммерческим организациям предоставляются в соответствии со сводной бюджетной росписью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в пределах лимитов бюджетных обязательств по предоставлению субсидии.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Субсидии предоставляются некоммерческим организациям на основе решения Конкурсной комиссии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конкурсного отбора социально ориентированных некоммерческих организаций для предоставления субсидии из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Конкурсная комиссия)</w:t>
      </w:r>
      <w:r w:rsidR="0076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7F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Конкурса</w:t>
      </w:r>
      <w:r w:rsidR="0076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проектов СОНКО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126" w:rsidRPr="00981CB2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предоставления субсидии является поддержка деятельности некоммерческих организаций, осуществляющих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учредительными документами вид</w:t>
      </w:r>
      <w:r w:rsidR="00403126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3126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403126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статьей 4 Закона Самарской области «О государственной поддержке социально ориентированных некоммерческих организациях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26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области».</w:t>
      </w:r>
    </w:p>
    <w:p w:rsidR="00345F3B" w:rsidRPr="00981CB2" w:rsidRDefault="00403126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данные социальные проекты должны соответствовать 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приоритетным направлениям </w:t>
      </w:r>
      <w:r w:rsidR="00345F3B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и реабилитация сиротства;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материнства и детства;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качества жизни людей пожилого возраста;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EF7F85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EF7F85" w:rsidRPr="00981CB2" w:rsidRDefault="00EF7F85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:rsidR="00EF7F85" w:rsidRPr="00981CB2" w:rsidRDefault="00EF7F85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охрана окружающей среды и защита животных;</w:t>
      </w:r>
    </w:p>
    <w:p w:rsidR="00EF7F85" w:rsidRPr="00981CB2" w:rsidRDefault="00EF7F85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охрана и в соответствии с установленными требованиями содержание объектов (в том числе зданий, сооружений) и территорий, имеющих историческое, культурное или природоохранное значение, и мест захоронения.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Организация предоставления субсидий осуществляется </w:t>
      </w:r>
      <w:r w:rsidR="00EF7F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Критерии отбора некоммерческих организаций, </w:t>
      </w: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право на получение субсидии</w:t>
      </w:r>
    </w:p>
    <w:p w:rsidR="00345F3B" w:rsidRPr="0076057F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предоставляются некоммерческим организациям, соответствующим следующим критериям: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некоммерческой организации в качестве юридического лица;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осуществляет деятельность на территории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осуществляет предусмотренные учредительными документами один или несколько видов деятельности, указанных в п. 1.4 настоящего Порядка, в качестве основного вида деятельности;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деятельности некоммерческой организации на территории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трех лет с даты ее государственной регистрации в качестве юридического лица;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и государственные внебюджетные фонды;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политических партий в составе учредителей организации, факты передачи организацией пожертвований политической партии или ее региональному отделению, в уставе организации отсутствуют упоминания о наименованиях политических партий;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некоммерческой организации победителем Конкурса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конкурсного отбора социально ориентированных некоммерческих организаций для предоставления субсидии из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Субсидии не предоставляются: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корпорациям;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компаниям;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политическим партиям;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учреждениям;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муниципальным учреждениям;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общественным объединениям, не являющимся юридическими лицами;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действующим законодательством порядке;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имеющим просроченную задолженность по налоговым платежам в бюджеты бюджетной системы Российской Федерации на день подачи заявки;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организациям в случае наличия фактов нецелевого использования организацией субсидий, выделенных ранее из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трех лет.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Отбор победителей для предоставления субсидии осуществляется комиссией на основании следующих критериев оценки, по каждому из которых присваивается от 1 до 3 баллов: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Количество граждан, зарегистрированных на территории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будет реализовано одно социокультурное мероприятие, указанное в пункте 5.1 настоящего Порядка (в чел.):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100 человек - 1 балл;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100 до 500 человек - 2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500 и выше - 3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Количество запланированных социокультурных мероприятий (в мероприятиях):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5 мероприятий - 1 балл;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до 10 мероприятий - 2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и выше - 3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Срок осуществления уставной деятельности некоммерческой организации: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 до 4 лет - 1 балл;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 до 6 лет - 2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 и выше - 3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Численность членов некоммерческой организации: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150 человек - 1 балл;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150 до 250 человек - 2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250 и выше - 3 балла.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Определение победителей Конкурса (далее - победитель) осуществляется комиссией на основании оценки заявок по балльной системе: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баллов суммируется по всем критериям;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выявляются по наибольшей сумме набранных баллов.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равенстве баллов преимущество отдается заявке участника, поступившей раньше.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если заявки на участие в Конкурсе набрали равное количество баллов по всем критериям, первый номер присваивается заявке на участие в Конкурсе, которая поступила ранее других заявок, остальным заявкам присваивается меньший порядковый номер в зависимости от срока их поступления.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Количество победителей отбора определяется исходя из количества претендентов и лимитов бюджетных обязательств, доведенных на соответствующие цели главному распорядителю средств бюджета - Администрации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 Конкурса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Администрация размещает извещение о проведении Конкурса на официальном сайте Администрации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"Интернет" за 10 дней до начала срока приема заявок на участие в Конкурсе и включает: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участия в Конкурсе;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приема заявок на участие в Конкурсе;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и место приема заявок на участие в Конкурсе;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для получения консультаций по вопросам подготовки заявок на участие в Конкурсе.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 приема заявок на участие в Конкурсе устанавливается в течение 7 дней со срока начала приема заявок.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участия в конкурсе некоммерческая организация направляет в Администрацию заявку, подготовленную в соответствии с приложением N 1 настоящего Порядка.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регистрируется в журнале учета заявок на участие в Конкурсе, и некоммерческой организации выдается расписка о получении заявки с указанием перечня принятых документов, даты ее получения и присвоенного регистрационного номера.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Конкурсе, поступившая в Администрацию после окончания срока приема заявок, не регистрируется и к участию в Конкурсе не допускается.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Заявка на участие в Конкурсе может быть отозвана до окончания срока приема заявок путем направления в Администрацию соответствующего обращения некоммерческой организации. Отозванные заявки не учитываются при определении количества заявок, представленных на участие в Конкурсе.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проверяет соответствие представленных некоммерческой организацией документов в соответствии с п. 4.1 настоящего Порядка.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не допускается к участию в Конкурсе, если: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не соответствует требованиям к участникам Конкурса, установленным п. 2 настоящего Порядка;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соответствуют условиям, установленным п. 4.1 настоящего Порядка;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подготовленная заявителем заявка поступила в Администрацию после окончания срока приема заявок (в том числе по почте);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сведений, указанных в представленных документах.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течение 3 (трех) рабочих дней после окончания срока приема заявок Администрация письменно уведомляет некоммерческую организацию, не допущенную к участию в Конкурсе.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Заявки, представленные участниками Конкурса, рассматриваются Конкурсной комиссией по критериям, установленным п. 2.1 настоящего Порядка.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Решение Конкурсной комиссии оформляется протоколом. Перечень победителей Конкурса и объемы субсидий утверждаются </w:t>
      </w:r>
      <w:r w:rsidR="00B270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на основании решения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Администрация в течение 10 (десяти) календарных дней со дня утверждения Постановлением Администрации Перечня победителей Конкурса и объемов субсидий направляет письменные уведомления победителям Конкурса с указанием срока прибытия для заключения договора о предоставлении субсидии согласно приложению N 2 к настоящему Порядку.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течение 10 (десяти) календарных дней после завершения Конкурса Администрация опубликовывает информацию о результатах Конкурса в печатных средствах массовой информации и размещает ее в сети Интернет на официальном сайте Администрации.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После проведения Конкурса конкурсная документация, представленная участниками, хранится в архиве Администрации в течение сроков, установленных действующим законодательством РФ.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 случае полного отсутствия заявок или в случае принятия решения о несоответствии всех поступивших заявок перечню документов, установленному </w:t>
      </w:r>
      <w:r w:rsidR="00B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4.1 настоящего Порядка, Конкурс признается несостоявшимся, о чем оформляется соответствующий протокол Конкурсной комиссии.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участия в Конкурсе некоммерческих организаций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участия в Конкурсе некоммерческая организация представляет в Администрацию следующую конкурсную документацию:</w:t>
      </w:r>
    </w:p>
    <w:p w:rsidR="00345F3B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конкурсе по форме согласно приложению N 1 к настоящему Порядку</w:t>
      </w:r>
      <w:r w:rsidR="003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условием о софинансировании со стороны СОНКО социального проекта в размере 5% от общего объема средств, необходимого для реализации социального проекта;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некоммерческой организации;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из налогового органа об исполнении налогоплательщиком обязанности по уплате налогов, сборов и иных обязательных платежей в бюджеты всех уровней и государственные внебюджетные фонды;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внесении записи в Единый государственный реестр юридических лиц;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учет в налоговом органе;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не позднее чем за тридцать дней со дня подачи заявления на предоставление субсидии;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затрат на осуществление мероприятий, предлагаемых к финансированию за счет субсидии, с разбивкой по кварталам согласно приложению N 3 к настоящему Порядку;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план, содержащий перечень мероприятий и график их проведения на текущий финансовый год с указанием их наименования, места и срока проведения, краткого описания (цели, организаторы, количество и категории участников, содержание, актуальность, ожидаемые результаты);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факт избрания (назначения) на должность руководителя некоммерческой организации;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решение органа управления некоммерческой организации об участии в Конкурсе, заверенную подписью руководителя и печатью некоммерческой организации;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некоммерческой организации с кредитной организацией об открытии операционно-кассового обслуживания.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представленных в Администрацию, заверяются печатью некоммерческой организации.</w:t>
      </w:r>
    </w:p>
    <w:p w:rsidR="00345F3B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D4" w:rsidRDefault="00D734D4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D4" w:rsidRPr="00135A0C" w:rsidRDefault="00D734D4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предоставления субсидий некоммерческим организациям</w:t>
      </w:r>
    </w:p>
    <w:p w:rsidR="00345F3B" w:rsidRPr="0076057F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Условиями предоставления субсидий являются использование субсидий в соответствии с целями, указанными в п. 1.4 настоящего Порядка</w:t>
      </w:r>
      <w:r w:rsidR="00DE4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Вопрос об определении объема субсидии, предоставляемой некоммерческой организации, предварительно рассматривается Конкурсной комиссией, порядок деятельности и состав которой утверждаются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Администрации.</w:t>
      </w:r>
    </w:p>
    <w:p w:rsidR="00981CB2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предоставляемой некоммерческой организации субсидии определяется Конкурсной комиссией исходя из представленных в заявке на предоставление субсидии расчетов и обоснований заявленной суммы, количества победителей Конкурса и объема средств, предусмотренных Администрацией на предоставление субсидий. 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Перечисление субсидий осуществляется Администрацией с лицевого счета на расчетные счета некоммерческих организаций - получателей субсидии, открытые в кредитных организациях, в соответствии с договором о предоставлении субсидии, заключенным между Администрацией и получателем субсидии, при этом договор о предоставлении субсидии должен предусматривать согласие получателя на осуществление Администрацией и органами муниципального финансового контроля проверок соблюдения получателями субсидии условий, целей и порядка ее предоставления, согласно приложению N 2 к настоящему Порядку.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Некоммерческие организации обязаны использовать субсидию строго по целевому назначению, ежеквартально предоставлять в Администрацию отчет о целевом использовании субсидии за отчетный период до 10 числа месяца, следующего за отчетным периодом.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Контроль за целевым предоставлением и расходованием субсидии осуществляется Администрацией и органами муниципального финансового контроля в порядке, установленном действующем законодательством.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осуществляет обязательную проверку соблюдения условий, целей и порядка предоставления субсидий их получателями.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финансового контроля при проведении ревизий (проверок) осуществляют проверку условий, целей и порядка предоставления субсидий.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возврата субсидии в случае нарушения условий, установленных при их предоставлении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нарушения получателем субсидии условий предоставления субсидий, установленных в п. 5.1 настоящего Порядка, Администрация в 3-дневный срок со дня обнаружения указанных нарушений направляет получателю субсидии требование о возврате субсидии. В требовании о возврате субсидии в бюджет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информация об основаниях, сумме, сроках, лицевом счете Администрации, коде бюджетной классификации Российской Федерации, по которому должен быть осуществлен возврат.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Субсидия подлежит возврату в бюджет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получения требования о возврате субсидии.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нарушения получателем субсидии срока возврата субсидии, установленного в п. 6.2 настоящего Порядка, субсидия возвращается в бюджет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полного или частичного неиспользования некоммерческой организацией предоставленной субсидии в сроки, установленные договором, неиспользованная субсидия подлежит возврату в бюджет </w:t>
      </w:r>
      <w:r w:rsidR="00432AC8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Контроль за целевым предоставлением и расходованием субсидий осуществляется Администрацией.</w:t>
      </w:r>
    </w:p>
    <w:p w:rsidR="00345F3B" w:rsidRPr="00135A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C8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AA5BA0" w:rsidRPr="00135A0C" w:rsidRDefault="00345F3B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432AC8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</w:p>
    <w:p w:rsidR="00AA5BA0" w:rsidRPr="00135A0C" w:rsidRDefault="00432AC8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432AC8" w:rsidRPr="00135A0C" w:rsidRDefault="00432AC8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>на конкурсной основе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AC8" w:rsidRPr="00135A0C" w:rsidRDefault="00432AC8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1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6"/>
        <w:gridCol w:w="6"/>
        <w:gridCol w:w="6"/>
        <w:gridCol w:w="6"/>
        <w:gridCol w:w="6"/>
        <w:gridCol w:w="6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(запись вносится специалистом Администрации)</w:t>
      </w:r>
    </w:p>
    <w:p w:rsidR="00345F3B" w:rsidRPr="00135A0C" w:rsidRDefault="00345F3B" w:rsidP="00432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Заявка  на  участие  в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 по  предоставлению субсидии </w:t>
      </w:r>
      <w:r w:rsidR="00432AC8"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проведение социокультурных мероприятий и</w:t>
      </w:r>
      <w:r w:rsidR="00432AC8"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социальной поддержки.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включить на участие в конкурсе 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 организации  в соответствии с Уставом)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предоставлению  субсидии  социально  ориентированным некоммерческим</w:t>
      </w:r>
    </w:p>
    <w:p w:rsidR="00345F3B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AA5BA0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 проведение  социокультурных мероприятий и оказание социальной поддержки</w:t>
      </w:r>
      <w:r w:rsidR="00CB28A4"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 год.</w:t>
      </w:r>
    </w:p>
    <w:p w:rsidR="002E3F09" w:rsidRDefault="002E3F09" w:rsidP="002E3F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условием о софинансирования со стороны СОНКО социального проекта в размере 5% от общего объема средств, необходимого для реализации социального проекта, согласен.</w:t>
      </w:r>
    </w:p>
    <w:p w:rsidR="002E3F09" w:rsidRPr="00135A0C" w:rsidRDefault="002E3F09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прилагается: (указать список документов и приложений).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Руководитель: 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Бухгалтер: 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AA5BA0">
      <w:pPr>
        <w:shd w:val="clear" w:color="auto" w:fill="FFFFFF"/>
        <w:spacing w:after="0" w:line="240" w:lineRule="auto"/>
        <w:ind w:firstLine="19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2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6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(при создании после 1 июля 2002 года)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добровольцев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денежных средств, необходимая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619"/>
        <w:gridCol w:w="2586"/>
        <w:gridCol w:w="2693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текущей деятельности (мероприятия)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и количество человек</w:t>
            </w: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Руководитель: 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Бухгалтер: 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345F3B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Pr="00135A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A0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AA5BA0" w:rsidRPr="00135A0C" w:rsidRDefault="00AA5BA0" w:rsidP="00AA5B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</w:p>
    <w:p w:rsidR="00AA5BA0" w:rsidRPr="00135A0C" w:rsidRDefault="00AA5BA0" w:rsidP="00AA5B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AA5BA0" w:rsidRPr="00135A0C" w:rsidRDefault="00AA5BA0" w:rsidP="00AA5B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>на конкурсной основе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BA0" w:rsidRPr="00135A0C" w:rsidRDefault="00AA5BA0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ПРЕДОСТАВЛЕНИИ СУБСИДИИ N ____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8035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AA5BA0" w:rsidP="00345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ст.Клявлино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AA5BA0" w:rsidP="00345F3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345F3B"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 20___ г.</w:t>
            </w:r>
          </w:p>
        </w:tc>
      </w:tr>
    </w:tbl>
    <w:p w:rsidR="00CB28A4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45F3B" w:rsidRPr="00135A0C" w:rsidRDefault="00345F3B" w:rsidP="00C0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r w:rsidR="00CB28A4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лице  Главы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8A4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  действующего   на  основании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"Главный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 бюджетных средств", с одной с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и _____________________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 руководителя)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действующего на основании ____________________________________________,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учредительного (регистрационного) документа)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именуемый  в  дальнейшем  "Получатель  субсидии",  с  другой  стороны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 "Порядком  </w:t>
      </w:r>
      <w:r w:rsidR="00CB28A4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  <w:r w:rsidR="00CB28A4"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="00CB28A4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конкурсной основе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заключили настоящий договор о нижеследующем: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Главный распорядитель бюджетных средств предоставляет субсидию </w:t>
      </w: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социокультурных мероприятий и оказание социальной поддержки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субсидия) Получателю субсидии, а Получатель субсидии принимает предоставленную ему субсидию на 20__ год.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Получатель субсидии использует представленные средства в соответствии со сметой расходов субсидии, являющейся неотъемлемой частью настоящего Договора (далее - смета расходов) (приложение 1 к настоящему договору).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Сумма субсидии и порядок расчетов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Сумма субсидии на 20___ год 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(цифрами и прописью)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субсидии является фиксированной и изменению не подлежит.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Субсидия перечисляется на расчетный счет Получателя субсидии в срок до "_____" ___________ 20___ г.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Перечисление денежных средств осуществляется в пределах лимитов, утвержденных в бюджете </w:t>
      </w:r>
      <w:r w:rsidR="00C05F16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Главный распорядитель бюджетных средств обязуется: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Перечислить на расчетный счет Получателя субсидии денежные средства в соответствии с условиями настоящего договора;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Осуществлять проверку достоверности сведений, представленных Получателем субсидии;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Осуществлять контроль за целевым использованием средств субсидии в соответствии с действующим законодательством. Принимать отчеты о целевом расходовании субсидии за отчетный период (квартал) до 10 числа месяца, следующего за отчетным периодом;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Требовать возврата в бюджет </w:t>
      </w:r>
      <w:r w:rsidR="00C05F16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субсидии в случае ее нецелевого использования.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субсидии обязуется: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Принять предоставленную ему субсидию;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целевое использование субсидии;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Предоставлять Главному распорядителю бюджетных средств отчеты о целевом расходовании субсидии за отчетный период (квартал) до 10 числа месяца, следующего за отчетным периодом, согласно приложению 2 к договору;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случае установления факта нецелевого использования предоставленной субсидии вернуть Главному распорядителю бюджетных средств субсидию в течение 10 рабочих дней со дня получения требования Главного распорядителя бюджетных средств.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Получатель субсидии несет ответственность за правильность расчета средств, подлежащих возмещению из бюджета </w:t>
      </w:r>
      <w:r w:rsidR="004039F1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согласен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споры и разногласия, возникающие в связи с исполнением настоящего договора, разрешаются путем переговоров. В случае недостижения согласия заинтересованная сторона вправе обратиться в Арбитражный суд Самарской области в соответствии с действующим законодательством Российской Федерации.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31 декабря 20___ года, а в части исполнения обязательств действует до их полного исполнения.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дополнения и изменения в настоящий договор вносятся путем подписания Сторонами дополнительных соглашений.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приложения и соглашения являются неотъемлемой частью настоящего договора.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всем, что не урегулировано настоящим контрактом, Стороны руководствуются действующим законодательством Российской Федерации.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изменения реквизитов Стороны обязаны извещать друг друга в письменном виде в течение 10 дней.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Стороны не вправе передавать свои права по настоящему договору третьим лицам.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 и банковские реквизиты сторон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F1" w:rsidRPr="00135A0C" w:rsidRDefault="004039F1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F1" w:rsidRDefault="004039F1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Pr="00135A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предоставлении субсидии</w:t>
      </w:r>
    </w:p>
    <w:p w:rsidR="00345F3B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N ________</w:t>
      </w:r>
    </w:p>
    <w:p w:rsidR="004039F1" w:rsidRPr="00135A0C" w:rsidRDefault="004039F1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F1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расходов субсидии социально ориентирован</w:t>
      </w:r>
      <w:r w:rsidR="004039F1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некоммерческих организаций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проведение социокультурных мероприятий и оказание социальной поддержки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578"/>
        <w:gridCol w:w="3089"/>
        <w:gridCol w:w="1503"/>
        <w:gridCol w:w="422"/>
        <w:gridCol w:w="422"/>
        <w:gridCol w:w="422"/>
        <w:gridCol w:w="422"/>
      </w:tblGrid>
      <w:tr w:rsidR="00135A0C" w:rsidRPr="00135A0C" w:rsidTr="00345F3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расходования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расходования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год, руб.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35A0C" w:rsidRPr="00135A0C" w:rsidTr="00345F3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DE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Руководитель: 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Бухгалтер: 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субсидии </w:t>
      </w:r>
    </w:p>
    <w:p w:rsidR="00345F3B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N ________</w:t>
      </w:r>
    </w:p>
    <w:p w:rsidR="004039F1" w:rsidRPr="00135A0C" w:rsidRDefault="004039F1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 о предоставлении субсидии некоммерческим организациям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97"/>
        <w:gridCol w:w="2112"/>
        <w:gridCol w:w="1621"/>
        <w:gridCol w:w="1936"/>
        <w:gridCol w:w="1392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смете,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(+/-)</w:t>
            </w: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DE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Руководитель: 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Бухгалтер: 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 </w:t>
      </w:r>
    </w:p>
    <w:p w:rsidR="004039F1" w:rsidRPr="00135A0C" w:rsidRDefault="004039F1" w:rsidP="004039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</w:p>
    <w:p w:rsidR="004039F1" w:rsidRPr="00135A0C" w:rsidRDefault="004039F1" w:rsidP="004039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4039F1" w:rsidRPr="00135A0C" w:rsidRDefault="004039F1" w:rsidP="004039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>на конкурсной основе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осуществление мероприятий, предлагаемых к финансированию за счет субсидии с разбивкой по кварталам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627"/>
        <w:gridCol w:w="1820"/>
        <w:gridCol w:w="839"/>
        <w:gridCol w:w="838"/>
        <w:gridCol w:w="838"/>
        <w:gridCol w:w="838"/>
      </w:tblGrid>
      <w:tr w:rsidR="00135A0C" w:rsidRPr="00135A0C" w:rsidTr="00345F3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год, руб.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кварталам, в руб.</w:t>
            </w:r>
          </w:p>
        </w:tc>
      </w:tr>
      <w:tr w:rsidR="00135A0C" w:rsidRPr="00135A0C" w:rsidTr="00345F3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D6A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DB0D6A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DB0D6A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B0D6A" w:rsidRPr="00135A0C" w:rsidRDefault="00DB0D6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F42" w:rsidRPr="00135A0C" w:rsidRDefault="00F00F42" w:rsidP="00F00F42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>от 29.12.2018 г. №593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0D6A" w:rsidRPr="00135A0C" w:rsidRDefault="00345F3B" w:rsidP="00DB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45F3B" w:rsidRPr="00135A0C" w:rsidRDefault="00DB0D6A" w:rsidP="00DB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567AB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онкурсной комиссии по проведению конкурсного отбора социально ориентированных некоммерческих организаций для предоставления субсидии из бюджета </w:t>
      </w:r>
      <w:r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3B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Конкурсная комиссия)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AB" w:rsidRPr="00135A0C" w:rsidRDefault="001567A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деятельности Конкурсной комиссии </w:t>
      </w:r>
      <w:r w:rsidR="001567AB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конкурсного отбора социально ориентированных некоммерческих организаций для предоставления субсидии из бюджета </w:t>
      </w:r>
      <w:r w:rsidR="001567AB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1567AB"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7AB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Некоммерческие организации.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Задачей Конкурсной комиссии является проведение конкурсов по отбору Некоммерческих организаций для предоставления субсидий из бюджета </w:t>
      </w:r>
      <w:r w:rsidR="002604DC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Конкурсная комиссия является коллегиальным органом при </w:t>
      </w:r>
      <w:r w:rsidR="002604DC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604DC"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2604DC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Конкурсная Комиссия осуществляет свою деятельность путем проведения очередных и внеочередных заседаний. Очередные заседания проводятся один раз в полугодие. В случае необходимости проводятся внеочередные заседания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Конкурсная комиссия состоит из председателя Конкурсной комиссии, заместителя председателя Конкурсной комиссии, секретаря и членов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Конкурсной комиссии: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Конкурсной комиссии;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Конкурсной комиссии в соответствии с настоящим Положением;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Конкурсной комиссии;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заместителю, секретарю и членам Конкурсной комиссии;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очередные и внеочередные заседания;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дату и время заседаний.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 осуществляет полномочия председателя Конкурсной комиссии в случае его отсутствия.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 готовит материалы на заседания Конкурсной комиссии, ведет и оформляет протоколы заседаний Конкурсной комиссии, направляет извещения о дате, времени и месте проведения заседания Конкурсной комиссии всем членам Конкурсной комиссии и приглашенным лицам.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производит оценку и сопоставление поступивших заявок, принимает решение о победителях конкурса, а также рассматривает иные вопросы, относящиеся к конкурсу.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Участники конкурса или их уполномоченные представители могут присутствовать на заседаниях Конкурсной комиссии в случае, если условия проведения конкурса предусматривают привлечение участников конкурса для дачи пояснений либо если их присутствие признано необходимым по решению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Решения Конкурсной комиссии принимаются открытым голосованием, простым большинством голосов от общего количества присутствующих на заседании членов Конкурсной комиссии. В случае равенства голосов голос председательствующего на заседании Конкурсной комиссии является решающим.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правомочна решать вопросы, отнесенные к ее компетенции, если на заседании присутствует не менее половины ее членов. Передача (делегирование) голоса члена Конкурсной комиссии другому лицу не допускается. Замена члена Конкурсной комиссии производится путем внесения соответствующих изменений в состав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каждой заявки Конкурсная комиссия путем голосования принимает одно из следующих решений: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субсидии (признании участника конкурса победителем);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субсидии.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Конкурсной комиссии оформляется протоколом.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оформляется не позднее десяти рабочих дней с даты проведения заседания Конкурсной комиссии в двух экземплярах, подписывается председательствующим на заседании Конкурсной комиссии и всеми членами Конкурсной комиссии, присутствующими на заседании, включая заместителя председателя и секретаря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в обязательном порядке указываются дата, время, место проведения заседания, повестка дня, состав присутствующих членов Конкурсной комиссии и приглашенных лиц, принятые мотивированные решения по каждому вопросу повестки дня, результаты голосования, особое мнение членов Конкурсной комиссии (в случае наличия такового). Особое мнение членов Конкурсной комиссии излагается в письменном виде и прилагается к протоколу заседания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Перечень победителей Конкурса и объемы субсидий утверждаются Постановлением Администрации на основании решения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Администрация заключает с победителями конкурса договоры о предоставлении субсидий.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FC" w:rsidRDefault="003811F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DC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 </w:t>
      </w:r>
    </w:p>
    <w:p w:rsidR="002604DC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04DC" w:rsidRPr="00135A0C" w:rsidRDefault="002604DC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F42" w:rsidRPr="00135A0C" w:rsidRDefault="00F00F42" w:rsidP="00F00F42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>от 29.12.2018 г. №593</w:t>
      </w:r>
    </w:p>
    <w:p w:rsidR="00DE410C" w:rsidRDefault="00DE410C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9A5" w:rsidRPr="00135A0C" w:rsidRDefault="00345F3B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345F3B" w:rsidRPr="00135A0C" w:rsidRDefault="007E29A5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комиссии</w:t>
      </w:r>
      <w:r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конкурсного отбора социально ориентированных некоммерческих организаций для предоставления субсидии из бюджета </w:t>
      </w:r>
      <w:r w:rsidRPr="00135A0C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7E29A5" w:rsidRPr="00135A0C" w:rsidRDefault="007E29A5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Pr="00135A0C" w:rsidRDefault="00DE410C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FE" w:rsidRPr="00135A0C" w:rsidRDefault="001B68FE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Буравов В.Н., заместитель Главы района по экономике и финансам, Председатель комиссии</w:t>
      </w:r>
    </w:p>
    <w:p w:rsidR="00A4320A" w:rsidRPr="00135A0C" w:rsidRDefault="00A4320A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FE" w:rsidRPr="007771B5" w:rsidRDefault="001B68FE" w:rsidP="001B68FE">
      <w:pPr>
        <w:shd w:val="clear" w:color="auto" w:fill="FFFFFF"/>
        <w:spacing w:after="0" w:line="240" w:lineRule="auto"/>
        <w:textAlignment w:val="baseline"/>
        <w:outlineLvl w:val="2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Климашова Л.В., </w:t>
      </w:r>
      <w:r w:rsidR="00F00F42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культурно-массовому </w:t>
      </w:r>
      <w:r w:rsidR="00F00F42" w:rsidRPr="00777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досугу</w:t>
      </w:r>
      <w:r w:rsidRPr="007771B5">
        <w:t xml:space="preserve"> </w:t>
      </w:r>
      <w:r w:rsidRPr="007771B5">
        <w:rPr>
          <w:rFonts w:ascii="Times New Roman" w:hAnsi="Times New Roman" w:cs="Times New Roman"/>
          <w:sz w:val="24"/>
          <w:szCs w:val="24"/>
        </w:rPr>
        <w:fldChar w:fldCharType="begin"/>
      </w:r>
      <w:r w:rsidRPr="007771B5">
        <w:rPr>
          <w:rFonts w:ascii="Times New Roman" w:hAnsi="Times New Roman" w:cs="Times New Roman"/>
          <w:sz w:val="24"/>
          <w:szCs w:val="24"/>
        </w:rPr>
        <w:instrText xml:space="preserve"> HYPERLINK "http://klvadm.ru/city/socs/culture/house-of-culture.php" </w:instrText>
      </w:r>
      <w:r w:rsidRPr="007771B5">
        <w:rPr>
          <w:rFonts w:ascii="Times New Roman" w:hAnsi="Times New Roman" w:cs="Times New Roman"/>
          <w:sz w:val="24"/>
          <w:szCs w:val="24"/>
        </w:rPr>
        <w:fldChar w:fldCharType="separate"/>
      </w:r>
      <w:r w:rsidRPr="007771B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МАУ «Межпоселенческий центр культуры, молодежной политики и спорта» муниципального района Клявлинский Самарской области, секретарь комиссии</w:t>
      </w:r>
    </w:p>
    <w:p w:rsidR="001B68FE" w:rsidRPr="007771B5" w:rsidRDefault="00C05558" w:rsidP="001B68FE">
      <w:pPr>
        <w:shd w:val="clear" w:color="auto" w:fill="FFFFFF"/>
        <w:spacing w:after="0" w:line="240" w:lineRule="auto"/>
        <w:textAlignment w:val="baseline"/>
        <w:outlineLvl w:val="2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</w:pPr>
      <w:r w:rsidRPr="007771B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                                                                                                                                                  </w:t>
      </w:r>
      <w:r w:rsidR="001B68FE" w:rsidRPr="007771B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Члены комиссии :</w:t>
      </w:r>
    </w:p>
    <w:p w:rsidR="001B68FE" w:rsidRPr="00135A0C" w:rsidRDefault="001B68FE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771B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Кондрашкин А.А., начальник  </w:t>
      </w:r>
      <w:r w:rsidRPr="007771B5">
        <w:rPr>
          <w:rFonts w:ascii="Times New Roman" w:hAnsi="Times New Roman" w:cs="Times New Roman"/>
          <w:sz w:val="24"/>
          <w:szCs w:val="24"/>
        </w:rPr>
        <w:fldChar w:fldCharType="end"/>
      </w:r>
      <w:r w:rsidRPr="00DE410C">
        <w:t xml:space="preserve"> </w:t>
      </w:r>
      <w:r w:rsidRPr="00DE410C">
        <w:rPr>
          <w:rFonts w:ascii="Times New Roman" w:hAnsi="Times New Roman" w:cs="Times New Roman"/>
          <w:sz w:val="24"/>
          <w:szCs w:val="24"/>
        </w:rPr>
        <w:t>МАУ</w:t>
      </w:r>
      <w:r w:rsidRPr="00135A0C">
        <w:rPr>
          <w:rFonts w:ascii="Times New Roman" w:hAnsi="Times New Roman" w:cs="Times New Roman"/>
          <w:sz w:val="24"/>
          <w:szCs w:val="24"/>
        </w:rPr>
        <w:t xml:space="preserve"> «Межпоселенческий центр культуры, молодежной политики и спорта» муниципального района Клявлинский Самарской области</w:t>
      </w:r>
      <w:r w:rsidR="00DE410C">
        <w:rPr>
          <w:rFonts w:ascii="Times New Roman" w:hAnsi="Times New Roman" w:cs="Times New Roman"/>
          <w:sz w:val="24"/>
          <w:szCs w:val="24"/>
        </w:rPr>
        <w:t>, заместитель председателя комиссии;</w:t>
      </w:r>
    </w:p>
    <w:p w:rsidR="00C05558" w:rsidRPr="00135A0C" w:rsidRDefault="00C05558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B68FE" w:rsidRPr="00135A0C" w:rsidRDefault="001B68FE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>Князева Г.В., начальник юридического отдела администрации муниципального района Клявлинский</w:t>
      </w:r>
    </w:p>
    <w:p w:rsidR="00C05558" w:rsidRPr="00135A0C" w:rsidRDefault="00C05558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B68FE" w:rsidRPr="00135A0C" w:rsidRDefault="007604EB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sz w:val="24"/>
          <w:szCs w:val="24"/>
        </w:rPr>
        <w:t>Шамкина Л.И., зав.бюджетным отделом МКУ «Управление финансами муниципального района Клявлинский Самарской области»</w:t>
      </w:r>
      <w:r w:rsidR="007771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8FE" w:rsidRPr="00135A0C" w:rsidSect="00135A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7F"/>
    <w:rsid w:val="0008737A"/>
    <w:rsid w:val="00135A0C"/>
    <w:rsid w:val="001567AB"/>
    <w:rsid w:val="001B68FE"/>
    <w:rsid w:val="0020418C"/>
    <w:rsid w:val="00222DD7"/>
    <w:rsid w:val="0025234B"/>
    <w:rsid w:val="002604DC"/>
    <w:rsid w:val="00260A26"/>
    <w:rsid w:val="002808F3"/>
    <w:rsid w:val="0028636D"/>
    <w:rsid w:val="002E3F09"/>
    <w:rsid w:val="00336C67"/>
    <w:rsid w:val="00345F3B"/>
    <w:rsid w:val="003811FC"/>
    <w:rsid w:val="003900B4"/>
    <w:rsid w:val="003D7AC9"/>
    <w:rsid w:val="00403126"/>
    <w:rsid w:val="004039F1"/>
    <w:rsid w:val="0042290E"/>
    <w:rsid w:val="00432AC8"/>
    <w:rsid w:val="00462A10"/>
    <w:rsid w:val="006C37A9"/>
    <w:rsid w:val="007604EB"/>
    <w:rsid w:val="0076057F"/>
    <w:rsid w:val="007771B5"/>
    <w:rsid w:val="007E29A5"/>
    <w:rsid w:val="008A11AF"/>
    <w:rsid w:val="00950D1D"/>
    <w:rsid w:val="00981CB2"/>
    <w:rsid w:val="00A4320A"/>
    <w:rsid w:val="00AA5BA0"/>
    <w:rsid w:val="00B1478A"/>
    <w:rsid w:val="00B270A2"/>
    <w:rsid w:val="00C05558"/>
    <w:rsid w:val="00C05F16"/>
    <w:rsid w:val="00C6247F"/>
    <w:rsid w:val="00CB28A4"/>
    <w:rsid w:val="00D27F3A"/>
    <w:rsid w:val="00D5656C"/>
    <w:rsid w:val="00D734D4"/>
    <w:rsid w:val="00DB0D6A"/>
    <w:rsid w:val="00DE1205"/>
    <w:rsid w:val="00DE410C"/>
    <w:rsid w:val="00E30B28"/>
    <w:rsid w:val="00EF7F85"/>
    <w:rsid w:val="00F00F42"/>
    <w:rsid w:val="00F943A2"/>
    <w:rsid w:val="00FA26DA"/>
    <w:rsid w:val="00FC3DB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5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68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6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5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68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6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5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A201-D5D8-490D-B715-3D440B40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UYRIST</cp:lastModifiedBy>
  <cp:revision>2</cp:revision>
  <cp:lastPrinted>2019-09-04T12:09:00Z</cp:lastPrinted>
  <dcterms:created xsi:type="dcterms:W3CDTF">2019-09-25T08:11:00Z</dcterms:created>
  <dcterms:modified xsi:type="dcterms:W3CDTF">2019-09-25T08:11:00Z</dcterms:modified>
</cp:coreProperties>
</file>