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B6A79" w:rsidTr="00EB6A79">
        <w:tc>
          <w:tcPr>
            <w:tcW w:w="4785" w:type="dxa"/>
          </w:tcPr>
          <w:p w:rsidR="00EB6A79" w:rsidRPr="00BF527F" w:rsidRDefault="00EB6A79" w:rsidP="00D460AB">
            <w:pPr>
              <w:jc w:val="center"/>
              <w:rPr>
                <w:sz w:val="18"/>
              </w:rPr>
            </w:pPr>
            <w:r w:rsidRPr="00BF527F">
              <w:rPr>
                <w:noProof/>
                <w:sz w:val="18"/>
              </w:rPr>
              <w:drawing>
                <wp:inline distT="0" distB="0" distL="0" distR="0" wp14:anchorId="75FD92C4" wp14:editId="1BF45E05">
                  <wp:extent cx="523875" cy="657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6A79" w:rsidRPr="00BF527F" w:rsidRDefault="00EB6A79" w:rsidP="00D460AB">
            <w:pPr>
              <w:jc w:val="center"/>
              <w:rPr>
                <w:sz w:val="18"/>
              </w:rPr>
            </w:pPr>
          </w:p>
          <w:p w:rsidR="00EB6A79" w:rsidRPr="00BF527F" w:rsidRDefault="00EB6A79" w:rsidP="00D460AB">
            <w:pPr>
              <w:jc w:val="center"/>
              <w:rPr>
                <w:b/>
                <w:sz w:val="24"/>
              </w:rPr>
            </w:pPr>
            <w:r w:rsidRPr="00BF527F">
              <w:rPr>
                <w:b/>
                <w:sz w:val="24"/>
              </w:rPr>
              <w:t>РОССИЙСКАЯ ФЕДЕРАЦИЯ</w:t>
            </w:r>
          </w:p>
          <w:p w:rsidR="00EB6A79" w:rsidRPr="00BF527F" w:rsidRDefault="00EB6A79" w:rsidP="00D460AB">
            <w:pPr>
              <w:jc w:val="center"/>
              <w:rPr>
                <w:b/>
                <w:sz w:val="18"/>
              </w:rPr>
            </w:pPr>
          </w:p>
          <w:p w:rsidR="00EB6A79" w:rsidRPr="00BF527F" w:rsidRDefault="00EB6A79" w:rsidP="00D460AB">
            <w:pPr>
              <w:jc w:val="center"/>
              <w:rPr>
                <w:b/>
                <w:sz w:val="24"/>
              </w:rPr>
            </w:pPr>
            <w:r w:rsidRPr="00BF527F">
              <w:rPr>
                <w:b/>
                <w:sz w:val="24"/>
              </w:rPr>
              <w:t>АДМИНИСТРАЦИЯ</w:t>
            </w:r>
          </w:p>
          <w:p w:rsidR="00EB6A79" w:rsidRPr="00BF527F" w:rsidRDefault="00EB6A79" w:rsidP="00D460AB">
            <w:pPr>
              <w:jc w:val="center"/>
              <w:rPr>
                <w:b/>
                <w:sz w:val="24"/>
              </w:rPr>
            </w:pPr>
            <w:r w:rsidRPr="00BF527F">
              <w:rPr>
                <w:b/>
                <w:sz w:val="24"/>
              </w:rPr>
              <w:t>МУНИЦИПАЛЬНОГО РАЙОНА</w:t>
            </w:r>
          </w:p>
          <w:p w:rsidR="00EB6A79" w:rsidRPr="00BF527F" w:rsidRDefault="00EB6A79" w:rsidP="00D460AB">
            <w:pPr>
              <w:jc w:val="center"/>
              <w:rPr>
                <w:b/>
                <w:sz w:val="24"/>
              </w:rPr>
            </w:pPr>
            <w:r w:rsidRPr="00BF527F">
              <w:rPr>
                <w:b/>
                <w:sz w:val="24"/>
              </w:rPr>
              <w:t>КЛЯВЛИНСКИЙ</w:t>
            </w:r>
          </w:p>
          <w:p w:rsidR="00EB6A79" w:rsidRPr="00BF527F" w:rsidRDefault="00EB6A79" w:rsidP="00D460AB">
            <w:pPr>
              <w:jc w:val="center"/>
              <w:rPr>
                <w:sz w:val="24"/>
              </w:rPr>
            </w:pPr>
            <w:r w:rsidRPr="00BF527F">
              <w:rPr>
                <w:b/>
                <w:sz w:val="24"/>
              </w:rPr>
              <w:t>Самарской области</w:t>
            </w:r>
          </w:p>
          <w:p w:rsidR="00EB6A79" w:rsidRPr="00BF527F" w:rsidRDefault="00EB6A79" w:rsidP="00D460AB">
            <w:pPr>
              <w:jc w:val="center"/>
              <w:rPr>
                <w:sz w:val="18"/>
              </w:rPr>
            </w:pPr>
          </w:p>
          <w:p w:rsidR="00EB6A79" w:rsidRPr="00BF527F" w:rsidRDefault="00EB6A79" w:rsidP="00D460AB">
            <w:pPr>
              <w:jc w:val="center"/>
              <w:rPr>
                <w:b/>
                <w:sz w:val="24"/>
                <w:szCs w:val="28"/>
              </w:rPr>
            </w:pPr>
            <w:r w:rsidRPr="00BF527F">
              <w:rPr>
                <w:b/>
                <w:sz w:val="24"/>
                <w:szCs w:val="28"/>
              </w:rPr>
              <w:t>РАСПОРЯЖЕНИЕ</w:t>
            </w:r>
          </w:p>
          <w:p w:rsidR="00EB6A79" w:rsidRPr="00BF527F" w:rsidRDefault="00EB6A79" w:rsidP="00D460AB">
            <w:pPr>
              <w:jc w:val="center"/>
              <w:rPr>
                <w:sz w:val="18"/>
              </w:rPr>
            </w:pPr>
          </w:p>
          <w:p w:rsidR="00EB6A79" w:rsidRPr="00BF527F" w:rsidRDefault="00EB6A79" w:rsidP="00D460AB">
            <w:pPr>
              <w:jc w:val="center"/>
              <w:rPr>
                <w:sz w:val="18"/>
              </w:rPr>
            </w:pPr>
            <w:r>
              <w:rPr>
                <w:b/>
                <w:sz w:val="24"/>
                <w:szCs w:val="28"/>
              </w:rPr>
              <w:t>от 26</w:t>
            </w:r>
            <w:r w:rsidRPr="00BF527F">
              <w:rPr>
                <w:b/>
                <w:sz w:val="24"/>
                <w:szCs w:val="28"/>
              </w:rPr>
              <w:t>.01.202</w:t>
            </w:r>
            <w:r>
              <w:rPr>
                <w:b/>
                <w:sz w:val="24"/>
                <w:szCs w:val="28"/>
              </w:rPr>
              <w:t>6</w:t>
            </w:r>
            <w:r w:rsidRPr="00BF527F">
              <w:rPr>
                <w:b/>
                <w:sz w:val="24"/>
                <w:szCs w:val="28"/>
              </w:rPr>
              <w:t xml:space="preserve"> г. № </w:t>
            </w:r>
            <w:r>
              <w:rPr>
                <w:b/>
                <w:sz w:val="24"/>
                <w:szCs w:val="28"/>
              </w:rPr>
              <w:t>1</w:t>
            </w:r>
            <w:r>
              <w:rPr>
                <w:b/>
                <w:sz w:val="24"/>
                <w:szCs w:val="28"/>
              </w:rPr>
              <w:t>8</w:t>
            </w:r>
          </w:p>
          <w:p w:rsidR="00EB6A79" w:rsidRPr="00BF527F" w:rsidRDefault="00EB6A79" w:rsidP="00D460AB">
            <w:pPr>
              <w:rPr>
                <w:sz w:val="10"/>
              </w:rPr>
            </w:pPr>
          </w:p>
        </w:tc>
        <w:tc>
          <w:tcPr>
            <w:tcW w:w="4786" w:type="dxa"/>
          </w:tcPr>
          <w:p w:rsidR="00EB6A79" w:rsidRDefault="00EB6A79" w:rsidP="00D460AB"/>
        </w:tc>
      </w:tr>
    </w:tbl>
    <w:p w:rsidR="0097258D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 xml:space="preserve">-рисков </w:t>
      </w:r>
    </w:p>
    <w:p w:rsidR="0097258D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в администрации 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0"/>
          <w:color w:val="000000"/>
          <w:sz w:val="24"/>
          <w:szCs w:val="24"/>
        </w:rPr>
        <w:t>Самарской области на 202</w:t>
      </w:r>
      <w:r w:rsidR="00AC44B1">
        <w:rPr>
          <w:rStyle w:val="20"/>
          <w:color w:val="000000"/>
          <w:sz w:val="24"/>
          <w:szCs w:val="24"/>
        </w:rPr>
        <w:t>6</w:t>
      </w:r>
      <w:r>
        <w:rPr>
          <w:rStyle w:val="20"/>
          <w:color w:val="000000"/>
          <w:sz w:val="24"/>
          <w:szCs w:val="24"/>
        </w:rPr>
        <w:t xml:space="preserve"> год</w:t>
      </w:r>
      <w:r w:rsidR="00D77903">
        <w:rPr>
          <w:rStyle w:val="20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0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>
        <w:rPr>
          <w:rStyle w:val="20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0"/>
          <w:color w:val="000000"/>
          <w:sz w:val="24"/>
          <w:szCs w:val="24"/>
        </w:rPr>
        <w:t xml:space="preserve">рекомендаций </w:t>
      </w:r>
      <w:r>
        <w:rPr>
          <w:rStyle w:val="20"/>
          <w:color w:val="000000"/>
          <w:sz w:val="24"/>
          <w:szCs w:val="24"/>
        </w:rPr>
        <w:t>Министерства экономического развития Самарской области от 22.08.2022 №МЭР-12/108</w:t>
      </w:r>
      <w:r w:rsidR="00B057A4">
        <w:rPr>
          <w:rStyle w:val="20"/>
          <w:color w:val="000000"/>
          <w:sz w:val="24"/>
          <w:szCs w:val="24"/>
        </w:rPr>
        <w:t xml:space="preserve"> (</w:t>
      </w:r>
      <w:proofErr w:type="spellStart"/>
      <w:proofErr w:type="gramStart"/>
      <w:r w:rsidR="00B057A4">
        <w:rPr>
          <w:rStyle w:val="20"/>
          <w:color w:val="000000"/>
          <w:sz w:val="24"/>
          <w:szCs w:val="24"/>
        </w:rPr>
        <w:t>вх</w:t>
      </w:r>
      <w:proofErr w:type="spellEnd"/>
      <w:r w:rsidR="00B057A4">
        <w:rPr>
          <w:rStyle w:val="20"/>
          <w:color w:val="000000"/>
          <w:sz w:val="24"/>
          <w:szCs w:val="24"/>
        </w:rPr>
        <w:t>.№</w:t>
      </w:r>
      <w:proofErr w:type="gramEnd"/>
      <w:r w:rsidR="00B057A4">
        <w:rPr>
          <w:rStyle w:val="20"/>
          <w:color w:val="000000"/>
          <w:sz w:val="24"/>
          <w:szCs w:val="24"/>
        </w:rPr>
        <w:t xml:space="preserve"> 2572 от 23.08.2022 г.)</w:t>
      </w:r>
      <w:r w:rsidR="00737B3C">
        <w:rPr>
          <w:rStyle w:val="20"/>
          <w:color w:val="000000"/>
          <w:sz w:val="24"/>
          <w:szCs w:val="24"/>
        </w:rPr>
        <w:t xml:space="preserve">, </w:t>
      </w:r>
      <w:r w:rsidR="00737B3C" w:rsidRPr="005D07A2">
        <w:rPr>
          <w:rStyle w:val="20"/>
          <w:color w:val="000000"/>
          <w:sz w:val="24"/>
          <w:szCs w:val="24"/>
        </w:rPr>
        <w:t>от 22.01.2024 №</w:t>
      </w:r>
      <w:r w:rsidR="00B057A4">
        <w:rPr>
          <w:rStyle w:val="20"/>
          <w:color w:val="000000"/>
          <w:sz w:val="24"/>
          <w:szCs w:val="24"/>
        </w:rPr>
        <w:t xml:space="preserve"> </w:t>
      </w:r>
      <w:r w:rsidR="00737B3C" w:rsidRPr="005D07A2">
        <w:rPr>
          <w:rStyle w:val="20"/>
          <w:color w:val="000000"/>
          <w:sz w:val="24"/>
          <w:szCs w:val="24"/>
        </w:rPr>
        <w:t xml:space="preserve">МЭР-12/10 </w:t>
      </w:r>
      <w:r w:rsidR="00B057A4">
        <w:rPr>
          <w:rStyle w:val="20"/>
          <w:color w:val="000000"/>
          <w:sz w:val="24"/>
          <w:szCs w:val="24"/>
        </w:rPr>
        <w:t>(</w:t>
      </w:r>
      <w:proofErr w:type="spellStart"/>
      <w:r w:rsidR="00B057A4">
        <w:rPr>
          <w:rStyle w:val="20"/>
          <w:color w:val="000000"/>
          <w:sz w:val="24"/>
          <w:szCs w:val="24"/>
        </w:rPr>
        <w:t>вх</w:t>
      </w:r>
      <w:proofErr w:type="spellEnd"/>
      <w:r w:rsidR="00B057A4">
        <w:rPr>
          <w:rStyle w:val="20"/>
          <w:color w:val="000000"/>
          <w:sz w:val="24"/>
          <w:szCs w:val="24"/>
        </w:rPr>
        <w:t>.</w:t>
      </w:r>
      <w:r w:rsidR="00737B3C" w:rsidRPr="005D07A2">
        <w:rPr>
          <w:rStyle w:val="20"/>
          <w:color w:val="000000"/>
          <w:sz w:val="24"/>
          <w:szCs w:val="24"/>
        </w:rPr>
        <w:t>№</w:t>
      </w:r>
      <w:r w:rsidR="00B057A4">
        <w:rPr>
          <w:rStyle w:val="20"/>
          <w:color w:val="000000"/>
          <w:sz w:val="24"/>
          <w:szCs w:val="24"/>
        </w:rPr>
        <w:t xml:space="preserve"> </w:t>
      </w:r>
      <w:proofErr w:type="spellStart"/>
      <w:r w:rsidR="00737B3C" w:rsidRPr="005D07A2">
        <w:rPr>
          <w:rStyle w:val="20"/>
          <w:color w:val="000000"/>
          <w:sz w:val="24"/>
          <w:szCs w:val="24"/>
        </w:rPr>
        <w:t>клв</w:t>
      </w:r>
      <w:proofErr w:type="spellEnd"/>
      <w:r w:rsidR="00737B3C" w:rsidRPr="005D07A2">
        <w:rPr>
          <w:rStyle w:val="20"/>
          <w:color w:val="000000"/>
          <w:sz w:val="24"/>
          <w:szCs w:val="24"/>
        </w:rPr>
        <w:t>/221-вхд от 22.01.2024 г.</w:t>
      </w:r>
      <w:r>
        <w:rPr>
          <w:rStyle w:val="20"/>
          <w:color w:val="000000"/>
          <w:sz w:val="24"/>
          <w:szCs w:val="24"/>
        </w:rPr>
        <w:t>):</w:t>
      </w:r>
    </w:p>
    <w:p w:rsidR="0097258D" w:rsidRDefault="0097258D" w:rsidP="00D77903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>-рисков в администрации муниципального района Клявлинский Самарской области на 202</w:t>
      </w:r>
      <w:r w:rsidR="00AC44B1">
        <w:rPr>
          <w:rStyle w:val="20"/>
          <w:color w:val="000000"/>
          <w:sz w:val="24"/>
          <w:szCs w:val="24"/>
        </w:rPr>
        <w:t>6</w:t>
      </w:r>
      <w:r>
        <w:rPr>
          <w:rStyle w:val="20"/>
          <w:color w:val="000000"/>
          <w:sz w:val="24"/>
          <w:szCs w:val="24"/>
        </w:rPr>
        <w:t xml:space="preserve"> год.</w:t>
      </w:r>
    </w:p>
    <w:p w:rsidR="00E43055" w:rsidRPr="00E43055" w:rsidRDefault="0097258D" w:rsidP="00E43055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Муниципальным служащим администрации муниципального района Клявлинский</w:t>
      </w:r>
      <w:r w:rsidR="00E43055">
        <w:rPr>
          <w:rStyle w:val="20"/>
          <w:color w:val="000000"/>
          <w:sz w:val="24"/>
          <w:szCs w:val="24"/>
        </w:rPr>
        <w:t xml:space="preserve"> Самарской области</w:t>
      </w:r>
      <w:r>
        <w:rPr>
          <w:rStyle w:val="20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>утвержденных настоящим распоряжением.</w:t>
      </w:r>
    </w:p>
    <w:p w:rsidR="00000255" w:rsidRPr="00E43055" w:rsidRDefault="00000255" w:rsidP="00E43055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  <w:shd w:val="clear" w:color="auto" w:fill="FFFFFF"/>
        </w:rPr>
      </w:pPr>
      <w:r w:rsidRPr="00E43055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AC44B1">
        <w:rPr>
          <w:sz w:val="24"/>
          <w:szCs w:val="24"/>
        </w:rPr>
        <w:t>6</w:t>
      </w:r>
      <w:r w:rsidRPr="00E43055">
        <w:rPr>
          <w:sz w:val="24"/>
          <w:szCs w:val="24"/>
        </w:rPr>
        <w:t xml:space="preserve"> г.</w:t>
      </w:r>
    </w:p>
    <w:p w:rsidR="0097258D" w:rsidRDefault="0097258D" w:rsidP="0097258D">
      <w:pPr>
        <w:pStyle w:val="21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</w:pPr>
      <w:r>
        <w:rPr>
          <w:rStyle w:val="20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Главы </w:t>
      </w:r>
      <w:r w:rsidR="00FC628F">
        <w:rPr>
          <w:rStyle w:val="20"/>
          <w:color w:val="000000"/>
          <w:sz w:val="24"/>
          <w:szCs w:val="24"/>
        </w:rPr>
        <w:t>муниципального района Клявлинский Самарской области</w:t>
      </w:r>
      <w:r>
        <w:rPr>
          <w:rStyle w:val="20"/>
          <w:color w:val="000000"/>
          <w:sz w:val="24"/>
          <w:szCs w:val="24"/>
        </w:rPr>
        <w:t xml:space="preserve"> по экономике и финансам </w:t>
      </w:r>
      <w:r w:rsidR="00EF57DC">
        <w:rPr>
          <w:rStyle w:val="20"/>
          <w:color w:val="000000"/>
          <w:sz w:val="24"/>
          <w:szCs w:val="24"/>
        </w:rPr>
        <w:t>Соловьёв</w:t>
      </w:r>
      <w:r w:rsidR="00DE2616">
        <w:rPr>
          <w:rStyle w:val="20"/>
          <w:color w:val="000000"/>
          <w:sz w:val="24"/>
          <w:szCs w:val="24"/>
        </w:rPr>
        <w:t>а</w:t>
      </w:r>
      <w:r w:rsidR="00EF57DC">
        <w:rPr>
          <w:rStyle w:val="20"/>
          <w:color w:val="000000"/>
          <w:sz w:val="24"/>
          <w:szCs w:val="24"/>
        </w:rPr>
        <w:t xml:space="preserve"> П.И.</w:t>
      </w: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10140"/>
        <w:gridCol w:w="222"/>
      </w:tblGrid>
      <w:tr w:rsidR="0097258D" w:rsidTr="005C2542">
        <w:trPr>
          <w:trHeight w:val="658"/>
        </w:trPr>
        <w:tc>
          <w:tcPr>
            <w:tcW w:w="6807" w:type="dxa"/>
          </w:tcPr>
          <w:tbl>
            <w:tblPr>
              <w:tblW w:w="9924" w:type="dxa"/>
              <w:tblLook w:val="04A0" w:firstRow="1" w:lastRow="0" w:firstColumn="1" w:lastColumn="0" w:noHBand="0" w:noVBand="1"/>
            </w:tblPr>
            <w:tblGrid>
              <w:gridCol w:w="6807"/>
              <w:gridCol w:w="3117"/>
            </w:tblGrid>
            <w:tr w:rsidR="005C2542" w:rsidRPr="00E43055" w:rsidTr="00F91DBE">
              <w:tc>
                <w:tcPr>
                  <w:tcW w:w="6807" w:type="dxa"/>
                  <w:shd w:val="clear" w:color="auto" w:fill="auto"/>
                </w:tcPr>
                <w:p w:rsidR="005C2542" w:rsidRPr="00E43055" w:rsidRDefault="005C2542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Глава муниципального </w:t>
                  </w:r>
                </w:p>
                <w:p w:rsidR="005C2542" w:rsidRPr="00E43055" w:rsidRDefault="005C2542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района Клявлинский</w:t>
                  </w:r>
                </w:p>
                <w:p w:rsidR="00FC628F" w:rsidRPr="00E43055" w:rsidRDefault="00FC628F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Самарской области</w:t>
                  </w:r>
                </w:p>
              </w:tc>
              <w:tc>
                <w:tcPr>
                  <w:tcW w:w="3117" w:type="dxa"/>
                  <w:shd w:val="clear" w:color="auto" w:fill="auto"/>
                </w:tcPr>
                <w:p w:rsidR="005C2542" w:rsidRPr="00E43055" w:rsidRDefault="005C2542" w:rsidP="00F91DBE">
                  <w:pPr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</w:t>
                  </w:r>
                </w:p>
                <w:p w:rsidR="00E43055" w:rsidRDefault="00101AFC" w:rsidP="00F91DBE">
                  <w:pPr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</w:t>
                  </w:r>
                </w:p>
                <w:p w:rsidR="005C2542" w:rsidRPr="00E43055" w:rsidRDefault="00AC44B1" w:rsidP="00AC44B1">
                  <w:pPr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2"/>
                    </w:rPr>
                    <w:t xml:space="preserve">                   В.И.Колесников</w:t>
                  </w:r>
                  <w:r w:rsidR="005C2542" w:rsidRPr="00E4305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97258D" w:rsidRPr="00E43055" w:rsidRDefault="0097258D">
            <w:pPr>
              <w:spacing w:line="276" w:lineRule="auto"/>
              <w:ind w:left="567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</w:tcPr>
          <w:p w:rsidR="0097258D" w:rsidRDefault="0097258D" w:rsidP="0097258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7258D" w:rsidTr="0097258D">
        <w:tc>
          <w:tcPr>
            <w:tcW w:w="6807" w:type="dxa"/>
          </w:tcPr>
          <w:p w:rsidR="0097258D" w:rsidRPr="0097258D" w:rsidRDefault="0097258D">
            <w:pPr>
              <w:spacing w:line="276" w:lineRule="auto"/>
              <w:ind w:left="567"/>
              <w:rPr>
                <w:rFonts w:eastAsia="Calibri"/>
                <w:lang w:eastAsia="en-US"/>
              </w:rPr>
            </w:pPr>
          </w:p>
        </w:tc>
        <w:tc>
          <w:tcPr>
            <w:tcW w:w="3117" w:type="dxa"/>
          </w:tcPr>
          <w:p w:rsidR="0097258D" w:rsidRDefault="0097258D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43055" w:rsidRDefault="00E43055" w:rsidP="005C2542">
      <w:pPr>
        <w:spacing w:line="360" w:lineRule="auto"/>
        <w:ind w:firstLine="540"/>
      </w:pPr>
    </w:p>
    <w:p w:rsidR="005C2542" w:rsidRPr="005C2542" w:rsidRDefault="00EF57DC" w:rsidP="005C2542">
      <w:pPr>
        <w:spacing w:line="360" w:lineRule="auto"/>
        <w:ind w:firstLine="540"/>
      </w:pPr>
      <w:r>
        <w:t>Смолькова К.Н.</w:t>
      </w: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муниципального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AC44B1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26</w:t>
      </w:r>
      <w:r w:rsidR="00F81431">
        <w:rPr>
          <w:sz w:val="24"/>
          <w:szCs w:val="24"/>
        </w:rPr>
        <w:t>.0</w:t>
      </w:r>
      <w:r w:rsidR="00EF57DC">
        <w:rPr>
          <w:sz w:val="24"/>
          <w:szCs w:val="24"/>
        </w:rPr>
        <w:t>1</w:t>
      </w:r>
      <w:r w:rsidR="00F81431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B95F9B" w:rsidRPr="00C75EFA">
        <w:rPr>
          <w:sz w:val="24"/>
          <w:szCs w:val="24"/>
        </w:rPr>
        <w:t xml:space="preserve"> г.</w:t>
      </w:r>
      <w:r w:rsidR="00EF57DC">
        <w:rPr>
          <w:sz w:val="24"/>
          <w:szCs w:val="24"/>
        </w:rPr>
        <w:t xml:space="preserve"> </w:t>
      </w:r>
      <w:r w:rsidR="005C2542">
        <w:rPr>
          <w:sz w:val="24"/>
          <w:szCs w:val="24"/>
        </w:rPr>
        <w:t>№</w:t>
      </w:r>
      <w:r w:rsidR="00EF57DC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B057A4">
        <w:rPr>
          <w:sz w:val="24"/>
          <w:szCs w:val="24"/>
        </w:rPr>
        <w:t>8</w:t>
      </w:r>
    </w:p>
    <w:p w:rsidR="00B95F9B" w:rsidRPr="00E43055" w:rsidRDefault="00B95F9B" w:rsidP="00B95F9B">
      <w:pPr>
        <w:autoSpaceDE w:val="0"/>
        <w:ind w:left="4500"/>
        <w:jc w:val="right"/>
        <w:rPr>
          <w:sz w:val="24"/>
          <w:szCs w:val="28"/>
        </w:rPr>
      </w:pPr>
    </w:p>
    <w:p w:rsidR="00B95F9B" w:rsidRPr="00E43055" w:rsidRDefault="00B95F9B" w:rsidP="00B95F9B">
      <w:pPr>
        <w:jc w:val="center"/>
        <w:rPr>
          <w:sz w:val="24"/>
          <w:szCs w:val="26"/>
        </w:rPr>
      </w:pPr>
      <w:r w:rsidRPr="00E43055">
        <w:rPr>
          <w:sz w:val="24"/>
          <w:szCs w:val="26"/>
        </w:rPr>
        <w:t xml:space="preserve">Карта </w:t>
      </w:r>
      <w:proofErr w:type="spellStart"/>
      <w:r w:rsidRPr="00E43055">
        <w:rPr>
          <w:sz w:val="24"/>
          <w:szCs w:val="26"/>
        </w:rPr>
        <w:t>комплаенс</w:t>
      </w:r>
      <w:proofErr w:type="spellEnd"/>
      <w:r w:rsidRPr="00E43055">
        <w:rPr>
          <w:sz w:val="24"/>
          <w:szCs w:val="26"/>
        </w:rPr>
        <w:t xml:space="preserve">-рисков </w:t>
      </w:r>
      <w:r w:rsidR="00B13CDF" w:rsidRPr="00E43055">
        <w:rPr>
          <w:sz w:val="24"/>
          <w:szCs w:val="26"/>
        </w:rPr>
        <w:t>в а</w:t>
      </w:r>
      <w:r w:rsidRPr="00E43055">
        <w:rPr>
          <w:sz w:val="24"/>
          <w:szCs w:val="26"/>
        </w:rPr>
        <w:t xml:space="preserve">дминистрации муниципального района </w:t>
      </w:r>
      <w:r w:rsidR="006831E4" w:rsidRPr="00E43055">
        <w:rPr>
          <w:sz w:val="24"/>
          <w:szCs w:val="26"/>
        </w:rPr>
        <w:t>Клявлинский</w:t>
      </w:r>
      <w:r w:rsidRPr="00E43055">
        <w:rPr>
          <w:sz w:val="24"/>
          <w:szCs w:val="26"/>
        </w:rPr>
        <w:t xml:space="preserve"> Самарской области на 202</w:t>
      </w:r>
      <w:r w:rsidR="00AC44B1">
        <w:rPr>
          <w:sz w:val="24"/>
          <w:szCs w:val="26"/>
        </w:rPr>
        <w:t>6</w:t>
      </w:r>
      <w:r w:rsidRPr="00E43055">
        <w:rPr>
          <w:sz w:val="24"/>
          <w:szCs w:val="26"/>
        </w:rPr>
        <w:t xml:space="preserve"> год</w:t>
      </w:r>
      <w:r w:rsidR="000C1265" w:rsidRPr="00E43055">
        <w:rPr>
          <w:sz w:val="24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Вероятность повторного возникновения рисков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Создание участнику </w:t>
            </w:r>
            <w:r w:rsidRPr="000C1265">
              <w:rPr>
                <w:bCs/>
                <w:sz w:val="22"/>
                <w:szCs w:val="22"/>
              </w:rPr>
              <w:lastRenderedPageBreak/>
              <w:t>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-Недостаточная проработка </w:t>
            </w:r>
            <w:r w:rsidRPr="000C1265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стремление привлечь к участию в закупках надежного поставщика;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-Повышение качества проработки </w:t>
            </w:r>
            <w:r w:rsidRPr="000C1265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Остаточные </w:t>
            </w:r>
            <w:r w:rsidRPr="000C1265">
              <w:rPr>
                <w:sz w:val="22"/>
                <w:szCs w:val="22"/>
              </w:rPr>
              <w:lastRenderedPageBreak/>
              <w:t>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Повторное </w:t>
            </w:r>
            <w:r w:rsidRPr="000C1265">
              <w:rPr>
                <w:sz w:val="22"/>
                <w:szCs w:val="22"/>
              </w:rPr>
              <w:lastRenderedPageBreak/>
              <w:t>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-Недостаточная проработка 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Ошибочная классификация товаров, работ и услуг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возможно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Нарушение муниципальными служащими администрации порядка определения победителя (победителей)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-Отступление муниципальными служащими администрации от правил, установленных заказчиком или организатором закупки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-неверное оформление муниципальными служащими администрации протоколов и принимаемых решений в сфере закупок товаров, работ и 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-ненадлежащее соблюдение муниципальным служащим администрации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надлежащим исполнением правил, установленных заказчиком или организатором закупок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маловероятно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0C1265">
              <w:rPr>
                <w:bCs/>
                <w:sz w:val="22"/>
                <w:szCs w:val="22"/>
              </w:rPr>
              <w:br/>
              <w:t>«О теплоснабжении» и</w:t>
            </w:r>
            <w:r w:rsidRPr="000C1265">
              <w:rPr>
                <w:b/>
                <w:bCs/>
                <w:sz w:val="22"/>
                <w:szCs w:val="22"/>
              </w:rPr>
              <w:t xml:space="preserve"> </w:t>
            </w:r>
            <w:r w:rsidRPr="000C1265">
              <w:rPr>
                <w:bCs/>
                <w:sz w:val="22"/>
                <w:szCs w:val="22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6831E4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согласование документов руководителем </w:t>
            </w:r>
            <w:r w:rsidR="006831E4" w:rsidRPr="000C1265">
              <w:rPr>
                <w:sz w:val="22"/>
                <w:szCs w:val="22"/>
              </w:rPr>
              <w:t>юридического отдела</w:t>
            </w:r>
            <w:r w:rsidRPr="000C1265">
              <w:rPr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AC55EF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FA0062" w:rsidRDefault="00FA0062" w:rsidP="00192368">
            <w:pPr>
              <w:jc w:val="center"/>
              <w:rPr>
                <w:sz w:val="22"/>
                <w:szCs w:val="22"/>
              </w:rPr>
            </w:pPr>
            <w:r w:rsidRPr="00FA006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FA0062" w:rsidRDefault="00BE042B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rStyle w:val="20"/>
                <w:color w:val="000000"/>
                <w:sz w:val="22"/>
                <w:szCs w:val="22"/>
              </w:rPr>
              <w:t>С</w:t>
            </w:r>
            <w:r w:rsidR="00FA0062" w:rsidRPr="00FA0062">
              <w:rPr>
                <w:rStyle w:val="20"/>
                <w:color w:val="000000"/>
                <w:sz w:val="22"/>
                <w:szCs w:val="22"/>
              </w:rPr>
              <w:t>оздание, в том числе путём реорганизации, унитарных предприятий и осуществление их деятельности на конкурентных рынках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ошибочное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применение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муниципальными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служащими норм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антимонопольного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законодательства;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недостаточная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квалификация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муниципальных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служащих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администрации района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более детальное изучение муниципальными служащими администрации района положений антимонопольного законодательства;</w:t>
            </w:r>
          </w:p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-повышение квалификации муниципальных служащих администрации района в части знаний антимонопольного законодательства</w:t>
            </w:r>
            <w:bookmarkStart w:id="0" w:name="_GoBack"/>
            <w:bookmarkEnd w:id="0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FA0062" w:rsidRDefault="00FA0062" w:rsidP="00192368">
            <w:pPr>
              <w:pStyle w:val="21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Повторное возникновение рисков маловероятно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widowControl w:val="0"/>
              <w:spacing w:line="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Предоставление в собственность хозяйствующему субъекту земельного участка, на котором расположена недвижимость данного субъекта, площадью большей, чем это обусловлено объективными потребностями, без проведения публичных торгов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 - недостаточный уровень квалификации специалистов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-Обучение специалистов Комитета по управлению муниципальным имуществом   администрации муниципального района Клявлинский Самарской области; 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контроль и согласование документов руководителем Комитета по управлению муниципальным имуществом администрации муниципального района Клявлинский Самарской области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widowControl w:val="0"/>
              <w:spacing w:line="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C1265">
              <w:rPr>
                <w:rFonts w:eastAsia="Calibri"/>
                <w:color w:val="000000"/>
                <w:sz w:val="22"/>
                <w:szCs w:val="22"/>
                <w:lang w:eastAsia="en-US"/>
              </w:rPr>
              <w:t>Дача согласия на заключение договора перенайма земельного участка в нарушение порядка, установленного Земельным кодексом Российской Федерации, без проведения торгов</w:t>
            </w:r>
          </w:p>
          <w:p w:rsidR="00FA0062" w:rsidRPr="000C1265" w:rsidRDefault="00FA0062" w:rsidP="00FA0062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-Недостаточный уровень внутреннего контроля;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ошибочное применение норм действующего законодательства;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недостаточный уровень знаний в сфере антимонопольного законодательства.</w:t>
            </w:r>
          </w:p>
          <w:p w:rsidR="00FA0062" w:rsidRPr="000C1265" w:rsidRDefault="00FA0062" w:rsidP="00FA0062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rPr>
                <w:sz w:val="22"/>
                <w:szCs w:val="22"/>
                <w:shd w:val="clear" w:color="auto" w:fill="FFFFFF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 xml:space="preserve">-Регулярное обучение сотрудников (самообразование, повышение квалификации, образовательные мероприятия-семинары, </w:t>
            </w:r>
            <w:proofErr w:type="spellStart"/>
            <w:r w:rsidRPr="000C1265">
              <w:rPr>
                <w:sz w:val="22"/>
                <w:szCs w:val="22"/>
                <w:shd w:val="clear" w:color="auto" w:fill="FFFFFF"/>
              </w:rPr>
              <w:t>вебинары</w:t>
            </w:r>
            <w:proofErr w:type="spellEnd"/>
            <w:r w:rsidRPr="000C1265">
              <w:rPr>
                <w:sz w:val="22"/>
                <w:szCs w:val="22"/>
                <w:shd w:val="clear" w:color="auto" w:fill="FFFFFF"/>
              </w:rPr>
              <w:t xml:space="preserve"> и т.п.);</w:t>
            </w:r>
          </w:p>
          <w:p w:rsidR="00FA0062" w:rsidRPr="000C1265" w:rsidRDefault="00FA0062" w:rsidP="00FA0062">
            <w:pPr>
              <w:spacing w:line="0" w:lineRule="atLeast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> -изучение правоприменительной практики и мониторинг изменений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усиление внутреннего контроля за соблюдением муниципальными служащими требований законодательства Российской Федерации;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</w:t>
            </w:r>
            <w:r w:rsidRPr="000C1265">
              <w:rPr>
                <w:sz w:val="22"/>
                <w:szCs w:val="22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C1265">
              <w:rPr>
                <w:sz w:val="22"/>
                <w:szCs w:val="22"/>
              </w:rPr>
              <w:t xml:space="preserve">Бездействие в виде </w:t>
            </w:r>
            <w:proofErr w:type="spellStart"/>
            <w:r w:rsidRPr="000C1265">
              <w:rPr>
                <w:sz w:val="22"/>
                <w:szCs w:val="22"/>
              </w:rPr>
              <w:t>непроведения</w:t>
            </w:r>
            <w:proofErr w:type="spellEnd"/>
            <w:r w:rsidRPr="000C1265">
              <w:rPr>
                <w:sz w:val="22"/>
                <w:szCs w:val="22"/>
              </w:rPr>
              <w:t xml:space="preserve">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 xml:space="preserve">- </w:t>
            </w:r>
            <w:r w:rsidRPr="000C1265">
              <w:rPr>
                <w:sz w:val="22"/>
                <w:szCs w:val="22"/>
              </w:rPr>
              <w:t>недостаточность знаний антимонопольного законодательства у муниципальных служащих администрации;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   за соблюдением муниципальными служащими требований законодательства Российской Федерации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 усиление внутреннего контроля за соблюдением муниципальными служащими требований законодательства Российской Федерации;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-согласование документов заместителем Главы муниципального района Клявлинский, курирующим вопросы жилищно-коммунального хозяйства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Существенный </w:t>
            </w:r>
          </w:p>
        </w:tc>
        <w:tc>
          <w:tcPr>
            <w:tcW w:w="2800" w:type="dxa"/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Бездействие в части приведения в соответствии с Федеральным законом от 26.07.2006 № 135-ФЗ</w:t>
            </w:r>
          </w:p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Заключение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дополнительного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соглашения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к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договору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 аренды земельного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участка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, которым изменяется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вид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разрешенного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использования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в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нарушение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норм, предусмотренных земельным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законодательством</w:t>
            </w:r>
          </w:p>
        </w:tc>
        <w:tc>
          <w:tcPr>
            <w:tcW w:w="3119" w:type="dxa"/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несоблюдение требований действующего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 xml:space="preserve">-Усиление внутреннего контроля; 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-повышение квалификации сотрудников;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Незначительный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formattext"/>
              <w:widowControl w:val="0"/>
              <w:shd w:val="clear" w:color="auto" w:fill="FFFFFF"/>
              <w:tabs>
                <w:tab w:val="left" w:pos="993"/>
              </w:tabs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Продление срока действия договора по организации и осуществлению пассажирских перевозок по муниципальным маршрутам без проведения конкурса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Ошибочное применение специалистами норм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color w:val="FF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-недостаточная квалификация сотрудников администрации;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соблюдением сотрудниками администрации требований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Незначительный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formattext"/>
              <w:widowControl w:val="0"/>
              <w:shd w:val="clear" w:color="auto" w:fill="FFFFFF"/>
              <w:tabs>
                <w:tab w:val="left" w:pos="993"/>
              </w:tabs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Предоставление хозяйствующему субъекту права осуществления регулярных перевозок по муниципальным маршрутам без проведения конкурсных процедур;</w:t>
            </w:r>
          </w:p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Ошибочное применение специалистами норм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color w:val="FF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недостаточная квалификация сотрудников Администрации;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усиление внутреннего контроля за соблюдением сотрудниками Администрации требований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</w:tbl>
    <w:p w:rsidR="00B95F9B" w:rsidRPr="000C1265" w:rsidRDefault="00B95F9B" w:rsidP="00B95F9B">
      <w:pPr>
        <w:tabs>
          <w:tab w:val="left" w:pos="3869"/>
        </w:tabs>
        <w:rPr>
          <w:sz w:val="22"/>
          <w:szCs w:val="22"/>
        </w:rPr>
      </w:pPr>
      <w:r w:rsidRPr="000C1265">
        <w:rPr>
          <w:sz w:val="22"/>
          <w:szCs w:val="22"/>
        </w:rPr>
        <w:tab/>
      </w:r>
    </w:p>
    <w:p w:rsidR="00B95F9B" w:rsidRPr="000C1265" w:rsidRDefault="00B95F9B" w:rsidP="0097258D">
      <w:pPr>
        <w:spacing w:line="360" w:lineRule="auto"/>
        <w:ind w:firstLine="540"/>
        <w:jc w:val="center"/>
        <w:rPr>
          <w:sz w:val="22"/>
          <w:szCs w:val="22"/>
        </w:rPr>
      </w:pPr>
    </w:p>
    <w:sectPr w:rsidR="00B95F9B" w:rsidRPr="000C1265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92368"/>
    <w:rsid w:val="001F76B2"/>
    <w:rsid w:val="00236CBD"/>
    <w:rsid w:val="002560A6"/>
    <w:rsid w:val="005C2542"/>
    <w:rsid w:val="005D4162"/>
    <w:rsid w:val="00657A09"/>
    <w:rsid w:val="006831E4"/>
    <w:rsid w:val="00737B3C"/>
    <w:rsid w:val="0097258D"/>
    <w:rsid w:val="00AC44B1"/>
    <w:rsid w:val="00B057A4"/>
    <w:rsid w:val="00B13CDF"/>
    <w:rsid w:val="00B64F50"/>
    <w:rsid w:val="00B65022"/>
    <w:rsid w:val="00B95F9B"/>
    <w:rsid w:val="00BE042B"/>
    <w:rsid w:val="00C34526"/>
    <w:rsid w:val="00D77903"/>
    <w:rsid w:val="00DE2616"/>
    <w:rsid w:val="00E07AC9"/>
    <w:rsid w:val="00E43055"/>
    <w:rsid w:val="00EB6A79"/>
    <w:rsid w:val="00EE4D1F"/>
    <w:rsid w:val="00EF57DC"/>
    <w:rsid w:val="00F81431"/>
    <w:rsid w:val="00FA0062"/>
    <w:rsid w:val="00FC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4088"/>
  <w15:docId w15:val="{15D885C6-B2AA-4901-818F-B9534DDA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0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5B928-9D07-45BE-81BC-754E2266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ADMUrist2</cp:lastModifiedBy>
  <cp:revision>30</cp:revision>
  <dcterms:created xsi:type="dcterms:W3CDTF">2022-10-10T06:35:00Z</dcterms:created>
  <dcterms:modified xsi:type="dcterms:W3CDTF">2026-01-27T07:49:00Z</dcterms:modified>
</cp:coreProperties>
</file>