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3F853" w14:textId="77777777" w:rsidR="005679A8" w:rsidRDefault="005679A8"/>
    <w:tbl>
      <w:tblPr>
        <w:tblStyle w:val="af9"/>
        <w:tblW w:w="0" w:type="auto"/>
        <w:tblLook w:val="04A0" w:firstRow="1" w:lastRow="0" w:firstColumn="1" w:lastColumn="0" w:noHBand="0" w:noVBand="1"/>
      </w:tblPr>
      <w:tblGrid>
        <w:gridCol w:w="4928"/>
      </w:tblGrid>
      <w:tr w:rsidR="005679A8" w14:paraId="61BCEB25" w14:textId="77777777" w:rsidTr="00895B3A">
        <w:tc>
          <w:tcPr>
            <w:tcW w:w="4928" w:type="dxa"/>
          </w:tcPr>
          <w:p w14:paraId="70750D6E" w14:textId="77777777" w:rsidR="005679A8" w:rsidRDefault="005679A8" w:rsidP="00CF1A2D">
            <w:pPr>
              <w:rPr>
                <w:rFonts w:ascii="Times New Roman" w:eastAsia="Times New Roman" w:hAnsi="Times New Roman" w:cs="Times New Roman"/>
                <w:b/>
                <w:sz w:val="26"/>
                <w:szCs w:val="26"/>
              </w:rPr>
            </w:pPr>
          </w:p>
          <w:p w14:paraId="35FCC32D" w14:textId="77777777" w:rsidR="005679A8" w:rsidRPr="00B06E57" w:rsidRDefault="005679A8" w:rsidP="005679A8">
            <w:pPr>
              <w:jc w:val="center"/>
              <w:rPr>
                <w:rFonts w:ascii="Times New Roman" w:eastAsia="Times New Roman" w:hAnsi="Times New Roman"/>
                <w:sz w:val="28"/>
                <w:szCs w:val="28"/>
              </w:rPr>
            </w:pPr>
            <w:r w:rsidRPr="00B06E57">
              <w:rPr>
                <w:rFonts w:ascii="Times New Roman" w:eastAsia="Times New Roman" w:hAnsi="Times New Roman"/>
                <w:sz w:val="28"/>
                <w:szCs w:val="28"/>
              </w:rPr>
              <w:t>РОССИЙСКАЯ ФЕДЕРАЦИЯ</w:t>
            </w:r>
          </w:p>
          <w:p w14:paraId="3CD87196" w14:textId="77777777" w:rsidR="005679A8" w:rsidRPr="00B06E57" w:rsidRDefault="005679A8" w:rsidP="005679A8">
            <w:pPr>
              <w:jc w:val="center"/>
              <w:rPr>
                <w:rFonts w:ascii="Times New Roman" w:eastAsia="Times New Roman" w:hAnsi="Times New Roman"/>
                <w:sz w:val="28"/>
                <w:szCs w:val="28"/>
              </w:rPr>
            </w:pPr>
            <w:r w:rsidRPr="00B06E57">
              <w:rPr>
                <w:rFonts w:ascii="Times New Roman" w:eastAsia="Times New Roman" w:hAnsi="Times New Roman"/>
                <w:sz w:val="28"/>
                <w:szCs w:val="28"/>
              </w:rPr>
              <w:t>СОБРАНИЯ ПРЕДСТАВИТЕЛЕЙ</w:t>
            </w:r>
          </w:p>
          <w:p w14:paraId="568A51F8" w14:textId="77777777" w:rsidR="005679A8" w:rsidRPr="00B06E57" w:rsidRDefault="005679A8" w:rsidP="005679A8">
            <w:pPr>
              <w:jc w:val="center"/>
              <w:rPr>
                <w:rFonts w:ascii="Times New Roman" w:eastAsia="Times New Roman" w:hAnsi="Times New Roman"/>
                <w:sz w:val="28"/>
                <w:szCs w:val="28"/>
              </w:rPr>
            </w:pPr>
            <w:r w:rsidRPr="00B06E57">
              <w:rPr>
                <w:rFonts w:ascii="Times New Roman" w:eastAsia="Times New Roman" w:hAnsi="Times New Roman"/>
                <w:sz w:val="28"/>
                <w:szCs w:val="28"/>
              </w:rPr>
              <w:t>СЕЛЬСКОГО ПОСЕЛЕНИЯ</w:t>
            </w:r>
          </w:p>
          <w:p w14:paraId="13778611" w14:textId="77777777" w:rsidR="005679A8" w:rsidRPr="00B06E57" w:rsidRDefault="005679A8" w:rsidP="005679A8">
            <w:pPr>
              <w:jc w:val="center"/>
              <w:rPr>
                <w:rFonts w:ascii="Times New Roman" w:eastAsia="Times New Roman" w:hAnsi="Times New Roman"/>
                <w:sz w:val="28"/>
                <w:szCs w:val="28"/>
              </w:rPr>
            </w:pPr>
            <w:r w:rsidRPr="00B06E57">
              <w:rPr>
                <w:rFonts w:ascii="Times New Roman" w:eastAsia="Times New Roman" w:hAnsi="Times New Roman"/>
                <w:sz w:val="28"/>
                <w:szCs w:val="28"/>
              </w:rPr>
              <w:t>ЧЕРНЫЙ КЛЮЧ</w:t>
            </w:r>
          </w:p>
          <w:p w14:paraId="6B5EEE06" w14:textId="77777777" w:rsidR="005679A8" w:rsidRPr="00B06E57" w:rsidRDefault="005679A8" w:rsidP="005679A8">
            <w:pPr>
              <w:jc w:val="center"/>
              <w:rPr>
                <w:rFonts w:ascii="Times New Roman" w:eastAsia="Times New Roman" w:hAnsi="Times New Roman"/>
                <w:sz w:val="28"/>
                <w:szCs w:val="28"/>
              </w:rPr>
            </w:pPr>
            <w:r w:rsidRPr="00B06E57">
              <w:rPr>
                <w:rFonts w:ascii="Times New Roman" w:eastAsia="Times New Roman" w:hAnsi="Times New Roman"/>
                <w:sz w:val="28"/>
                <w:szCs w:val="28"/>
              </w:rPr>
              <w:t>МУНИЦИПАЛЬНОГО РАЙОНА</w:t>
            </w:r>
          </w:p>
          <w:p w14:paraId="33DE50B2" w14:textId="77777777" w:rsidR="005679A8" w:rsidRPr="00B06E57" w:rsidRDefault="005679A8" w:rsidP="005679A8">
            <w:pPr>
              <w:jc w:val="center"/>
              <w:rPr>
                <w:rFonts w:ascii="Times New Roman" w:eastAsia="Times New Roman" w:hAnsi="Times New Roman"/>
                <w:sz w:val="28"/>
                <w:szCs w:val="28"/>
              </w:rPr>
            </w:pPr>
            <w:r w:rsidRPr="00B06E57">
              <w:rPr>
                <w:rFonts w:ascii="Times New Roman" w:eastAsia="Times New Roman" w:hAnsi="Times New Roman"/>
                <w:sz w:val="28"/>
                <w:szCs w:val="28"/>
              </w:rPr>
              <w:t>КЛЯВЛИНСКИЙ</w:t>
            </w:r>
          </w:p>
          <w:p w14:paraId="72CA8185" w14:textId="77777777" w:rsidR="005679A8" w:rsidRPr="00B06E57" w:rsidRDefault="005679A8" w:rsidP="005679A8">
            <w:pPr>
              <w:jc w:val="center"/>
              <w:rPr>
                <w:rFonts w:ascii="Times New Roman" w:eastAsia="Times New Roman" w:hAnsi="Times New Roman"/>
                <w:sz w:val="28"/>
                <w:szCs w:val="28"/>
                <w:u w:val="single"/>
              </w:rPr>
            </w:pPr>
            <w:r w:rsidRPr="00B06E57">
              <w:rPr>
                <w:rFonts w:ascii="Times New Roman" w:eastAsia="Times New Roman" w:hAnsi="Times New Roman"/>
                <w:sz w:val="28"/>
                <w:szCs w:val="28"/>
                <w:u w:val="single"/>
              </w:rPr>
              <w:t>САМАРСКОЙ ОБЛАСТИ</w:t>
            </w:r>
          </w:p>
          <w:p w14:paraId="5DD7C8BF" w14:textId="77777777" w:rsidR="005679A8" w:rsidRPr="00B8180B" w:rsidRDefault="005679A8" w:rsidP="005679A8">
            <w:pPr>
              <w:jc w:val="center"/>
              <w:rPr>
                <w:rFonts w:ascii="Times New Roman" w:eastAsia="Times New Roman" w:hAnsi="Times New Roman"/>
                <w:sz w:val="20"/>
                <w:szCs w:val="20"/>
              </w:rPr>
            </w:pPr>
            <w:r w:rsidRPr="00B8180B">
              <w:rPr>
                <w:rFonts w:ascii="Times New Roman" w:eastAsia="Times New Roman" w:hAnsi="Times New Roman"/>
                <w:sz w:val="20"/>
                <w:szCs w:val="20"/>
              </w:rPr>
              <w:t>446951, Самарская область, Клявлинский район,</w:t>
            </w:r>
          </w:p>
          <w:p w14:paraId="3A3D23ED" w14:textId="77777777" w:rsidR="005679A8" w:rsidRPr="00B8180B" w:rsidRDefault="005679A8" w:rsidP="005679A8">
            <w:pPr>
              <w:jc w:val="center"/>
              <w:rPr>
                <w:rFonts w:ascii="Times New Roman" w:eastAsia="Times New Roman" w:hAnsi="Times New Roman"/>
                <w:sz w:val="20"/>
                <w:szCs w:val="20"/>
              </w:rPr>
            </w:pPr>
            <w:r w:rsidRPr="00B8180B">
              <w:rPr>
                <w:rFonts w:ascii="Times New Roman" w:eastAsia="Times New Roman" w:hAnsi="Times New Roman"/>
                <w:sz w:val="20"/>
                <w:szCs w:val="20"/>
              </w:rPr>
              <w:t>село Черный Ключ, ул. Центральная д.4</w:t>
            </w:r>
          </w:p>
          <w:p w14:paraId="5697FB16" w14:textId="77777777" w:rsidR="005679A8" w:rsidRPr="00B8180B" w:rsidRDefault="005679A8" w:rsidP="005679A8">
            <w:pPr>
              <w:jc w:val="center"/>
              <w:rPr>
                <w:rFonts w:ascii="Times New Roman" w:eastAsia="Times New Roman" w:hAnsi="Times New Roman"/>
                <w:sz w:val="20"/>
                <w:szCs w:val="20"/>
              </w:rPr>
            </w:pPr>
            <w:r w:rsidRPr="00B8180B">
              <w:rPr>
                <w:rFonts w:ascii="Times New Roman" w:eastAsia="Times New Roman" w:hAnsi="Times New Roman"/>
                <w:sz w:val="20"/>
                <w:szCs w:val="20"/>
              </w:rPr>
              <w:t>тел.8(84653)5-71-24</w:t>
            </w:r>
          </w:p>
          <w:p w14:paraId="1F88597B" w14:textId="77777777" w:rsidR="005679A8" w:rsidRPr="00B06E57" w:rsidRDefault="005679A8" w:rsidP="005679A8">
            <w:pPr>
              <w:jc w:val="center"/>
              <w:rPr>
                <w:rFonts w:ascii="Times New Roman" w:eastAsia="Times New Roman" w:hAnsi="Times New Roman"/>
                <w:sz w:val="28"/>
                <w:szCs w:val="28"/>
              </w:rPr>
            </w:pPr>
            <w:r w:rsidRPr="00B06E57">
              <w:rPr>
                <w:rFonts w:ascii="Times New Roman" w:eastAsia="Times New Roman" w:hAnsi="Times New Roman"/>
                <w:sz w:val="28"/>
                <w:szCs w:val="28"/>
              </w:rPr>
              <w:t>РЕШЕНИЕ</w:t>
            </w:r>
          </w:p>
          <w:p w14:paraId="2CB46502" w14:textId="77777777" w:rsidR="005679A8" w:rsidRDefault="005679A8" w:rsidP="00CF1A2D">
            <w:pPr>
              <w:rPr>
                <w:rFonts w:ascii="Times New Roman" w:eastAsia="Times New Roman" w:hAnsi="Times New Roman" w:cs="Times New Roman"/>
                <w:b/>
                <w:sz w:val="26"/>
                <w:szCs w:val="26"/>
              </w:rPr>
            </w:pPr>
          </w:p>
          <w:p w14:paraId="706159BF" w14:textId="14F45606" w:rsidR="005679A8" w:rsidRDefault="005679A8" w:rsidP="00CF1A2D">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r w:rsidR="00895B3A">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 xml:space="preserve"> от </w:t>
            </w:r>
            <w:r w:rsidR="0050668B">
              <w:rPr>
                <w:rFonts w:ascii="Times New Roman" w:eastAsia="Times New Roman" w:hAnsi="Times New Roman" w:cs="Times New Roman"/>
                <w:b/>
                <w:sz w:val="26"/>
                <w:szCs w:val="26"/>
              </w:rPr>
              <w:t>26</w:t>
            </w:r>
            <w:r>
              <w:rPr>
                <w:rFonts w:ascii="Times New Roman" w:eastAsia="Times New Roman" w:hAnsi="Times New Roman" w:cs="Times New Roman"/>
                <w:b/>
                <w:sz w:val="26"/>
                <w:szCs w:val="26"/>
              </w:rPr>
              <w:t>.09.2025г. №</w:t>
            </w:r>
            <w:r w:rsidR="0050668B">
              <w:rPr>
                <w:rFonts w:ascii="Times New Roman" w:eastAsia="Times New Roman" w:hAnsi="Times New Roman" w:cs="Times New Roman"/>
                <w:b/>
                <w:sz w:val="26"/>
                <w:szCs w:val="26"/>
              </w:rPr>
              <w:t>8</w:t>
            </w:r>
          </w:p>
        </w:tc>
      </w:tr>
    </w:tbl>
    <w:p w14:paraId="688F441C" w14:textId="77777777" w:rsidR="00CF1A2D" w:rsidRPr="00CF1A2D" w:rsidRDefault="00CF1A2D" w:rsidP="00CF1A2D">
      <w:pPr>
        <w:spacing w:after="0" w:line="240" w:lineRule="auto"/>
        <w:rPr>
          <w:rFonts w:ascii="Times New Roman" w:eastAsia="Times New Roman" w:hAnsi="Times New Roman" w:cs="Times New Roman"/>
          <w:b/>
          <w:sz w:val="26"/>
          <w:szCs w:val="26"/>
        </w:rPr>
      </w:pPr>
    </w:p>
    <w:p w14:paraId="709184D8" w14:textId="77777777" w:rsidR="005679A8" w:rsidRDefault="00F55BD2" w:rsidP="00F55BD2">
      <w:pPr>
        <w:pStyle w:val="a5"/>
        <w:rPr>
          <w:rFonts w:ascii="Times New Roman" w:hAnsi="Times New Roman" w:cs="Times New Roman"/>
          <w:sz w:val="26"/>
          <w:szCs w:val="26"/>
        </w:rPr>
      </w:pPr>
      <w:r w:rsidRPr="00CF1A2D">
        <w:rPr>
          <w:rFonts w:ascii="Times New Roman" w:hAnsi="Times New Roman" w:cs="Times New Roman"/>
          <w:sz w:val="26"/>
          <w:szCs w:val="26"/>
        </w:rPr>
        <w:t xml:space="preserve">Об утверждении Регламента Собрания </w:t>
      </w:r>
    </w:p>
    <w:p w14:paraId="35C07A95" w14:textId="77777777" w:rsidR="005679A8" w:rsidRDefault="00F55BD2" w:rsidP="00CF1A2D">
      <w:pPr>
        <w:pStyle w:val="a5"/>
        <w:rPr>
          <w:rFonts w:ascii="Times New Roman" w:hAnsi="Times New Roman" w:cs="Times New Roman"/>
          <w:sz w:val="26"/>
          <w:szCs w:val="26"/>
        </w:rPr>
      </w:pPr>
      <w:r w:rsidRPr="00CF1A2D">
        <w:rPr>
          <w:rFonts w:ascii="Times New Roman" w:hAnsi="Times New Roman" w:cs="Times New Roman"/>
          <w:sz w:val="26"/>
          <w:szCs w:val="26"/>
        </w:rPr>
        <w:t xml:space="preserve">представителей </w:t>
      </w:r>
      <w:r w:rsidR="005679A8">
        <w:rPr>
          <w:rFonts w:ascii="Times New Roman" w:hAnsi="Times New Roman" w:cs="Times New Roman"/>
          <w:sz w:val="26"/>
          <w:szCs w:val="26"/>
        </w:rPr>
        <w:t xml:space="preserve">сельского поселения Черный </w:t>
      </w:r>
    </w:p>
    <w:p w14:paraId="138E6F8E" w14:textId="7FEB0C07" w:rsidR="00F55BD2" w:rsidRDefault="005679A8" w:rsidP="00CF1A2D">
      <w:pPr>
        <w:pStyle w:val="a5"/>
        <w:rPr>
          <w:rFonts w:ascii="Times New Roman" w:hAnsi="Times New Roman" w:cs="Times New Roman"/>
          <w:sz w:val="26"/>
          <w:szCs w:val="26"/>
        </w:rPr>
      </w:pPr>
      <w:r>
        <w:rPr>
          <w:rFonts w:ascii="Times New Roman" w:hAnsi="Times New Roman" w:cs="Times New Roman"/>
          <w:sz w:val="26"/>
          <w:szCs w:val="26"/>
        </w:rPr>
        <w:t xml:space="preserve">Ключ </w:t>
      </w:r>
      <w:r w:rsidR="00F55BD2" w:rsidRPr="00CF1A2D">
        <w:rPr>
          <w:rFonts w:ascii="Times New Roman" w:hAnsi="Times New Roman" w:cs="Times New Roman"/>
          <w:sz w:val="26"/>
          <w:szCs w:val="26"/>
        </w:rPr>
        <w:t>муниципального района Клявлинский</w:t>
      </w:r>
    </w:p>
    <w:p w14:paraId="5A5A5C4C" w14:textId="77777777" w:rsidR="00CF1A2D" w:rsidRDefault="00CF1A2D" w:rsidP="00CF1A2D">
      <w:pPr>
        <w:pStyle w:val="a5"/>
        <w:rPr>
          <w:rFonts w:ascii="Times New Roman" w:hAnsi="Times New Roman" w:cs="Times New Roman"/>
          <w:sz w:val="26"/>
          <w:szCs w:val="26"/>
        </w:rPr>
      </w:pPr>
    </w:p>
    <w:p w14:paraId="5793B4E9" w14:textId="77777777" w:rsidR="00CF1A2D" w:rsidRPr="00CF1A2D" w:rsidRDefault="00CF1A2D" w:rsidP="00CF1A2D">
      <w:pPr>
        <w:pStyle w:val="a5"/>
        <w:rPr>
          <w:rFonts w:ascii="Times New Roman" w:hAnsi="Times New Roman" w:cs="Times New Roman"/>
          <w:sz w:val="26"/>
          <w:szCs w:val="26"/>
        </w:rPr>
      </w:pPr>
    </w:p>
    <w:p w14:paraId="58903EA9" w14:textId="33F78892" w:rsidR="00F55BD2" w:rsidRPr="00CF1A2D" w:rsidRDefault="00F55BD2" w:rsidP="00F55BD2">
      <w:pPr>
        <w:jc w:val="both"/>
        <w:rPr>
          <w:rFonts w:ascii="Times New Roman" w:hAnsi="Times New Roman" w:cs="Times New Roman"/>
          <w:sz w:val="26"/>
          <w:szCs w:val="26"/>
        </w:rPr>
      </w:pPr>
      <w:r w:rsidRPr="00CF1A2D">
        <w:rPr>
          <w:rFonts w:ascii="Times New Roman" w:hAnsi="Times New Roman" w:cs="Times New Roman"/>
          <w:sz w:val="26"/>
          <w:szCs w:val="26"/>
        </w:rPr>
        <w:t xml:space="preserve">             </w:t>
      </w:r>
      <w:r w:rsidR="00CF1A2D">
        <w:rPr>
          <w:rFonts w:ascii="Times New Roman" w:hAnsi="Times New Roman" w:cs="Times New Roman"/>
          <w:sz w:val="26"/>
          <w:szCs w:val="26"/>
        </w:rPr>
        <w:t>В соответствии с</w:t>
      </w:r>
      <w:r w:rsidR="00F36656" w:rsidRPr="00CF1A2D">
        <w:rPr>
          <w:rFonts w:ascii="Times New Roman" w:hAnsi="Times New Roman" w:cs="Times New Roman"/>
          <w:sz w:val="26"/>
          <w:szCs w:val="26"/>
        </w:rPr>
        <w:t xml:space="preserve"> </w:t>
      </w:r>
      <w:r w:rsidR="00913A98" w:rsidRPr="00CF1A2D">
        <w:rPr>
          <w:rFonts w:ascii="Times New Roman" w:hAnsi="Times New Roman" w:cs="Times New Roman"/>
          <w:sz w:val="26"/>
          <w:szCs w:val="26"/>
        </w:rPr>
        <w:t>Федеральным законом от</w:t>
      </w:r>
      <w:r w:rsidR="005679A8">
        <w:rPr>
          <w:rFonts w:ascii="Times New Roman" w:hAnsi="Times New Roman" w:cs="Times New Roman"/>
          <w:sz w:val="26"/>
          <w:szCs w:val="26"/>
        </w:rPr>
        <w:t xml:space="preserve"> </w:t>
      </w:r>
      <w:r w:rsidR="00913A98" w:rsidRPr="00CF1A2D">
        <w:rPr>
          <w:rFonts w:ascii="Times New Roman" w:hAnsi="Times New Roman" w:cs="Times New Roman"/>
          <w:sz w:val="26"/>
          <w:szCs w:val="26"/>
        </w:rPr>
        <w:t>20.03.2025 года № 33-ФЗ «Об общих принципах организации местного самоуправления в единой системе публичной власти»</w:t>
      </w:r>
      <w:r w:rsidR="00F36656" w:rsidRPr="00CF1A2D">
        <w:rPr>
          <w:rFonts w:ascii="Times New Roman" w:hAnsi="Times New Roman" w:cs="Times New Roman"/>
          <w:sz w:val="26"/>
          <w:szCs w:val="26"/>
        </w:rPr>
        <w:t xml:space="preserve">, </w:t>
      </w:r>
      <w:r w:rsidRPr="00CF1A2D">
        <w:rPr>
          <w:rFonts w:ascii="Times New Roman" w:hAnsi="Times New Roman" w:cs="Times New Roman"/>
          <w:sz w:val="26"/>
          <w:szCs w:val="26"/>
        </w:rPr>
        <w:t xml:space="preserve">Уставом </w:t>
      </w:r>
      <w:bookmarkStart w:id="0" w:name="_Hlk209594575"/>
      <w:r w:rsidR="005679A8">
        <w:rPr>
          <w:rFonts w:ascii="Times New Roman" w:hAnsi="Times New Roman" w:cs="Times New Roman"/>
          <w:sz w:val="26"/>
          <w:szCs w:val="26"/>
        </w:rPr>
        <w:t xml:space="preserve">сельского поселения Черный Ключ </w:t>
      </w:r>
      <w:bookmarkEnd w:id="0"/>
      <w:r w:rsidRPr="00CF1A2D">
        <w:rPr>
          <w:rFonts w:ascii="Times New Roman" w:hAnsi="Times New Roman" w:cs="Times New Roman"/>
          <w:sz w:val="26"/>
          <w:szCs w:val="26"/>
        </w:rPr>
        <w:t xml:space="preserve">муниципального района Клявлинский, Собрание представителей </w:t>
      </w:r>
      <w:r w:rsidR="005679A8">
        <w:rPr>
          <w:rFonts w:ascii="Times New Roman" w:hAnsi="Times New Roman" w:cs="Times New Roman"/>
          <w:sz w:val="26"/>
          <w:szCs w:val="26"/>
        </w:rPr>
        <w:t xml:space="preserve">сельского поселения Черный Ключ </w:t>
      </w:r>
      <w:r w:rsidRPr="00CF1A2D">
        <w:rPr>
          <w:rFonts w:ascii="Times New Roman" w:hAnsi="Times New Roman" w:cs="Times New Roman"/>
          <w:sz w:val="26"/>
          <w:szCs w:val="26"/>
        </w:rPr>
        <w:t>РЕШИЛО:</w:t>
      </w:r>
    </w:p>
    <w:p w14:paraId="30C0C871" w14:textId="0BF3595D" w:rsidR="00F55BD2" w:rsidRPr="00CF1A2D" w:rsidRDefault="00DE48F4" w:rsidP="00036E52">
      <w:pPr>
        <w:pStyle w:val="a8"/>
        <w:numPr>
          <w:ilvl w:val="0"/>
          <w:numId w:val="1"/>
        </w:numPr>
        <w:tabs>
          <w:tab w:val="left" w:pos="851"/>
        </w:tabs>
        <w:ind w:left="0" w:firstLine="567"/>
        <w:jc w:val="both"/>
        <w:rPr>
          <w:rFonts w:ascii="Times New Roman" w:hAnsi="Times New Roman" w:cs="Times New Roman"/>
          <w:sz w:val="26"/>
          <w:szCs w:val="26"/>
        </w:rPr>
      </w:pPr>
      <w:r>
        <w:rPr>
          <w:rFonts w:ascii="Times New Roman" w:hAnsi="Times New Roman" w:cs="Times New Roman"/>
          <w:sz w:val="26"/>
          <w:szCs w:val="26"/>
        </w:rPr>
        <w:t>Утвердить</w:t>
      </w:r>
      <w:r w:rsidR="005679A8">
        <w:rPr>
          <w:rFonts w:ascii="Times New Roman" w:hAnsi="Times New Roman" w:cs="Times New Roman"/>
          <w:sz w:val="26"/>
          <w:szCs w:val="26"/>
        </w:rPr>
        <w:t xml:space="preserve"> </w:t>
      </w:r>
      <w:r>
        <w:rPr>
          <w:rFonts w:ascii="Times New Roman" w:hAnsi="Times New Roman" w:cs="Times New Roman"/>
          <w:sz w:val="26"/>
          <w:szCs w:val="26"/>
        </w:rPr>
        <w:t xml:space="preserve">Регламент </w:t>
      </w:r>
      <w:r w:rsidR="00F55BD2" w:rsidRPr="00CF1A2D">
        <w:rPr>
          <w:rFonts w:ascii="Times New Roman" w:hAnsi="Times New Roman" w:cs="Times New Roman"/>
          <w:sz w:val="26"/>
          <w:szCs w:val="26"/>
        </w:rPr>
        <w:t xml:space="preserve">Собрания представителей </w:t>
      </w:r>
      <w:bookmarkStart w:id="1" w:name="_Hlk209595065"/>
      <w:r w:rsidR="005679A8">
        <w:rPr>
          <w:rFonts w:ascii="Times New Roman" w:hAnsi="Times New Roman" w:cs="Times New Roman"/>
          <w:sz w:val="26"/>
          <w:szCs w:val="26"/>
        </w:rPr>
        <w:t xml:space="preserve">сельского поселения Черный Ключ </w:t>
      </w:r>
      <w:bookmarkEnd w:id="1"/>
      <w:r w:rsidR="00F55BD2" w:rsidRPr="00CF1A2D">
        <w:rPr>
          <w:rFonts w:ascii="Times New Roman" w:hAnsi="Times New Roman" w:cs="Times New Roman"/>
          <w:sz w:val="26"/>
          <w:szCs w:val="26"/>
        </w:rPr>
        <w:t>муниципального района Клявлинский Самарской области.</w:t>
      </w:r>
    </w:p>
    <w:p w14:paraId="6ED651DE" w14:textId="1DFB03A7" w:rsidR="00F55BD2" w:rsidRPr="00036E52" w:rsidRDefault="00F55BD2" w:rsidP="00036E52">
      <w:pPr>
        <w:pStyle w:val="a8"/>
        <w:numPr>
          <w:ilvl w:val="0"/>
          <w:numId w:val="1"/>
        </w:numPr>
        <w:tabs>
          <w:tab w:val="left" w:pos="851"/>
        </w:tabs>
        <w:autoSpaceDN w:val="0"/>
        <w:spacing w:after="0"/>
        <w:ind w:left="0" w:firstLine="567"/>
        <w:rPr>
          <w:rFonts w:ascii="Times New Roman" w:eastAsia="Times New Roman" w:hAnsi="Times New Roman" w:cs="Times New Roman"/>
          <w:sz w:val="26"/>
          <w:szCs w:val="26"/>
        </w:rPr>
      </w:pPr>
      <w:r w:rsidRPr="00036E52">
        <w:rPr>
          <w:rFonts w:ascii="Times New Roman" w:hAnsi="Times New Roman" w:cs="Times New Roman"/>
          <w:sz w:val="26"/>
          <w:szCs w:val="26"/>
        </w:rPr>
        <w:t xml:space="preserve">Признать утратившим силу Решение Собрания представителей </w:t>
      </w:r>
      <w:r w:rsidR="005679A8" w:rsidRPr="00036E52">
        <w:rPr>
          <w:rFonts w:ascii="Times New Roman" w:hAnsi="Times New Roman" w:cs="Times New Roman"/>
          <w:sz w:val="26"/>
          <w:szCs w:val="26"/>
        </w:rPr>
        <w:t xml:space="preserve">сельского поселения Черный Ключ </w:t>
      </w:r>
      <w:r w:rsidRPr="00036E52">
        <w:rPr>
          <w:rFonts w:ascii="Times New Roman" w:hAnsi="Times New Roman" w:cs="Times New Roman"/>
          <w:sz w:val="26"/>
          <w:szCs w:val="26"/>
        </w:rPr>
        <w:t>муниципального района Клявлинский №</w:t>
      </w:r>
      <w:r w:rsidR="00036E52" w:rsidRPr="00036E52">
        <w:rPr>
          <w:rFonts w:ascii="Times New Roman" w:hAnsi="Times New Roman" w:cs="Times New Roman"/>
          <w:sz w:val="26"/>
          <w:szCs w:val="26"/>
        </w:rPr>
        <w:t>8</w:t>
      </w:r>
      <w:r w:rsidRPr="00036E52">
        <w:rPr>
          <w:rFonts w:ascii="Times New Roman" w:hAnsi="Times New Roman" w:cs="Times New Roman"/>
          <w:sz w:val="26"/>
          <w:szCs w:val="26"/>
        </w:rPr>
        <w:t xml:space="preserve"> от </w:t>
      </w:r>
      <w:r w:rsidR="00036E52" w:rsidRPr="00036E52">
        <w:rPr>
          <w:rFonts w:ascii="Times New Roman" w:hAnsi="Times New Roman" w:cs="Times New Roman"/>
          <w:sz w:val="26"/>
          <w:szCs w:val="26"/>
        </w:rPr>
        <w:t>22</w:t>
      </w:r>
      <w:r w:rsidR="00913A98" w:rsidRPr="00036E52">
        <w:rPr>
          <w:rFonts w:ascii="Times New Roman" w:hAnsi="Times New Roman" w:cs="Times New Roman"/>
          <w:sz w:val="26"/>
          <w:szCs w:val="26"/>
        </w:rPr>
        <w:t>.09.2020</w:t>
      </w:r>
      <w:r w:rsidRPr="00036E52">
        <w:rPr>
          <w:rFonts w:ascii="Times New Roman" w:hAnsi="Times New Roman" w:cs="Times New Roman"/>
          <w:sz w:val="26"/>
          <w:szCs w:val="26"/>
        </w:rPr>
        <w:t xml:space="preserve"> г. «</w:t>
      </w:r>
      <w:r w:rsidR="00036E52" w:rsidRPr="00036E52">
        <w:rPr>
          <w:rFonts w:ascii="Times New Roman" w:eastAsia="Times New Roman" w:hAnsi="Times New Roman" w:cs="Times New Roman"/>
          <w:sz w:val="26"/>
          <w:szCs w:val="26"/>
        </w:rPr>
        <w:t>Об утверждении Регламента Собрания представителей сельского поселения Черный Ключ муниципального района Клявлинский Самарской области</w:t>
      </w:r>
      <w:r w:rsidRPr="00036E52">
        <w:rPr>
          <w:rFonts w:ascii="Times New Roman" w:hAnsi="Times New Roman" w:cs="Times New Roman"/>
          <w:sz w:val="26"/>
          <w:szCs w:val="26"/>
        </w:rPr>
        <w:t>».</w:t>
      </w:r>
    </w:p>
    <w:p w14:paraId="2F0FA20B" w14:textId="77777777" w:rsidR="00F55BD2" w:rsidRPr="00CF1A2D" w:rsidRDefault="00F55BD2" w:rsidP="0050668B">
      <w:pPr>
        <w:pStyle w:val="a8"/>
        <w:numPr>
          <w:ilvl w:val="0"/>
          <w:numId w:val="1"/>
        </w:numPr>
        <w:tabs>
          <w:tab w:val="left" w:pos="851"/>
        </w:tabs>
        <w:ind w:left="0" w:firstLine="567"/>
        <w:rPr>
          <w:rFonts w:ascii="Times New Roman" w:hAnsi="Times New Roman" w:cs="Times New Roman"/>
          <w:sz w:val="26"/>
          <w:szCs w:val="26"/>
        </w:rPr>
      </w:pPr>
      <w:r w:rsidRPr="00CF1A2D">
        <w:rPr>
          <w:rFonts w:ascii="Times New Roman" w:hAnsi="Times New Roman" w:cs="Times New Roman"/>
          <w:sz w:val="26"/>
          <w:szCs w:val="26"/>
        </w:rPr>
        <w:t>Настоящее Решение вступает в силу с момента его принятия.</w:t>
      </w:r>
    </w:p>
    <w:p w14:paraId="7E61B4E3" w14:textId="31E529A9" w:rsidR="00F55BD2" w:rsidRDefault="00F55BD2" w:rsidP="00F55BD2">
      <w:pPr>
        <w:jc w:val="both"/>
        <w:rPr>
          <w:rFonts w:ascii="Times New Roman" w:hAnsi="Times New Roman" w:cs="Times New Roman"/>
          <w:sz w:val="26"/>
          <w:szCs w:val="26"/>
        </w:rPr>
      </w:pPr>
    </w:p>
    <w:p w14:paraId="3F7C1861" w14:textId="77777777" w:rsidR="00036E52" w:rsidRPr="00CF1A2D" w:rsidRDefault="00036E52" w:rsidP="00F55BD2">
      <w:pPr>
        <w:jc w:val="both"/>
        <w:rPr>
          <w:rFonts w:ascii="Times New Roman" w:hAnsi="Times New Roman" w:cs="Times New Roman"/>
          <w:sz w:val="26"/>
          <w:szCs w:val="26"/>
        </w:rPr>
      </w:pPr>
    </w:p>
    <w:p w14:paraId="1C51357A" w14:textId="77777777" w:rsidR="00036E52" w:rsidRDefault="00913A98" w:rsidP="00036E52">
      <w:pPr>
        <w:spacing w:after="0" w:line="240" w:lineRule="auto"/>
        <w:jc w:val="both"/>
        <w:rPr>
          <w:rFonts w:ascii="Times New Roman" w:eastAsia="Lucida Sans Unicode" w:hAnsi="Times New Roman" w:cs="Tahoma"/>
          <w:kern w:val="1"/>
          <w:sz w:val="26"/>
          <w:szCs w:val="26"/>
        </w:rPr>
      </w:pPr>
      <w:r w:rsidRPr="00CF1A2D">
        <w:rPr>
          <w:rFonts w:ascii="Times New Roman" w:eastAsia="Lucida Sans Unicode" w:hAnsi="Times New Roman" w:cs="Tahoma"/>
          <w:kern w:val="1"/>
          <w:sz w:val="26"/>
          <w:szCs w:val="26"/>
        </w:rPr>
        <w:t>Председател</w:t>
      </w:r>
      <w:r w:rsidR="00036E52">
        <w:rPr>
          <w:rFonts w:ascii="Times New Roman" w:eastAsia="Lucida Sans Unicode" w:hAnsi="Times New Roman" w:cs="Tahoma"/>
          <w:kern w:val="1"/>
          <w:sz w:val="26"/>
          <w:szCs w:val="26"/>
        </w:rPr>
        <w:t xml:space="preserve">ь </w:t>
      </w:r>
      <w:r w:rsidRPr="00CF1A2D">
        <w:rPr>
          <w:rFonts w:ascii="Times New Roman" w:eastAsia="Lucida Sans Unicode" w:hAnsi="Times New Roman" w:cs="Tahoma"/>
          <w:kern w:val="1"/>
          <w:sz w:val="26"/>
          <w:szCs w:val="26"/>
        </w:rPr>
        <w:t xml:space="preserve">Собрания представителей </w:t>
      </w:r>
      <w:r w:rsidR="00036E52">
        <w:rPr>
          <w:rFonts w:ascii="Times New Roman" w:eastAsia="Lucida Sans Unicode" w:hAnsi="Times New Roman" w:cs="Tahoma"/>
          <w:kern w:val="1"/>
          <w:sz w:val="26"/>
          <w:szCs w:val="26"/>
        </w:rPr>
        <w:t xml:space="preserve">сельского </w:t>
      </w:r>
    </w:p>
    <w:p w14:paraId="4082A650" w14:textId="77777777" w:rsidR="00036E52" w:rsidRDefault="00036E52" w:rsidP="00036E52">
      <w:pPr>
        <w:spacing w:after="0" w:line="240" w:lineRule="auto"/>
        <w:jc w:val="both"/>
        <w:rPr>
          <w:rFonts w:ascii="Times New Roman" w:eastAsia="Lucida Sans Unicode" w:hAnsi="Times New Roman" w:cs="Tahoma"/>
          <w:kern w:val="1"/>
          <w:sz w:val="26"/>
          <w:szCs w:val="26"/>
        </w:rPr>
      </w:pPr>
      <w:r>
        <w:rPr>
          <w:rFonts w:ascii="Times New Roman" w:eastAsia="Lucida Sans Unicode" w:hAnsi="Times New Roman" w:cs="Tahoma"/>
          <w:kern w:val="1"/>
          <w:sz w:val="26"/>
          <w:szCs w:val="26"/>
        </w:rPr>
        <w:t xml:space="preserve">поселения Черный Ключ </w:t>
      </w:r>
      <w:r w:rsidR="00913A98" w:rsidRPr="00CF1A2D">
        <w:rPr>
          <w:rFonts w:ascii="Times New Roman" w:eastAsia="Lucida Sans Unicode" w:hAnsi="Times New Roman" w:cs="Tahoma"/>
          <w:kern w:val="1"/>
          <w:sz w:val="26"/>
          <w:szCs w:val="26"/>
        </w:rPr>
        <w:t xml:space="preserve">муниципального района </w:t>
      </w:r>
    </w:p>
    <w:p w14:paraId="71D2FE8D" w14:textId="16C00EDE" w:rsidR="00F55BD2" w:rsidRPr="00CF1A2D" w:rsidRDefault="00913A98" w:rsidP="00036E52">
      <w:pPr>
        <w:spacing w:after="0" w:line="240" w:lineRule="auto"/>
        <w:jc w:val="both"/>
        <w:rPr>
          <w:rFonts w:ascii="Times New Roman" w:eastAsia="Lucida Sans Unicode" w:hAnsi="Times New Roman" w:cs="Tahoma"/>
          <w:kern w:val="1"/>
          <w:sz w:val="26"/>
          <w:szCs w:val="26"/>
        </w:rPr>
      </w:pPr>
      <w:r w:rsidRPr="00CF1A2D">
        <w:rPr>
          <w:rFonts w:ascii="Times New Roman" w:eastAsia="Lucida Sans Unicode" w:hAnsi="Times New Roman" w:cs="Tahoma"/>
          <w:kern w:val="1"/>
          <w:sz w:val="26"/>
          <w:szCs w:val="26"/>
        </w:rPr>
        <w:t xml:space="preserve">Клявлинский Самарской области                </w:t>
      </w:r>
      <w:r w:rsidR="00036E52">
        <w:rPr>
          <w:rFonts w:ascii="Times New Roman" w:eastAsia="Lucida Sans Unicode" w:hAnsi="Times New Roman" w:cs="Tahoma"/>
          <w:kern w:val="1"/>
          <w:sz w:val="26"/>
          <w:szCs w:val="26"/>
        </w:rPr>
        <w:t xml:space="preserve">                                   С.Н. Григорьев</w:t>
      </w:r>
      <w:r w:rsidRPr="00CF1A2D">
        <w:rPr>
          <w:rFonts w:ascii="Times New Roman" w:eastAsia="Lucida Sans Unicode" w:hAnsi="Times New Roman" w:cs="Tahoma"/>
          <w:kern w:val="1"/>
          <w:sz w:val="26"/>
          <w:szCs w:val="26"/>
        </w:rPr>
        <w:t xml:space="preserve">                                                                                      </w:t>
      </w:r>
    </w:p>
    <w:p w14:paraId="467C56B7" w14:textId="77777777" w:rsidR="00F55BD2" w:rsidRDefault="00F55BD2" w:rsidP="00525729">
      <w:pPr>
        <w:pStyle w:val="a5"/>
        <w:jc w:val="right"/>
      </w:pPr>
    </w:p>
    <w:p w14:paraId="2B178F1C" w14:textId="77777777" w:rsidR="00F55BD2" w:rsidRDefault="00F55BD2" w:rsidP="00525729">
      <w:pPr>
        <w:pStyle w:val="a5"/>
        <w:jc w:val="right"/>
      </w:pPr>
    </w:p>
    <w:p w14:paraId="41D9FCD7" w14:textId="77777777" w:rsidR="00812F3D" w:rsidRDefault="00812F3D" w:rsidP="00525729">
      <w:pPr>
        <w:pStyle w:val="a5"/>
        <w:jc w:val="right"/>
      </w:pPr>
    </w:p>
    <w:p w14:paraId="62C58B83" w14:textId="77777777" w:rsidR="00812F3D" w:rsidRDefault="00812F3D" w:rsidP="00525729">
      <w:pPr>
        <w:pStyle w:val="a5"/>
        <w:jc w:val="right"/>
      </w:pPr>
    </w:p>
    <w:p w14:paraId="4F85FE66" w14:textId="77777777" w:rsidR="00F55BD2" w:rsidRDefault="00F55BD2" w:rsidP="00525729">
      <w:pPr>
        <w:pStyle w:val="a5"/>
        <w:jc w:val="right"/>
      </w:pPr>
    </w:p>
    <w:p w14:paraId="627D78C7" w14:textId="77777777" w:rsidR="009F7B73" w:rsidRPr="0050668B" w:rsidRDefault="00525729" w:rsidP="00525729">
      <w:pPr>
        <w:pStyle w:val="a5"/>
        <w:jc w:val="right"/>
        <w:rPr>
          <w:rFonts w:ascii="Times New Roman" w:hAnsi="Times New Roman" w:cs="Times New Roman"/>
          <w:sz w:val="20"/>
          <w:szCs w:val="20"/>
        </w:rPr>
      </w:pPr>
      <w:r w:rsidRPr="0050668B">
        <w:rPr>
          <w:rFonts w:ascii="Times New Roman" w:hAnsi="Times New Roman" w:cs="Times New Roman"/>
          <w:sz w:val="20"/>
          <w:szCs w:val="20"/>
        </w:rPr>
        <w:t>Приложение</w:t>
      </w:r>
      <w:r w:rsidR="00E13BEB" w:rsidRPr="0050668B">
        <w:rPr>
          <w:rFonts w:ascii="Times New Roman" w:hAnsi="Times New Roman" w:cs="Times New Roman"/>
          <w:sz w:val="20"/>
          <w:szCs w:val="20"/>
        </w:rPr>
        <w:t xml:space="preserve"> №1</w:t>
      </w:r>
    </w:p>
    <w:p w14:paraId="028F4F73" w14:textId="77777777" w:rsidR="00525729" w:rsidRPr="0050668B" w:rsidRDefault="00525729" w:rsidP="00525729">
      <w:pPr>
        <w:pStyle w:val="a5"/>
        <w:jc w:val="right"/>
        <w:rPr>
          <w:rFonts w:ascii="Times New Roman" w:hAnsi="Times New Roman" w:cs="Times New Roman"/>
          <w:sz w:val="20"/>
          <w:szCs w:val="20"/>
        </w:rPr>
      </w:pPr>
      <w:r w:rsidRPr="0050668B">
        <w:rPr>
          <w:rFonts w:ascii="Times New Roman" w:hAnsi="Times New Roman" w:cs="Times New Roman"/>
          <w:sz w:val="20"/>
          <w:szCs w:val="20"/>
        </w:rPr>
        <w:lastRenderedPageBreak/>
        <w:t>к решению Собрания представителей</w:t>
      </w:r>
    </w:p>
    <w:p w14:paraId="3D37C57E" w14:textId="77777777" w:rsidR="001A1C36" w:rsidRPr="0050668B" w:rsidRDefault="001A1C36" w:rsidP="00525729">
      <w:pPr>
        <w:pStyle w:val="a5"/>
        <w:jc w:val="right"/>
        <w:rPr>
          <w:rFonts w:ascii="Times New Roman" w:hAnsi="Times New Roman" w:cs="Times New Roman"/>
          <w:sz w:val="20"/>
          <w:szCs w:val="20"/>
        </w:rPr>
      </w:pPr>
      <w:r w:rsidRPr="0050668B">
        <w:rPr>
          <w:rFonts w:ascii="Times New Roman" w:hAnsi="Times New Roman" w:cs="Times New Roman"/>
          <w:sz w:val="20"/>
          <w:szCs w:val="20"/>
        </w:rPr>
        <w:t xml:space="preserve">сельского поселения Черный Ключ </w:t>
      </w:r>
    </w:p>
    <w:p w14:paraId="4EE7AA7F" w14:textId="5616A153" w:rsidR="00525729" w:rsidRPr="0050668B" w:rsidRDefault="00525729" w:rsidP="00525729">
      <w:pPr>
        <w:pStyle w:val="a5"/>
        <w:jc w:val="right"/>
        <w:rPr>
          <w:rFonts w:ascii="Times New Roman" w:hAnsi="Times New Roman" w:cs="Times New Roman"/>
          <w:sz w:val="20"/>
          <w:szCs w:val="20"/>
        </w:rPr>
      </w:pPr>
      <w:r w:rsidRPr="0050668B">
        <w:rPr>
          <w:rFonts w:ascii="Times New Roman" w:hAnsi="Times New Roman" w:cs="Times New Roman"/>
          <w:sz w:val="20"/>
          <w:szCs w:val="20"/>
        </w:rPr>
        <w:t>муниципального района Клявлинский</w:t>
      </w:r>
    </w:p>
    <w:p w14:paraId="0D461D79" w14:textId="0FFBBE93" w:rsidR="00812F3D" w:rsidRPr="00162AE2" w:rsidRDefault="00493A2F" w:rsidP="00162AE2">
      <w:pPr>
        <w:jc w:val="right"/>
        <w:rPr>
          <w:rFonts w:ascii="Times New Roman" w:hAnsi="Times New Roman" w:cs="Times New Roman"/>
          <w:sz w:val="20"/>
          <w:szCs w:val="20"/>
        </w:rPr>
      </w:pPr>
      <w:r w:rsidRPr="0050668B">
        <w:rPr>
          <w:rFonts w:ascii="Times New Roman" w:hAnsi="Times New Roman" w:cs="Times New Roman"/>
          <w:sz w:val="20"/>
          <w:szCs w:val="20"/>
        </w:rPr>
        <w:t>№</w:t>
      </w:r>
      <w:r w:rsidR="00036E52" w:rsidRPr="0050668B">
        <w:rPr>
          <w:rFonts w:ascii="Times New Roman" w:hAnsi="Times New Roman" w:cs="Times New Roman"/>
          <w:sz w:val="20"/>
          <w:szCs w:val="20"/>
        </w:rPr>
        <w:t xml:space="preserve"> </w:t>
      </w:r>
      <w:r w:rsidR="0050668B" w:rsidRPr="0050668B">
        <w:rPr>
          <w:rFonts w:ascii="Times New Roman" w:hAnsi="Times New Roman" w:cs="Times New Roman"/>
          <w:sz w:val="20"/>
          <w:szCs w:val="20"/>
        </w:rPr>
        <w:t>08</w:t>
      </w:r>
      <w:r w:rsidR="00036E52" w:rsidRPr="0050668B">
        <w:rPr>
          <w:rFonts w:ascii="Times New Roman" w:hAnsi="Times New Roman" w:cs="Times New Roman"/>
          <w:sz w:val="20"/>
          <w:szCs w:val="20"/>
        </w:rPr>
        <w:t xml:space="preserve">    </w:t>
      </w:r>
      <w:r w:rsidR="00525729" w:rsidRPr="0050668B">
        <w:rPr>
          <w:rFonts w:ascii="Times New Roman" w:hAnsi="Times New Roman" w:cs="Times New Roman"/>
          <w:sz w:val="20"/>
          <w:szCs w:val="20"/>
        </w:rPr>
        <w:t xml:space="preserve">от </w:t>
      </w:r>
      <w:r w:rsidR="0050668B" w:rsidRPr="0050668B">
        <w:rPr>
          <w:rFonts w:ascii="Times New Roman" w:hAnsi="Times New Roman" w:cs="Times New Roman"/>
          <w:sz w:val="20"/>
          <w:szCs w:val="20"/>
        </w:rPr>
        <w:t>26</w:t>
      </w:r>
      <w:r w:rsidR="00036E52" w:rsidRPr="0050668B">
        <w:rPr>
          <w:rFonts w:ascii="Times New Roman" w:hAnsi="Times New Roman" w:cs="Times New Roman"/>
          <w:sz w:val="20"/>
          <w:szCs w:val="20"/>
        </w:rPr>
        <w:t>.09.2025</w:t>
      </w:r>
      <w:r w:rsidR="00CF1A2D" w:rsidRPr="0050668B">
        <w:rPr>
          <w:rFonts w:ascii="Times New Roman" w:hAnsi="Times New Roman" w:cs="Times New Roman"/>
          <w:sz w:val="20"/>
          <w:szCs w:val="20"/>
        </w:rPr>
        <w:t xml:space="preserve"> </w:t>
      </w:r>
      <w:r w:rsidR="00525729" w:rsidRPr="0050668B">
        <w:rPr>
          <w:rFonts w:ascii="Times New Roman" w:hAnsi="Times New Roman" w:cs="Times New Roman"/>
          <w:sz w:val="20"/>
          <w:szCs w:val="20"/>
        </w:rPr>
        <w:t>г.</w:t>
      </w:r>
      <w:bookmarkStart w:id="2" w:name="_GoBack"/>
      <w:bookmarkEnd w:id="2"/>
    </w:p>
    <w:p w14:paraId="55E573CA" w14:textId="77777777" w:rsidR="00812F3D" w:rsidRPr="0050668B" w:rsidRDefault="00812F3D" w:rsidP="00812F3D">
      <w:pPr>
        <w:pStyle w:val="1"/>
        <w:spacing w:line="276" w:lineRule="auto"/>
        <w:jc w:val="center"/>
        <w:rPr>
          <w:rFonts w:ascii="Times New Roman" w:hAnsi="Times New Roman" w:cs="Times New Roman"/>
          <w:color w:val="auto"/>
        </w:rPr>
      </w:pPr>
      <w:r w:rsidRPr="0050668B">
        <w:rPr>
          <w:rFonts w:ascii="Times New Roman" w:hAnsi="Times New Roman" w:cs="Times New Roman"/>
          <w:color w:val="auto"/>
        </w:rPr>
        <w:t>РЕГЛАМЕНТ</w:t>
      </w:r>
    </w:p>
    <w:p w14:paraId="5E97EC21" w14:textId="77777777" w:rsidR="00812F3D" w:rsidRPr="0050668B" w:rsidRDefault="00812F3D" w:rsidP="00812F3D">
      <w:pPr>
        <w:pStyle w:val="1"/>
        <w:spacing w:line="276" w:lineRule="auto"/>
        <w:jc w:val="center"/>
        <w:rPr>
          <w:rFonts w:ascii="Times New Roman" w:hAnsi="Times New Roman" w:cs="Times New Roman"/>
          <w:color w:val="auto"/>
        </w:rPr>
      </w:pPr>
      <w:r w:rsidRPr="0050668B">
        <w:rPr>
          <w:rFonts w:ascii="Times New Roman" w:hAnsi="Times New Roman" w:cs="Times New Roman"/>
          <w:color w:val="auto"/>
        </w:rPr>
        <w:t>СОБРАНИЯ ПРЕДСТАВИТЕЛЕЙ</w:t>
      </w:r>
    </w:p>
    <w:p w14:paraId="35A9914A" w14:textId="77777777" w:rsidR="00036E52" w:rsidRPr="0050668B" w:rsidRDefault="00812F3D" w:rsidP="00812F3D">
      <w:pPr>
        <w:pStyle w:val="1"/>
        <w:spacing w:line="276" w:lineRule="auto"/>
        <w:jc w:val="center"/>
        <w:rPr>
          <w:rFonts w:ascii="Times New Roman" w:hAnsi="Times New Roman" w:cs="Times New Roman"/>
        </w:rPr>
      </w:pPr>
      <w:r w:rsidRPr="0050668B">
        <w:rPr>
          <w:rFonts w:ascii="Times New Roman" w:hAnsi="Times New Roman" w:cs="Times New Roman"/>
          <w:color w:val="auto"/>
        </w:rPr>
        <w:t xml:space="preserve"> </w:t>
      </w:r>
      <w:r w:rsidR="00036E52" w:rsidRPr="0050668B">
        <w:rPr>
          <w:rFonts w:ascii="Times New Roman" w:hAnsi="Times New Roman" w:cs="Times New Roman"/>
        </w:rPr>
        <w:t xml:space="preserve">сельского поселения Черный Ключ </w:t>
      </w:r>
    </w:p>
    <w:p w14:paraId="054AA427" w14:textId="7A23420B" w:rsidR="00812F3D" w:rsidRPr="0050668B" w:rsidRDefault="00812F3D" w:rsidP="00812F3D">
      <w:pPr>
        <w:pStyle w:val="1"/>
        <w:spacing w:line="276" w:lineRule="auto"/>
        <w:jc w:val="center"/>
        <w:rPr>
          <w:rFonts w:ascii="Times New Roman" w:hAnsi="Times New Roman" w:cs="Times New Roman"/>
          <w:color w:val="auto"/>
        </w:rPr>
      </w:pPr>
      <w:r w:rsidRPr="0050668B">
        <w:rPr>
          <w:rFonts w:ascii="Times New Roman" w:hAnsi="Times New Roman" w:cs="Times New Roman"/>
          <w:color w:val="auto"/>
        </w:rPr>
        <w:t>МУНИЦИПАЛЬНОГО РАЙОНА КЛЯВЛИНСКИЙ</w:t>
      </w:r>
    </w:p>
    <w:p w14:paraId="52C510FF" w14:textId="2DBFA179" w:rsidR="00812F3D" w:rsidRPr="00162AE2" w:rsidRDefault="00812F3D" w:rsidP="00162AE2">
      <w:pPr>
        <w:pStyle w:val="1"/>
        <w:spacing w:line="276" w:lineRule="auto"/>
        <w:jc w:val="center"/>
        <w:rPr>
          <w:rFonts w:ascii="Times New Roman" w:hAnsi="Times New Roman" w:cs="Times New Roman"/>
          <w:color w:val="auto"/>
        </w:rPr>
      </w:pPr>
      <w:r w:rsidRPr="0050668B">
        <w:rPr>
          <w:rFonts w:ascii="Times New Roman" w:hAnsi="Times New Roman" w:cs="Times New Roman"/>
          <w:color w:val="auto"/>
        </w:rPr>
        <w:t xml:space="preserve"> САМАРСКОЙ ОБЛАСТИ</w:t>
      </w:r>
    </w:p>
    <w:p w14:paraId="6D29EF62" w14:textId="77777777" w:rsidR="00812F3D" w:rsidRPr="0050668B" w:rsidRDefault="00812F3D" w:rsidP="00812F3D">
      <w:pPr>
        <w:pStyle w:val="ConsTitle"/>
        <w:widowControl/>
        <w:spacing w:line="276" w:lineRule="auto"/>
        <w:jc w:val="center"/>
        <w:rPr>
          <w:rFonts w:ascii="Times New Roman" w:hAnsi="Times New Roman"/>
          <w:sz w:val="24"/>
          <w:szCs w:val="24"/>
        </w:rPr>
      </w:pPr>
      <w:r w:rsidRPr="0050668B">
        <w:rPr>
          <w:rFonts w:ascii="Times New Roman" w:hAnsi="Times New Roman"/>
          <w:sz w:val="24"/>
          <w:szCs w:val="24"/>
        </w:rPr>
        <w:t>ОБЩИЕ ПОЛОЖЕНИЯ</w:t>
      </w:r>
    </w:p>
    <w:p w14:paraId="7CD18041" w14:textId="77777777" w:rsidR="00812F3D" w:rsidRPr="0050668B" w:rsidRDefault="00812F3D" w:rsidP="00812F3D">
      <w:pPr>
        <w:pStyle w:val="ConsTitle"/>
        <w:widowControl/>
        <w:spacing w:line="276" w:lineRule="auto"/>
        <w:jc w:val="center"/>
        <w:rPr>
          <w:rFonts w:ascii="Times New Roman" w:hAnsi="Times New Roman"/>
          <w:sz w:val="24"/>
          <w:szCs w:val="24"/>
        </w:rPr>
      </w:pPr>
    </w:p>
    <w:p w14:paraId="0C322EFC"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1</w:t>
      </w:r>
    </w:p>
    <w:p w14:paraId="7C412647" w14:textId="3C86BC9A" w:rsidR="00812F3D" w:rsidRPr="0050668B" w:rsidRDefault="00812F3D" w:rsidP="00812F3D">
      <w:pPr>
        <w:ind w:firstLine="709"/>
        <w:jc w:val="both"/>
        <w:rPr>
          <w:rFonts w:ascii="Times New Roman" w:hAnsi="Times New Roman" w:cs="Times New Roman"/>
          <w:snapToGrid w:val="0"/>
          <w:color w:val="000000"/>
          <w:sz w:val="24"/>
          <w:szCs w:val="24"/>
        </w:rPr>
      </w:pPr>
      <w:r w:rsidRPr="0050668B">
        <w:rPr>
          <w:rFonts w:ascii="Times New Roman" w:hAnsi="Times New Roman" w:cs="Times New Roman"/>
          <w:sz w:val="24"/>
          <w:szCs w:val="24"/>
        </w:rPr>
        <w:t>1. Собрание представителей</w:t>
      </w:r>
      <w:r w:rsidR="00036E52" w:rsidRPr="0050668B">
        <w:rPr>
          <w:rFonts w:ascii="Times New Roman" w:hAnsi="Times New Roman" w:cs="Times New Roman"/>
          <w:sz w:val="24"/>
          <w:szCs w:val="24"/>
        </w:rPr>
        <w:t xml:space="preserve"> сельского поселения Черный Ключ</w:t>
      </w:r>
      <w:r w:rsidRPr="0050668B">
        <w:rPr>
          <w:rFonts w:ascii="Times New Roman" w:hAnsi="Times New Roman" w:cs="Times New Roman"/>
          <w:sz w:val="24"/>
          <w:szCs w:val="24"/>
        </w:rPr>
        <w:t xml:space="preserve"> муниципального района Клявлинский Самарской области (далее Собрание представителей) </w:t>
      </w:r>
      <w:r w:rsidRPr="0050668B">
        <w:rPr>
          <w:rFonts w:ascii="Times New Roman" w:hAnsi="Times New Roman" w:cs="Times New Roman"/>
          <w:snapToGrid w:val="0"/>
          <w:color w:val="000000"/>
          <w:sz w:val="24"/>
          <w:szCs w:val="24"/>
        </w:rPr>
        <w:t>является представительным органом</w:t>
      </w:r>
      <w:r w:rsidR="00036E52" w:rsidRPr="0050668B">
        <w:rPr>
          <w:rFonts w:ascii="Times New Roman" w:hAnsi="Times New Roman" w:cs="Times New Roman"/>
          <w:sz w:val="24"/>
          <w:szCs w:val="24"/>
        </w:rPr>
        <w:t xml:space="preserve"> сельского поселения Черный Ключ</w:t>
      </w:r>
      <w:r w:rsidRPr="0050668B">
        <w:rPr>
          <w:rFonts w:ascii="Times New Roman" w:hAnsi="Times New Roman" w:cs="Times New Roman"/>
          <w:snapToGrid w:val="0"/>
          <w:color w:val="000000"/>
          <w:sz w:val="24"/>
          <w:szCs w:val="24"/>
        </w:rPr>
        <w:t xml:space="preserve"> муниципального района Клявлинский Самарской области. </w:t>
      </w:r>
    </w:p>
    <w:p w14:paraId="6A665C7D" w14:textId="61EFFEC4" w:rsidR="00812F3D" w:rsidRPr="0050668B" w:rsidRDefault="00812F3D" w:rsidP="00812F3D">
      <w:pPr>
        <w:pStyle w:val="ConsPlusNormal"/>
        <w:spacing w:line="276" w:lineRule="auto"/>
        <w:ind w:firstLine="709"/>
        <w:jc w:val="both"/>
        <w:rPr>
          <w:color w:val="000000"/>
          <w:szCs w:val="24"/>
        </w:rPr>
      </w:pPr>
      <w:r w:rsidRPr="0050668B">
        <w:rPr>
          <w:color w:val="000000"/>
          <w:szCs w:val="24"/>
        </w:rPr>
        <w:t>Собрание представителей состоит из 1</w:t>
      </w:r>
      <w:r w:rsidR="00036E52" w:rsidRPr="0050668B">
        <w:rPr>
          <w:color w:val="000000"/>
          <w:szCs w:val="24"/>
        </w:rPr>
        <w:t>0</w:t>
      </w:r>
      <w:r w:rsidRPr="0050668B">
        <w:rPr>
          <w:color w:val="000000"/>
          <w:szCs w:val="24"/>
        </w:rPr>
        <w:t xml:space="preserve"> (</w:t>
      </w:r>
      <w:r w:rsidR="00036E52" w:rsidRPr="0050668B">
        <w:rPr>
          <w:color w:val="000000"/>
          <w:szCs w:val="24"/>
        </w:rPr>
        <w:t>десяти</w:t>
      </w:r>
      <w:r w:rsidRPr="0050668B">
        <w:rPr>
          <w:color w:val="000000"/>
          <w:szCs w:val="24"/>
        </w:rPr>
        <w:t xml:space="preserve">) депутатов, сроком на 5 (пять) лет. </w:t>
      </w:r>
    </w:p>
    <w:p w14:paraId="29DBC38A" w14:textId="4F0D8F9A" w:rsidR="00812F3D" w:rsidRPr="0050668B" w:rsidRDefault="00812F3D" w:rsidP="00825F7E">
      <w:pPr>
        <w:suppressAutoHyphens/>
        <w:ind w:firstLine="709"/>
        <w:jc w:val="both"/>
        <w:rPr>
          <w:rFonts w:ascii="Times New Roman" w:hAnsi="Times New Roman" w:cs="Times New Roman"/>
          <w:sz w:val="24"/>
          <w:szCs w:val="24"/>
        </w:rPr>
      </w:pPr>
      <w:r w:rsidRPr="0050668B">
        <w:rPr>
          <w:rFonts w:ascii="Times New Roman" w:hAnsi="Times New Roman" w:cs="Times New Roman"/>
          <w:snapToGrid w:val="0"/>
          <w:sz w:val="24"/>
          <w:szCs w:val="24"/>
        </w:rPr>
        <w:t xml:space="preserve">2. </w:t>
      </w:r>
      <w:r w:rsidRPr="0050668B">
        <w:rPr>
          <w:rFonts w:ascii="Times New Roman" w:hAnsi="Times New Roman" w:cs="Times New Roman"/>
          <w:sz w:val="24"/>
          <w:szCs w:val="24"/>
        </w:rPr>
        <w:t xml:space="preserve">Собрание представителей обладает правами юридического лица. </w:t>
      </w:r>
    </w:p>
    <w:p w14:paraId="6EE945B8"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w:t>
      </w:r>
    </w:p>
    <w:p w14:paraId="062493B7" w14:textId="6ADEE908"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1. Деятельность Собрания представителей основывается на принципах коллективного и свободного обсуждения и решения вопросов. Деятельность Собрания представителей освещается в газете «Вести </w:t>
      </w:r>
      <w:r w:rsidR="00125DAB" w:rsidRPr="0050668B">
        <w:rPr>
          <w:rFonts w:ascii="Times New Roman" w:hAnsi="Times New Roman"/>
          <w:sz w:val="24"/>
          <w:szCs w:val="24"/>
        </w:rPr>
        <w:t>сельского поселения Черный Ключ</w:t>
      </w:r>
      <w:r w:rsidRPr="0050668B">
        <w:rPr>
          <w:rFonts w:ascii="Times New Roman" w:hAnsi="Times New Roman"/>
          <w:sz w:val="24"/>
          <w:szCs w:val="24"/>
        </w:rPr>
        <w:t>».</w:t>
      </w:r>
    </w:p>
    <w:p w14:paraId="44438E4D" w14:textId="61E614A6"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2. Собрание представителей </w:t>
      </w:r>
      <w:r w:rsidRPr="0050668B">
        <w:rPr>
          <w:rFonts w:ascii="Times New Roman" w:hAnsi="Times New Roman"/>
          <w:color w:val="000000"/>
          <w:sz w:val="24"/>
          <w:szCs w:val="24"/>
        </w:rPr>
        <w:t xml:space="preserve">руководствуется в своей деятельности Конституцией Российской Федерации, </w:t>
      </w:r>
      <w:r w:rsidRPr="0050668B">
        <w:rPr>
          <w:rFonts w:ascii="Times New Roman" w:hAnsi="Times New Roman"/>
          <w:sz w:val="24"/>
          <w:szCs w:val="24"/>
        </w:rPr>
        <w:t>федеральными конституционными законами, федеральными законами, законодательством Самарской области</w:t>
      </w:r>
      <w:r w:rsidRPr="0050668B">
        <w:rPr>
          <w:rFonts w:ascii="Times New Roman" w:hAnsi="Times New Roman"/>
          <w:color w:val="000000"/>
          <w:sz w:val="24"/>
          <w:szCs w:val="24"/>
        </w:rPr>
        <w:t>, Уставом</w:t>
      </w:r>
      <w:r w:rsidR="00125DAB" w:rsidRPr="0050668B">
        <w:rPr>
          <w:rFonts w:ascii="Times New Roman" w:hAnsi="Times New Roman"/>
          <w:color w:val="000000"/>
          <w:sz w:val="24"/>
          <w:szCs w:val="24"/>
        </w:rPr>
        <w:t xml:space="preserve"> сельского поселения Черный Ключ</w:t>
      </w:r>
      <w:r w:rsidRPr="0050668B">
        <w:rPr>
          <w:rFonts w:ascii="Times New Roman" w:hAnsi="Times New Roman"/>
          <w:color w:val="000000"/>
          <w:sz w:val="24"/>
          <w:szCs w:val="24"/>
        </w:rPr>
        <w:t xml:space="preserve"> муниципального района Клявлинский </w:t>
      </w:r>
      <w:r w:rsidRPr="0050668B">
        <w:rPr>
          <w:rFonts w:ascii="Times New Roman" w:hAnsi="Times New Roman"/>
          <w:sz w:val="24"/>
          <w:szCs w:val="24"/>
        </w:rPr>
        <w:t xml:space="preserve">Самарской области, муниципальными правовыми актами </w:t>
      </w:r>
      <w:r w:rsidR="00125DAB"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 xml:space="preserve">муниципального района Клявлинский Самарской области </w:t>
      </w:r>
      <w:r w:rsidRPr="0050668B">
        <w:rPr>
          <w:rFonts w:ascii="Times New Roman" w:hAnsi="Times New Roman"/>
          <w:color w:val="000000"/>
          <w:sz w:val="24"/>
          <w:szCs w:val="24"/>
        </w:rPr>
        <w:t>и настоящим Регламентом.</w:t>
      </w:r>
    </w:p>
    <w:p w14:paraId="7A3BED85" w14:textId="77777777" w:rsidR="00812F3D" w:rsidRPr="0050668B" w:rsidRDefault="00812F3D" w:rsidP="00812F3D">
      <w:pPr>
        <w:pStyle w:val="ConsNormal0"/>
        <w:widowControl/>
        <w:spacing w:line="276" w:lineRule="auto"/>
        <w:ind w:firstLine="0"/>
        <w:rPr>
          <w:rFonts w:ascii="Times New Roman" w:hAnsi="Times New Roman"/>
          <w:b/>
          <w:sz w:val="24"/>
          <w:szCs w:val="24"/>
        </w:rPr>
      </w:pPr>
    </w:p>
    <w:p w14:paraId="6813FA54"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РАЗДЕЛ 1. СТРУКТУРА СОБРАНИЯ ПРЕДСТАВИТЕЛЕЙ</w:t>
      </w:r>
    </w:p>
    <w:p w14:paraId="617761D3"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p>
    <w:p w14:paraId="3BF0B86A"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 xml:space="preserve">ГЛАВА 1. ПРЕДСЕДАТЕЛЬ СОБРАНИЯ ПРЕДСТАВИТЕЛЕЙ </w:t>
      </w:r>
    </w:p>
    <w:p w14:paraId="1CDF8F67"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 xml:space="preserve">ЗАМЕСТИТЕЛЬ ПРЕДСЕДАТЕЛЯ СОБРАНИЯ ПРЕДСТАВИТЕЛЕЙ </w:t>
      </w:r>
    </w:p>
    <w:p w14:paraId="478D348A"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0F256EF9"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3</w:t>
      </w:r>
    </w:p>
    <w:p w14:paraId="2A1EFBF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Председатель Собрания представителей избирается Собранием представителей из своего состава открытым или тайным голосованием. Председатель Собрания представителей избирается на срок полномочий Собрания представителей одного созыва.</w:t>
      </w:r>
    </w:p>
    <w:p w14:paraId="01B4B402"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Председатель Собрания представителей осуществляет свои полномочия на непостоянной основе.</w:t>
      </w:r>
    </w:p>
    <w:p w14:paraId="0C6A6794" w14:textId="52B311C6"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Председатель Собрания представителей избираетс</w:t>
      </w:r>
      <w:r w:rsidR="00DE48F4" w:rsidRPr="0050668B">
        <w:rPr>
          <w:rFonts w:ascii="Times New Roman" w:hAnsi="Times New Roman"/>
          <w:sz w:val="24"/>
          <w:szCs w:val="24"/>
        </w:rPr>
        <w:t>я Собранием представителей на</w:t>
      </w:r>
      <w:r w:rsidRPr="0050668B">
        <w:rPr>
          <w:rFonts w:ascii="Times New Roman" w:hAnsi="Times New Roman"/>
          <w:sz w:val="24"/>
          <w:szCs w:val="24"/>
        </w:rPr>
        <w:t xml:space="preserve"> первом после избрания заседании Собрания представителей. </w:t>
      </w:r>
    </w:p>
    <w:p w14:paraId="69144ABE"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lastRenderedPageBreak/>
        <w:t>2. Кандидатуры для избрания на должность председателя Собрания представителей предлагаются депутатами.</w:t>
      </w:r>
    </w:p>
    <w:p w14:paraId="4A8451C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Депутат вправе предложить свою кандидатуру для избрания на должность председателя Собрания представителей.</w:t>
      </w:r>
    </w:p>
    <w:p w14:paraId="5142060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Депутат, выдвинутый для избрания на должность председателя Собрания представителей, имеет право заявить о самоотводе. Заявление депутата</w:t>
      </w:r>
      <w:r w:rsidRPr="0050668B">
        <w:rPr>
          <w:rFonts w:ascii="Times New Roman" w:hAnsi="Times New Roman"/>
          <w:b/>
          <w:sz w:val="24"/>
          <w:szCs w:val="24"/>
        </w:rPr>
        <w:t xml:space="preserve"> </w:t>
      </w:r>
      <w:r w:rsidRPr="0050668B">
        <w:rPr>
          <w:rFonts w:ascii="Times New Roman" w:hAnsi="Times New Roman"/>
          <w:sz w:val="24"/>
          <w:szCs w:val="24"/>
        </w:rPr>
        <w:t>о самоотводе принимается без обсуждения и голосования.</w:t>
      </w:r>
    </w:p>
    <w:p w14:paraId="6CEE000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4. По всем кандидатурам, выдвинутым для избрания на должность председателя Собрания представителей, кроме заявивших о самоотводе, проводится обсуждение. В ходе обсуждения кандидаты отвечают на вопросы депутатов. </w:t>
      </w:r>
    </w:p>
    <w:p w14:paraId="0182E874"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Кандидат считается избранным на должность председателя Собрания представителей, если в результате голосования он получил более половины голосов от установленной численности депутатов Собрания представителей.</w:t>
      </w:r>
    </w:p>
    <w:p w14:paraId="161C65B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6. В случае если на должность председателя Собрания представителей выдвинуты один или два кандидата и ни один из них не набрал требуемого для избрания числа голосов, проводится повторные выдвижение на должность председателя Собрания представителей. При этом допускается выдвижение кандидатов, которые выдвигались ранее.</w:t>
      </w:r>
    </w:p>
    <w:p w14:paraId="5A76BA1A" w14:textId="3ABDC13B"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7. В этом случае, проводится повторное голосование до тех пор, пока один из кандидатов на должность председателя Собрания представителей не будет избран. При этом каждый депутат может голосовать только за одного кандидата.</w:t>
      </w:r>
    </w:p>
    <w:p w14:paraId="17CE6BA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8. Решение об избрании председателя Собрания представителей оформляется решением Собрания представителей.</w:t>
      </w:r>
    </w:p>
    <w:p w14:paraId="650391C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9. Председатель Собрания представителей вступает в должность с момента его избрания.</w:t>
      </w:r>
    </w:p>
    <w:p w14:paraId="54FC18B1" w14:textId="77777777" w:rsidR="00812F3D" w:rsidRPr="0050668B" w:rsidRDefault="00812F3D" w:rsidP="00812F3D">
      <w:pPr>
        <w:tabs>
          <w:tab w:val="left" w:pos="1080"/>
        </w:tabs>
        <w:jc w:val="both"/>
        <w:rPr>
          <w:rFonts w:ascii="Times New Roman" w:hAnsi="Times New Roman" w:cs="Times New Roman"/>
          <w:sz w:val="24"/>
          <w:szCs w:val="24"/>
        </w:rPr>
      </w:pPr>
      <w:r w:rsidRPr="0050668B">
        <w:rPr>
          <w:rFonts w:ascii="Times New Roman" w:hAnsi="Times New Roman" w:cs="Times New Roman"/>
          <w:sz w:val="24"/>
          <w:szCs w:val="24"/>
        </w:rPr>
        <w:t xml:space="preserve">        10.  В случае досрочного прекращения полномочий председателя Собрания представителей до вступления в должность нового председателя Собрания представителей, а также в случае отсутствия председателя Собрания представителей, невозможности выполнения им своих обязанностей, его обязанности выполняет заместитель председателя Собрания представителей.</w:t>
      </w:r>
    </w:p>
    <w:p w14:paraId="664C2E3E" w14:textId="77777777" w:rsidR="00812F3D" w:rsidRPr="0050668B" w:rsidRDefault="00812F3D" w:rsidP="00812F3D">
      <w:pPr>
        <w:tabs>
          <w:tab w:val="left" w:pos="1080"/>
        </w:tabs>
        <w:jc w:val="both"/>
        <w:rPr>
          <w:rFonts w:ascii="Times New Roman" w:hAnsi="Times New Roman" w:cs="Times New Roman"/>
          <w:color w:val="FF0000"/>
          <w:sz w:val="24"/>
          <w:szCs w:val="24"/>
        </w:rPr>
      </w:pPr>
      <w:r w:rsidRPr="0050668B">
        <w:rPr>
          <w:rFonts w:ascii="Times New Roman" w:hAnsi="Times New Roman" w:cs="Times New Roman"/>
          <w:sz w:val="24"/>
          <w:szCs w:val="24"/>
        </w:rPr>
        <w:t xml:space="preserve">       11. В случае отсутствия председателя Собрания представителей и заместителя председателя Собрания представителей обязанности председателя Собрания представителей временно выполняет лицо, избираемое Собранием представителей.</w:t>
      </w:r>
    </w:p>
    <w:p w14:paraId="1396E89A"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1F661AE3"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4</w:t>
      </w:r>
    </w:p>
    <w:p w14:paraId="2B22401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Заместитель председателя Собрания представителей избирается на первом после избрания заседании Собрания представителей из числа депутатов открытым голосованием на срок полномочий Собрания представителей одного созыва.</w:t>
      </w:r>
    </w:p>
    <w:p w14:paraId="5C02ADF1"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Кандидатуры для избрания на должность заместителя председателя Собрания представителей вправе предлагать комиссии Собрания представителей, депутаты.</w:t>
      </w:r>
    </w:p>
    <w:p w14:paraId="6DD7D7BB"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Депутат вправе предложить свою кандидатуру для избрания на должность заместителя председателя Собрания представителей.</w:t>
      </w:r>
    </w:p>
    <w:p w14:paraId="0C7C1154"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lastRenderedPageBreak/>
        <w:t>Председатель Собрания представителей на заседании Собрания представителей представляет кандидатуру депутата для избрания его на должность заместителя председателя Собрания представителей из числа предложенных кандидатур.</w:t>
      </w:r>
    </w:p>
    <w:p w14:paraId="0EB188AE" w14:textId="6901CB11"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3. </w:t>
      </w:r>
      <w:r w:rsidR="00CB7709" w:rsidRPr="0050668B">
        <w:rPr>
          <w:rFonts w:ascii="Times New Roman" w:hAnsi="Times New Roman"/>
          <w:sz w:val="24"/>
          <w:szCs w:val="24"/>
        </w:rPr>
        <w:t xml:space="preserve">    </w:t>
      </w:r>
      <w:r w:rsidRPr="0050668B">
        <w:rPr>
          <w:rFonts w:ascii="Times New Roman" w:hAnsi="Times New Roman"/>
          <w:sz w:val="24"/>
          <w:szCs w:val="24"/>
        </w:rPr>
        <w:t>При отсутствии самоотвода кандидатура вносится на голосование.</w:t>
      </w:r>
    </w:p>
    <w:p w14:paraId="4BD5216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Кандидат считается избранным на должность заместителя председателя Собрания представителей, если в результате голосования он получи</w:t>
      </w:r>
      <w:r w:rsidR="00DE48F4" w:rsidRPr="0050668B">
        <w:rPr>
          <w:rFonts w:ascii="Times New Roman" w:hAnsi="Times New Roman"/>
          <w:sz w:val="24"/>
          <w:szCs w:val="24"/>
        </w:rPr>
        <w:t>л более половины голосов от уставленной численн</w:t>
      </w:r>
      <w:r w:rsidRPr="0050668B">
        <w:rPr>
          <w:rFonts w:ascii="Times New Roman" w:hAnsi="Times New Roman"/>
          <w:sz w:val="24"/>
          <w:szCs w:val="24"/>
        </w:rPr>
        <w:t xml:space="preserve">ости депутатов Собрания представителей. </w:t>
      </w:r>
    </w:p>
    <w:p w14:paraId="4A701E8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Решение об избрании заместителя председателя Собрания представителей оформляется решением Собрания представителей.</w:t>
      </w:r>
    </w:p>
    <w:p w14:paraId="4A4EEE6A"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511D3126"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5</w:t>
      </w:r>
    </w:p>
    <w:p w14:paraId="67F35412"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Вопрос об освобождении от должности председателя (заместителя председателя) Собрания представителей рассматривается на заседании Собрания представителей при поступлении личного заявления председателя (заместителя председателя) Собрания представителей или по предложению группы депутатов численностью не менее одной трети от установленной численности депутатов Собрания представителей.</w:t>
      </w:r>
    </w:p>
    <w:p w14:paraId="7CED2B8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Вопрос об освобождении от должности заместителя председателя Собрания представителей рассматривается также по предложению председателя Собрания представителей.</w:t>
      </w:r>
    </w:p>
    <w:p w14:paraId="31AABC18" w14:textId="642D31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Вопрос об освобождении от должности председателя (заместителя председателя) Собрания представителей</w:t>
      </w:r>
      <w:r w:rsidR="00CB7709" w:rsidRPr="0050668B">
        <w:rPr>
          <w:rFonts w:ascii="Times New Roman" w:hAnsi="Times New Roman"/>
          <w:sz w:val="24"/>
          <w:szCs w:val="24"/>
        </w:rPr>
        <w:t xml:space="preserve"> </w:t>
      </w:r>
      <w:bookmarkStart w:id="3" w:name="_Hlk209597293"/>
      <w:r w:rsidR="00CB7709" w:rsidRPr="0050668B">
        <w:rPr>
          <w:rFonts w:ascii="Times New Roman" w:hAnsi="Times New Roman"/>
          <w:sz w:val="24"/>
          <w:szCs w:val="24"/>
        </w:rPr>
        <w:t>сельского поселения Черный Ключ</w:t>
      </w:r>
      <w:r w:rsidRPr="0050668B">
        <w:rPr>
          <w:rFonts w:ascii="Times New Roman" w:hAnsi="Times New Roman"/>
          <w:sz w:val="24"/>
          <w:szCs w:val="24"/>
        </w:rPr>
        <w:t xml:space="preserve"> </w:t>
      </w:r>
      <w:bookmarkEnd w:id="3"/>
      <w:r w:rsidRPr="0050668B">
        <w:rPr>
          <w:rFonts w:ascii="Times New Roman" w:hAnsi="Times New Roman"/>
          <w:sz w:val="24"/>
          <w:szCs w:val="24"/>
        </w:rPr>
        <w:t xml:space="preserve">муниципального района Клявлинский без голосования и обсуждения включается в повестку (проект повестки) дня заседания Собрания представителей </w:t>
      </w:r>
      <w:r w:rsidR="00CB7709"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муниципального района Клявлинский.</w:t>
      </w:r>
    </w:p>
    <w:p w14:paraId="7DFEC27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При рассмотрении вопроса об освобождении от должности председателя Собрания представителей функции председательствующего на заседании Собрания представителей до принятия решения по данному вопросу исполняет заместитель председателя</w:t>
      </w:r>
      <w:r w:rsidRPr="0050668B">
        <w:rPr>
          <w:rFonts w:ascii="Times New Roman" w:hAnsi="Times New Roman"/>
          <w:b/>
          <w:sz w:val="24"/>
          <w:szCs w:val="24"/>
        </w:rPr>
        <w:t xml:space="preserve"> </w:t>
      </w:r>
      <w:r w:rsidRPr="0050668B">
        <w:rPr>
          <w:rFonts w:ascii="Times New Roman" w:hAnsi="Times New Roman"/>
          <w:sz w:val="24"/>
          <w:szCs w:val="24"/>
        </w:rPr>
        <w:t>Собрания представителей.</w:t>
      </w:r>
    </w:p>
    <w:p w14:paraId="3176BEE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Вопрос об освобождении от должности председателя (заместителя председателя) Собрания представителей рассматривается в его присутствии либо в его отсутствие по уважительной причине. При этом председатель (заместитель председателя) Собрания представителей вправе выступить с отчетом о своей деятельности.</w:t>
      </w:r>
    </w:p>
    <w:p w14:paraId="3386409E"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Решение об освобождении от должности председателя</w:t>
      </w:r>
      <w:r w:rsidRPr="0050668B">
        <w:rPr>
          <w:rFonts w:ascii="Times New Roman" w:hAnsi="Times New Roman"/>
          <w:b/>
          <w:sz w:val="24"/>
          <w:szCs w:val="24"/>
        </w:rPr>
        <w:t xml:space="preserve"> </w:t>
      </w:r>
      <w:r w:rsidRPr="0050668B">
        <w:rPr>
          <w:rFonts w:ascii="Times New Roman" w:hAnsi="Times New Roman"/>
          <w:sz w:val="24"/>
          <w:szCs w:val="24"/>
        </w:rPr>
        <w:t xml:space="preserve">Собрания представителей по предложению депутатов принимается большинством в две трети голосов от установленной численности депутатов, при поступлении личного заявления – большинством голосов от установленной численности депутатов Собрания представителей. </w:t>
      </w:r>
    </w:p>
    <w:p w14:paraId="4069B6AE" w14:textId="34CF8E0E"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Решение об освобождении от должности заместителя председателя Собрания представителей принимается большинством голосов от установленной численности депутатов Собрания представителей.</w:t>
      </w:r>
    </w:p>
    <w:p w14:paraId="3291FD6A"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sz w:val="24"/>
          <w:szCs w:val="24"/>
        </w:rPr>
        <w:t>6. Решение об освобождении от должности председателя (заместителя председателя) Собрания представителей оформляется решением Собрания представителей.</w:t>
      </w:r>
    </w:p>
    <w:p w14:paraId="25B39AEF"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p>
    <w:p w14:paraId="764B8AFA" w14:textId="77777777" w:rsidR="00812F3D" w:rsidRPr="0050668B" w:rsidRDefault="00812F3D" w:rsidP="00812F3D">
      <w:pPr>
        <w:pStyle w:val="ConsNormal0"/>
        <w:widowControl/>
        <w:spacing w:line="276" w:lineRule="auto"/>
        <w:ind w:firstLine="0"/>
        <w:rPr>
          <w:rFonts w:ascii="Times New Roman" w:hAnsi="Times New Roman"/>
          <w:b/>
          <w:sz w:val="24"/>
          <w:szCs w:val="24"/>
        </w:rPr>
      </w:pPr>
    </w:p>
    <w:p w14:paraId="4B1F95F3" w14:textId="77777777" w:rsidR="00812F3D" w:rsidRPr="0050668B" w:rsidRDefault="00812F3D" w:rsidP="00812F3D">
      <w:pPr>
        <w:pStyle w:val="ConsNormal0"/>
        <w:widowControl/>
        <w:tabs>
          <w:tab w:val="left" w:pos="142"/>
          <w:tab w:val="left" w:pos="2127"/>
        </w:tabs>
        <w:spacing w:line="276" w:lineRule="auto"/>
        <w:ind w:firstLine="709"/>
        <w:jc w:val="center"/>
        <w:rPr>
          <w:rFonts w:ascii="Times New Roman" w:hAnsi="Times New Roman"/>
          <w:b/>
          <w:sz w:val="24"/>
          <w:szCs w:val="24"/>
        </w:rPr>
      </w:pPr>
      <w:r w:rsidRPr="0050668B">
        <w:rPr>
          <w:rFonts w:ascii="Times New Roman" w:hAnsi="Times New Roman"/>
          <w:b/>
          <w:sz w:val="24"/>
          <w:szCs w:val="24"/>
        </w:rPr>
        <w:t>ГЛАВА 2. ПОСТОЯННЫЕ КОМИССИИ</w:t>
      </w:r>
    </w:p>
    <w:p w14:paraId="15C8724F" w14:textId="77777777" w:rsidR="00812F3D" w:rsidRPr="0050668B" w:rsidRDefault="00812F3D" w:rsidP="00812F3D">
      <w:pPr>
        <w:pStyle w:val="ConsNormal0"/>
        <w:widowControl/>
        <w:tabs>
          <w:tab w:val="left" w:pos="142"/>
          <w:tab w:val="left" w:pos="2127"/>
        </w:tabs>
        <w:spacing w:line="276" w:lineRule="auto"/>
        <w:ind w:firstLine="709"/>
        <w:jc w:val="center"/>
        <w:rPr>
          <w:rFonts w:ascii="Times New Roman" w:hAnsi="Times New Roman"/>
          <w:b/>
          <w:sz w:val="24"/>
          <w:szCs w:val="24"/>
        </w:rPr>
      </w:pPr>
      <w:r w:rsidRPr="0050668B">
        <w:rPr>
          <w:rFonts w:ascii="Times New Roman" w:hAnsi="Times New Roman"/>
          <w:b/>
          <w:sz w:val="24"/>
          <w:szCs w:val="24"/>
        </w:rPr>
        <w:lastRenderedPageBreak/>
        <w:t xml:space="preserve">СОБРАНИЯ ПРЕДСТАВИТЕЛЕЙ </w:t>
      </w:r>
    </w:p>
    <w:p w14:paraId="45D5EACF" w14:textId="77777777" w:rsidR="00812F3D" w:rsidRPr="0050668B" w:rsidRDefault="00812F3D" w:rsidP="00812F3D">
      <w:pPr>
        <w:pStyle w:val="ConsNormal0"/>
        <w:widowControl/>
        <w:spacing w:line="276" w:lineRule="auto"/>
        <w:ind w:firstLine="0"/>
        <w:jc w:val="both"/>
        <w:rPr>
          <w:rFonts w:ascii="Times New Roman" w:hAnsi="Times New Roman"/>
          <w:b/>
          <w:sz w:val="24"/>
          <w:szCs w:val="24"/>
        </w:rPr>
      </w:pPr>
    </w:p>
    <w:p w14:paraId="3A9DE430" w14:textId="77777777" w:rsidR="00812F3D" w:rsidRPr="0050668B" w:rsidRDefault="00812F3D" w:rsidP="00812F3D">
      <w:pPr>
        <w:pStyle w:val="ConsNormal0"/>
        <w:widowControl/>
        <w:spacing w:line="276" w:lineRule="auto"/>
        <w:ind w:firstLine="0"/>
        <w:jc w:val="both"/>
        <w:rPr>
          <w:rFonts w:ascii="Times New Roman" w:hAnsi="Times New Roman"/>
          <w:b/>
          <w:sz w:val="24"/>
          <w:szCs w:val="24"/>
        </w:rPr>
      </w:pPr>
      <w:r w:rsidRPr="0050668B">
        <w:rPr>
          <w:rFonts w:ascii="Times New Roman" w:hAnsi="Times New Roman"/>
          <w:b/>
          <w:sz w:val="24"/>
          <w:szCs w:val="24"/>
        </w:rPr>
        <w:t>Статья 6</w:t>
      </w:r>
    </w:p>
    <w:p w14:paraId="5647C8D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Постоянные комиссии Собрания представителей (далее – постоянные комиссии) образуются на заседании Собрания представителей на срок полномочий Собрания представителей одного созыва.</w:t>
      </w:r>
    </w:p>
    <w:p w14:paraId="1AF1FF2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Необходимость образования постоянных комиссий, их наименование определяются депутатами. Решение об образовании постоянных комиссий оформляется решением Собрания представителей.</w:t>
      </w:r>
    </w:p>
    <w:p w14:paraId="50D59950" w14:textId="77777777" w:rsidR="00812F3D" w:rsidRPr="0050668B" w:rsidRDefault="00812F3D" w:rsidP="00812F3D">
      <w:pPr>
        <w:pStyle w:val="1"/>
        <w:spacing w:line="276" w:lineRule="auto"/>
        <w:ind w:firstLine="709"/>
        <w:rPr>
          <w:rFonts w:ascii="Times New Roman" w:hAnsi="Times New Roman" w:cs="Times New Roman"/>
        </w:rPr>
      </w:pPr>
      <w:r w:rsidRPr="0050668B">
        <w:rPr>
          <w:rFonts w:ascii="Times New Roman" w:hAnsi="Times New Roman" w:cs="Times New Roman"/>
        </w:rPr>
        <w:t>3. Депутат может быть членом не более двух постоянных комиссий.</w:t>
      </w:r>
    </w:p>
    <w:p w14:paraId="2D67635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Персональный состав постоянных комиссий формируется из числа депутатов по их письменным заявлениям. Решение</w:t>
      </w:r>
      <w:r w:rsidRPr="0050668B">
        <w:rPr>
          <w:rFonts w:ascii="Times New Roman" w:hAnsi="Times New Roman"/>
          <w:b/>
          <w:sz w:val="24"/>
          <w:szCs w:val="24"/>
        </w:rPr>
        <w:t xml:space="preserve"> </w:t>
      </w:r>
      <w:r w:rsidRPr="0050668B">
        <w:rPr>
          <w:rFonts w:ascii="Times New Roman" w:hAnsi="Times New Roman"/>
          <w:sz w:val="24"/>
          <w:szCs w:val="24"/>
        </w:rPr>
        <w:t>о составе (изменении состава) постоянных комиссий утверждается на заседании Собрания представителей.</w:t>
      </w:r>
    </w:p>
    <w:p w14:paraId="725B9D55" w14:textId="1989712D" w:rsidR="00812F3D" w:rsidRPr="0050668B" w:rsidRDefault="00812F3D" w:rsidP="00812F3D">
      <w:pPr>
        <w:ind w:firstLine="709"/>
        <w:jc w:val="both"/>
        <w:rPr>
          <w:rFonts w:ascii="Times New Roman" w:hAnsi="Times New Roman" w:cs="Times New Roman"/>
          <w:sz w:val="24"/>
          <w:szCs w:val="24"/>
        </w:rPr>
      </w:pPr>
      <w:r w:rsidRPr="0050668B">
        <w:rPr>
          <w:rFonts w:ascii="Times New Roman" w:hAnsi="Times New Roman" w:cs="Times New Roman"/>
          <w:sz w:val="24"/>
          <w:szCs w:val="24"/>
        </w:rPr>
        <w:t>5. Депутат выводится из состава постоянной комиссии по его письменному заявлению либо по представлению</w:t>
      </w:r>
      <w:r w:rsidRPr="0050668B">
        <w:rPr>
          <w:rFonts w:ascii="Times New Roman" w:hAnsi="Times New Roman" w:cs="Times New Roman"/>
          <w:b/>
          <w:sz w:val="24"/>
          <w:szCs w:val="24"/>
        </w:rPr>
        <w:t xml:space="preserve"> </w:t>
      </w:r>
      <w:r w:rsidRPr="0050668B">
        <w:rPr>
          <w:rFonts w:ascii="Times New Roman" w:hAnsi="Times New Roman" w:cs="Times New Roman"/>
          <w:sz w:val="24"/>
          <w:szCs w:val="24"/>
        </w:rPr>
        <w:t xml:space="preserve">соответствующей постоянной комиссии. </w:t>
      </w:r>
    </w:p>
    <w:p w14:paraId="3FAFA8B6" w14:textId="77777777" w:rsidR="00812F3D" w:rsidRPr="0050668B" w:rsidRDefault="00812F3D" w:rsidP="00812F3D">
      <w:pPr>
        <w:pStyle w:val="3"/>
        <w:spacing w:line="276" w:lineRule="auto"/>
        <w:ind w:firstLine="709"/>
        <w:rPr>
          <w:sz w:val="24"/>
          <w:szCs w:val="24"/>
        </w:rPr>
      </w:pPr>
      <w:r w:rsidRPr="0050668B">
        <w:rPr>
          <w:sz w:val="24"/>
          <w:szCs w:val="24"/>
        </w:rPr>
        <w:t>6. Постоянная комиссия большинством голосов от числа членов постоянной комиссии может принять решение о прекращении своей деятельности. Решение о прекращении деятельности постоянной комиссии утверждается на заседании Собрания представителей.</w:t>
      </w:r>
    </w:p>
    <w:p w14:paraId="50E81812"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72F04F17"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7</w:t>
      </w:r>
    </w:p>
    <w:p w14:paraId="08171C6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Председатель постоянной комиссии избирается на заседании постоянной комиссии из ее состава большинством голосов от числа членов постоянной комиссии. Решение об избрании председателя постоянной комиссии утверждается Собранием представителей по представлению постоянной комиссии.</w:t>
      </w:r>
    </w:p>
    <w:p w14:paraId="79AA007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Постоянная комиссия принимает решение о заместителе председателя постоянной комиссии.</w:t>
      </w:r>
    </w:p>
    <w:p w14:paraId="09E1065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Заместитель председателя постоянной комиссии избирается на заседании постоянной комиссии из её состава большинством голосов от числа членов постоянной комиссии. Решение об избрании заместителя председателя постоянной комиссии утверждается Собранием представителей по представлению постоянной комиссии.</w:t>
      </w:r>
    </w:p>
    <w:p w14:paraId="18BDE08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Председатель (заместитель председателя) постоянной комиссии может быть освобожден от должности на заседании соответствующей постоянной комиссии большинством голосов от числа членов постоянной комиссии.</w:t>
      </w:r>
    </w:p>
    <w:p w14:paraId="475C2EA1"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Вопрос об освобождении от должности председателя (заместителя председателя) постоянной комиссии рассматривается соответствующей постоянной комиссией при поступлении личного заявления председателя (заместителя председателя) постоянной комиссии или по предложению депутата - члена соответствующего постоянной комиссии.</w:t>
      </w:r>
    </w:p>
    <w:p w14:paraId="3675B32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6. Вопрос об освобождении от должности председателя (заместителя председателя) постоянной комиссии рассматривается в его присутствии либо в его отсутствие по  уважительной причине. При этом председатель (заместитель председателя) постоянной комиссии вправе выступить с отчетом о своей деятельности.</w:t>
      </w:r>
    </w:p>
    <w:p w14:paraId="5C67934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lastRenderedPageBreak/>
        <w:t>7. Решение об освобождении от должности председателя (заместителя председателя) постоянной комиссии утверждается Собранием представителей по представлению постоянной комиссии.</w:t>
      </w:r>
    </w:p>
    <w:p w14:paraId="0C89BAAD"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1ACB34F3"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8</w:t>
      </w:r>
    </w:p>
    <w:p w14:paraId="00BB074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Заседания постоянной комиссии проводятся по мере необходимости.</w:t>
      </w:r>
    </w:p>
    <w:p w14:paraId="2213D13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Заседание постоянной комиссии правомочно, если на нем присутствует не менее половины от общего числа членов постоянной комиссии.</w:t>
      </w:r>
    </w:p>
    <w:p w14:paraId="6D4E0651"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Заседания постоянной комиссии проводит председатель постоянной комиссии либо по его поручению его заместитель.</w:t>
      </w:r>
    </w:p>
    <w:p w14:paraId="655546E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В заседании постоянной комиссии вправе участвовать с правом совещательного голоса депутаты, не являющиеся членами постоянной комиссии.</w:t>
      </w:r>
    </w:p>
    <w:p w14:paraId="138CE1C2"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Заседания постоянной комиссии могут сопровождаться аудио- и, при необходимости видеозаписью. Каждое заседание постоянной комиссии оформляется протоколом.</w:t>
      </w:r>
    </w:p>
    <w:p w14:paraId="1EBD95E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6. Решения постоянной комиссии принимаются большинством голосов от числа присутствующих на заседании членов постоянной комиссии. </w:t>
      </w:r>
    </w:p>
    <w:p w14:paraId="6A2CDB97"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55F128CA"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 xml:space="preserve">ГЛАВА 3. ВРЕМЕННЫЕ ДЕПУТАТСКИЕ КОМИССИИ </w:t>
      </w:r>
    </w:p>
    <w:p w14:paraId="1FB6ADAB" w14:textId="018AA1D8"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И РАБОЧИЕ ГРУППЫ</w:t>
      </w:r>
    </w:p>
    <w:p w14:paraId="3E313C42"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01E1803B"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9</w:t>
      </w:r>
    </w:p>
    <w:p w14:paraId="4300F927"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Собрание представителей вправе создавать временные комиссии, деятельность которых ограничивается:</w:t>
      </w:r>
    </w:p>
    <w:p w14:paraId="17631CF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определенным периодом, на который создается временная комиссия;</w:t>
      </w:r>
    </w:p>
    <w:p w14:paraId="505B31BB"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определенной задачей, для решения которой создается временная комиссия.</w:t>
      </w:r>
    </w:p>
    <w:p w14:paraId="558FB264"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Образование временной комиссии оформляется решением</w:t>
      </w:r>
      <w:r w:rsidRPr="0050668B">
        <w:rPr>
          <w:rFonts w:ascii="Times New Roman" w:hAnsi="Times New Roman"/>
          <w:b/>
          <w:sz w:val="24"/>
          <w:szCs w:val="24"/>
        </w:rPr>
        <w:t xml:space="preserve"> </w:t>
      </w:r>
      <w:r w:rsidRPr="0050668B">
        <w:rPr>
          <w:rFonts w:ascii="Times New Roman" w:hAnsi="Times New Roman"/>
          <w:sz w:val="24"/>
          <w:szCs w:val="24"/>
        </w:rPr>
        <w:t>Собрания представителей, в котором указываются:</w:t>
      </w:r>
    </w:p>
    <w:p w14:paraId="04BB8FE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наименование временной комиссии;</w:t>
      </w:r>
    </w:p>
    <w:p w14:paraId="2A8C682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количественный и персональный состав членов временной комиссии;</w:t>
      </w:r>
    </w:p>
    <w:p w14:paraId="6783CAA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председатель временной комиссии;</w:t>
      </w:r>
    </w:p>
    <w:p w14:paraId="46031F0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задача, для решения которой она создается.</w:t>
      </w:r>
    </w:p>
    <w:p w14:paraId="00C9EA4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Организация и порядок деятельности временной комиссии определяются ею самостоятельно.</w:t>
      </w:r>
    </w:p>
    <w:p w14:paraId="5D2E132A"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По результатам своей работы временная комиссия представляет Собранию представителей доклад по существу вопроса, в связи с которым она была создана. Члены комиссии, имеющие особое мнение, вправе огласить его на заседании Собрания представителей.</w:t>
      </w:r>
    </w:p>
    <w:p w14:paraId="4BA21CE2"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Временная комиссия прекращает свою деятельность:</w:t>
      </w:r>
    </w:p>
    <w:p w14:paraId="253ADB4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по истечении периода, на который она была создана;</w:t>
      </w:r>
    </w:p>
    <w:p w14:paraId="5DF9F53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в случае решения задачи, для достижения которой она создавалась;</w:t>
      </w:r>
    </w:p>
    <w:p w14:paraId="594176C7"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в иных случаях по решению Собрания представителей.</w:t>
      </w:r>
    </w:p>
    <w:p w14:paraId="3F769FC9"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44DCC6A6"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10</w:t>
      </w:r>
    </w:p>
    <w:p w14:paraId="64BDA5F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Собрание представителей для предварительного рассмотрения отдельных вопросов, относящихся к его компетенции, может образовывать рабочие группы.</w:t>
      </w:r>
    </w:p>
    <w:p w14:paraId="5A9508D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lastRenderedPageBreak/>
        <w:t>2. Образование рабочей группы оформляется решением Собрания представителей, в котором указываются:</w:t>
      </w:r>
    </w:p>
    <w:p w14:paraId="2281E41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наименование рабочей группы;</w:t>
      </w:r>
    </w:p>
    <w:p w14:paraId="6C185671"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количественный и персональный состав членов рабочей группы;</w:t>
      </w:r>
    </w:p>
    <w:p w14:paraId="7CB9123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председатель рабочей группы.</w:t>
      </w:r>
    </w:p>
    <w:p w14:paraId="62FC371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Заседания рабочей группы проводятся по мере необходимости.</w:t>
      </w:r>
    </w:p>
    <w:p w14:paraId="00DB7F3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Заседание рабочей группы правомочно, если на нем присутствует не менее половины от общего числа членов рабочей группы.</w:t>
      </w:r>
    </w:p>
    <w:p w14:paraId="7FAB8052"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5. В заседании рабочей группы вправе участвовать с правом совещательного голоса депутаты, не являющиеся членами рабочей группы, и иные лица, приглашенные на заседание рабочей группы. </w:t>
      </w:r>
    </w:p>
    <w:p w14:paraId="7166BDDA"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6. Заседания рабочей группы могут сопровождаться аудио- и при необходимости, видеозаписью. Каждое заседание рабочей группы оформляется протоколом.</w:t>
      </w:r>
    </w:p>
    <w:p w14:paraId="0D8E478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7. По результатам рассмотрения вопросов, для решения которых была образована рабочая группа, принимаются решения. Решения рабочей группы принимаются большинством голосов от числа присутствующих на заседании членов рабочей группы и носят рекомендательный характер. </w:t>
      </w:r>
    </w:p>
    <w:p w14:paraId="265A350C"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p>
    <w:p w14:paraId="6DB1D9A2" w14:textId="77777777" w:rsidR="00812F3D" w:rsidRPr="0050668B" w:rsidRDefault="00812F3D" w:rsidP="00812F3D">
      <w:pPr>
        <w:pStyle w:val="ConsNormal0"/>
        <w:widowControl/>
        <w:spacing w:line="276" w:lineRule="auto"/>
        <w:ind w:firstLine="0"/>
        <w:rPr>
          <w:rFonts w:ascii="Times New Roman" w:hAnsi="Times New Roman"/>
          <w:b/>
          <w:i/>
          <w:sz w:val="24"/>
          <w:szCs w:val="24"/>
        </w:rPr>
      </w:pPr>
    </w:p>
    <w:p w14:paraId="5AF7189B"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 xml:space="preserve">ГЛАВА 4. ДЕПУТАТСКИЕ ОБЪЕДИНЕНИЯ СОБРАНИЯ ПРЕДСТАВИТЕЛЕЙ </w:t>
      </w:r>
    </w:p>
    <w:p w14:paraId="5477DCC8" w14:textId="77777777" w:rsidR="00812F3D" w:rsidRPr="0050668B" w:rsidRDefault="00812F3D" w:rsidP="00812F3D">
      <w:pPr>
        <w:autoSpaceDE w:val="0"/>
        <w:autoSpaceDN w:val="0"/>
        <w:adjustRightInd w:val="0"/>
        <w:ind w:firstLine="709"/>
        <w:jc w:val="both"/>
        <w:outlineLvl w:val="2"/>
        <w:rPr>
          <w:rFonts w:ascii="Times New Roman" w:hAnsi="Times New Roman" w:cs="Times New Roman"/>
          <w:bCs/>
          <w:sz w:val="24"/>
          <w:szCs w:val="24"/>
        </w:rPr>
      </w:pPr>
    </w:p>
    <w:p w14:paraId="155DC2C5" w14:textId="77777777" w:rsidR="00812F3D" w:rsidRPr="0050668B" w:rsidRDefault="00812F3D" w:rsidP="00812F3D">
      <w:pPr>
        <w:autoSpaceDE w:val="0"/>
        <w:autoSpaceDN w:val="0"/>
        <w:adjustRightInd w:val="0"/>
        <w:ind w:firstLine="709"/>
        <w:jc w:val="both"/>
        <w:outlineLvl w:val="2"/>
        <w:rPr>
          <w:rFonts w:ascii="Times New Roman" w:hAnsi="Times New Roman" w:cs="Times New Roman"/>
          <w:b/>
          <w:bCs/>
          <w:sz w:val="24"/>
          <w:szCs w:val="24"/>
        </w:rPr>
      </w:pPr>
      <w:r w:rsidRPr="0050668B">
        <w:rPr>
          <w:rFonts w:ascii="Times New Roman" w:hAnsi="Times New Roman" w:cs="Times New Roman"/>
          <w:b/>
          <w:bCs/>
          <w:sz w:val="24"/>
          <w:szCs w:val="24"/>
        </w:rPr>
        <w:t>Статья 11</w:t>
      </w:r>
    </w:p>
    <w:p w14:paraId="4905B870" w14:textId="77777777" w:rsidR="00812F3D" w:rsidRPr="0050668B" w:rsidRDefault="00812F3D" w:rsidP="00812F3D">
      <w:pPr>
        <w:autoSpaceDE w:val="0"/>
        <w:autoSpaceDN w:val="0"/>
        <w:adjustRightInd w:val="0"/>
        <w:ind w:firstLine="709"/>
        <w:jc w:val="both"/>
        <w:outlineLvl w:val="2"/>
        <w:rPr>
          <w:rFonts w:ascii="Times New Roman" w:hAnsi="Times New Roman" w:cs="Times New Roman"/>
          <w:sz w:val="24"/>
          <w:szCs w:val="24"/>
        </w:rPr>
      </w:pPr>
      <w:r w:rsidRPr="0050668B">
        <w:rPr>
          <w:rFonts w:ascii="Times New Roman" w:hAnsi="Times New Roman" w:cs="Times New Roman"/>
          <w:bCs/>
          <w:sz w:val="24"/>
          <w:szCs w:val="24"/>
        </w:rPr>
        <w:t xml:space="preserve">1. </w:t>
      </w:r>
      <w:r w:rsidRPr="0050668B">
        <w:rPr>
          <w:rFonts w:ascii="Times New Roman" w:hAnsi="Times New Roman" w:cs="Times New Roman"/>
          <w:sz w:val="24"/>
          <w:szCs w:val="24"/>
        </w:rPr>
        <w:t>Для совместной деятельности и выражения единой позиции по вопросам, рассматриваемым Собранием представителей, депутаты, численностью не менее половины от общего числа депутатов Собрания представителей могут объединяться в депутатские группы (объединения), фракции.</w:t>
      </w:r>
    </w:p>
    <w:p w14:paraId="7B81755A" w14:textId="77777777" w:rsidR="00812F3D" w:rsidRPr="0050668B" w:rsidRDefault="00812F3D" w:rsidP="00812F3D">
      <w:pPr>
        <w:shd w:val="clear" w:color="auto" w:fill="FFFFFF"/>
        <w:ind w:firstLine="709"/>
        <w:jc w:val="both"/>
        <w:rPr>
          <w:rFonts w:ascii="Times New Roman" w:hAnsi="Times New Roman" w:cs="Times New Roman"/>
          <w:sz w:val="24"/>
          <w:szCs w:val="24"/>
        </w:rPr>
      </w:pPr>
      <w:r w:rsidRPr="0050668B">
        <w:rPr>
          <w:rFonts w:ascii="Times New Roman" w:hAnsi="Times New Roman" w:cs="Times New Roman"/>
          <w:sz w:val="24"/>
          <w:szCs w:val="24"/>
        </w:rPr>
        <w:t xml:space="preserve">Депутатская группа (объединение), фракция может быть образована на срок полномочий Собрания представителей одного созыва (постоянная </w:t>
      </w:r>
      <w:r w:rsidRPr="0050668B">
        <w:rPr>
          <w:rFonts w:ascii="Times New Roman" w:hAnsi="Times New Roman" w:cs="Times New Roman"/>
          <w:color w:val="000000"/>
          <w:spacing w:val="-1"/>
          <w:sz w:val="24"/>
          <w:szCs w:val="24"/>
        </w:rPr>
        <w:t xml:space="preserve">депутатская группа, фракция). </w:t>
      </w:r>
    </w:p>
    <w:p w14:paraId="308007A4" w14:textId="77777777" w:rsidR="00812F3D" w:rsidRPr="0050668B" w:rsidRDefault="00812F3D" w:rsidP="00812F3D">
      <w:pPr>
        <w:shd w:val="clear" w:color="auto" w:fill="FFFFFF"/>
        <w:jc w:val="both"/>
        <w:rPr>
          <w:rFonts w:ascii="Times New Roman" w:hAnsi="Times New Roman" w:cs="Times New Roman"/>
          <w:color w:val="000000"/>
          <w:spacing w:val="-1"/>
          <w:sz w:val="24"/>
          <w:szCs w:val="24"/>
        </w:rPr>
      </w:pPr>
    </w:p>
    <w:p w14:paraId="3AB1E17D" w14:textId="77777777" w:rsidR="00812F3D" w:rsidRPr="0050668B" w:rsidRDefault="00812F3D" w:rsidP="00812F3D">
      <w:pPr>
        <w:autoSpaceDE w:val="0"/>
        <w:autoSpaceDN w:val="0"/>
        <w:adjustRightInd w:val="0"/>
        <w:ind w:firstLine="720"/>
        <w:jc w:val="both"/>
        <w:outlineLvl w:val="2"/>
        <w:rPr>
          <w:rFonts w:ascii="Times New Roman" w:hAnsi="Times New Roman" w:cs="Times New Roman"/>
          <w:b/>
          <w:bCs/>
          <w:sz w:val="24"/>
          <w:szCs w:val="24"/>
        </w:rPr>
      </w:pPr>
      <w:r w:rsidRPr="0050668B">
        <w:rPr>
          <w:rFonts w:ascii="Times New Roman" w:hAnsi="Times New Roman" w:cs="Times New Roman"/>
          <w:b/>
          <w:bCs/>
          <w:sz w:val="24"/>
          <w:szCs w:val="24"/>
        </w:rPr>
        <w:t>Статья 12</w:t>
      </w:r>
    </w:p>
    <w:p w14:paraId="55245A1E" w14:textId="6CF2015A" w:rsidR="00812F3D" w:rsidRPr="0050668B" w:rsidRDefault="00812F3D" w:rsidP="00812F3D">
      <w:pPr>
        <w:widowControl w:val="0"/>
        <w:shd w:val="clear" w:color="auto" w:fill="FFFFFF"/>
        <w:tabs>
          <w:tab w:val="left" w:pos="715"/>
        </w:tabs>
        <w:autoSpaceDE w:val="0"/>
        <w:autoSpaceDN w:val="0"/>
        <w:adjustRightInd w:val="0"/>
        <w:ind w:firstLine="709"/>
        <w:jc w:val="both"/>
        <w:rPr>
          <w:rFonts w:ascii="Times New Roman" w:hAnsi="Times New Roman" w:cs="Times New Roman"/>
          <w:color w:val="000000"/>
          <w:sz w:val="24"/>
          <w:szCs w:val="24"/>
        </w:rPr>
      </w:pPr>
      <w:r w:rsidRPr="0050668B">
        <w:rPr>
          <w:rFonts w:ascii="Times New Roman" w:hAnsi="Times New Roman" w:cs="Times New Roman"/>
          <w:color w:val="000000"/>
          <w:sz w:val="24"/>
          <w:szCs w:val="24"/>
        </w:rPr>
        <w:t xml:space="preserve">1. Депутатская группа </w:t>
      </w:r>
      <w:r w:rsidRPr="0050668B">
        <w:rPr>
          <w:rFonts w:ascii="Times New Roman" w:hAnsi="Times New Roman" w:cs="Times New Roman"/>
          <w:sz w:val="24"/>
          <w:szCs w:val="24"/>
        </w:rPr>
        <w:t>(объединения), фракция</w:t>
      </w:r>
      <w:r w:rsidRPr="0050668B">
        <w:rPr>
          <w:rFonts w:ascii="Times New Roman" w:hAnsi="Times New Roman" w:cs="Times New Roman"/>
          <w:color w:val="000000"/>
          <w:sz w:val="24"/>
          <w:szCs w:val="24"/>
        </w:rPr>
        <w:t xml:space="preserve"> считается образованной со дня подачи уведомления об образовании депутатской группы в Собрание представителей.</w:t>
      </w:r>
    </w:p>
    <w:p w14:paraId="6EA20557" w14:textId="1B2AC1A0" w:rsidR="00812F3D" w:rsidRPr="0050668B" w:rsidRDefault="00812F3D" w:rsidP="00812F3D">
      <w:pPr>
        <w:widowControl w:val="0"/>
        <w:shd w:val="clear" w:color="auto" w:fill="FFFFFF"/>
        <w:tabs>
          <w:tab w:val="left" w:pos="715"/>
        </w:tabs>
        <w:autoSpaceDE w:val="0"/>
        <w:autoSpaceDN w:val="0"/>
        <w:adjustRightInd w:val="0"/>
        <w:ind w:firstLine="709"/>
        <w:jc w:val="both"/>
        <w:rPr>
          <w:rFonts w:ascii="Times New Roman" w:hAnsi="Times New Roman" w:cs="Times New Roman"/>
          <w:color w:val="000000"/>
          <w:sz w:val="24"/>
          <w:szCs w:val="24"/>
        </w:rPr>
      </w:pPr>
      <w:r w:rsidRPr="0050668B">
        <w:rPr>
          <w:rFonts w:ascii="Times New Roman" w:hAnsi="Times New Roman" w:cs="Times New Roman"/>
          <w:color w:val="000000"/>
          <w:sz w:val="24"/>
          <w:szCs w:val="24"/>
        </w:rPr>
        <w:t xml:space="preserve">2. К уведомлению об образовании депутатской группы </w:t>
      </w:r>
      <w:r w:rsidRPr="0050668B">
        <w:rPr>
          <w:rFonts w:ascii="Times New Roman" w:hAnsi="Times New Roman" w:cs="Times New Roman"/>
          <w:sz w:val="24"/>
          <w:szCs w:val="24"/>
        </w:rPr>
        <w:t xml:space="preserve">(объединения), фракции </w:t>
      </w:r>
      <w:r w:rsidRPr="0050668B">
        <w:rPr>
          <w:rFonts w:ascii="Times New Roman" w:hAnsi="Times New Roman" w:cs="Times New Roman"/>
          <w:color w:val="000000"/>
          <w:sz w:val="24"/>
          <w:szCs w:val="24"/>
        </w:rPr>
        <w:t>прилагаются следующие документы:</w:t>
      </w:r>
    </w:p>
    <w:p w14:paraId="58B3CFA4"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bCs/>
          <w:sz w:val="24"/>
          <w:szCs w:val="24"/>
        </w:rPr>
      </w:pPr>
      <w:r w:rsidRPr="0050668B">
        <w:rPr>
          <w:rFonts w:ascii="Times New Roman" w:hAnsi="Times New Roman" w:cs="Times New Roman"/>
          <w:bCs/>
          <w:sz w:val="24"/>
          <w:szCs w:val="24"/>
        </w:rPr>
        <w:t>1) сообщение территориальной избирательной комиссии о результатах выборов депутатов Собрания представителей от соответствующего избирательного объединения.</w:t>
      </w:r>
    </w:p>
    <w:p w14:paraId="0531BC4B"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bCs/>
          <w:sz w:val="24"/>
          <w:szCs w:val="24"/>
        </w:rPr>
      </w:pPr>
      <w:r w:rsidRPr="0050668B">
        <w:rPr>
          <w:rFonts w:ascii="Times New Roman" w:hAnsi="Times New Roman" w:cs="Times New Roman"/>
          <w:bCs/>
          <w:sz w:val="24"/>
          <w:szCs w:val="24"/>
        </w:rPr>
        <w:t xml:space="preserve">2) выписка из </w:t>
      </w:r>
      <w:hyperlink r:id="rId8" w:history="1">
        <w:r w:rsidRPr="0050668B">
          <w:rPr>
            <w:rFonts w:ascii="Times New Roman" w:hAnsi="Times New Roman" w:cs="Times New Roman"/>
            <w:bCs/>
            <w:color w:val="000000"/>
            <w:sz w:val="24"/>
            <w:szCs w:val="24"/>
          </w:rPr>
          <w:t>протокола</w:t>
        </w:r>
      </w:hyperlink>
      <w:r w:rsidRPr="0050668B">
        <w:rPr>
          <w:rFonts w:ascii="Times New Roman" w:hAnsi="Times New Roman" w:cs="Times New Roman"/>
          <w:bCs/>
          <w:sz w:val="24"/>
          <w:szCs w:val="24"/>
        </w:rPr>
        <w:t xml:space="preserve"> собрания депутатов, образующих депутатскую группу (объединение) фракция, которая содержит информацию о наименовании депутатской группы, фракции, ее персональном составе, руководителе и лицах, уполномоченных </w:t>
      </w:r>
      <w:r w:rsidRPr="0050668B">
        <w:rPr>
          <w:rFonts w:ascii="Times New Roman" w:hAnsi="Times New Roman" w:cs="Times New Roman"/>
          <w:bCs/>
          <w:sz w:val="24"/>
          <w:szCs w:val="24"/>
        </w:rPr>
        <w:lastRenderedPageBreak/>
        <w:t>выступать от имени депутатской группы, фракции и представлять ее интересы на заседаниях Собрания представителей, в иных органах местного самоуправления, государственных органах, общественных объединениях и организациях;</w:t>
      </w:r>
    </w:p>
    <w:p w14:paraId="60114A6F" w14:textId="77777777" w:rsidR="00812F3D" w:rsidRPr="0050668B" w:rsidRDefault="00812F3D" w:rsidP="00812F3D">
      <w:pPr>
        <w:shd w:val="clear" w:color="auto" w:fill="FFFFFF"/>
        <w:ind w:firstLine="709"/>
        <w:jc w:val="both"/>
        <w:rPr>
          <w:rFonts w:ascii="Times New Roman" w:hAnsi="Times New Roman" w:cs="Times New Roman"/>
          <w:sz w:val="24"/>
          <w:szCs w:val="24"/>
        </w:rPr>
      </w:pPr>
      <w:r w:rsidRPr="0050668B">
        <w:rPr>
          <w:rFonts w:ascii="Times New Roman" w:hAnsi="Times New Roman" w:cs="Times New Roman"/>
          <w:bCs/>
          <w:sz w:val="24"/>
          <w:szCs w:val="24"/>
        </w:rPr>
        <w:t xml:space="preserve">3) письменные </w:t>
      </w:r>
      <w:hyperlink r:id="rId9" w:history="1">
        <w:r w:rsidRPr="0050668B">
          <w:rPr>
            <w:rFonts w:ascii="Times New Roman" w:hAnsi="Times New Roman" w:cs="Times New Roman"/>
            <w:bCs/>
            <w:color w:val="000000"/>
            <w:sz w:val="24"/>
            <w:szCs w:val="24"/>
          </w:rPr>
          <w:t>заявления</w:t>
        </w:r>
      </w:hyperlink>
      <w:r w:rsidRPr="0050668B">
        <w:rPr>
          <w:rFonts w:ascii="Times New Roman" w:hAnsi="Times New Roman" w:cs="Times New Roman"/>
          <w:bCs/>
          <w:sz w:val="24"/>
          <w:szCs w:val="24"/>
        </w:rPr>
        <w:t xml:space="preserve"> депутатов, о вступлении в депутатскую группу (объединение) фракцию,</w:t>
      </w:r>
      <w:r w:rsidRPr="0050668B">
        <w:rPr>
          <w:rFonts w:ascii="Times New Roman" w:hAnsi="Times New Roman" w:cs="Times New Roman"/>
          <w:color w:val="000000"/>
          <w:spacing w:val="-2"/>
          <w:sz w:val="24"/>
          <w:szCs w:val="24"/>
        </w:rPr>
        <w:t xml:space="preserve"> скрепляемые личной подписью каждого депутата Собрания представителей</w:t>
      </w:r>
      <w:r w:rsidRPr="0050668B">
        <w:rPr>
          <w:rFonts w:ascii="Times New Roman" w:hAnsi="Times New Roman" w:cs="Times New Roman"/>
          <w:color w:val="000000"/>
          <w:spacing w:val="4"/>
          <w:sz w:val="24"/>
          <w:szCs w:val="24"/>
        </w:rPr>
        <w:t xml:space="preserve">, входящего в состав депутатской </w:t>
      </w:r>
      <w:r w:rsidRPr="0050668B">
        <w:rPr>
          <w:rFonts w:ascii="Times New Roman" w:hAnsi="Times New Roman" w:cs="Times New Roman"/>
          <w:color w:val="000000"/>
          <w:spacing w:val="-3"/>
          <w:sz w:val="24"/>
          <w:szCs w:val="24"/>
        </w:rPr>
        <w:t>группы, фракции.</w:t>
      </w:r>
    </w:p>
    <w:p w14:paraId="12615F37"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bCs/>
          <w:sz w:val="24"/>
          <w:szCs w:val="24"/>
        </w:rPr>
      </w:pPr>
      <w:r w:rsidRPr="0050668B">
        <w:rPr>
          <w:rFonts w:ascii="Times New Roman" w:hAnsi="Times New Roman" w:cs="Times New Roman"/>
          <w:bCs/>
          <w:sz w:val="24"/>
          <w:szCs w:val="24"/>
        </w:rPr>
        <w:t xml:space="preserve">3. Информация об образовании депутатских групп (объединений), фракций вносится в реестр </w:t>
      </w:r>
      <w:r w:rsidRPr="0050668B">
        <w:rPr>
          <w:rFonts w:ascii="Times New Roman" w:hAnsi="Times New Roman" w:cs="Times New Roman"/>
          <w:color w:val="000000"/>
          <w:spacing w:val="-2"/>
          <w:sz w:val="24"/>
          <w:szCs w:val="24"/>
        </w:rPr>
        <w:t xml:space="preserve">депутатских групп, фракций </w:t>
      </w:r>
      <w:r w:rsidRPr="0050668B">
        <w:rPr>
          <w:rFonts w:ascii="Times New Roman" w:hAnsi="Times New Roman" w:cs="Times New Roman"/>
          <w:bCs/>
          <w:sz w:val="24"/>
          <w:szCs w:val="24"/>
        </w:rPr>
        <w:t xml:space="preserve">в </w:t>
      </w:r>
      <w:r w:rsidRPr="0050668B">
        <w:rPr>
          <w:rFonts w:ascii="Times New Roman" w:hAnsi="Times New Roman" w:cs="Times New Roman"/>
          <w:sz w:val="24"/>
          <w:szCs w:val="24"/>
        </w:rPr>
        <w:t>Собрании представителей</w:t>
      </w:r>
      <w:r w:rsidRPr="0050668B">
        <w:rPr>
          <w:rFonts w:ascii="Times New Roman" w:hAnsi="Times New Roman" w:cs="Times New Roman"/>
          <w:bCs/>
          <w:sz w:val="24"/>
          <w:szCs w:val="24"/>
        </w:rPr>
        <w:t>, который содержит сведения о наименовании депутатской группы (объединения), фракции, ее персональном составе, руководителе и лицах, уполномоченных выступать от имени депутатской группы, фракции и представлять его интересы  на заседаниях Собрания представителей, в иных органах местного самоуправления государственных органах, общественных объединениях и организациях.</w:t>
      </w:r>
    </w:p>
    <w:p w14:paraId="3C8E811F" w14:textId="597C5821" w:rsidR="00812F3D" w:rsidRPr="0050668B" w:rsidRDefault="00812F3D" w:rsidP="00812F3D">
      <w:pPr>
        <w:autoSpaceDE w:val="0"/>
        <w:autoSpaceDN w:val="0"/>
        <w:adjustRightInd w:val="0"/>
        <w:ind w:firstLine="709"/>
        <w:jc w:val="both"/>
        <w:outlineLvl w:val="3"/>
        <w:rPr>
          <w:rFonts w:ascii="Times New Roman" w:hAnsi="Times New Roman" w:cs="Times New Roman"/>
          <w:bCs/>
          <w:sz w:val="24"/>
          <w:szCs w:val="24"/>
        </w:rPr>
      </w:pPr>
      <w:r w:rsidRPr="0050668B">
        <w:rPr>
          <w:rFonts w:ascii="Times New Roman" w:hAnsi="Times New Roman" w:cs="Times New Roman"/>
          <w:bCs/>
          <w:sz w:val="24"/>
          <w:szCs w:val="24"/>
        </w:rPr>
        <w:t xml:space="preserve">Реестр депутатских групп (объединений), фракций в </w:t>
      </w:r>
      <w:r w:rsidRPr="0050668B">
        <w:rPr>
          <w:rFonts w:ascii="Times New Roman" w:hAnsi="Times New Roman" w:cs="Times New Roman"/>
          <w:sz w:val="24"/>
          <w:szCs w:val="24"/>
        </w:rPr>
        <w:t>Собрании представителей</w:t>
      </w:r>
      <w:r w:rsidR="00895B3A" w:rsidRPr="0050668B">
        <w:rPr>
          <w:rFonts w:ascii="Times New Roman" w:hAnsi="Times New Roman" w:cs="Times New Roman"/>
          <w:sz w:val="24"/>
          <w:szCs w:val="24"/>
        </w:rPr>
        <w:t xml:space="preserve"> сельского поселения Черный Ключ</w:t>
      </w:r>
      <w:r w:rsidRPr="0050668B">
        <w:rPr>
          <w:rFonts w:ascii="Times New Roman" w:hAnsi="Times New Roman" w:cs="Times New Roman"/>
          <w:bCs/>
          <w:sz w:val="24"/>
          <w:szCs w:val="24"/>
        </w:rPr>
        <w:t xml:space="preserve"> </w:t>
      </w:r>
      <w:r w:rsidRPr="0050668B">
        <w:rPr>
          <w:rFonts w:ascii="Times New Roman" w:hAnsi="Times New Roman" w:cs="Times New Roman"/>
          <w:sz w:val="24"/>
          <w:szCs w:val="24"/>
        </w:rPr>
        <w:t xml:space="preserve">муниципального района Клявлинский </w:t>
      </w:r>
      <w:r w:rsidRPr="0050668B">
        <w:rPr>
          <w:rFonts w:ascii="Times New Roman" w:hAnsi="Times New Roman" w:cs="Times New Roman"/>
          <w:bCs/>
          <w:sz w:val="24"/>
          <w:szCs w:val="24"/>
        </w:rPr>
        <w:t>ведется на бумажных и электронных носителях.</w:t>
      </w:r>
    </w:p>
    <w:p w14:paraId="41FC4852" w14:textId="2D82E171" w:rsidR="00812F3D" w:rsidRPr="0050668B" w:rsidRDefault="00812F3D" w:rsidP="00812F3D">
      <w:pPr>
        <w:autoSpaceDE w:val="0"/>
        <w:autoSpaceDN w:val="0"/>
        <w:adjustRightInd w:val="0"/>
        <w:ind w:firstLine="709"/>
        <w:jc w:val="both"/>
        <w:outlineLvl w:val="3"/>
        <w:rPr>
          <w:rFonts w:ascii="Times New Roman" w:hAnsi="Times New Roman" w:cs="Times New Roman"/>
          <w:bCs/>
          <w:sz w:val="24"/>
          <w:szCs w:val="24"/>
        </w:rPr>
      </w:pPr>
      <w:r w:rsidRPr="0050668B">
        <w:rPr>
          <w:rFonts w:ascii="Times New Roman" w:hAnsi="Times New Roman" w:cs="Times New Roman"/>
          <w:bCs/>
          <w:sz w:val="24"/>
          <w:szCs w:val="24"/>
        </w:rPr>
        <w:t>4. Информация об образовании депутатской группы (объединения), фракций доводится председателем</w:t>
      </w:r>
      <w:r w:rsidRPr="0050668B">
        <w:rPr>
          <w:rFonts w:ascii="Times New Roman" w:hAnsi="Times New Roman" w:cs="Times New Roman"/>
          <w:sz w:val="24"/>
          <w:szCs w:val="24"/>
        </w:rPr>
        <w:t xml:space="preserve"> Собрания представителей</w:t>
      </w:r>
      <w:r w:rsidRPr="0050668B">
        <w:rPr>
          <w:rFonts w:ascii="Times New Roman" w:hAnsi="Times New Roman" w:cs="Times New Roman"/>
          <w:bCs/>
          <w:sz w:val="24"/>
          <w:szCs w:val="24"/>
        </w:rPr>
        <w:t xml:space="preserve"> </w:t>
      </w:r>
      <w:r w:rsidR="00895B3A" w:rsidRPr="0050668B">
        <w:rPr>
          <w:rFonts w:ascii="Times New Roman" w:hAnsi="Times New Roman" w:cs="Times New Roman"/>
          <w:bCs/>
          <w:sz w:val="24"/>
          <w:szCs w:val="24"/>
        </w:rPr>
        <w:t xml:space="preserve">сельского поселения Черный Ключ </w:t>
      </w:r>
      <w:r w:rsidRPr="0050668B">
        <w:rPr>
          <w:rFonts w:ascii="Times New Roman" w:hAnsi="Times New Roman" w:cs="Times New Roman"/>
          <w:sz w:val="24"/>
          <w:szCs w:val="24"/>
        </w:rPr>
        <w:t xml:space="preserve">муниципального района Клявлинский </w:t>
      </w:r>
      <w:r w:rsidRPr="0050668B">
        <w:rPr>
          <w:rFonts w:ascii="Times New Roman" w:hAnsi="Times New Roman" w:cs="Times New Roman"/>
          <w:bCs/>
          <w:sz w:val="24"/>
          <w:szCs w:val="24"/>
        </w:rPr>
        <w:t>до сведения депутатов.</w:t>
      </w:r>
    </w:p>
    <w:p w14:paraId="066F4543"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b/>
          <w:bCs/>
          <w:sz w:val="24"/>
          <w:szCs w:val="24"/>
        </w:rPr>
      </w:pPr>
      <w:r w:rsidRPr="0050668B">
        <w:rPr>
          <w:rFonts w:ascii="Times New Roman" w:hAnsi="Times New Roman" w:cs="Times New Roman"/>
          <w:b/>
          <w:bCs/>
          <w:sz w:val="24"/>
          <w:szCs w:val="24"/>
        </w:rPr>
        <w:t xml:space="preserve"> </w:t>
      </w:r>
    </w:p>
    <w:p w14:paraId="75C0DC26"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b/>
          <w:bCs/>
          <w:sz w:val="24"/>
          <w:szCs w:val="24"/>
        </w:rPr>
      </w:pPr>
      <w:r w:rsidRPr="0050668B">
        <w:rPr>
          <w:rFonts w:ascii="Times New Roman" w:hAnsi="Times New Roman" w:cs="Times New Roman"/>
          <w:b/>
          <w:bCs/>
          <w:sz w:val="24"/>
          <w:szCs w:val="24"/>
        </w:rPr>
        <w:t>Статья 13</w:t>
      </w:r>
    </w:p>
    <w:p w14:paraId="02CAA295" w14:textId="58C63FBE" w:rsidR="00812F3D" w:rsidRPr="0050668B" w:rsidRDefault="00812F3D" w:rsidP="00812F3D">
      <w:pPr>
        <w:widowControl w:val="0"/>
        <w:shd w:val="clear" w:color="auto" w:fill="FFFFFF"/>
        <w:tabs>
          <w:tab w:val="left" w:pos="802"/>
        </w:tabs>
        <w:autoSpaceDE w:val="0"/>
        <w:autoSpaceDN w:val="0"/>
        <w:adjustRightInd w:val="0"/>
        <w:ind w:firstLine="709"/>
        <w:jc w:val="both"/>
        <w:rPr>
          <w:rFonts w:ascii="Times New Roman" w:hAnsi="Times New Roman" w:cs="Times New Roman"/>
          <w:color w:val="000000"/>
          <w:sz w:val="24"/>
          <w:szCs w:val="24"/>
        </w:rPr>
      </w:pPr>
      <w:r w:rsidRPr="0050668B">
        <w:rPr>
          <w:rFonts w:ascii="Times New Roman" w:hAnsi="Times New Roman" w:cs="Times New Roman"/>
          <w:color w:val="000000"/>
          <w:spacing w:val="3"/>
          <w:sz w:val="24"/>
          <w:szCs w:val="24"/>
        </w:rPr>
        <w:t xml:space="preserve">1. Депутат </w:t>
      </w:r>
      <w:r w:rsidRPr="0050668B">
        <w:rPr>
          <w:rFonts w:ascii="Times New Roman" w:hAnsi="Times New Roman" w:cs="Times New Roman"/>
          <w:color w:val="000000"/>
          <w:spacing w:val="8"/>
          <w:sz w:val="24"/>
          <w:szCs w:val="24"/>
        </w:rPr>
        <w:t xml:space="preserve">вправе состоять только в одной депутатской группе </w:t>
      </w:r>
      <w:r w:rsidRPr="0050668B">
        <w:rPr>
          <w:rFonts w:ascii="Times New Roman" w:hAnsi="Times New Roman" w:cs="Times New Roman"/>
          <w:bCs/>
          <w:sz w:val="24"/>
          <w:szCs w:val="24"/>
        </w:rPr>
        <w:t>(объединении), фракции</w:t>
      </w:r>
      <w:r w:rsidRPr="0050668B">
        <w:rPr>
          <w:rFonts w:ascii="Times New Roman" w:hAnsi="Times New Roman" w:cs="Times New Roman"/>
          <w:color w:val="000000"/>
          <w:spacing w:val="8"/>
          <w:sz w:val="24"/>
          <w:szCs w:val="24"/>
        </w:rPr>
        <w:t xml:space="preserve"> в </w:t>
      </w:r>
      <w:r w:rsidRPr="0050668B">
        <w:rPr>
          <w:rFonts w:ascii="Times New Roman" w:hAnsi="Times New Roman" w:cs="Times New Roman"/>
          <w:sz w:val="24"/>
          <w:szCs w:val="24"/>
        </w:rPr>
        <w:t>Собрании представителей</w:t>
      </w:r>
      <w:r w:rsidR="00895B3A" w:rsidRPr="0050668B">
        <w:rPr>
          <w:rFonts w:ascii="Times New Roman" w:hAnsi="Times New Roman" w:cs="Times New Roman"/>
          <w:sz w:val="24"/>
          <w:szCs w:val="24"/>
        </w:rPr>
        <w:t xml:space="preserve"> сельского поселения Черный Ключ </w:t>
      </w:r>
      <w:r w:rsidRPr="0050668B">
        <w:rPr>
          <w:rFonts w:ascii="Times New Roman" w:hAnsi="Times New Roman" w:cs="Times New Roman"/>
          <w:sz w:val="24"/>
          <w:szCs w:val="24"/>
        </w:rPr>
        <w:t>муниципального района</w:t>
      </w:r>
      <w:r w:rsidRPr="0050668B">
        <w:rPr>
          <w:rFonts w:ascii="Times New Roman" w:hAnsi="Times New Roman" w:cs="Times New Roman"/>
          <w:color w:val="000000"/>
          <w:spacing w:val="-2"/>
          <w:sz w:val="24"/>
          <w:szCs w:val="24"/>
        </w:rPr>
        <w:t xml:space="preserve"> Клявлинский.</w:t>
      </w:r>
    </w:p>
    <w:p w14:paraId="32CBDC83" w14:textId="3B75EA67" w:rsidR="00812F3D" w:rsidRPr="0050668B" w:rsidRDefault="00812F3D" w:rsidP="00812F3D">
      <w:pPr>
        <w:widowControl w:val="0"/>
        <w:shd w:val="clear" w:color="auto" w:fill="FFFFFF"/>
        <w:tabs>
          <w:tab w:val="left" w:pos="802"/>
        </w:tabs>
        <w:autoSpaceDE w:val="0"/>
        <w:autoSpaceDN w:val="0"/>
        <w:adjustRightInd w:val="0"/>
        <w:ind w:firstLine="709"/>
        <w:jc w:val="both"/>
        <w:rPr>
          <w:rFonts w:ascii="Times New Roman" w:hAnsi="Times New Roman" w:cs="Times New Roman"/>
          <w:color w:val="000000"/>
          <w:sz w:val="24"/>
          <w:szCs w:val="24"/>
        </w:rPr>
      </w:pPr>
      <w:r w:rsidRPr="0050668B">
        <w:rPr>
          <w:rFonts w:ascii="Times New Roman" w:hAnsi="Times New Roman" w:cs="Times New Roman"/>
          <w:color w:val="000000"/>
          <w:spacing w:val="3"/>
          <w:sz w:val="24"/>
          <w:szCs w:val="24"/>
        </w:rPr>
        <w:t xml:space="preserve">2. Депутат </w:t>
      </w:r>
      <w:r w:rsidRPr="0050668B">
        <w:rPr>
          <w:rFonts w:ascii="Times New Roman" w:hAnsi="Times New Roman" w:cs="Times New Roman"/>
          <w:color w:val="000000"/>
          <w:sz w:val="24"/>
          <w:szCs w:val="24"/>
        </w:rPr>
        <w:t xml:space="preserve">вступает в состав депутатской группы </w:t>
      </w:r>
      <w:r w:rsidRPr="0050668B">
        <w:rPr>
          <w:rFonts w:ascii="Times New Roman" w:hAnsi="Times New Roman" w:cs="Times New Roman"/>
          <w:bCs/>
          <w:sz w:val="24"/>
          <w:szCs w:val="24"/>
        </w:rPr>
        <w:t>(объединения), фракции</w:t>
      </w:r>
      <w:r w:rsidRPr="0050668B">
        <w:rPr>
          <w:rFonts w:ascii="Times New Roman" w:hAnsi="Times New Roman" w:cs="Times New Roman"/>
          <w:color w:val="000000"/>
          <w:sz w:val="24"/>
          <w:szCs w:val="24"/>
        </w:rPr>
        <w:t xml:space="preserve"> на основании решения большинства от </w:t>
      </w:r>
      <w:r w:rsidRPr="0050668B">
        <w:rPr>
          <w:rFonts w:ascii="Times New Roman" w:hAnsi="Times New Roman" w:cs="Times New Roman"/>
          <w:color w:val="000000"/>
          <w:spacing w:val="-1"/>
          <w:sz w:val="24"/>
          <w:szCs w:val="24"/>
        </w:rPr>
        <w:t xml:space="preserve">числа членов депутатской группы </w:t>
      </w:r>
      <w:r w:rsidRPr="0050668B">
        <w:rPr>
          <w:rFonts w:ascii="Times New Roman" w:hAnsi="Times New Roman" w:cs="Times New Roman"/>
          <w:bCs/>
          <w:sz w:val="24"/>
          <w:szCs w:val="24"/>
        </w:rPr>
        <w:t xml:space="preserve">(объединения), фракции </w:t>
      </w:r>
      <w:r w:rsidRPr="0050668B">
        <w:rPr>
          <w:rFonts w:ascii="Times New Roman" w:hAnsi="Times New Roman" w:cs="Times New Roman"/>
          <w:color w:val="000000"/>
          <w:spacing w:val="-1"/>
          <w:sz w:val="24"/>
          <w:szCs w:val="24"/>
        </w:rPr>
        <w:t xml:space="preserve">по его письменному заявлению. Заявление </w:t>
      </w:r>
      <w:r w:rsidRPr="0050668B">
        <w:rPr>
          <w:rFonts w:ascii="Times New Roman" w:hAnsi="Times New Roman" w:cs="Times New Roman"/>
          <w:color w:val="000000"/>
          <w:spacing w:val="6"/>
          <w:sz w:val="24"/>
          <w:szCs w:val="24"/>
        </w:rPr>
        <w:t xml:space="preserve">подается на имя руководителя депутатской группы </w:t>
      </w:r>
      <w:r w:rsidRPr="0050668B">
        <w:rPr>
          <w:rFonts w:ascii="Times New Roman" w:hAnsi="Times New Roman" w:cs="Times New Roman"/>
          <w:bCs/>
          <w:sz w:val="24"/>
          <w:szCs w:val="24"/>
        </w:rPr>
        <w:t>(объединения), фракции</w:t>
      </w:r>
      <w:r w:rsidRPr="0050668B">
        <w:rPr>
          <w:rFonts w:ascii="Times New Roman" w:hAnsi="Times New Roman" w:cs="Times New Roman"/>
          <w:color w:val="000000"/>
          <w:spacing w:val="6"/>
          <w:sz w:val="24"/>
          <w:szCs w:val="24"/>
        </w:rPr>
        <w:t xml:space="preserve"> в </w:t>
      </w:r>
      <w:r w:rsidRPr="0050668B">
        <w:rPr>
          <w:rFonts w:ascii="Times New Roman" w:hAnsi="Times New Roman" w:cs="Times New Roman"/>
          <w:sz w:val="24"/>
          <w:szCs w:val="24"/>
        </w:rPr>
        <w:t>Собрание представителей</w:t>
      </w:r>
      <w:r w:rsidR="00895B3A" w:rsidRPr="0050668B">
        <w:rPr>
          <w:rFonts w:ascii="Times New Roman" w:hAnsi="Times New Roman" w:cs="Times New Roman"/>
          <w:sz w:val="24"/>
          <w:szCs w:val="24"/>
        </w:rPr>
        <w:t xml:space="preserve"> сельского поселения Черный Ключ </w:t>
      </w:r>
      <w:r w:rsidR="00895B3A" w:rsidRPr="0050668B">
        <w:rPr>
          <w:rFonts w:ascii="Times New Roman" w:hAnsi="Times New Roman" w:cs="Times New Roman"/>
          <w:bCs/>
          <w:sz w:val="24"/>
          <w:szCs w:val="24"/>
        </w:rPr>
        <w:t xml:space="preserve"> </w:t>
      </w:r>
      <w:r w:rsidRPr="0050668B">
        <w:rPr>
          <w:rFonts w:ascii="Times New Roman" w:hAnsi="Times New Roman" w:cs="Times New Roman"/>
          <w:sz w:val="24"/>
          <w:szCs w:val="24"/>
        </w:rPr>
        <w:t xml:space="preserve"> муниципального района Клявлинский</w:t>
      </w:r>
      <w:r w:rsidRPr="0050668B">
        <w:rPr>
          <w:rFonts w:ascii="Times New Roman" w:hAnsi="Times New Roman" w:cs="Times New Roman"/>
          <w:color w:val="000000"/>
          <w:spacing w:val="-2"/>
          <w:sz w:val="24"/>
          <w:szCs w:val="24"/>
        </w:rPr>
        <w:t>.</w:t>
      </w:r>
    </w:p>
    <w:p w14:paraId="51D751C7" w14:textId="7002EA16" w:rsidR="00812F3D" w:rsidRPr="0050668B" w:rsidRDefault="00812F3D" w:rsidP="00812F3D">
      <w:pPr>
        <w:shd w:val="clear" w:color="auto" w:fill="FFFFFF"/>
        <w:ind w:firstLine="709"/>
        <w:jc w:val="both"/>
        <w:rPr>
          <w:rFonts w:ascii="Times New Roman" w:hAnsi="Times New Roman" w:cs="Times New Roman"/>
          <w:sz w:val="24"/>
          <w:szCs w:val="24"/>
        </w:rPr>
      </w:pPr>
      <w:r w:rsidRPr="0050668B">
        <w:rPr>
          <w:rFonts w:ascii="Times New Roman" w:hAnsi="Times New Roman" w:cs="Times New Roman"/>
          <w:color w:val="000000"/>
          <w:spacing w:val="9"/>
          <w:sz w:val="24"/>
          <w:szCs w:val="24"/>
        </w:rPr>
        <w:t xml:space="preserve">Решение депутатской группы, фракции в </w:t>
      </w:r>
      <w:r w:rsidRPr="0050668B">
        <w:rPr>
          <w:rFonts w:ascii="Times New Roman" w:hAnsi="Times New Roman" w:cs="Times New Roman"/>
          <w:sz w:val="24"/>
          <w:szCs w:val="24"/>
        </w:rPr>
        <w:t xml:space="preserve">Собрании представителей </w:t>
      </w:r>
      <w:r w:rsidR="00895B3A" w:rsidRPr="0050668B">
        <w:rPr>
          <w:rFonts w:ascii="Times New Roman" w:hAnsi="Times New Roman" w:cs="Times New Roman"/>
          <w:sz w:val="24"/>
          <w:szCs w:val="24"/>
        </w:rPr>
        <w:t>сельского поселения Черный Ключ</w:t>
      </w:r>
      <w:r w:rsidR="00895B3A" w:rsidRPr="0050668B">
        <w:rPr>
          <w:rFonts w:ascii="Times New Roman" w:hAnsi="Times New Roman" w:cs="Times New Roman"/>
          <w:bCs/>
          <w:sz w:val="24"/>
          <w:szCs w:val="24"/>
        </w:rPr>
        <w:t xml:space="preserve"> </w:t>
      </w:r>
      <w:r w:rsidRPr="0050668B">
        <w:rPr>
          <w:rFonts w:ascii="Times New Roman" w:hAnsi="Times New Roman" w:cs="Times New Roman"/>
          <w:sz w:val="24"/>
          <w:szCs w:val="24"/>
        </w:rPr>
        <w:t>муниципального района</w:t>
      </w:r>
      <w:r w:rsidRPr="0050668B">
        <w:rPr>
          <w:rFonts w:ascii="Times New Roman" w:hAnsi="Times New Roman" w:cs="Times New Roman"/>
          <w:color w:val="000000"/>
          <w:spacing w:val="-2"/>
          <w:sz w:val="24"/>
          <w:szCs w:val="24"/>
        </w:rPr>
        <w:t xml:space="preserve"> Клявлинский</w:t>
      </w:r>
      <w:r w:rsidR="00895B3A" w:rsidRPr="0050668B">
        <w:rPr>
          <w:rFonts w:ascii="Times New Roman" w:hAnsi="Times New Roman" w:cs="Times New Roman"/>
          <w:color w:val="000000"/>
          <w:spacing w:val="-2"/>
          <w:sz w:val="24"/>
          <w:szCs w:val="24"/>
        </w:rPr>
        <w:t xml:space="preserve"> </w:t>
      </w:r>
      <w:r w:rsidRPr="0050668B">
        <w:rPr>
          <w:rFonts w:ascii="Times New Roman" w:hAnsi="Times New Roman" w:cs="Times New Roman"/>
          <w:color w:val="000000"/>
          <w:spacing w:val="-2"/>
          <w:sz w:val="24"/>
          <w:szCs w:val="24"/>
        </w:rPr>
        <w:t xml:space="preserve">о принятии депутата </w:t>
      </w:r>
      <w:r w:rsidRPr="0050668B">
        <w:rPr>
          <w:rFonts w:ascii="Times New Roman" w:hAnsi="Times New Roman" w:cs="Times New Roman"/>
          <w:color w:val="000000"/>
          <w:spacing w:val="-1"/>
          <w:sz w:val="24"/>
          <w:szCs w:val="24"/>
        </w:rPr>
        <w:t xml:space="preserve">в состав депутатской группы направляется в </w:t>
      </w:r>
      <w:r w:rsidRPr="0050668B">
        <w:rPr>
          <w:rFonts w:ascii="Times New Roman" w:hAnsi="Times New Roman" w:cs="Times New Roman"/>
          <w:sz w:val="24"/>
          <w:szCs w:val="24"/>
        </w:rPr>
        <w:t>Собрание представителей</w:t>
      </w:r>
      <w:r w:rsidR="00895B3A" w:rsidRPr="0050668B">
        <w:rPr>
          <w:rFonts w:ascii="Times New Roman" w:hAnsi="Times New Roman" w:cs="Times New Roman"/>
          <w:sz w:val="24"/>
          <w:szCs w:val="24"/>
        </w:rPr>
        <w:t xml:space="preserve"> сельского поселения Черный Ключ </w:t>
      </w:r>
      <w:r w:rsidRPr="0050668B">
        <w:rPr>
          <w:rFonts w:ascii="Times New Roman" w:hAnsi="Times New Roman" w:cs="Times New Roman"/>
          <w:sz w:val="24"/>
          <w:szCs w:val="24"/>
        </w:rPr>
        <w:t>муниципального района</w:t>
      </w:r>
      <w:r w:rsidRPr="0050668B">
        <w:rPr>
          <w:rFonts w:ascii="Times New Roman" w:hAnsi="Times New Roman" w:cs="Times New Roman"/>
          <w:color w:val="000000"/>
          <w:spacing w:val="-1"/>
          <w:sz w:val="24"/>
          <w:szCs w:val="24"/>
        </w:rPr>
        <w:t xml:space="preserve"> Клявлинский для </w:t>
      </w:r>
      <w:r w:rsidRPr="0050668B">
        <w:rPr>
          <w:rFonts w:ascii="Times New Roman" w:hAnsi="Times New Roman" w:cs="Times New Roman"/>
          <w:color w:val="000000"/>
          <w:spacing w:val="-2"/>
          <w:sz w:val="24"/>
          <w:szCs w:val="24"/>
        </w:rPr>
        <w:t>внесения изменения в реестр депутатских групп, фракций.</w:t>
      </w:r>
    </w:p>
    <w:p w14:paraId="4C691503" w14:textId="1BF65CCB" w:rsidR="00812F3D" w:rsidRPr="0050668B" w:rsidRDefault="00812F3D" w:rsidP="00061AE3">
      <w:pPr>
        <w:shd w:val="clear" w:color="auto" w:fill="FFFFFF"/>
        <w:ind w:firstLine="709"/>
        <w:jc w:val="both"/>
        <w:rPr>
          <w:rFonts w:ascii="Times New Roman" w:hAnsi="Times New Roman" w:cs="Times New Roman"/>
          <w:sz w:val="24"/>
          <w:szCs w:val="24"/>
        </w:rPr>
      </w:pPr>
      <w:r w:rsidRPr="0050668B">
        <w:rPr>
          <w:rFonts w:ascii="Times New Roman" w:hAnsi="Times New Roman" w:cs="Times New Roman"/>
          <w:color w:val="000000"/>
          <w:spacing w:val="2"/>
          <w:sz w:val="24"/>
          <w:szCs w:val="24"/>
        </w:rPr>
        <w:t>Датой вступления депутата в</w:t>
      </w:r>
      <w:r w:rsidRPr="0050668B">
        <w:rPr>
          <w:rFonts w:ascii="Times New Roman" w:hAnsi="Times New Roman" w:cs="Times New Roman"/>
          <w:color w:val="000000"/>
          <w:sz w:val="24"/>
          <w:szCs w:val="24"/>
        </w:rPr>
        <w:t xml:space="preserve"> депутатскую группу, фракцию считается день подачи уведомления депутатской группы, фракции о принятом ею решения об изменении состава депутатской группы, фракции в аппарат </w:t>
      </w:r>
      <w:r w:rsidRPr="0050668B">
        <w:rPr>
          <w:rFonts w:ascii="Times New Roman" w:hAnsi="Times New Roman" w:cs="Times New Roman"/>
          <w:sz w:val="24"/>
          <w:szCs w:val="24"/>
        </w:rPr>
        <w:t xml:space="preserve">Собрания представителей </w:t>
      </w:r>
      <w:r w:rsidR="00895B3A" w:rsidRPr="0050668B">
        <w:rPr>
          <w:rFonts w:ascii="Times New Roman" w:hAnsi="Times New Roman" w:cs="Times New Roman"/>
          <w:sz w:val="24"/>
          <w:szCs w:val="24"/>
        </w:rPr>
        <w:t>сельского поселения Черный Ключ</w:t>
      </w:r>
      <w:r w:rsidR="00895B3A" w:rsidRPr="0050668B">
        <w:rPr>
          <w:rFonts w:ascii="Times New Roman" w:hAnsi="Times New Roman" w:cs="Times New Roman"/>
          <w:bCs/>
          <w:sz w:val="24"/>
          <w:szCs w:val="24"/>
        </w:rPr>
        <w:t xml:space="preserve"> </w:t>
      </w:r>
      <w:r w:rsidRPr="0050668B">
        <w:rPr>
          <w:rFonts w:ascii="Times New Roman" w:hAnsi="Times New Roman" w:cs="Times New Roman"/>
          <w:sz w:val="24"/>
          <w:szCs w:val="24"/>
        </w:rPr>
        <w:t>муниципального района Клявлинский</w:t>
      </w:r>
      <w:r w:rsidRPr="0050668B">
        <w:rPr>
          <w:rFonts w:ascii="Times New Roman" w:hAnsi="Times New Roman" w:cs="Times New Roman"/>
          <w:color w:val="000000"/>
          <w:sz w:val="24"/>
          <w:szCs w:val="24"/>
        </w:rPr>
        <w:t>.</w:t>
      </w:r>
    </w:p>
    <w:p w14:paraId="7657E622" w14:textId="77777777" w:rsidR="00812F3D" w:rsidRPr="0050668B" w:rsidRDefault="00812F3D" w:rsidP="00812F3D">
      <w:pPr>
        <w:shd w:val="clear" w:color="auto" w:fill="FFFFFF"/>
        <w:tabs>
          <w:tab w:val="left" w:pos="763"/>
        </w:tabs>
        <w:ind w:firstLine="709"/>
        <w:jc w:val="both"/>
        <w:rPr>
          <w:rFonts w:ascii="Times New Roman" w:hAnsi="Times New Roman" w:cs="Times New Roman"/>
          <w:color w:val="000000"/>
          <w:spacing w:val="1"/>
          <w:sz w:val="24"/>
          <w:szCs w:val="24"/>
        </w:rPr>
      </w:pPr>
      <w:r w:rsidRPr="0050668B">
        <w:rPr>
          <w:rFonts w:ascii="Times New Roman" w:hAnsi="Times New Roman" w:cs="Times New Roman"/>
          <w:color w:val="000000"/>
          <w:sz w:val="24"/>
          <w:szCs w:val="24"/>
        </w:rPr>
        <w:lastRenderedPageBreak/>
        <w:t xml:space="preserve">3. </w:t>
      </w:r>
      <w:r w:rsidRPr="0050668B">
        <w:rPr>
          <w:rFonts w:ascii="Times New Roman" w:hAnsi="Times New Roman" w:cs="Times New Roman"/>
          <w:color w:val="000000"/>
          <w:spacing w:val="1"/>
          <w:sz w:val="24"/>
          <w:szCs w:val="24"/>
        </w:rPr>
        <w:t xml:space="preserve">Депутат </w:t>
      </w:r>
      <w:r w:rsidRPr="0050668B">
        <w:rPr>
          <w:rFonts w:ascii="Times New Roman" w:hAnsi="Times New Roman" w:cs="Times New Roman"/>
          <w:color w:val="000000"/>
          <w:spacing w:val="7"/>
          <w:sz w:val="24"/>
          <w:szCs w:val="24"/>
        </w:rPr>
        <w:t xml:space="preserve">вправе выйти из состава депутатской группы, фракции. Заявление о выходе из </w:t>
      </w:r>
      <w:r w:rsidRPr="0050668B">
        <w:rPr>
          <w:rFonts w:ascii="Times New Roman" w:hAnsi="Times New Roman" w:cs="Times New Roman"/>
          <w:color w:val="000000"/>
          <w:spacing w:val="1"/>
          <w:sz w:val="24"/>
          <w:szCs w:val="24"/>
        </w:rPr>
        <w:t>депутатской группы, фракции подается на имя руководителя депутатской группы, фракции.</w:t>
      </w:r>
    </w:p>
    <w:p w14:paraId="2524A296" w14:textId="77777777" w:rsidR="00812F3D" w:rsidRPr="0050668B" w:rsidRDefault="00812F3D" w:rsidP="00812F3D">
      <w:pPr>
        <w:shd w:val="clear" w:color="auto" w:fill="FFFFFF"/>
        <w:tabs>
          <w:tab w:val="left" w:pos="763"/>
        </w:tabs>
        <w:ind w:firstLine="709"/>
        <w:jc w:val="both"/>
        <w:rPr>
          <w:rFonts w:ascii="Times New Roman" w:hAnsi="Times New Roman" w:cs="Times New Roman"/>
          <w:color w:val="000000"/>
          <w:spacing w:val="-1"/>
          <w:sz w:val="24"/>
          <w:szCs w:val="24"/>
        </w:rPr>
      </w:pPr>
      <w:r w:rsidRPr="0050668B">
        <w:rPr>
          <w:rFonts w:ascii="Times New Roman" w:hAnsi="Times New Roman" w:cs="Times New Roman"/>
          <w:color w:val="000000"/>
          <w:spacing w:val="1"/>
          <w:sz w:val="24"/>
          <w:szCs w:val="24"/>
        </w:rPr>
        <w:t xml:space="preserve">Депутат может быть исключен из состава депутатской группы, фракции на основании решения </w:t>
      </w:r>
      <w:r w:rsidRPr="0050668B">
        <w:rPr>
          <w:rFonts w:ascii="Times New Roman" w:hAnsi="Times New Roman" w:cs="Times New Roman"/>
          <w:color w:val="000000"/>
          <w:sz w:val="24"/>
          <w:szCs w:val="24"/>
        </w:rPr>
        <w:t xml:space="preserve">большинства от </w:t>
      </w:r>
      <w:r w:rsidRPr="0050668B">
        <w:rPr>
          <w:rFonts w:ascii="Times New Roman" w:hAnsi="Times New Roman" w:cs="Times New Roman"/>
          <w:color w:val="000000"/>
          <w:spacing w:val="-1"/>
          <w:sz w:val="24"/>
          <w:szCs w:val="24"/>
        </w:rPr>
        <w:t>числа членов депутатской группы, фракции.</w:t>
      </w:r>
    </w:p>
    <w:p w14:paraId="097E0E44" w14:textId="1FA05289" w:rsidR="00812F3D" w:rsidRPr="0050668B" w:rsidRDefault="00812F3D" w:rsidP="00812F3D">
      <w:pPr>
        <w:shd w:val="clear" w:color="auto" w:fill="FFFFFF"/>
        <w:tabs>
          <w:tab w:val="left" w:pos="763"/>
        </w:tabs>
        <w:ind w:firstLine="709"/>
        <w:jc w:val="both"/>
        <w:rPr>
          <w:rFonts w:ascii="Times New Roman" w:hAnsi="Times New Roman" w:cs="Times New Roman"/>
          <w:color w:val="000000"/>
          <w:spacing w:val="-1"/>
          <w:sz w:val="24"/>
          <w:szCs w:val="24"/>
        </w:rPr>
      </w:pPr>
      <w:r w:rsidRPr="0050668B">
        <w:rPr>
          <w:rFonts w:ascii="Times New Roman" w:hAnsi="Times New Roman" w:cs="Times New Roman"/>
          <w:color w:val="000000"/>
          <w:spacing w:val="-1"/>
          <w:sz w:val="24"/>
          <w:szCs w:val="24"/>
        </w:rPr>
        <w:t xml:space="preserve">Датой выхода (исключения) депутата из депутатской группы, фракции считается дата подачи уведомления депутатской группы, фракции в </w:t>
      </w:r>
      <w:r w:rsidRPr="0050668B">
        <w:rPr>
          <w:rFonts w:ascii="Times New Roman" w:hAnsi="Times New Roman" w:cs="Times New Roman"/>
          <w:sz w:val="24"/>
          <w:szCs w:val="24"/>
        </w:rPr>
        <w:t xml:space="preserve">Собрание представителей </w:t>
      </w:r>
      <w:r w:rsidR="001A1C36" w:rsidRPr="0050668B">
        <w:rPr>
          <w:rFonts w:ascii="Times New Roman" w:hAnsi="Times New Roman" w:cs="Times New Roman"/>
          <w:sz w:val="24"/>
          <w:szCs w:val="24"/>
        </w:rPr>
        <w:t xml:space="preserve">сельского поселения Черный Ключ </w:t>
      </w:r>
      <w:r w:rsidRPr="0050668B">
        <w:rPr>
          <w:rFonts w:ascii="Times New Roman" w:hAnsi="Times New Roman" w:cs="Times New Roman"/>
          <w:sz w:val="24"/>
          <w:szCs w:val="24"/>
        </w:rPr>
        <w:t>муниципального района</w:t>
      </w:r>
      <w:r w:rsidRPr="0050668B">
        <w:rPr>
          <w:rFonts w:ascii="Times New Roman" w:hAnsi="Times New Roman" w:cs="Times New Roman"/>
          <w:color w:val="000000"/>
          <w:spacing w:val="-1"/>
          <w:sz w:val="24"/>
          <w:szCs w:val="24"/>
        </w:rPr>
        <w:t xml:space="preserve"> Клявлинский об изменении ее состава.</w:t>
      </w:r>
    </w:p>
    <w:p w14:paraId="43F5FBE7" w14:textId="2BB59560" w:rsidR="00812F3D" w:rsidRPr="0050668B" w:rsidRDefault="00812F3D" w:rsidP="00812F3D">
      <w:pPr>
        <w:shd w:val="clear" w:color="auto" w:fill="FFFFFF"/>
        <w:tabs>
          <w:tab w:val="left" w:pos="763"/>
        </w:tabs>
        <w:ind w:firstLine="709"/>
        <w:jc w:val="both"/>
        <w:rPr>
          <w:rFonts w:ascii="Times New Roman" w:hAnsi="Times New Roman" w:cs="Times New Roman"/>
          <w:sz w:val="24"/>
          <w:szCs w:val="24"/>
        </w:rPr>
      </w:pPr>
      <w:r w:rsidRPr="0050668B">
        <w:rPr>
          <w:rFonts w:ascii="Times New Roman" w:hAnsi="Times New Roman" w:cs="Times New Roman"/>
          <w:color w:val="000000"/>
          <w:sz w:val="24"/>
          <w:szCs w:val="24"/>
        </w:rPr>
        <w:t xml:space="preserve">4. </w:t>
      </w:r>
      <w:r w:rsidRPr="0050668B">
        <w:rPr>
          <w:rFonts w:ascii="Times New Roman" w:hAnsi="Times New Roman" w:cs="Times New Roman"/>
          <w:color w:val="000000"/>
          <w:spacing w:val="1"/>
          <w:sz w:val="24"/>
          <w:szCs w:val="24"/>
        </w:rPr>
        <w:t xml:space="preserve">Председатель </w:t>
      </w:r>
      <w:r w:rsidRPr="0050668B">
        <w:rPr>
          <w:rFonts w:ascii="Times New Roman" w:hAnsi="Times New Roman" w:cs="Times New Roman"/>
          <w:sz w:val="24"/>
          <w:szCs w:val="24"/>
        </w:rPr>
        <w:t>Собрания представителей</w:t>
      </w:r>
      <w:r w:rsidR="00061AE3" w:rsidRPr="0050668B">
        <w:rPr>
          <w:rFonts w:ascii="Times New Roman" w:hAnsi="Times New Roman" w:cs="Times New Roman"/>
          <w:sz w:val="24"/>
          <w:szCs w:val="24"/>
        </w:rPr>
        <w:t xml:space="preserve"> </w:t>
      </w:r>
      <w:bookmarkStart w:id="4" w:name="_Hlk209614224"/>
      <w:r w:rsidR="00061AE3" w:rsidRPr="0050668B">
        <w:rPr>
          <w:rFonts w:ascii="Times New Roman" w:hAnsi="Times New Roman" w:cs="Times New Roman"/>
          <w:sz w:val="24"/>
          <w:szCs w:val="24"/>
        </w:rPr>
        <w:t>сельского поселения Черный Ключ</w:t>
      </w:r>
      <w:r w:rsidRPr="0050668B">
        <w:rPr>
          <w:rFonts w:ascii="Times New Roman" w:hAnsi="Times New Roman" w:cs="Times New Roman"/>
          <w:sz w:val="24"/>
          <w:szCs w:val="24"/>
        </w:rPr>
        <w:t xml:space="preserve"> </w:t>
      </w:r>
      <w:bookmarkEnd w:id="4"/>
      <w:r w:rsidRPr="0050668B">
        <w:rPr>
          <w:rFonts w:ascii="Times New Roman" w:hAnsi="Times New Roman" w:cs="Times New Roman"/>
          <w:sz w:val="24"/>
          <w:szCs w:val="24"/>
        </w:rPr>
        <w:t>муниципального района</w:t>
      </w:r>
      <w:r w:rsidRPr="0050668B">
        <w:rPr>
          <w:rFonts w:ascii="Times New Roman" w:hAnsi="Times New Roman" w:cs="Times New Roman"/>
          <w:color w:val="000000"/>
          <w:spacing w:val="1"/>
          <w:sz w:val="24"/>
          <w:szCs w:val="24"/>
        </w:rPr>
        <w:t xml:space="preserve"> Клявлинский </w:t>
      </w:r>
      <w:r w:rsidRPr="0050668B">
        <w:rPr>
          <w:rFonts w:ascii="Times New Roman" w:hAnsi="Times New Roman" w:cs="Times New Roman"/>
          <w:color w:val="000000"/>
          <w:spacing w:val="2"/>
          <w:sz w:val="24"/>
          <w:szCs w:val="24"/>
        </w:rPr>
        <w:t xml:space="preserve">информирует депутатов </w:t>
      </w:r>
      <w:r w:rsidRPr="0050668B">
        <w:rPr>
          <w:rFonts w:ascii="Times New Roman" w:hAnsi="Times New Roman" w:cs="Times New Roman"/>
          <w:color w:val="000000"/>
          <w:spacing w:val="-1"/>
          <w:sz w:val="24"/>
          <w:szCs w:val="24"/>
        </w:rPr>
        <w:t xml:space="preserve">об изменениях в составе депутатской группы, фракции </w:t>
      </w:r>
      <w:r w:rsidRPr="0050668B">
        <w:rPr>
          <w:rFonts w:ascii="Times New Roman" w:hAnsi="Times New Roman" w:cs="Times New Roman"/>
          <w:color w:val="000000"/>
          <w:spacing w:val="4"/>
          <w:sz w:val="24"/>
          <w:szCs w:val="24"/>
        </w:rPr>
        <w:t xml:space="preserve">на очередном, после регистрации, заседании </w:t>
      </w:r>
      <w:r w:rsidRPr="0050668B">
        <w:rPr>
          <w:rFonts w:ascii="Times New Roman" w:hAnsi="Times New Roman" w:cs="Times New Roman"/>
          <w:sz w:val="24"/>
          <w:szCs w:val="24"/>
        </w:rPr>
        <w:t>Собрания представителей</w:t>
      </w:r>
      <w:r w:rsidR="00061AE3" w:rsidRPr="0050668B">
        <w:rPr>
          <w:rFonts w:ascii="Times New Roman" w:hAnsi="Times New Roman" w:cs="Times New Roman"/>
          <w:sz w:val="24"/>
          <w:szCs w:val="24"/>
        </w:rPr>
        <w:t xml:space="preserve"> сельского поселения Черный Ключ</w:t>
      </w:r>
      <w:r w:rsidRPr="0050668B">
        <w:rPr>
          <w:rFonts w:ascii="Times New Roman" w:hAnsi="Times New Roman" w:cs="Times New Roman"/>
          <w:sz w:val="24"/>
          <w:szCs w:val="24"/>
        </w:rPr>
        <w:t xml:space="preserve"> муниципального района Клявлинский</w:t>
      </w:r>
      <w:r w:rsidRPr="0050668B">
        <w:rPr>
          <w:rFonts w:ascii="Times New Roman" w:hAnsi="Times New Roman" w:cs="Times New Roman"/>
          <w:color w:val="000000"/>
          <w:spacing w:val="-3"/>
          <w:sz w:val="24"/>
          <w:szCs w:val="24"/>
        </w:rPr>
        <w:t>.</w:t>
      </w:r>
    </w:p>
    <w:p w14:paraId="4ECDA568"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b/>
          <w:bCs/>
          <w:sz w:val="24"/>
          <w:szCs w:val="24"/>
        </w:rPr>
      </w:pPr>
    </w:p>
    <w:p w14:paraId="424F747A"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b/>
          <w:bCs/>
          <w:sz w:val="24"/>
          <w:szCs w:val="24"/>
        </w:rPr>
      </w:pPr>
      <w:r w:rsidRPr="0050668B">
        <w:rPr>
          <w:rFonts w:ascii="Times New Roman" w:hAnsi="Times New Roman" w:cs="Times New Roman"/>
          <w:b/>
          <w:bCs/>
          <w:sz w:val="24"/>
          <w:szCs w:val="24"/>
        </w:rPr>
        <w:t xml:space="preserve">Статья 14 </w:t>
      </w:r>
    </w:p>
    <w:p w14:paraId="7D344329" w14:textId="703054A5" w:rsidR="00812F3D" w:rsidRPr="0050668B" w:rsidRDefault="00812F3D" w:rsidP="00812F3D">
      <w:pPr>
        <w:shd w:val="clear" w:color="auto" w:fill="FFFFFF"/>
        <w:tabs>
          <w:tab w:val="left" w:pos="816"/>
        </w:tabs>
        <w:ind w:firstLine="709"/>
        <w:jc w:val="both"/>
        <w:rPr>
          <w:rFonts w:ascii="Times New Roman" w:hAnsi="Times New Roman" w:cs="Times New Roman"/>
          <w:sz w:val="24"/>
          <w:szCs w:val="24"/>
        </w:rPr>
      </w:pPr>
      <w:r w:rsidRPr="0050668B">
        <w:rPr>
          <w:rFonts w:ascii="Times New Roman" w:hAnsi="Times New Roman" w:cs="Times New Roman"/>
          <w:color w:val="000000"/>
          <w:sz w:val="24"/>
          <w:szCs w:val="24"/>
        </w:rPr>
        <w:t>1.  </w:t>
      </w:r>
      <w:r w:rsidRPr="0050668B">
        <w:rPr>
          <w:rFonts w:ascii="Times New Roman" w:hAnsi="Times New Roman" w:cs="Times New Roman"/>
          <w:color w:val="000000"/>
          <w:spacing w:val="5"/>
          <w:sz w:val="24"/>
          <w:szCs w:val="24"/>
        </w:rPr>
        <w:t xml:space="preserve">Возглавляет и организует деятельность депутатской группы, фракции в </w:t>
      </w:r>
      <w:r w:rsidRPr="0050668B">
        <w:rPr>
          <w:rFonts w:ascii="Times New Roman" w:hAnsi="Times New Roman" w:cs="Times New Roman"/>
          <w:sz w:val="24"/>
          <w:szCs w:val="24"/>
        </w:rPr>
        <w:t xml:space="preserve">Собрании представителей </w:t>
      </w:r>
      <w:r w:rsidR="00061AE3" w:rsidRPr="0050668B">
        <w:rPr>
          <w:rFonts w:ascii="Times New Roman" w:hAnsi="Times New Roman" w:cs="Times New Roman"/>
          <w:sz w:val="24"/>
          <w:szCs w:val="24"/>
        </w:rPr>
        <w:t xml:space="preserve">сельского поселения Черный Ключ </w:t>
      </w:r>
      <w:r w:rsidRPr="0050668B">
        <w:rPr>
          <w:rFonts w:ascii="Times New Roman" w:hAnsi="Times New Roman" w:cs="Times New Roman"/>
          <w:sz w:val="24"/>
          <w:szCs w:val="24"/>
        </w:rPr>
        <w:t xml:space="preserve">муниципального района Клявлинский </w:t>
      </w:r>
      <w:r w:rsidRPr="0050668B">
        <w:rPr>
          <w:rFonts w:ascii="Times New Roman" w:hAnsi="Times New Roman" w:cs="Times New Roman"/>
          <w:color w:val="000000"/>
          <w:sz w:val="24"/>
          <w:szCs w:val="24"/>
        </w:rPr>
        <w:t xml:space="preserve">руководитель, </w:t>
      </w:r>
      <w:r w:rsidRPr="0050668B">
        <w:rPr>
          <w:rFonts w:ascii="Times New Roman" w:hAnsi="Times New Roman" w:cs="Times New Roman"/>
          <w:color w:val="000000"/>
          <w:spacing w:val="-4"/>
          <w:sz w:val="24"/>
          <w:szCs w:val="24"/>
        </w:rPr>
        <w:t>который избирается из состава депутатской группы, фракции.</w:t>
      </w:r>
    </w:p>
    <w:p w14:paraId="590169BD" w14:textId="77777777" w:rsidR="00812F3D" w:rsidRPr="0050668B" w:rsidRDefault="00812F3D" w:rsidP="00812F3D">
      <w:pPr>
        <w:shd w:val="clear" w:color="auto" w:fill="FFFFFF"/>
        <w:tabs>
          <w:tab w:val="left" w:pos="874"/>
        </w:tabs>
        <w:ind w:firstLine="709"/>
        <w:jc w:val="both"/>
        <w:rPr>
          <w:rFonts w:ascii="Times New Roman" w:hAnsi="Times New Roman" w:cs="Times New Roman"/>
          <w:sz w:val="24"/>
          <w:szCs w:val="24"/>
        </w:rPr>
      </w:pPr>
      <w:r w:rsidRPr="0050668B">
        <w:rPr>
          <w:rFonts w:ascii="Times New Roman" w:hAnsi="Times New Roman" w:cs="Times New Roman"/>
          <w:color w:val="000000"/>
          <w:sz w:val="24"/>
          <w:szCs w:val="24"/>
        </w:rPr>
        <w:t>2. </w:t>
      </w:r>
      <w:r w:rsidRPr="0050668B">
        <w:rPr>
          <w:rFonts w:ascii="Times New Roman" w:hAnsi="Times New Roman" w:cs="Times New Roman"/>
          <w:sz w:val="24"/>
          <w:szCs w:val="24"/>
        </w:rPr>
        <w:t xml:space="preserve"> </w:t>
      </w:r>
      <w:r w:rsidRPr="0050668B">
        <w:rPr>
          <w:rFonts w:ascii="Times New Roman" w:hAnsi="Times New Roman" w:cs="Times New Roman"/>
          <w:color w:val="000000"/>
          <w:spacing w:val="2"/>
          <w:sz w:val="24"/>
          <w:szCs w:val="24"/>
        </w:rPr>
        <w:t xml:space="preserve">Организация и порядок деятельности депутатской группы, фракции </w:t>
      </w:r>
      <w:r w:rsidRPr="0050668B">
        <w:rPr>
          <w:rFonts w:ascii="Times New Roman" w:hAnsi="Times New Roman" w:cs="Times New Roman"/>
          <w:color w:val="000000"/>
          <w:spacing w:val="-1"/>
          <w:sz w:val="24"/>
          <w:szCs w:val="24"/>
        </w:rPr>
        <w:t xml:space="preserve">определяются ею </w:t>
      </w:r>
      <w:r w:rsidRPr="0050668B">
        <w:rPr>
          <w:rFonts w:ascii="Times New Roman" w:hAnsi="Times New Roman" w:cs="Times New Roman"/>
          <w:color w:val="000000"/>
          <w:spacing w:val="-9"/>
          <w:sz w:val="24"/>
          <w:szCs w:val="24"/>
        </w:rPr>
        <w:t>самостоятельно.</w:t>
      </w:r>
    </w:p>
    <w:p w14:paraId="26425C97" w14:textId="77777777" w:rsidR="00812F3D" w:rsidRPr="0050668B" w:rsidRDefault="00812F3D" w:rsidP="00812F3D">
      <w:pPr>
        <w:shd w:val="clear" w:color="auto" w:fill="FFFFFF"/>
        <w:ind w:firstLine="709"/>
        <w:jc w:val="both"/>
        <w:rPr>
          <w:rFonts w:ascii="Times New Roman" w:hAnsi="Times New Roman" w:cs="Times New Roman"/>
          <w:b/>
          <w:bCs/>
          <w:color w:val="000000"/>
          <w:sz w:val="24"/>
          <w:szCs w:val="24"/>
        </w:rPr>
      </w:pPr>
    </w:p>
    <w:p w14:paraId="5AE6DA08"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b/>
          <w:bCs/>
          <w:sz w:val="24"/>
          <w:szCs w:val="24"/>
        </w:rPr>
      </w:pPr>
      <w:r w:rsidRPr="0050668B">
        <w:rPr>
          <w:rFonts w:ascii="Times New Roman" w:hAnsi="Times New Roman" w:cs="Times New Roman"/>
          <w:b/>
          <w:bCs/>
          <w:sz w:val="24"/>
          <w:szCs w:val="24"/>
        </w:rPr>
        <w:t>Статья 15</w:t>
      </w:r>
    </w:p>
    <w:p w14:paraId="65474231" w14:textId="77777777" w:rsidR="00812F3D" w:rsidRPr="0050668B" w:rsidRDefault="00812F3D" w:rsidP="00812F3D">
      <w:pPr>
        <w:shd w:val="clear" w:color="auto" w:fill="FFFFFF"/>
        <w:ind w:firstLine="709"/>
        <w:jc w:val="both"/>
        <w:rPr>
          <w:rFonts w:ascii="Times New Roman" w:hAnsi="Times New Roman" w:cs="Times New Roman"/>
          <w:sz w:val="24"/>
          <w:szCs w:val="24"/>
        </w:rPr>
      </w:pPr>
      <w:r w:rsidRPr="0050668B">
        <w:rPr>
          <w:rFonts w:ascii="Times New Roman" w:hAnsi="Times New Roman" w:cs="Times New Roman"/>
          <w:color w:val="000000"/>
          <w:sz w:val="24"/>
          <w:szCs w:val="24"/>
        </w:rPr>
        <w:t>1. Деятельность депутатского объединения (фракции) прекращается по следующим о</w:t>
      </w:r>
      <w:r w:rsidRPr="0050668B">
        <w:rPr>
          <w:rFonts w:ascii="Times New Roman" w:hAnsi="Times New Roman" w:cs="Times New Roman"/>
          <w:color w:val="000000"/>
          <w:spacing w:val="-5"/>
          <w:sz w:val="24"/>
          <w:szCs w:val="24"/>
        </w:rPr>
        <w:t>снованиям:</w:t>
      </w:r>
    </w:p>
    <w:p w14:paraId="79C3311B" w14:textId="77777777" w:rsidR="00812F3D" w:rsidRPr="0050668B" w:rsidRDefault="00812F3D" w:rsidP="00812F3D">
      <w:pPr>
        <w:shd w:val="clear" w:color="auto" w:fill="FFFFFF"/>
        <w:tabs>
          <w:tab w:val="left" w:pos="1118"/>
        </w:tabs>
        <w:ind w:firstLine="709"/>
        <w:jc w:val="both"/>
        <w:rPr>
          <w:rFonts w:ascii="Times New Roman" w:hAnsi="Times New Roman" w:cs="Times New Roman"/>
          <w:sz w:val="24"/>
          <w:szCs w:val="24"/>
        </w:rPr>
      </w:pPr>
      <w:r w:rsidRPr="0050668B">
        <w:rPr>
          <w:rFonts w:ascii="Times New Roman" w:hAnsi="Times New Roman" w:cs="Times New Roman"/>
          <w:color w:val="000000"/>
          <w:sz w:val="24"/>
          <w:szCs w:val="24"/>
        </w:rPr>
        <w:t xml:space="preserve">1) </w:t>
      </w:r>
      <w:r w:rsidRPr="0050668B">
        <w:rPr>
          <w:rFonts w:ascii="Times New Roman" w:hAnsi="Times New Roman" w:cs="Times New Roman"/>
          <w:color w:val="000000"/>
          <w:spacing w:val="2"/>
          <w:sz w:val="24"/>
          <w:szCs w:val="24"/>
        </w:rPr>
        <w:t xml:space="preserve">прекращение полномочий </w:t>
      </w:r>
      <w:r w:rsidRPr="0050668B">
        <w:rPr>
          <w:rFonts w:ascii="Times New Roman" w:hAnsi="Times New Roman" w:cs="Times New Roman"/>
          <w:sz w:val="24"/>
          <w:szCs w:val="24"/>
        </w:rPr>
        <w:t>Собрания представителей</w:t>
      </w:r>
      <w:r w:rsidRPr="0050668B">
        <w:rPr>
          <w:rFonts w:ascii="Times New Roman" w:hAnsi="Times New Roman" w:cs="Times New Roman"/>
          <w:color w:val="000000"/>
          <w:spacing w:val="-3"/>
          <w:sz w:val="24"/>
          <w:szCs w:val="24"/>
        </w:rPr>
        <w:t>;</w:t>
      </w:r>
    </w:p>
    <w:p w14:paraId="503FDACF" w14:textId="77777777" w:rsidR="00812F3D" w:rsidRPr="0050668B" w:rsidRDefault="00812F3D" w:rsidP="00812F3D">
      <w:pPr>
        <w:shd w:val="clear" w:color="auto" w:fill="FFFFFF"/>
        <w:tabs>
          <w:tab w:val="left" w:pos="763"/>
        </w:tabs>
        <w:ind w:firstLine="709"/>
        <w:jc w:val="both"/>
        <w:rPr>
          <w:rFonts w:ascii="Times New Roman" w:hAnsi="Times New Roman" w:cs="Times New Roman"/>
          <w:sz w:val="24"/>
          <w:szCs w:val="24"/>
        </w:rPr>
      </w:pPr>
      <w:r w:rsidRPr="0050668B">
        <w:rPr>
          <w:rFonts w:ascii="Times New Roman" w:hAnsi="Times New Roman" w:cs="Times New Roman"/>
          <w:color w:val="000000"/>
          <w:sz w:val="24"/>
          <w:szCs w:val="24"/>
        </w:rPr>
        <w:t>2) </w:t>
      </w:r>
      <w:r w:rsidRPr="0050668B">
        <w:rPr>
          <w:rFonts w:ascii="Times New Roman" w:hAnsi="Times New Roman" w:cs="Times New Roman"/>
          <w:color w:val="000000"/>
          <w:spacing w:val="-3"/>
          <w:sz w:val="24"/>
          <w:szCs w:val="24"/>
        </w:rPr>
        <w:t>истечение срока, на который депутатское объединение (фракция) была образована;</w:t>
      </w:r>
    </w:p>
    <w:p w14:paraId="3CBA16BC" w14:textId="77777777" w:rsidR="00812F3D" w:rsidRPr="0050668B" w:rsidRDefault="00812F3D" w:rsidP="00BF6173">
      <w:pPr>
        <w:shd w:val="clear" w:color="auto" w:fill="FFFFFF"/>
        <w:tabs>
          <w:tab w:val="left" w:pos="854"/>
        </w:tabs>
        <w:ind w:firstLine="709"/>
        <w:jc w:val="both"/>
        <w:rPr>
          <w:rFonts w:ascii="Times New Roman" w:hAnsi="Times New Roman" w:cs="Times New Roman"/>
          <w:color w:val="000000"/>
          <w:spacing w:val="-6"/>
          <w:sz w:val="24"/>
          <w:szCs w:val="24"/>
        </w:rPr>
      </w:pPr>
      <w:r w:rsidRPr="0050668B">
        <w:rPr>
          <w:rFonts w:ascii="Times New Roman" w:hAnsi="Times New Roman" w:cs="Times New Roman"/>
          <w:color w:val="000000"/>
          <w:sz w:val="24"/>
          <w:szCs w:val="24"/>
        </w:rPr>
        <w:t>3) </w:t>
      </w:r>
      <w:r w:rsidRPr="0050668B">
        <w:rPr>
          <w:rFonts w:ascii="Times New Roman" w:hAnsi="Times New Roman" w:cs="Times New Roman"/>
          <w:color w:val="000000"/>
          <w:spacing w:val="5"/>
          <w:sz w:val="24"/>
          <w:szCs w:val="24"/>
        </w:rPr>
        <w:t xml:space="preserve">принятие депутатским объединением (фракцией) решения о прекращении своей </w:t>
      </w:r>
      <w:r w:rsidRPr="0050668B">
        <w:rPr>
          <w:rFonts w:ascii="Times New Roman" w:hAnsi="Times New Roman" w:cs="Times New Roman"/>
          <w:color w:val="000000"/>
          <w:spacing w:val="-6"/>
          <w:sz w:val="24"/>
          <w:szCs w:val="24"/>
        </w:rPr>
        <w:t>деятельности;</w:t>
      </w:r>
    </w:p>
    <w:p w14:paraId="4A06F47A" w14:textId="77777777" w:rsidR="00812F3D" w:rsidRPr="0050668B" w:rsidRDefault="00812F3D" w:rsidP="00812F3D">
      <w:pPr>
        <w:shd w:val="clear" w:color="auto" w:fill="FFFFFF"/>
        <w:tabs>
          <w:tab w:val="left" w:pos="778"/>
        </w:tabs>
        <w:ind w:firstLine="709"/>
        <w:jc w:val="both"/>
        <w:rPr>
          <w:rFonts w:ascii="Times New Roman" w:hAnsi="Times New Roman" w:cs="Times New Roman"/>
          <w:color w:val="000000"/>
          <w:spacing w:val="-2"/>
          <w:sz w:val="24"/>
          <w:szCs w:val="24"/>
        </w:rPr>
      </w:pPr>
      <w:r w:rsidRPr="0050668B">
        <w:rPr>
          <w:rFonts w:ascii="Times New Roman" w:hAnsi="Times New Roman" w:cs="Times New Roman"/>
          <w:color w:val="000000"/>
          <w:sz w:val="24"/>
          <w:szCs w:val="24"/>
        </w:rPr>
        <w:t>2.  </w:t>
      </w:r>
      <w:r w:rsidRPr="0050668B">
        <w:rPr>
          <w:rFonts w:ascii="Times New Roman" w:hAnsi="Times New Roman" w:cs="Times New Roman"/>
          <w:color w:val="000000"/>
          <w:spacing w:val="4"/>
          <w:sz w:val="24"/>
          <w:szCs w:val="24"/>
        </w:rPr>
        <w:t xml:space="preserve">Деятельность депутатского объединения (фракции) прекращается по основаниям, </w:t>
      </w:r>
      <w:r w:rsidRPr="0050668B">
        <w:rPr>
          <w:rFonts w:ascii="Times New Roman" w:hAnsi="Times New Roman" w:cs="Times New Roman"/>
          <w:color w:val="000000"/>
          <w:sz w:val="24"/>
          <w:szCs w:val="24"/>
        </w:rPr>
        <w:t>п</w:t>
      </w:r>
      <w:r w:rsidR="00A140DC" w:rsidRPr="0050668B">
        <w:rPr>
          <w:rFonts w:ascii="Times New Roman" w:hAnsi="Times New Roman" w:cs="Times New Roman"/>
          <w:color w:val="000000"/>
          <w:sz w:val="24"/>
          <w:szCs w:val="24"/>
        </w:rPr>
        <w:t>редусмотренным подпунктами 2</w:t>
      </w:r>
      <w:r w:rsidRPr="0050668B">
        <w:rPr>
          <w:rFonts w:ascii="Times New Roman" w:hAnsi="Times New Roman" w:cs="Times New Roman"/>
          <w:color w:val="000000"/>
          <w:sz w:val="24"/>
          <w:szCs w:val="24"/>
        </w:rPr>
        <w:t xml:space="preserve"> пункта 1 настоящей статьи, со </w:t>
      </w:r>
      <w:proofErr w:type="gramStart"/>
      <w:r w:rsidRPr="0050668B">
        <w:rPr>
          <w:rFonts w:ascii="Times New Roman" w:hAnsi="Times New Roman" w:cs="Times New Roman"/>
          <w:color w:val="000000"/>
          <w:sz w:val="24"/>
          <w:szCs w:val="24"/>
        </w:rPr>
        <w:t xml:space="preserve">дня </w:t>
      </w:r>
      <w:r w:rsidRPr="0050668B">
        <w:rPr>
          <w:rFonts w:ascii="Times New Roman" w:hAnsi="Times New Roman" w:cs="Times New Roman"/>
          <w:color w:val="000000"/>
          <w:spacing w:val="4"/>
          <w:sz w:val="24"/>
          <w:szCs w:val="24"/>
        </w:rPr>
        <w:t xml:space="preserve"> внесения</w:t>
      </w:r>
      <w:proofErr w:type="gramEnd"/>
      <w:r w:rsidRPr="0050668B">
        <w:rPr>
          <w:rFonts w:ascii="Times New Roman" w:hAnsi="Times New Roman" w:cs="Times New Roman"/>
          <w:color w:val="000000"/>
          <w:spacing w:val="4"/>
          <w:sz w:val="24"/>
          <w:szCs w:val="24"/>
        </w:rPr>
        <w:t xml:space="preserve"> соответствующей записи </w:t>
      </w:r>
      <w:r w:rsidRPr="0050668B">
        <w:rPr>
          <w:rFonts w:ascii="Times New Roman" w:hAnsi="Times New Roman" w:cs="Times New Roman"/>
          <w:bCs/>
          <w:sz w:val="24"/>
          <w:szCs w:val="24"/>
        </w:rPr>
        <w:t xml:space="preserve">в реестр депутатских </w:t>
      </w:r>
      <w:proofErr w:type="spellStart"/>
      <w:r w:rsidRPr="0050668B">
        <w:rPr>
          <w:rFonts w:ascii="Times New Roman" w:hAnsi="Times New Roman" w:cs="Times New Roman"/>
          <w:bCs/>
          <w:sz w:val="24"/>
          <w:szCs w:val="24"/>
        </w:rPr>
        <w:t>объеденений</w:t>
      </w:r>
      <w:proofErr w:type="spellEnd"/>
      <w:r w:rsidRPr="0050668B">
        <w:rPr>
          <w:rFonts w:ascii="Times New Roman" w:hAnsi="Times New Roman" w:cs="Times New Roman"/>
          <w:bCs/>
          <w:sz w:val="24"/>
          <w:szCs w:val="24"/>
        </w:rPr>
        <w:t xml:space="preserve"> (фракций) в </w:t>
      </w:r>
      <w:r w:rsidRPr="0050668B">
        <w:rPr>
          <w:rFonts w:ascii="Times New Roman" w:hAnsi="Times New Roman" w:cs="Times New Roman"/>
          <w:sz w:val="24"/>
          <w:szCs w:val="24"/>
        </w:rPr>
        <w:t>Собрании представителей</w:t>
      </w:r>
      <w:r w:rsidRPr="0050668B">
        <w:rPr>
          <w:rFonts w:ascii="Times New Roman" w:hAnsi="Times New Roman" w:cs="Times New Roman"/>
          <w:bCs/>
          <w:sz w:val="24"/>
          <w:szCs w:val="24"/>
        </w:rPr>
        <w:t>.</w:t>
      </w:r>
    </w:p>
    <w:p w14:paraId="07DDBF6B" w14:textId="77777777" w:rsidR="00812F3D" w:rsidRPr="0050668B" w:rsidRDefault="00812F3D" w:rsidP="00812F3D">
      <w:pPr>
        <w:shd w:val="clear" w:color="auto" w:fill="FFFFFF"/>
        <w:ind w:firstLine="709"/>
        <w:jc w:val="both"/>
        <w:rPr>
          <w:rFonts w:ascii="Times New Roman" w:hAnsi="Times New Roman" w:cs="Times New Roman"/>
          <w:sz w:val="24"/>
          <w:szCs w:val="24"/>
        </w:rPr>
      </w:pPr>
      <w:r w:rsidRPr="0050668B">
        <w:rPr>
          <w:rFonts w:ascii="Times New Roman" w:hAnsi="Times New Roman" w:cs="Times New Roman"/>
          <w:color w:val="000000"/>
          <w:spacing w:val="-1"/>
          <w:sz w:val="24"/>
          <w:szCs w:val="24"/>
        </w:rPr>
        <w:t xml:space="preserve">Председатель </w:t>
      </w:r>
      <w:r w:rsidRPr="0050668B">
        <w:rPr>
          <w:rFonts w:ascii="Times New Roman" w:hAnsi="Times New Roman" w:cs="Times New Roman"/>
          <w:sz w:val="24"/>
          <w:szCs w:val="24"/>
        </w:rPr>
        <w:t xml:space="preserve">Собрания представителей </w:t>
      </w:r>
      <w:r w:rsidRPr="0050668B">
        <w:rPr>
          <w:rFonts w:ascii="Times New Roman" w:hAnsi="Times New Roman" w:cs="Times New Roman"/>
          <w:color w:val="000000"/>
          <w:spacing w:val="-2"/>
          <w:sz w:val="24"/>
          <w:szCs w:val="24"/>
        </w:rPr>
        <w:t>информирует депутатов о прекращении деятельности депутатского объединения (фракции) на</w:t>
      </w:r>
      <w:r w:rsidRPr="0050668B">
        <w:rPr>
          <w:rFonts w:ascii="Times New Roman" w:hAnsi="Times New Roman" w:cs="Times New Roman"/>
          <w:color w:val="000000"/>
          <w:spacing w:val="4"/>
          <w:sz w:val="24"/>
          <w:szCs w:val="24"/>
        </w:rPr>
        <w:t xml:space="preserve"> очередном, после регистрации, заседании </w:t>
      </w:r>
      <w:r w:rsidRPr="0050668B">
        <w:rPr>
          <w:rFonts w:ascii="Times New Roman" w:hAnsi="Times New Roman" w:cs="Times New Roman"/>
          <w:sz w:val="24"/>
          <w:szCs w:val="24"/>
        </w:rPr>
        <w:t>Собрания представителей</w:t>
      </w:r>
      <w:r w:rsidRPr="0050668B">
        <w:rPr>
          <w:rFonts w:ascii="Times New Roman" w:hAnsi="Times New Roman" w:cs="Times New Roman"/>
          <w:color w:val="000000"/>
          <w:spacing w:val="-3"/>
          <w:sz w:val="24"/>
          <w:szCs w:val="24"/>
        </w:rPr>
        <w:t>.</w:t>
      </w:r>
    </w:p>
    <w:p w14:paraId="61053034" w14:textId="77777777" w:rsidR="00812F3D" w:rsidRPr="0050668B" w:rsidRDefault="00812F3D" w:rsidP="00812F3D">
      <w:pPr>
        <w:shd w:val="clear" w:color="auto" w:fill="FFFFFF"/>
        <w:tabs>
          <w:tab w:val="left" w:pos="778"/>
        </w:tabs>
        <w:ind w:firstLine="709"/>
        <w:jc w:val="both"/>
        <w:rPr>
          <w:rFonts w:ascii="Times New Roman" w:hAnsi="Times New Roman" w:cs="Times New Roman"/>
          <w:sz w:val="24"/>
          <w:szCs w:val="24"/>
        </w:rPr>
      </w:pPr>
      <w:r w:rsidRPr="0050668B">
        <w:rPr>
          <w:rFonts w:ascii="Times New Roman" w:hAnsi="Times New Roman" w:cs="Times New Roman"/>
          <w:color w:val="000000"/>
          <w:sz w:val="24"/>
          <w:szCs w:val="24"/>
        </w:rPr>
        <w:lastRenderedPageBreak/>
        <w:t>3.  </w:t>
      </w:r>
      <w:r w:rsidRPr="0050668B">
        <w:rPr>
          <w:rFonts w:ascii="Times New Roman" w:hAnsi="Times New Roman" w:cs="Times New Roman"/>
          <w:color w:val="000000"/>
          <w:spacing w:val="5"/>
          <w:sz w:val="24"/>
          <w:szCs w:val="24"/>
        </w:rPr>
        <w:t xml:space="preserve">Деятельность депутатского объединения (фракции) прекращается по основанию, </w:t>
      </w:r>
      <w:r w:rsidRPr="0050668B">
        <w:rPr>
          <w:rFonts w:ascii="Times New Roman" w:hAnsi="Times New Roman" w:cs="Times New Roman"/>
          <w:color w:val="000000"/>
          <w:sz w:val="24"/>
          <w:szCs w:val="24"/>
        </w:rPr>
        <w:t xml:space="preserve">предусмотренному подпунктом 1 пункта 1 настоящей статьи, со дня </w:t>
      </w:r>
      <w:r w:rsidRPr="0050668B">
        <w:rPr>
          <w:rFonts w:ascii="Times New Roman" w:hAnsi="Times New Roman" w:cs="Times New Roman"/>
          <w:color w:val="000000"/>
          <w:spacing w:val="1"/>
          <w:sz w:val="24"/>
          <w:szCs w:val="24"/>
        </w:rPr>
        <w:t xml:space="preserve">прекращения полномочий </w:t>
      </w:r>
      <w:r w:rsidRPr="0050668B">
        <w:rPr>
          <w:rFonts w:ascii="Times New Roman" w:hAnsi="Times New Roman" w:cs="Times New Roman"/>
          <w:sz w:val="24"/>
          <w:szCs w:val="24"/>
        </w:rPr>
        <w:t>Собрания представителей</w:t>
      </w:r>
      <w:r w:rsidRPr="0050668B">
        <w:rPr>
          <w:rFonts w:ascii="Times New Roman" w:hAnsi="Times New Roman" w:cs="Times New Roman"/>
          <w:color w:val="000000"/>
          <w:spacing w:val="1"/>
          <w:sz w:val="24"/>
          <w:szCs w:val="24"/>
        </w:rPr>
        <w:t>.</w:t>
      </w:r>
    </w:p>
    <w:p w14:paraId="1F172DE8" w14:textId="77777777" w:rsidR="00812F3D" w:rsidRPr="0050668B" w:rsidRDefault="00812F3D" w:rsidP="00812F3D">
      <w:pPr>
        <w:pStyle w:val="ConsNormal0"/>
        <w:widowControl/>
        <w:spacing w:line="276" w:lineRule="auto"/>
        <w:ind w:firstLine="539"/>
        <w:jc w:val="center"/>
        <w:rPr>
          <w:rFonts w:ascii="Times New Roman" w:hAnsi="Times New Roman"/>
          <w:b/>
          <w:sz w:val="24"/>
          <w:szCs w:val="24"/>
        </w:rPr>
      </w:pPr>
    </w:p>
    <w:p w14:paraId="5748F027" w14:textId="77777777" w:rsidR="00812F3D" w:rsidRPr="0050668B" w:rsidRDefault="00812F3D" w:rsidP="00812F3D">
      <w:pPr>
        <w:pStyle w:val="ConsNormal0"/>
        <w:widowControl/>
        <w:spacing w:line="276" w:lineRule="auto"/>
        <w:ind w:firstLine="539"/>
        <w:jc w:val="center"/>
        <w:rPr>
          <w:rFonts w:ascii="Times New Roman" w:hAnsi="Times New Roman"/>
          <w:b/>
          <w:sz w:val="24"/>
          <w:szCs w:val="24"/>
        </w:rPr>
      </w:pPr>
    </w:p>
    <w:p w14:paraId="2431DDF6"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 xml:space="preserve">РАЗДЕЛ 2. ОБЩИЙ ПОРЯДОК РАБОТЫ </w:t>
      </w:r>
    </w:p>
    <w:p w14:paraId="281CFF62"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 xml:space="preserve">СОБРАНИЯ ПРЕДСТАВИТЕЛЕЙ </w:t>
      </w:r>
    </w:p>
    <w:p w14:paraId="7B7E2458" w14:textId="77777777" w:rsidR="00812F3D" w:rsidRPr="0050668B" w:rsidRDefault="00812F3D" w:rsidP="00812F3D">
      <w:pPr>
        <w:pStyle w:val="ConsNormal0"/>
        <w:widowControl/>
        <w:spacing w:line="276" w:lineRule="auto"/>
        <w:ind w:firstLine="0"/>
        <w:rPr>
          <w:rFonts w:ascii="Times New Roman" w:hAnsi="Times New Roman"/>
          <w:b/>
          <w:sz w:val="24"/>
          <w:szCs w:val="24"/>
        </w:rPr>
      </w:pPr>
    </w:p>
    <w:p w14:paraId="31454AB1"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ГЛАВА 5. НАЧАЛО РАБОТЫ СОБРАНИЯ ПРЕДСТАВИТЕЛЕЙ.</w:t>
      </w:r>
    </w:p>
    <w:p w14:paraId="4A4F328E"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 xml:space="preserve">ПОРЯДОК ПРОВЕДЕНИЯ ЗАСЕДАНИЙ </w:t>
      </w:r>
    </w:p>
    <w:p w14:paraId="5B534BA6"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СОБРАНИЯ ПРЕДСТАВИТЕЛЕЙ</w:t>
      </w:r>
    </w:p>
    <w:p w14:paraId="258A05E2"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p>
    <w:p w14:paraId="3B107C21"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16</w:t>
      </w:r>
    </w:p>
    <w:p w14:paraId="0276CD57" w14:textId="34261058"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Первое заседание Собрания представителей нового созыва проводится по инициативе Главы</w:t>
      </w:r>
      <w:r w:rsidR="00061AE3" w:rsidRPr="0050668B">
        <w:rPr>
          <w:rFonts w:ascii="Times New Roman" w:hAnsi="Times New Roman"/>
          <w:sz w:val="24"/>
          <w:szCs w:val="24"/>
        </w:rPr>
        <w:t xml:space="preserve"> сельского поселения Черный Ключ</w:t>
      </w:r>
      <w:r w:rsidRPr="0050668B">
        <w:rPr>
          <w:rFonts w:ascii="Times New Roman" w:hAnsi="Times New Roman"/>
          <w:sz w:val="24"/>
          <w:szCs w:val="24"/>
        </w:rPr>
        <w:t xml:space="preserve"> муниципального района в срок не превышающий 30 (тридцати) дней со дня избрания (формирования) Собрания представителей в правомочном составе. </w:t>
      </w:r>
    </w:p>
    <w:p w14:paraId="22B043CC" w14:textId="334DDA51"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При одновременном прекращении полномочий Главы </w:t>
      </w:r>
      <w:r w:rsidR="00061AE3"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му</w:t>
      </w:r>
      <w:r w:rsidR="00A140DC" w:rsidRPr="0050668B">
        <w:rPr>
          <w:rFonts w:ascii="Times New Roman" w:hAnsi="Times New Roman"/>
          <w:sz w:val="24"/>
          <w:szCs w:val="24"/>
        </w:rPr>
        <w:t>ниципального района Клявлинский</w:t>
      </w:r>
      <w:r w:rsidRPr="0050668B">
        <w:rPr>
          <w:rFonts w:ascii="Times New Roman" w:hAnsi="Times New Roman"/>
          <w:sz w:val="24"/>
          <w:szCs w:val="24"/>
        </w:rPr>
        <w:t xml:space="preserve"> и Собрания представителей, первое заседание Собрания представителей нового созыва проводится по инициативе председателя избирательной комиссии муниципального района.</w:t>
      </w:r>
    </w:p>
    <w:p w14:paraId="5F259DA3" w14:textId="77777777" w:rsidR="00812F3D" w:rsidRPr="0050668B" w:rsidRDefault="00812F3D" w:rsidP="00812F3D">
      <w:pPr>
        <w:ind w:firstLine="709"/>
        <w:jc w:val="both"/>
        <w:rPr>
          <w:rFonts w:ascii="Times New Roman" w:hAnsi="Times New Roman" w:cs="Times New Roman"/>
          <w:sz w:val="24"/>
          <w:szCs w:val="24"/>
        </w:rPr>
      </w:pPr>
      <w:r w:rsidRPr="0050668B">
        <w:rPr>
          <w:rFonts w:ascii="Times New Roman" w:hAnsi="Times New Roman" w:cs="Times New Roman"/>
          <w:sz w:val="24"/>
          <w:szCs w:val="24"/>
        </w:rPr>
        <w:t xml:space="preserve">Лицо, инициирующее созыв первого заседания Собрания представителей нового созыва, при содействии работников Собрания представителей оповещает депутатов о времени и месте проведения первого заседания, готовит проект повестки дня первого заседания, проекты документов. </w:t>
      </w:r>
    </w:p>
    <w:p w14:paraId="411D4D5B"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На первом заседании Собрания представителей до избрания председателя Собрания представителей или его заместителя председательствует старейший по возрасту депутат.</w:t>
      </w:r>
    </w:p>
    <w:p w14:paraId="1C2D7F6B" w14:textId="77777777" w:rsidR="00812F3D" w:rsidRPr="0050668B" w:rsidRDefault="00812F3D" w:rsidP="00812F3D">
      <w:pPr>
        <w:ind w:firstLine="709"/>
        <w:jc w:val="both"/>
        <w:rPr>
          <w:rFonts w:ascii="Times New Roman" w:hAnsi="Times New Roman" w:cs="Times New Roman"/>
          <w:sz w:val="24"/>
          <w:szCs w:val="24"/>
        </w:rPr>
      </w:pPr>
      <w:r w:rsidRPr="0050668B">
        <w:rPr>
          <w:rFonts w:ascii="Times New Roman" w:hAnsi="Times New Roman" w:cs="Times New Roman"/>
          <w:sz w:val="24"/>
          <w:szCs w:val="24"/>
        </w:rPr>
        <w:t>3. После разъяснения порядка голосования</w:t>
      </w:r>
      <w:r w:rsidRPr="0050668B">
        <w:rPr>
          <w:rFonts w:ascii="Times New Roman" w:hAnsi="Times New Roman" w:cs="Times New Roman"/>
          <w:b/>
          <w:sz w:val="24"/>
          <w:szCs w:val="24"/>
        </w:rPr>
        <w:t xml:space="preserve"> </w:t>
      </w:r>
      <w:r w:rsidRPr="0050668B">
        <w:rPr>
          <w:rFonts w:ascii="Times New Roman" w:hAnsi="Times New Roman" w:cs="Times New Roman"/>
          <w:sz w:val="24"/>
          <w:szCs w:val="24"/>
        </w:rPr>
        <w:t xml:space="preserve">и принятия решений </w:t>
      </w:r>
      <w:r w:rsidRPr="0050668B">
        <w:rPr>
          <w:rFonts w:ascii="Times New Roman" w:hAnsi="Times New Roman" w:cs="Times New Roman"/>
          <w:sz w:val="24"/>
          <w:szCs w:val="24"/>
        </w:rPr>
        <w:br/>
        <w:t>на заседании Собрания представителей председательствующим вносится на утверждение Собрания представителей повестка дня первого заседания Собрания представителей.</w:t>
      </w:r>
    </w:p>
    <w:p w14:paraId="187DD9CE"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sz w:val="24"/>
          <w:szCs w:val="24"/>
        </w:rPr>
      </w:pPr>
      <w:r w:rsidRPr="0050668B">
        <w:rPr>
          <w:rFonts w:ascii="Times New Roman" w:hAnsi="Times New Roman" w:cs="Times New Roman"/>
          <w:sz w:val="24"/>
          <w:szCs w:val="24"/>
        </w:rPr>
        <w:t>В повестку первого заседания Собрания представителей включаются следующие вопросы:</w:t>
      </w:r>
      <w:r w:rsidRPr="0050668B">
        <w:rPr>
          <w:rStyle w:val="af1"/>
          <w:rFonts w:ascii="Times New Roman" w:hAnsi="Times New Roman" w:cs="Times New Roman"/>
          <w:sz w:val="24"/>
          <w:szCs w:val="24"/>
        </w:rPr>
        <w:t xml:space="preserve"> </w:t>
      </w:r>
    </w:p>
    <w:p w14:paraId="2F197493" w14:textId="0C6F172E" w:rsidR="00812F3D" w:rsidRPr="0050668B" w:rsidRDefault="00812F3D" w:rsidP="00812F3D">
      <w:pPr>
        <w:autoSpaceDE w:val="0"/>
        <w:autoSpaceDN w:val="0"/>
        <w:adjustRightInd w:val="0"/>
        <w:ind w:firstLine="709"/>
        <w:jc w:val="both"/>
        <w:outlineLvl w:val="3"/>
        <w:rPr>
          <w:rFonts w:ascii="Times New Roman" w:hAnsi="Times New Roman" w:cs="Times New Roman"/>
          <w:sz w:val="24"/>
          <w:szCs w:val="24"/>
        </w:rPr>
      </w:pPr>
      <w:r w:rsidRPr="0050668B">
        <w:rPr>
          <w:rFonts w:ascii="Times New Roman" w:hAnsi="Times New Roman" w:cs="Times New Roman"/>
          <w:sz w:val="24"/>
          <w:szCs w:val="24"/>
        </w:rPr>
        <w:t xml:space="preserve">- об избрании председателя Собрания представителей </w:t>
      </w:r>
      <w:r w:rsidR="00061AE3" w:rsidRPr="0050668B">
        <w:rPr>
          <w:rFonts w:ascii="Times New Roman" w:hAnsi="Times New Roman" w:cs="Times New Roman"/>
          <w:sz w:val="24"/>
          <w:szCs w:val="24"/>
        </w:rPr>
        <w:t xml:space="preserve">сельского поселения Черный Ключ </w:t>
      </w:r>
      <w:r w:rsidRPr="0050668B">
        <w:rPr>
          <w:rFonts w:ascii="Times New Roman" w:hAnsi="Times New Roman" w:cs="Times New Roman"/>
          <w:sz w:val="24"/>
          <w:szCs w:val="24"/>
        </w:rPr>
        <w:t>му</w:t>
      </w:r>
      <w:r w:rsidR="00A140DC" w:rsidRPr="0050668B">
        <w:rPr>
          <w:rFonts w:ascii="Times New Roman" w:hAnsi="Times New Roman" w:cs="Times New Roman"/>
          <w:sz w:val="24"/>
          <w:szCs w:val="24"/>
        </w:rPr>
        <w:t>ниципального района Клявлинский</w:t>
      </w:r>
      <w:r w:rsidRPr="0050668B">
        <w:rPr>
          <w:rFonts w:ascii="Times New Roman" w:hAnsi="Times New Roman" w:cs="Times New Roman"/>
          <w:sz w:val="24"/>
          <w:szCs w:val="24"/>
        </w:rPr>
        <w:t xml:space="preserve"> его заместителя;</w:t>
      </w:r>
    </w:p>
    <w:p w14:paraId="7E9A02D7" w14:textId="24A99BFB" w:rsidR="00812F3D" w:rsidRPr="0050668B" w:rsidRDefault="00812F3D" w:rsidP="00812F3D">
      <w:pPr>
        <w:autoSpaceDE w:val="0"/>
        <w:autoSpaceDN w:val="0"/>
        <w:adjustRightInd w:val="0"/>
        <w:ind w:firstLine="709"/>
        <w:jc w:val="both"/>
        <w:outlineLvl w:val="3"/>
        <w:rPr>
          <w:rFonts w:ascii="Times New Roman" w:hAnsi="Times New Roman" w:cs="Times New Roman"/>
          <w:sz w:val="24"/>
          <w:szCs w:val="24"/>
        </w:rPr>
      </w:pPr>
      <w:r w:rsidRPr="0050668B">
        <w:rPr>
          <w:rFonts w:ascii="Times New Roman" w:hAnsi="Times New Roman" w:cs="Times New Roman"/>
          <w:sz w:val="24"/>
          <w:szCs w:val="24"/>
        </w:rPr>
        <w:t>- о формировании комиссий Собрания представителей</w:t>
      </w:r>
      <w:r w:rsidR="00061AE3" w:rsidRPr="0050668B">
        <w:rPr>
          <w:rFonts w:ascii="Times New Roman" w:hAnsi="Times New Roman" w:cs="Times New Roman"/>
          <w:sz w:val="24"/>
          <w:szCs w:val="24"/>
        </w:rPr>
        <w:t xml:space="preserve"> сельского поселения Черный Ключ</w:t>
      </w:r>
      <w:r w:rsidRPr="0050668B">
        <w:rPr>
          <w:rFonts w:ascii="Times New Roman" w:hAnsi="Times New Roman" w:cs="Times New Roman"/>
          <w:sz w:val="24"/>
          <w:szCs w:val="24"/>
        </w:rPr>
        <w:t xml:space="preserve"> муниципального района Клявлинский и об избрании их председателей.</w:t>
      </w:r>
    </w:p>
    <w:p w14:paraId="756BF155"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sz w:val="24"/>
          <w:szCs w:val="24"/>
        </w:rPr>
      </w:pPr>
      <w:r w:rsidRPr="0050668B">
        <w:rPr>
          <w:rFonts w:ascii="Times New Roman" w:hAnsi="Times New Roman" w:cs="Times New Roman"/>
          <w:sz w:val="24"/>
          <w:szCs w:val="24"/>
        </w:rPr>
        <w:t>- об информировании о формировании депутатских объедине</w:t>
      </w:r>
      <w:r w:rsidR="00A140DC" w:rsidRPr="0050668B">
        <w:rPr>
          <w:rFonts w:ascii="Times New Roman" w:hAnsi="Times New Roman" w:cs="Times New Roman"/>
          <w:sz w:val="24"/>
          <w:szCs w:val="24"/>
        </w:rPr>
        <w:t xml:space="preserve">ний (в случае принятия решения </w:t>
      </w:r>
      <w:r w:rsidRPr="0050668B">
        <w:rPr>
          <w:rFonts w:ascii="Times New Roman" w:hAnsi="Times New Roman" w:cs="Times New Roman"/>
          <w:sz w:val="24"/>
          <w:szCs w:val="24"/>
        </w:rPr>
        <w:t>депутатами об образовании депутатских объединений);</w:t>
      </w:r>
    </w:p>
    <w:p w14:paraId="49163434" w14:textId="77777777" w:rsidR="00812F3D" w:rsidRPr="0050668B" w:rsidRDefault="00812F3D" w:rsidP="00812F3D">
      <w:pPr>
        <w:autoSpaceDE w:val="0"/>
        <w:autoSpaceDN w:val="0"/>
        <w:adjustRightInd w:val="0"/>
        <w:ind w:firstLine="709"/>
        <w:jc w:val="both"/>
        <w:outlineLvl w:val="3"/>
        <w:rPr>
          <w:rFonts w:ascii="Times New Roman" w:hAnsi="Times New Roman" w:cs="Times New Roman"/>
          <w:sz w:val="24"/>
          <w:szCs w:val="24"/>
        </w:rPr>
      </w:pPr>
      <w:r w:rsidRPr="0050668B">
        <w:rPr>
          <w:rFonts w:ascii="Times New Roman" w:hAnsi="Times New Roman" w:cs="Times New Roman"/>
          <w:sz w:val="24"/>
          <w:szCs w:val="24"/>
        </w:rPr>
        <w:t>В повестку пер</w:t>
      </w:r>
      <w:r w:rsidR="00A140DC" w:rsidRPr="0050668B">
        <w:rPr>
          <w:rFonts w:ascii="Times New Roman" w:hAnsi="Times New Roman" w:cs="Times New Roman"/>
          <w:sz w:val="24"/>
          <w:szCs w:val="24"/>
        </w:rPr>
        <w:t>в</w:t>
      </w:r>
      <w:r w:rsidRPr="0050668B">
        <w:rPr>
          <w:rFonts w:ascii="Times New Roman" w:hAnsi="Times New Roman" w:cs="Times New Roman"/>
          <w:sz w:val="24"/>
          <w:szCs w:val="24"/>
        </w:rPr>
        <w:t>ого заседания Собрания представителей также могут быть включены и иные вопросы.</w:t>
      </w:r>
    </w:p>
    <w:p w14:paraId="73DD7F23" w14:textId="77777777" w:rsidR="00812F3D" w:rsidRPr="0050668B" w:rsidRDefault="00812F3D" w:rsidP="00812F3D">
      <w:pPr>
        <w:ind w:firstLine="709"/>
        <w:jc w:val="both"/>
        <w:rPr>
          <w:rFonts w:ascii="Times New Roman" w:hAnsi="Times New Roman" w:cs="Times New Roman"/>
          <w:sz w:val="24"/>
          <w:szCs w:val="24"/>
        </w:rPr>
      </w:pPr>
      <w:r w:rsidRPr="0050668B">
        <w:rPr>
          <w:rFonts w:ascii="Times New Roman" w:hAnsi="Times New Roman" w:cs="Times New Roman"/>
          <w:sz w:val="24"/>
          <w:szCs w:val="24"/>
        </w:rPr>
        <w:lastRenderedPageBreak/>
        <w:t xml:space="preserve">Утвердив повестку дня, депутаты принимают решение о порядке проведения заседания, в рамках которого обсуждаются вопросы </w:t>
      </w:r>
      <w:r w:rsidRPr="0050668B">
        <w:rPr>
          <w:rFonts w:ascii="Times New Roman" w:hAnsi="Times New Roman" w:cs="Times New Roman"/>
          <w:sz w:val="24"/>
          <w:szCs w:val="24"/>
        </w:rPr>
        <w:br/>
        <w:t>о продолжительности его проведения, процедуре обсуждения, о времени, предоставляемом для докладчика, содокладчиков и других участников обсуждения.</w:t>
      </w:r>
    </w:p>
    <w:p w14:paraId="1363502A"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640704D7"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17</w:t>
      </w:r>
    </w:p>
    <w:p w14:paraId="7C51A50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Заседание Собрания представителей начинается с регистрации депутатов, присутствующих на заседании, которую проводит председательствующий на заседании.</w:t>
      </w:r>
    </w:p>
    <w:p w14:paraId="633550EA"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Регистрация присутствующих на заседании депутатов осуществляется после каждого перерыва в заседании, а также по требованию депутатов.</w:t>
      </w:r>
    </w:p>
    <w:p w14:paraId="0F6E0A9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2. Заседание Собрания представителей правомочно, если на нем присутствует более 50 процентов от числа избранных депутатов Собрания представителей. </w:t>
      </w:r>
    </w:p>
    <w:p w14:paraId="0B98CD5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3. Депутат, в случае невозможности принять участие в заседании по уважительной причине, обязан письменно сообщить председателю Собрания представителей, а в его отсутствие - заместителю председателя Собрания представителей о причине неявки. </w:t>
      </w:r>
    </w:p>
    <w:p w14:paraId="000A934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Если на заседании Собрания представителей присутствует менее двух третей от установленной численности депутатов, то председатель Собрания представителей может созвать повторно заседание с тем же проектом повестки дня заседания Собрания представителей.</w:t>
      </w:r>
    </w:p>
    <w:p w14:paraId="30C1746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Председатель Собрания представителей в письменном виде сообщает депутатам о месте и времени проведения повторно созываемого заседания. Время проведения повторного заседания Собрания представителей должно быть определено с учетом времени, необходимого для прибытия депутатов.</w:t>
      </w:r>
    </w:p>
    <w:p w14:paraId="089C145A" w14:textId="5F7F6CE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sz w:val="24"/>
          <w:szCs w:val="24"/>
        </w:rPr>
        <w:t>Повторно созываемое заседание Собрания представителей</w:t>
      </w:r>
      <w:r w:rsidR="009F4DFE" w:rsidRPr="0050668B">
        <w:rPr>
          <w:rFonts w:ascii="Times New Roman" w:hAnsi="Times New Roman"/>
          <w:sz w:val="24"/>
          <w:szCs w:val="24"/>
        </w:rPr>
        <w:t xml:space="preserve"> сельского поселения Черный Ключ</w:t>
      </w:r>
      <w:r w:rsidRPr="0050668B">
        <w:rPr>
          <w:rFonts w:ascii="Times New Roman" w:hAnsi="Times New Roman"/>
          <w:sz w:val="24"/>
          <w:szCs w:val="24"/>
        </w:rPr>
        <w:t xml:space="preserve"> муниципального района Клявлинский правомочно, если на нем присутствует более половины от установленной численности депутатов. </w:t>
      </w:r>
    </w:p>
    <w:p w14:paraId="66C57BE3"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412EA056"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18</w:t>
      </w:r>
    </w:p>
    <w:p w14:paraId="34C9DA2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Заседания Собрания представителей проводятся открыто.</w:t>
      </w:r>
    </w:p>
    <w:p w14:paraId="3EC3255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Собрание представителей может принять решение о проведении закрытого заседания.</w:t>
      </w:r>
    </w:p>
    <w:p w14:paraId="5F7C81A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Содержание закрытого заседания, сведения, составляющие государственную или иную охраняемую законом тайну, могут быть использованы депутатами только для их деятельности в Собрании представителей.</w:t>
      </w:r>
    </w:p>
    <w:p w14:paraId="4685BD1A" w14:textId="7B14A52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На закрытом заседании Собрания представителей вправе присутствовать Глава</w:t>
      </w:r>
      <w:r w:rsidR="009F4DFE" w:rsidRPr="0050668B">
        <w:rPr>
          <w:rFonts w:ascii="Times New Roman" w:hAnsi="Times New Roman"/>
          <w:sz w:val="24"/>
          <w:szCs w:val="24"/>
        </w:rPr>
        <w:t xml:space="preserve"> сельского поселения Черный Ключ</w:t>
      </w:r>
      <w:r w:rsidRPr="0050668B">
        <w:rPr>
          <w:rFonts w:ascii="Times New Roman" w:hAnsi="Times New Roman"/>
          <w:sz w:val="24"/>
          <w:szCs w:val="24"/>
        </w:rPr>
        <w:t xml:space="preserve"> муниципального района Клявлинский; лица, не являющиеся депутатами, присутствуют на заседании по решению Собрания представителей.</w:t>
      </w:r>
    </w:p>
    <w:p w14:paraId="13B47074"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0C4ADC19"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19</w:t>
      </w:r>
    </w:p>
    <w:p w14:paraId="2EEA6946" w14:textId="36B70DF4"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Заседания Собрания представителей</w:t>
      </w:r>
      <w:r w:rsidR="009F4DFE" w:rsidRPr="0050668B">
        <w:rPr>
          <w:rFonts w:ascii="Times New Roman" w:hAnsi="Times New Roman"/>
          <w:sz w:val="24"/>
          <w:szCs w:val="24"/>
        </w:rPr>
        <w:t xml:space="preserve"> сельского поселения Черный Ключ</w:t>
      </w:r>
      <w:r w:rsidRPr="0050668B">
        <w:rPr>
          <w:rFonts w:ascii="Times New Roman" w:hAnsi="Times New Roman"/>
          <w:sz w:val="24"/>
          <w:szCs w:val="24"/>
        </w:rPr>
        <w:t xml:space="preserve"> муниципального района Клявлинский проводятся не реже одного раза в три месяца. </w:t>
      </w:r>
    </w:p>
    <w:p w14:paraId="71D57320" w14:textId="279F2C19"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color w:val="000000"/>
          <w:sz w:val="24"/>
          <w:szCs w:val="24"/>
        </w:rPr>
        <w:t>2.</w:t>
      </w:r>
      <w:r w:rsidRPr="0050668B">
        <w:rPr>
          <w:rFonts w:ascii="Times New Roman" w:hAnsi="Times New Roman"/>
          <w:color w:val="FF0000"/>
          <w:sz w:val="24"/>
          <w:szCs w:val="24"/>
        </w:rPr>
        <w:t xml:space="preserve"> </w:t>
      </w:r>
      <w:r w:rsidRPr="0050668B">
        <w:rPr>
          <w:rFonts w:ascii="Times New Roman" w:hAnsi="Times New Roman"/>
          <w:sz w:val="24"/>
          <w:szCs w:val="24"/>
        </w:rPr>
        <w:t xml:space="preserve">Заседания Собрания представителей </w:t>
      </w:r>
      <w:r w:rsidR="009F4DFE"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 xml:space="preserve">муниципального района Клявлинский </w:t>
      </w:r>
      <w:r w:rsidRPr="0050668B">
        <w:rPr>
          <w:rFonts w:ascii="Times New Roman" w:hAnsi="Times New Roman"/>
          <w:color w:val="FF0000"/>
          <w:sz w:val="24"/>
          <w:szCs w:val="24"/>
        </w:rPr>
        <w:t>начинаются в десять часов</w:t>
      </w:r>
      <w:r w:rsidRPr="0050668B">
        <w:rPr>
          <w:rFonts w:ascii="Times New Roman" w:hAnsi="Times New Roman"/>
          <w:sz w:val="24"/>
          <w:szCs w:val="24"/>
        </w:rPr>
        <w:t>. По решению</w:t>
      </w:r>
      <w:r w:rsidRPr="0050668B">
        <w:rPr>
          <w:rFonts w:ascii="Times New Roman" w:hAnsi="Times New Roman"/>
          <w:b/>
          <w:sz w:val="24"/>
          <w:szCs w:val="24"/>
        </w:rPr>
        <w:t xml:space="preserve"> </w:t>
      </w:r>
      <w:r w:rsidRPr="0050668B">
        <w:rPr>
          <w:rFonts w:ascii="Times New Roman" w:hAnsi="Times New Roman"/>
          <w:sz w:val="24"/>
          <w:szCs w:val="24"/>
        </w:rPr>
        <w:t>Собрания представителей может быть установлено иное время начала заседаний.</w:t>
      </w:r>
    </w:p>
    <w:p w14:paraId="24AE848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lastRenderedPageBreak/>
        <w:t>3. По решению Собрания представителей заседание может проходить в несколько этапов.</w:t>
      </w:r>
    </w:p>
    <w:p w14:paraId="561E996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В работе Собрания представителей устраиваются по мере необходимости перерывы, но не позднее чем через два часа работы. Решение о времени возобновления работы принимается одновременно с принятием решения о перерыве в заседании.</w:t>
      </w:r>
    </w:p>
    <w:p w14:paraId="6EEF5835"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6F17E303"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20</w:t>
      </w:r>
    </w:p>
    <w:p w14:paraId="026CCA60" w14:textId="6DAA0C51"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1. Внеочередное заседание Собрания представителей созывается председателем Собрания представителей не позднее 7 (семи) дней со дня внесения предложения о его созыве по инициативе председателя Собрания представителей, не менее одной трети от установленной численности депутатов, Главы </w:t>
      </w:r>
      <w:r w:rsidR="009F4DFE"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муниципального района Клявлинский.</w:t>
      </w:r>
    </w:p>
    <w:p w14:paraId="229C8816" w14:textId="2FA7828D"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Предложение о созыве внеочередного заседания направляется председателю Собрания представителей в письменном виде с указанием вопросов, которые предлагается внести в повестку дня заседания, и кратким обоснованием необходимости проведения внеочередного заседания.</w:t>
      </w:r>
    </w:p>
    <w:p w14:paraId="6A1D8B3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После рассмотрения материалов, представленных инициаторами предложения о созыве внеочередного заседания, председатель Собрания представителей назначает время и место проведения внеочередного заседания, утверждает проект повестки дня заседания, который направляет депутатам.</w:t>
      </w:r>
    </w:p>
    <w:p w14:paraId="0A72719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Инициатор предложения о созыве внеочередного заседания не позднее чем за четыре дня до начала заседания должен представить председателю Собрания представителей:</w:t>
      </w:r>
    </w:p>
    <w:p w14:paraId="637C283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проекты решений</w:t>
      </w:r>
      <w:r w:rsidRPr="0050668B">
        <w:rPr>
          <w:rFonts w:ascii="Times New Roman" w:hAnsi="Times New Roman"/>
          <w:b/>
          <w:sz w:val="24"/>
          <w:szCs w:val="24"/>
        </w:rPr>
        <w:t xml:space="preserve"> </w:t>
      </w:r>
      <w:r w:rsidRPr="0050668B">
        <w:rPr>
          <w:rFonts w:ascii="Times New Roman" w:hAnsi="Times New Roman"/>
          <w:sz w:val="24"/>
          <w:szCs w:val="24"/>
        </w:rPr>
        <w:t>Собрания представителей;</w:t>
      </w:r>
    </w:p>
    <w:p w14:paraId="2D206E1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пояснительные записки к проектам решений</w:t>
      </w:r>
      <w:r w:rsidRPr="0050668B">
        <w:rPr>
          <w:rFonts w:ascii="Times New Roman" w:hAnsi="Times New Roman"/>
          <w:b/>
          <w:sz w:val="24"/>
          <w:szCs w:val="24"/>
        </w:rPr>
        <w:t xml:space="preserve"> </w:t>
      </w:r>
      <w:r w:rsidRPr="0050668B">
        <w:rPr>
          <w:rFonts w:ascii="Times New Roman" w:hAnsi="Times New Roman"/>
          <w:sz w:val="24"/>
          <w:szCs w:val="24"/>
        </w:rPr>
        <w:t>Собрания представителей;</w:t>
      </w:r>
    </w:p>
    <w:p w14:paraId="502C88E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списки предполагаемых докладчиков и приглашенных лиц.</w:t>
      </w:r>
    </w:p>
    <w:p w14:paraId="578DCFC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Материалы, подлежащие рассмотрению на внеочередном заседании, председателем Собрания представителей направляются депутатам не позднее чем за три дня до начала заседания.</w:t>
      </w:r>
    </w:p>
    <w:p w14:paraId="7667E8EA"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0B5F55FE"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21</w:t>
      </w:r>
    </w:p>
    <w:p w14:paraId="6372A3D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Проект повестки дня заседания Собрания представителей представляет собой перечень вопросов, которые предполагается рассмотреть на заседании, с указанием очередности их рассмотрения, докладчиков (содокладчиков) по каждому вопросу.</w:t>
      </w:r>
    </w:p>
    <w:p w14:paraId="4004ACF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Проект повестки дня очередного заседания формируется председателем Собрания представителей на основании плана работы</w:t>
      </w:r>
      <w:r w:rsidRPr="0050668B">
        <w:rPr>
          <w:rFonts w:ascii="Times New Roman" w:hAnsi="Times New Roman"/>
          <w:b/>
          <w:sz w:val="24"/>
          <w:szCs w:val="24"/>
        </w:rPr>
        <w:t xml:space="preserve"> </w:t>
      </w:r>
      <w:r w:rsidRPr="0050668B">
        <w:rPr>
          <w:rFonts w:ascii="Times New Roman" w:hAnsi="Times New Roman"/>
          <w:sz w:val="24"/>
          <w:szCs w:val="24"/>
        </w:rPr>
        <w:t>Собрания представителей, предложений постоянных комиссий Собрания представителей, депутатов.</w:t>
      </w:r>
    </w:p>
    <w:p w14:paraId="0E6CB0F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В проект повестки дня заседания в первую очередь вносятся вопросы, подлежащие первоочередному рассмотрению на заседании:</w:t>
      </w:r>
    </w:p>
    <w:p w14:paraId="7ACCB0EA" w14:textId="48483044"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1) изменения и дополнения в Устав </w:t>
      </w:r>
      <w:r w:rsidR="009F4DFE"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муниципального района;</w:t>
      </w:r>
    </w:p>
    <w:p w14:paraId="19ABF70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проекты решений Собрания представителей о местном бюджете;</w:t>
      </w:r>
    </w:p>
    <w:p w14:paraId="753057F3" w14:textId="326B3925"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проекты решений Собрания представителей, внесенные Главой</w:t>
      </w:r>
      <w:r w:rsidR="009F4DFE" w:rsidRPr="0050668B">
        <w:rPr>
          <w:rFonts w:ascii="Times New Roman" w:hAnsi="Times New Roman"/>
          <w:sz w:val="24"/>
          <w:szCs w:val="24"/>
        </w:rPr>
        <w:t xml:space="preserve"> сельского поселения Черный Ключ</w:t>
      </w:r>
      <w:r w:rsidRPr="0050668B">
        <w:rPr>
          <w:rFonts w:ascii="Times New Roman" w:hAnsi="Times New Roman"/>
          <w:sz w:val="24"/>
          <w:szCs w:val="24"/>
        </w:rPr>
        <w:t xml:space="preserve"> муниципального района;</w:t>
      </w:r>
    </w:p>
    <w:p w14:paraId="5AAAFD03" w14:textId="567C1ACE"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4) решения Собрания представителей, отклоненные Главой </w:t>
      </w:r>
      <w:r w:rsidR="009F4DFE"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муниципального района и возвращенные на повторное рассмотрение;</w:t>
      </w:r>
    </w:p>
    <w:p w14:paraId="6CB9401E"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lastRenderedPageBreak/>
        <w:t>5) об образовании постоянных комиссий Собрания представителей, изменении в их составе;</w:t>
      </w:r>
    </w:p>
    <w:p w14:paraId="19DDAB8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6) проекты решений Собрания представителей о Регламенте Собрания представителей.</w:t>
      </w:r>
    </w:p>
    <w:p w14:paraId="680ADC0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Иные вопросы могут вноситься в проект повестки дня заседания в первоочередном порядке только по решению Собрания представителей, принятому большинством голосов от числа присутствующих на заседании депутатов.</w:t>
      </w:r>
    </w:p>
    <w:p w14:paraId="03A79492"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Вопросы в проект повестки дня заседания, за исключением внеочередного заседания, включаются при представлении проекта решения, предлагаемого для принятия.</w:t>
      </w:r>
    </w:p>
    <w:p w14:paraId="4EFB55F7"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4.1. Инициатор (разработчик) проекта решения представляет в адрес Собрания представителей проект решения (приложения к проекту решения, пояснительную записку) за 10 рабочих дней до даты заседания Собрания представителей.</w:t>
      </w:r>
    </w:p>
    <w:p w14:paraId="1B1DD60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Сформированный и утвержденный председателем Собрания представителей проект повестки дня заседания с указанием времени и места его проведения, проекты решений и иные документы и материалы, подлежащие рассмотрению на заседании, направляются депутатам не позднее чем за три дня до начала заседания.</w:t>
      </w:r>
    </w:p>
    <w:p w14:paraId="62A8703B"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72E66F48"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22</w:t>
      </w:r>
    </w:p>
    <w:p w14:paraId="0D4813E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Проект повестки дня заседания председательствующим на заседании ставится на голосование для принятия его за основу.</w:t>
      </w:r>
    </w:p>
    <w:p w14:paraId="2130F477"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На заседании в принятый за основу проект повестки дня заседания могут вноситься изменения и дополнения.</w:t>
      </w:r>
    </w:p>
    <w:p w14:paraId="6E1F47C1"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Предложение о дополнении новым вопросом принятого за основу проекта повестки дня заседания вносится, если инициатором предложения представлен проект решения по вопросу, предлагаемому для включения в повестку дня заседания.</w:t>
      </w:r>
    </w:p>
    <w:p w14:paraId="41109EB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Проект повестки дня заседания после принятия решений о внесении в него изменений и дополнений ставится председательствующим на голосование для принятия повестки дня заседания в целом.</w:t>
      </w:r>
    </w:p>
    <w:p w14:paraId="35A69A98"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53857C34"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23</w:t>
      </w:r>
    </w:p>
    <w:p w14:paraId="42FABF91"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Заседание Собрания представителей ведет председатель Собрания представителей либо по его поручению заместитель, а в их отсутствие, по решению Собрания представителей, один из депутатов.</w:t>
      </w:r>
    </w:p>
    <w:p w14:paraId="2893EE0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Председательствующий на заседании:</w:t>
      </w:r>
    </w:p>
    <w:p w14:paraId="4E1E450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объявляет об открытии и о закрытии заседания;</w:t>
      </w:r>
    </w:p>
    <w:p w14:paraId="7A4BCF6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ведет заседание;</w:t>
      </w:r>
    </w:p>
    <w:p w14:paraId="4960676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предоставляет слово для выступления в порядке очередности поступления предложений в соответствии с повесткой заседания, а в необходимых случаях может изменить очередность выступлений с обоснованием такого изменения;</w:t>
      </w:r>
    </w:p>
    <w:p w14:paraId="126CA5AE" w14:textId="77777777" w:rsidR="00812F3D" w:rsidRPr="0050668B" w:rsidRDefault="00812F3D" w:rsidP="00812F3D">
      <w:pPr>
        <w:pStyle w:val="ConsNormal0"/>
        <w:widowControl/>
        <w:tabs>
          <w:tab w:val="left" w:pos="993"/>
        </w:tabs>
        <w:spacing w:line="276" w:lineRule="auto"/>
        <w:ind w:firstLine="709"/>
        <w:jc w:val="both"/>
        <w:rPr>
          <w:rFonts w:ascii="Times New Roman" w:hAnsi="Times New Roman"/>
          <w:sz w:val="24"/>
          <w:szCs w:val="24"/>
        </w:rPr>
      </w:pPr>
      <w:r w:rsidRPr="0050668B">
        <w:rPr>
          <w:rFonts w:ascii="Times New Roman" w:hAnsi="Times New Roman"/>
          <w:sz w:val="24"/>
          <w:szCs w:val="24"/>
        </w:rPr>
        <w:t>4) обеспечивает соблюдение положений Регламента Собрания представителей и порядок в зале заседания, в том числе предупреждает депутата о нарушении положений Регламента Собрания представителей;</w:t>
      </w:r>
    </w:p>
    <w:p w14:paraId="6D1CB8F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вносит предложение об удалении из зала заседания лица, не являющегося депутатом, при нарушении им порядка в зале заседания;</w:t>
      </w:r>
    </w:p>
    <w:p w14:paraId="01F08A6A"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6) предоставляет слово по порядку ведения заседания;</w:t>
      </w:r>
    </w:p>
    <w:p w14:paraId="03FABE4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7) ставит на голосование вопросы, содержащиеся в повестке дня заседания;</w:t>
      </w:r>
    </w:p>
    <w:p w14:paraId="4562855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lastRenderedPageBreak/>
        <w:t>8) ставит на голосование каждое предложение депутатов в порядке очередности их поступления;</w:t>
      </w:r>
    </w:p>
    <w:p w14:paraId="6FA2E38A"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9) организует голосование и подсчет голосов, оглашает результаты голосования;</w:t>
      </w:r>
    </w:p>
    <w:p w14:paraId="570020D7"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10) организует ведение протокола заседания, подписывает протокол заседания;</w:t>
      </w:r>
    </w:p>
    <w:p w14:paraId="3AF8ADC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11) организует проведение консультаций с депутатами, специалистами в целях преодоления разногласий и разрешения вопросов, возникающих в ходе заседания;</w:t>
      </w:r>
    </w:p>
    <w:p w14:paraId="712E69D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12) участвует в рассмотрении вопросов в порядке, определенном Регламентом Собрания представителей;</w:t>
      </w:r>
    </w:p>
    <w:p w14:paraId="1C9EC402"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13) осуществляет иные права и обязанности, определенные Регламентом Собрания представителей.</w:t>
      </w:r>
    </w:p>
    <w:p w14:paraId="11D23A0D"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sz w:val="24"/>
          <w:szCs w:val="24"/>
        </w:rPr>
        <w:t xml:space="preserve">3. Во время заседания председательствующий не вправе комментировать выступления, давать характеристику выступающим. </w:t>
      </w:r>
    </w:p>
    <w:p w14:paraId="4909B67A"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14AA312D"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24</w:t>
      </w:r>
    </w:p>
    <w:p w14:paraId="602D506E"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На заседаниях Собрания представителей предусматриваются следующие виды выступлений: доклад, содоклад, заключительное слово по обсуждаемому вопросу, выступление кандидата на выборную должность, выступление в прениях, выступление по порядку ведения заседания, предложение, справка, заявление, обращение.</w:t>
      </w:r>
    </w:p>
    <w:p w14:paraId="457377E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Продолжительность доклада, содоклада, заключительного слова и выступления кандидата на выборную должность устанавливается председательствующим на заседании по согласованию с докладчиком, с содокладчиком, кандидатом на выборную должность, но не должна превышать тридцати минут - для доклада, двадцати минут - для содоклада, пяти минут - для заключительного слова и выступления кандидата на выборную должность.</w:t>
      </w:r>
    </w:p>
    <w:p w14:paraId="79CCDBD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Для выступления в прениях предоставляется до пяти </w:t>
      </w:r>
      <w:proofErr w:type="gramStart"/>
      <w:r w:rsidRPr="0050668B">
        <w:rPr>
          <w:rFonts w:ascii="Times New Roman" w:hAnsi="Times New Roman"/>
          <w:sz w:val="24"/>
          <w:szCs w:val="24"/>
        </w:rPr>
        <w:t>минут,  по</w:t>
      </w:r>
      <w:proofErr w:type="gramEnd"/>
      <w:r w:rsidRPr="0050668B">
        <w:rPr>
          <w:rFonts w:ascii="Times New Roman" w:hAnsi="Times New Roman"/>
          <w:sz w:val="24"/>
          <w:szCs w:val="24"/>
        </w:rPr>
        <w:t xml:space="preserve"> порядку ведения заседания, для предложения, справки, заявления, обращения - до трех минут. Для повторного выступления - до трех минут.</w:t>
      </w:r>
    </w:p>
    <w:p w14:paraId="431AED5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Выступление одного депутата по одному и тому же вопросу более двух раз не допускается. В необходимых случаях председательствующий с согласия большинства присутствующих депутатов может продлить время для выступления.</w:t>
      </w:r>
    </w:p>
    <w:p w14:paraId="7B1131B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Доклад, содоклад, заключительное слово по обсуждаемому вопросу осуществляются с трибуны, остальные выступления   - с трибуны или рабочего места.</w:t>
      </w:r>
    </w:p>
    <w:p w14:paraId="5DAE5D3A"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Депутат выступает на заседании только после предоставления ему слова председательствующего.</w:t>
      </w:r>
    </w:p>
    <w:p w14:paraId="053B6931"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6. Предложение о предоставлении слова может подаваться как в письменном виде на имя председательствующего на заседании, так и устно.</w:t>
      </w:r>
    </w:p>
    <w:p w14:paraId="533F3E9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7. Глава муниципального образования вправе получить слово для выступления по рассматриваемым вопросам вне очереди.</w:t>
      </w:r>
    </w:p>
    <w:p w14:paraId="3C50ECC4"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8. Слово по порядку ведения заседания, для справки, ответа на вопросы, дачи разъяснения может быть предоставлено председательствующим на заседании вне очереди продолжительностью не более одной минуты.</w:t>
      </w:r>
    </w:p>
    <w:p w14:paraId="0797E0BE"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68957BB7"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25</w:t>
      </w:r>
    </w:p>
    <w:p w14:paraId="49B7F924"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1. Депутат может внести предложение о прекращении прений по рассматриваемому вопросу. Председательствующий на заседании, получив предложение о прекращении прений, информирует депутатов о числе записавшихся на выступление и </w:t>
      </w:r>
      <w:r w:rsidRPr="0050668B">
        <w:rPr>
          <w:rFonts w:ascii="Times New Roman" w:hAnsi="Times New Roman"/>
          <w:sz w:val="24"/>
          <w:szCs w:val="24"/>
        </w:rPr>
        <w:lastRenderedPageBreak/>
        <w:t>выступивших, о депутатах, настаивающих на выступлении и, с согласия депутатов, предоставляет им слово.</w:t>
      </w:r>
    </w:p>
    <w:p w14:paraId="31DDB5DE"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Депутаты, которые не смогли выступить в связи с прекращением прений по рассматриваемому вопросу, вправе приобщить подписанные тексты своих выступлений к протоколу заседания.</w:t>
      </w:r>
    </w:p>
    <w:p w14:paraId="2196CCA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После принятия решения о прекращении прений докладчик, содокладчик и кандидат на выборную должность имеют право на заключительное слово.</w:t>
      </w:r>
    </w:p>
    <w:p w14:paraId="3137108B"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28827C77"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26</w:t>
      </w:r>
    </w:p>
    <w:p w14:paraId="30ED9E2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В течение заседания Собрания представителей допускается однократное возвращение к рассмотренному вопросу. Возвращение к рассмотренному вопросу является процедурным вопросом, по которому должно быть принято решение.</w:t>
      </w:r>
    </w:p>
    <w:p w14:paraId="26D8E522"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Принятое решение при повторном рассмотрении вопроса оформляется решением Собрания представителей, а результаты первоначального голосования заносятся в протокол заседания и не оформляются решением Собрания представителей.</w:t>
      </w:r>
    </w:p>
    <w:p w14:paraId="69DB0E3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В течение заседания Собрания представителей возможно внесение изменений и дополнений в повестку дня заседания.</w:t>
      </w:r>
    </w:p>
    <w:p w14:paraId="13BD04B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Дополнение новым вопросом повестки дня заседания возможно при наличии:</w:t>
      </w:r>
    </w:p>
    <w:p w14:paraId="556989F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решения депутатов о возвращении к рассмотрению повестки дня заседания;</w:t>
      </w:r>
    </w:p>
    <w:p w14:paraId="4CDE7AC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проекта решения, предлагаемого для принятия Собрания представителей;</w:t>
      </w:r>
    </w:p>
    <w:p w14:paraId="0E19316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решения депутатов о дополнении повестки дня заседания новым вопросом.</w:t>
      </w:r>
    </w:p>
    <w:p w14:paraId="77885790"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44941CC8"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27</w:t>
      </w:r>
    </w:p>
    <w:p w14:paraId="01210D0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В конце каждого заседания Собрания представителей отводится время для выступления депутатов с краткими (до трех минут) заявлениями и сообщениями. Прения при этом не открываются.</w:t>
      </w:r>
    </w:p>
    <w:p w14:paraId="6BFDC6B8"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01BD6062"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28</w:t>
      </w:r>
    </w:p>
    <w:p w14:paraId="59273F0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С целью осуществления контроля за соблюдением на заседании положений Регламента Собрания представителей, Собрание представителей вправе образовать регламентную группу.</w:t>
      </w:r>
    </w:p>
    <w:p w14:paraId="51A9EEE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Функции по техническому обеспечению заседания возлагаются на специалиста аппарата Собрания представителей:</w:t>
      </w:r>
    </w:p>
    <w:p w14:paraId="7F3FBC7B"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ведение протокола заседания;</w:t>
      </w:r>
    </w:p>
    <w:p w14:paraId="4B2EB857"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запись на выступления, регистрацию вопросов, справок, сообщений, заявлений, предложений и других материалов, поступающих от депутатов и приглашенных лиц;</w:t>
      </w:r>
    </w:p>
    <w:p w14:paraId="5A62AC9B"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предоставление председательствующему на заседании списка записавшихся на выступления в прениях, составленного в порядке поступления заявок, а также предоставление иной информации, необходимой для ведения заседания;</w:t>
      </w:r>
    </w:p>
    <w:p w14:paraId="1684AFB2"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визирование протокола заседания.</w:t>
      </w:r>
    </w:p>
    <w:p w14:paraId="7B54FD07"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p>
    <w:p w14:paraId="067BECA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p>
    <w:p w14:paraId="5B33A1DB" w14:textId="77777777" w:rsidR="00812F3D" w:rsidRPr="0050668B" w:rsidRDefault="00812F3D" w:rsidP="00812F3D">
      <w:pPr>
        <w:pStyle w:val="1"/>
        <w:spacing w:line="276" w:lineRule="auto"/>
        <w:jc w:val="center"/>
        <w:rPr>
          <w:rFonts w:ascii="Times New Roman" w:hAnsi="Times New Roman" w:cs="Times New Roman"/>
        </w:rPr>
      </w:pPr>
      <w:r w:rsidRPr="0050668B">
        <w:rPr>
          <w:rFonts w:ascii="Times New Roman" w:hAnsi="Times New Roman" w:cs="Times New Roman"/>
        </w:rPr>
        <w:t xml:space="preserve">ГЛАВА 6. ПОРЯДОК ГОЛОСОВАНИЯ И ПРИНЯТИЯ РЕШЕНИЙ </w:t>
      </w:r>
    </w:p>
    <w:p w14:paraId="66D535CF" w14:textId="77777777" w:rsidR="00812F3D" w:rsidRPr="0050668B" w:rsidRDefault="00812F3D" w:rsidP="00812F3D">
      <w:pPr>
        <w:pStyle w:val="1"/>
        <w:spacing w:line="276" w:lineRule="auto"/>
        <w:jc w:val="center"/>
        <w:rPr>
          <w:rFonts w:ascii="Times New Roman" w:hAnsi="Times New Roman" w:cs="Times New Roman"/>
        </w:rPr>
      </w:pPr>
      <w:r w:rsidRPr="0050668B">
        <w:rPr>
          <w:rFonts w:ascii="Times New Roman" w:hAnsi="Times New Roman" w:cs="Times New Roman"/>
        </w:rPr>
        <w:t xml:space="preserve">НА ЗАСЕДАНИИ СОБРАНИЯ ПРЕДСТАВИТЕЛЕЙ </w:t>
      </w:r>
    </w:p>
    <w:p w14:paraId="1C7E2B94" w14:textId="77777777" w:rsidR="00812F3D" w:rsidRPr="0050668B" w:rsidRDefault="00812F3D" w:rsidP="00812F3D">
      <w:pPr>
        <w:pStyle w:val="ConsNonformat"/>
        <w:widowControl/>
        <w:spacing w:line="276" w:lineRule="auto"/>
        <w:ind w:firstLine="709"/>
        <w:jc w:val="both"/>
        <w:rPr>
          <w:rFonts w:ascii="Times New Roman" w:hAnsi="Times New Roman"/>
          <w:sz w:val="24"/>
          <w:szCs w:val="24"/>
        </w:rPr>
      </w:pPr>
    </w:p>
    <w:p w14:paraId="2F5A9D64"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29</w:t>
      </w:r>
    </w:p>
    <w:p w14:paraId="4254C9E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Решения Собрания представителей принимаются открытым или тайным голосованием. Открытое голосование может быть поименным.</w:t>
      </w:r>
    </w:p>
    <w:p w14:paraId="49D1EB0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Депутат лично осуществляет свое право на голосование. Депутат не может передать свое право на голосование другому лицу.</w:t>
      </w:r>
    </w:p>
    <w:p w14:paraId="15320BB1"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Депутат имеет право голосовать за принятие решения, против принятия решения либо воздержаться от принятия решения.</w:t>
      </w:r>
    </w:p>
    <w:p w14:paraId="3BF735DB"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В случае отсутствия на заседании Собрания представителей депутат имеет право осуществить голосование по проектам решения в письменном виде, путем направления заявления за один рабочий день до даты заседания Собрания представителей.</w:t>
      </w:r>
    </w:p>
    <w:p w14:paraId="15D9E103"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6299EA62"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30</w:t>
      </w:r>
    </w:p>
    <w:p w14:paraId="45C19794"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sz w:val="24"/>
          <w:szCs w:val="24"/>
        </w:rPr>
        <w:t>1. Открытое голосование проводится путем поднятия руки депутатом за один из вариантов решения Собрания представителей.</w:t>
      </w:r>
    </w:p>
    <w:p w14:paraId="2EE0EAC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2. Собрание представителей может принять решение о проведении открытого поименного голосования. В этом случае председательствующий на заседании голосует последним. </w:t>
      </w:r>
    </w:p>
    <w:p w14:paraId="059B77E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3. Подсчет голосов при проведении открытого голосования осуществляет председательствующий на заседании или определенные на заседании депутаты. </w:t>
      </w:r>
    </w:p>
    <w:p w14:paraId="3852FDA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Результаты открытого голосования, в том числе поименного, отражаются в протоколе заседания.</w:t>
      </w:r>
    </w:p>
    <w:p w14:paraId="62D9E6BA"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При проведении поименного голосования депутат вправе получить список с результатами поименного голосования. </w:t>
      </w:r>
    </w:p>
    <w:p w14:paraId="5C755F76"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1DDC0F4E"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31</w:t>
      </w:r>
    </w:p>
    <w:p w14:paraId="1E43EA38"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1. Тайное голосование проводится по решению Собрания представителей, принятому большинством голосов от числа присутствующих на заседании депутатов. Тайное голосование проводится с использованием бюллетеней.</w:t>
      </w:r>
    </w:p>
    <w:p w14:paraId="2E7D39BE"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2. Для проведения тайного голосования и определения его результатов Собрание представителей избирает из числа депутатов открытым голосованием счетную комиссию в количестве трех человек. В счетную комиссию не могут входить председатель Собрания представителей и заместитель председателя Собрания представителей.</w:t>
      </w:r>
    </w:p>
    <w:p w14:paraId="151CE7DF"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Счетная комиссия избирает из своего состава председателя и секретаря комиссии.</w:t>
      </w:r>
    </w:p>
    <w:p w14:paraId="10F8122F"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Решения счетной комиссии принимаются большинством голосов от числа членов комиссии.</w:t>
      </w:r>
    </w:p>
    <w:p w14:paraId="17DE4315"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3. Счетная комиссия до начала голосования:</w:t>
      </w:r>
    </w:p>
    <w:p w14:paraId="44C04456" w14:textId="77777777" w:rsidR="00812F3D" w:rsidRPr="0050668B" w:rsidRDefault="00812F3D" w:rsidP="00812F3D">
      <w:pPr>
        <w:snapToGrid w:val="0"/>
        <w:jc w:val="both"/>
        <w:rPr>
          <w:rFonts w:ascii="Times New Roman" w:hAnsi="Times New Roman" w:cs="Times New Roman"/>
          <w:sz w:val="24"/>
          <w:szCs w:val="24"/>
        </w:rPr>
      </w:pPr>
      <w:r w:rsidRPr="0050668B">
        <w:rPr>
          <w:rFonts w:ascii="Times New Roman" w:hAnsi="Times New Roman" w:cs="Times New Roman"/>
          <w:sz w:val="24"/>
          <w:szCs w:val="24"/>
        </w:rPr>
        <w:t>1) составляет список избранных депутатов;</w:t>
      </w:r>
    </w:p>
    <w:p w14:paraId="1F0A6A91" w14:textId="77777777" w:rsidR="00812F3D" w:rsidRPr="0050668B" w:rsidRDefault="00812F3D" w:rsidP="00812F3D">
      <w:pPr>
        <w:snapToGrid w:val="0"/>
        <w:jc w:val="both"/>
        <w:rPr>
          <w:rFonts w:ascii="Times New Roman" w:hAnsi="Times New Roman" w:cs="Times New Roman"/>
          <w:sz w:val="24"/>
          <w:szCs w:val="24"/>
        </w:rPr>
      </w:pPr>
      <w:r w:rsidRPr="0050668B">
        <w:rPr>
          <w:rFonts w:ascii="Times New Roman" w:hAnsi="Times New Roman" w:cs="Times New Roman"/>
          <w:sz w:val="24"/>
          <w:szCs w:val="24"/>
        </w:rPr>
        <w:t>2) организует изготовление бюллетеней для тайного голосования;</w:t>
      </w:r>
    </w:p>
    <w:p w14:paraId="6DA6EF8D" w14:textId="77777777" w:rsidR="00812F3D" w:rsidRPr="0050668B" w:rsidRDefault="00812F3D" w:rsidP="00812F3D">
      <w:pPr>
        <w:snapToGrid w:val="0"/>
        <w:jc w:val="both"/>
        <w:rPr>
          <w:rFonts w:ascii="Times New Roman" w:hAnsi="Times New Roman" w:cs="Times New Roman"/>
          <w:sz w:val="24"/>
          <w:szCs w:val="24"/>
        </w:rPr>
      </w:pPr>
      <w:r w:rsidRPr="0050668B">
        <w:rPr>
          <w:rFonts w:ascii="Times New Roman" w:hAnsi="Times New Roman" w:cs="Times New Roman"/>
          <w:sz w:val="24"/>
          <w:szCs w:val="24"/>
        </w:rPr>
        <w:t>3) проверяет и опечатывает избирательный ящик;</w:t>
      </w:r>
    </w:p>
    <w:p w14:paraId="3840DAE0" w14:textId="77777777" w:rsidR="00812F3D" w:rsidRPr="0050668B" w:rsidRDefault="00812F3D" w:rsidP="00812F3D">
      <w:pPr>
        <w:snapToGrid w:val="0"/>
        <w:jc w:val="both"/>
        <w:rPr>
          <w:rFonts w:ascii="Times New Roman" w:hAnsi="Times New Roman" w:cs="Times New Roman"/>
          <w:sz w:val="24"/>
          <w:szCs w:val="24"/>
        </w:rPr>
      </w:pPr>
      <w:r w:rsidRPr="0050668B">
        <w:rPr>
          <w:rFonts w:ascii="Times New Roman" w:hAnsi="Times New Roman" w:cs="Times New Roman"/>
          <w:sz w:val="24"/>
          <w:szCs w:val="24"/>
        </w:rPr>
        <w:lastRenderedPageBreak/>
        <w:t>4) обеспечивает условия для соблюдения тайны голосования.</w:t>
      </w:r>
    </w:p>
    <w:p w14:paraId="2B199785" w14:textId="77777777" w:rsidR="00812F3D" w:rsidRPr="0050668B" w:rsidRDefault="00812F3D" w:rsidP="00812F3D">
      <w:pPr>
        <w:snapToGrid w:val="0"/>
        <w:ind w:firstLine="720"/>
        <w:jc w:val="both"/>
        <w:rPr>
          <w:rFonts w:ascii="Times New Roman" w:hAnsi="Times New Roman" w:cs="Times New Roman"/>
          <w:sz w:val="24"/>
          <w:szCs w:val="24"/>
        </w:rPr>
      </w:pPr>
      <w:r w:rsidRPr="0050668B">
        <w:rPr>
          <w:rFonts w:ascii="Times New Roman" w:hAnsi="Times New Roman" w:cs="Times New Roman"/>
          <w:sz w:val="24"/>
          <w:szCs w:val="24"/>
        </w:rPr>
        <w:t>4. Время и место голосования, порядок его проведения устанавливаются Собранием представителей и объявляются председательствующим на заседании.</w:t>
      </w:r>
    </w:p>
    <w:p w14:paraId="0FD6A27C"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5. Каждому депутату выдается один бюллетень для тайного голосования. Бюллетени для тайного голосования выдаются членами счетной комиссии в соответствии со списком избранных депутатов. При получении бюллетеня депутат расписывается в указанном списке напротив своей фамилии.</w:t>
      </w:r>
    </w:p>
    <w:p w14:paraId="3824285E"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Бюллетени для тайного голосования изготавливаются под контролем счетной комиссии по предложенной ею форме, утвержденной Собранием представителей.</w:t>
      </w:r>
    </w:p>
    <w:p w14:paraId="5E2D7643"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6. Депутат лично осуществляет свое право на голосование в пределах отведенного времени.</w:t>
      </w:r>
    </w:p>
    <w:p w14:paraId="111ED98F"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7. Бюллетень заполняется депутатом.</w:t>
      </w:r>
      <w:r w:rsidRPr="0050668B">
        <w:rPr>
          <w:rFonts w:ascii="Times New Roman" w:hAnsi="Times New Roman" w:cs="Times New Roman"/>
          <w:b/>
          <w:sz w:val="24"/>
          <w:szCs w:val="24"/>
        </w:rPr>
        <w:t xml:space="preserve"> </w:t>
      </w:r>
      <w:r w:rsidRPr="0050668B">
        <w:rPr>
          <w:rFonts w:ascii="Times New Roman" w:hAnsi="Times New Roman" w:cs="Times New Roman"/>
          <w:sz w:val="24"/>
          <w:szCs w:val="24"/>
        </w:rPr>
        <w:t>Зачеркивание в бюллетене для тайного голосования не допускается. Заполненные бюллетени опускаются в ящик для тайного голосования.</w:t>
      </w:r>
    </w:p>
    <w:p w14:paraId="678D0808"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8. Подсчет голосов осуществляет счетная комиссия.</w:t>
      </w:r>
    </w:p>
    <w:p w14:paraId="287A06E1"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Счетная комиссия вскрывает ящик для тайного голосования после окончания голосования. Перед вскрытием ящика все неиспользованные бюллетени подсчитываются и погашаются счетной комиссией.</w:t>
      </w:r>
    </w:p>
    <w:p w14:paraId="6C66B5C2"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Недействительными считаются бюллетени неутвержденной формы и бюллетени, по которым нельзя установить волеизъявление депутата.</w:t>
      </w:r>
    </w:p>
    <w:p w14:paraId="3B57D361"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9. По результатам тайного голосования счетная комиссия составляет протокол, в который заносятся:</w:t>
      </w:r>
    </w:p>
    <w:p w14:paraId="33550C7A"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1) число депутатов, установленное для Собрания представителей;</w:t>
      </w:r>
    </w:p>
    <w:p w14:paraId="60CC6ECC"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2) число избранных депутатов;</w:t>
      </w:r>
    </w:p>
    <w:p w14:paraId="1DC37715"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3) число депутатов, получивших бюллетени;</w:t>
      </w:r>
    </w:p>
    <w:p w14:paraId="6EBC147A"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4) число бюллетеней, обнаруженных в избирательных ящиках;</w:t>
      </w:r>
    </w:p>
    <w:p w14:paraId="406A80D6"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5) число голосов, поданных «за»;</w:t>
      </w:r>
    </w:p>
    <w:p w14:paraId="50DD569A"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6) число голосов, поданных «против»;</w:t>
      </w:r>
    </w:p>
    <w:p w14:paraId="56502903"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7) число бюллетеней, признанных недействительными.</w:t>
      </w:r>
    </w:p>
    <w:p w14:paraId="5C42347A"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Протокол счетной комиссии подписывается председателем, секретарем и членами счетной комиссии и прикладывается к протоколу заседания Собрания представителей.</w:t>
      </w:r>
    </w:p>
    <w:p w14:paraId="72E404BC" w14:textId="77777777" w:rsidR="00812F3D" w:rsidRPr="0050668B" w:rsidRDefault="00812F3D" w:rsidP="00812F3D">
      <w:pPr>
        <w:snapToGrid w:val="0"/>
        <w:ind w:firstLine="709"/>
        <w:jc w:val="both"/>
        <w:rPr>
          <w:rFonts w:ascii="Times New Roman" w:hAnsi="Times New Roman" w:cs="Times New Roman"/>
          <w:sz w:val="24"/>
          <w:szCs w:val="24"/>
        </w:rPr>
      </w:pPr>
      <w:r w:rsidRPr="0050668B">
        <w:rPr>
          <w:rFonts w:ascii="Times New Roman" w:hAnsi="Times New Roman" w:cs="Times New Roman"/>
          <w:sz w:val="24"/>
          <w:szCs w:val="24"/>
        </w:rPr>
        <w:t>10. Результаты тайного голосования объявляются на заседании Собрания представителей председателем счетной комиссии и отражаются в протоколе заседания.</w:t>
      </w:r>
    </w:p>
    <w:p w14:paraId="30968706" w14:textId="77777777" w:rsidR="00812F3D" w:rsidRPr="0050668B" w:rsidRDefault="00812F3D" w:rsidP="00812F3D">
      <w:pPr>
        <w:pStyle w:val="ConsNormal0"/>
        <w:widowControl/>
        <w:spacing w:line="276" w:lineRule="auto"/>
        <w:ind w:firstLine="0"/>
        <w:jc w:val="both"/>
        <w:rPr>
          <w:rFonts w:ascii="Times New Roman" w:hAnsi="Times New Roman"/>
          <w:b/>
          <w:sz w:val="24"/>
          <w:szCs w:val="24"/>
        </w:rPr>
      </w:pPr>
    </w:p>
    <w:p w14:paraId="19C6CC38"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lastRenderedPageBreak/>
        <w:t>Статья 32</w:t>
      </w:r>
    </w:p>
    <w:p w14:paraId="7A954E6A"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Перед началом голосования председательствующий на заседании:</w:t>
      </w:r>
    </w:p>
    <w:p w14:paraId="4CEE430D" w14:textId="77777777" w:rsidR="00812F3D" w:rsidRPr="0050668B" w:rsidRDefault="00812F3D" w:rsidP="00812F3D">
      <w:pPr>
        <w:pStyle w:val="ConsNormal0"/>
        <w:widowControl/>
        <w:numPr>
          <w:ilvl w:val="0"/>
          <w:numId w:val="7"/>
        </w:numPr>
        <w:spacing w:line="276" w:lineRule="auto"/>
        <w:jc w:val="both"/>
        <w:rPr>
          <w:rFonts w:ascii="Times New Roman" w:hAnsi="Times New Roman"/>
          <w:sz w:val="24"/>
          <w:szCs w:val="24"/>
        </w:rPr>
      </w:pPr>
      <w:r w:rsidRPr="0050668B">
        <w:rPr>
          <w:rFonts w:ascii="Times New Roman" w:hAnsi="Times New Roman"/>
          <w:sz w:val="24"/>
          <w:szCs w:val="24"/>
        </w:rPr>
        <w:t>сообщает количество предложений, которые ставятся на голосование;</w:t>
      </w:r>
    </w:p>
    <w:p w14:paraId="6B8F1E04" w14:textId="77777777" w:rsidR="00812F3D" w:rsidRPr="0050668B" w:rsidRDefault="00812F3D" w:rsidP="00812F3D">
      <w:pPr>
        <w:pStyle w:val="ConsNormal0"/>
        <w:widowControl/>
        <w:numPr>
          <w:ilvl w:val="0"/>
          <w:numId w:val="7"/>
        </w:numPr>
        <w:spacing w:line="276" w:lineRule="auto"/>
        <w:jc w:val="both"/>
        <w:rPr>
          <w:rFonts w:ascii="Times New Roman" w:hAnsi="Times New Roman"/>
          <w:sz w:val="24"/>
          <w:szCs w:val="24"/>
        </w:rPr>
      </w:pPr>
      <w:r w:rsidRPr="0050668B">
        <w:rPr>
          <w:rFonts w:ascii="Times New Roman" w:hAnsi="Times New Roman"/>
          <w:sz w:val="24"/>
          <w:szCs w:val="24"/>
        </w:rPr>
        <w:t xml:space="preserve">уточняет их формулировки и последовательность, в которой они ставятся на голосование; </w:t>
      </w:r>
    </w:p>
    <w:p w14:paraId="6C7F668D" w14:textId="77777777" w:rsidR="00812F3D" w:rsidRPr="0050668B" w:rsidRDefault="00812F3D" w:rsidP="00812F3D">
      <w:pPr>
        <w:pStyle w:val="ConsNormal0"/>
        <w:widowControl/>
        <w:numPr>
          <w:ilvl w:val="0"/>
          <w:numId w:val="7"/>
        </w:numPr>
        <w:spacing w:line="276" w:lineRule="auto"/>
        <w:jc w:val="both"/>
        <w:rPr>
          <w:rFonts w:ascii="Times New Roman" w:hAnsi="Times New Roman"/>
          <w:sz w:val="24"/>
          <w:szCs w:val="24"/>
        </w:rPr>
      </w:pPr>
      <w:r w:rsidRPr="0050668B">
        <w:rPr>
          <w:rFonts w:ascii="Times New Roman" w:hAnsi="Times New Roman"/>
          <w:sz w:val="24"/>
          <w:szCs w:val="24"/>
        </w:rPr>
        <w:t xml:space="preserve">напоминает, каким большинством голосов должно быть принято решение; </w:t>
      </w:r>
    </w:p>
    <w:p w14:paraId="6E8E2D06" w14:textId="77777777" w:rsidR="00812F3D" w:rsidRPr="0050668B" w:rsidRDefault="00812F3D" w:rsidP="00812F3D">
      <w:pPr>
        <w:pStyle w:val="ConsNormal0"/>
        <w:widowControl/>
        <w:numPr>
          <w:ilvl w:val="0"/>
          <w:numId w:val="7"/>
        </w:numPr>
        <w:spacing w:line="276" w:lineRule="auto"/>
        <w:jc w:val="both"/>
        <w:rPr>
          <w:rFonts w:ascii="Times New Roman" w:hAnsi="Times New Roman"/>
          <w:sz w:val="24"/>
          <w:szCs w:val="24"/>
        </w:rPr>
      </w:pPr>
      <w:r w:rsidRPr="0050668B">
        <w:rPr>
          <w:rFonts w:ascii="Times New Roman" w:hAnsi="Times New Roman"/>
          <w:sz w:val="24"/>
          <w:szCs w:val="24"/>
        </w:rPr>
        <w:t>по требованию депутатов предоставляет слово по мотивам голосования.</w:t>
      </w:r>
    </w:p>
    <w:p w14:paraId="5F623E7B"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После объявления председательствующим на заседании о начале голосования никто не вправе прервать голосование.</w:t>
      </w:r>
    </w:p>
    <w:p w14:paraId="5703E5E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По окончании подсчета голосов председательствующий на заседании объявляет, принято решение или не принято.</w:t>
      </w:r>
    </w:p>
    <w:p w14:paraId="4B979400"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1115AFFA"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33</w:t>
      </w:r>
    </w:p>
    <w:p w14:paraId="080CB37C" w14:textId="5A3D86FF" w:rsidR="00812F3D" w:rsidRPr="0050668B" w:rsidRDefault="00812F3D" w:rsidP="00812F3D">
      <w:pPr>
        <w:autoSpaceDE w:val="0"/>
        <w:autoSpaceDN w:val="0"/>
        <w:adjustRightInd w:val="0"/>
        <w:ind w:firstLine="709"/>
        <w:jc w:val="both"/>
        <w:outlineLvl w:val="1"/>
        <w:rPr>
          <w:rFonts w:ascii="Times New Roman" w:hAnsi="Times New Roman" w:cs="Times New Roman"/>
          <w:sz w:val="24"/>
          <w:szCs w:val="24"/>
        </w:rPr>
      </w:pPr>
      <w:r w:rsidRPr="0050668B">
        <w:rPr>
          <w:rFonts w:ascii="Times New Roman" w:hAnsi="Times New Roman" w:cs="Times New Roman"/>
          <w:sz w:val="24"/>
          <w:szCs w:val="24"/>
        </w:rPr>
        <w:t>1. Устав</w:t>
      </w:r>
      <w:r w:rsidR="009F4DFE" w:rsidRPr="0050668B">
        <w:rPr>
          <w:rFonts w:ascii="Times New Roman" w:hAnsi="Times New Roman" w:cs="Times New Roman"/>
          <w:sz w:val="24"/>
          <w:szCs w:val="24"/>
        </w:rPr>
        <w:t xml:space="preserve"> сельского поселения Черный Ключ</w:t>
      </w:r>
      <w:r w:rsidRPr="0050668B">
        <w:rPr>
          <w:rFonts w:ascii="Times New Roman" w:hAnsi="Times New Roman" w:cs="Times New Roman"/>
          <w:sz w:val="24"/>
          <w:szCs w:val="24"/>
        </w:rPr>
        <w:t xml:space="preserve"> муниципального района Клявлинский, решение Собрания представителей</w:t>
      </w:r>
      <w:r w:rsidR="009F4DFE" w:rsidRPr="0050668B">
        <w:rPr>
          <w:rFonts w:ascii="Times New Roman" w:hAnsi="Times New Roman" w:cs="Times New Roman"/>
          <w:sz w:val="24"/>
          <w:szCs w:val="24"/>
        </w:rPr>
        <w:t xml:space="preserve"> сельского поселения Черный Ключ</w:t>
      </w:r>
      <w:r w:rsidRPr="0050668B">
        <w:rPr>
          <w:rFonts w:ascii="Times New Roman" w:hAnsi="Times New Roman" w:cs="Times New Roman"/>
          <w:sz w:val="24"/>
          <w:szCs w:val="24"/>
        </w:rPr>
        <w:t xml:space="preserve"> муниципального района Клявлинский о внесении изменений и (или) дополнений в Устав </w:t>
      </w:r>
      <w:r w:rsidR="009F4DFE" w:rsidRPr="0050668B">
        <w:rPr>
          <w:rFonts w:ascii="Times New Roman" w:hAnsi="Times New Roman" w:cs="Times New Roman"/>
          <w:sz w:val="24"/>
          <w:szCs w:val="24"/>
        </w:rPr>
        <w:t xml:space="preserve">сельского поселения Черный Ключ </w:t>
      </w:r>
      <w:r w:rsidRPr="0050668B">
        <w:rPr>
          <w:rFonts w:ascii="Times New Roman" w:hAnsi="Times New Roman" w:cs="Times New Roman"/>
          <w:sz w:val="24"/>
          <w:szCs w:val="24"/>
        </w:rPr>
        <w:t xml:space="preserve">муниципального района Клявлинский, решение Собрания представителей </w:t>
      </w:r>
      <w:r w:rsidR="009F4DFE" w:rsidRPr="0050668B">
        <w:rPr>
          <w:rFonts w:ascii="Times New Roman" w:hAnsi="Times New Roman" w:cs="Times New Roman"/>
          <w:sz w:val="24"/>
          <w:szCs w:val="24"/>
        </w:rPr>
        <w:t xml:space="preserve">сельского поселения Черный Ключ </w:t>
      </w:r>
      <w:r w:rsidRPr="0050668B">
        <w:rPr>
          <w:rFonts w:ascii="Times New Roman" w:hAnsi="Times New Roman" w:cs="Times New Roman"/>
          <w:sz w:val="24"/>
          <w:szCs w:val="24"/>
        </w:rPr>
        <w:t>муниципального района Клявлинский, отклоненное Главой</w:t>
      </w:r>
      <w:r w:rsidR="009F4DFE" w:rsidRPr="0050668B">
        <w:rPr>
          <w:rFonts w:ascii="Times New Roman" w:hAnsi="Times New Roman" w:cs="Times New Roman"/>
          <w:sz w:val="24"/>
          <w:szCs w:val="24"/>
        </w:rPr>
        <w:t xml:space="preserve"> сельского поселения Черный Ключ</w:t>
      </w:r>
      <w:r w:rsidRPr="0050668B">
        <w:rPr>
          <w:rFonts w:ascii="Times New Roman" w:hAnsi="Times New Roman" w:cs="Times New Roman"/>
          <w:sz w:val="24"/>
          <w:szCs w:val="24"/>
        </w:rPr>
        <w:t xml:space="preserve"> муниципального района и повторно рассматриваемое Собранием представителей в ранее принятой редакции, решение Собрания представителей об освобождении от должности председателя Собрания представителей, а также решение Собрания представителей об удалении Главы </w:t>
      </w:r>
      <w:r w:rsidR="009F4DFE" w:rsidRPr="0050668B">
        <w:rPr>
          <w:rFonts w:ascii="Times New Roman" w:hAnsi="Times New Roman" w:cs="Times New Roman"/>
          <w:sz w:val="24"/>
          <w:szCs w:val="24"/>
        </w:rPr>
        <w:t xml:space="preserve">сельского поселения Черный Ключ </w:t>
      </w:r>
      <w:r w:rsidRPr="0050668B">
        <w:rPr>
          <w:rFonts w:ascii="Times New Roman" w:hAnsi="Times New Roman" w:cs="Times New Roman"/>
          <w:sz w:val="24"/>
          <w:szCs w:val="24"/>
        </w:rPr>
        <w:t>муниципального района Клявлинский в отставку принимаются большинством в две трети голосов от установленной численности депутатов.</w:t>
      </w:r>
    </w:p>
    <w:p w14:paraId="6A4E4F3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Иные решения Собрания представителей принимаются большинством голосов от числа избранных депутатов.</w:t>
      </w:r>
    </w:p>
    <w:p w14:paraId="594219DE"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Решения по процедурным вопросам принимаются большинством голосов от числа присутствующих на заседании депутатов и отражаются в протоколе заседания. К процедурным относятся вопросы:</w:t>
      </w:r>
    </w:p>
    <w:p w14:paraId="57E7438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о принятии повестки дня заседания;</w:t>
      </w:r>
    </w:p>
    <w:p w14:paraId="5E163868"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о внесении изменений и дополнений в проект повестки заседания;</w:t>
      </w:r>
    </w:p>
    <w:p w14:paraId="157EC7A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о проведении заседания в несколько этапов;</w:t>
      </w:r>
    </w:p>
    <w:p w14:paraId="3BBCF06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о перерыве в заседании, переносе или закрытии заседания;</w:t>
      </w:r>
    </w:p>
    <w:p w14:paraId="5A60ABB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о проведении поименного голосования;</w:t>
      </w:r>
    </w:p>
    <w:p w14:paraId="49A859B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6) о предоставлении дополнительного времени для выступления;</w:t>
      </w:r>
    </w:p>
    <w:p w14:paraId="5A864081"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7) о предоставлении слова приглашенным на заседание;</w:t>
      </w:r>
    </w:p>
    <w:p w14:paraId="6B658734"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8) о переносе или прекращении прений по вопросу повестки дня заседания;</w:t>
      </w:r>
    </w:p>
    <w:p w14:paraId="3100B6C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9) о переходе (возвращении) к вопросам повестки дня заседания;</w:t>
      </w:r>
    </w:p>
    <w:p w14:paraId="03709E87"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10) о дополнении новым вопросом повестки дня заседания;</w:t>
      </w:r>
    </w:p>
    <w:p w14:paraId="127E574B"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11) о передаче вопроса на рассмотрение соответствующего комитета и комиссии;</w:t>
      </w:r>
    </w:p>
    <w:p w14:paraId="13E79F3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12) о голосовании без обсуждения;</w:t>
      </w:r>
    </w:p>
    <w:p w14:paraId="37D36841"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13) о проведении закрытого заседания;</w:t>
      </w:r>
    </w:p>
    <w:p w14:paraId="445361B3" w14:textId="352EFA58"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lastRenderedPageBreak/>
        <w:t xml:space="preserve">14) о приглашении лиц на заседание для предоставления необходимых сведений и заключений по рассматриваемым Собрания Представителей </w:t>
      </w:r>
      <w:r w:rsidR="009F4DFE"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муниципального района Клявлинский</w:t>
      </w:r>
      <w:r w:rsidR="009F4DFE" w:rsidRPr="0050668B">
        <w:rPr>
          <w:rFonts w:ascii="Times New Roman" w:hAnsi="Times New Roman"/>
          <w:sz w:val="24"/>
          <w:szCs w:val="24"/>
        </w:rPr>
        <w:t xml:space="preserve"> </w:t>
      </w:r>
      <w:r w:rsidRPr="0050668B">
        <w:rPr>
          <w:rFonts w:ascii="Times New Roman" w:hAnsi="Times New Roman"/>
          <w:sz w:val="24"/>
          <w:szCs w:val="24"/>
        </w:rPr>
        <w:t>проектам решений и другим вопросам;</w:t>
      </w:r>
    </w:p>
    <w:p w14:paraId="4DD7F2E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15) о принятии к сведению справок, даваемых участникам заседания;</w:t>
      </w:r>
    </w:p>
    <w:p w14:paraId="708F8BAB"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16) об изменении способа проведения голосования;</w:t>
      </w:r>
    </w:p>
    <w:p w14:paraId="4DEE1EF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17) о проведении дополнительной регистрации;</w:t>
      </w:r>
    </w:p>
    <w:p w14:paraId="4326259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18) о пересчете голосов;</w:t>
      </w:r>
    </w:p>
    <w:p w14:paraId="297E1A5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19) о приглашении на заседание должностного лица для ответов на вопросы, содержащиеся в обращении депутата (депутатов);</w:t>
      </w:r>
    </w:p>
    <w:p w14:paraId="65C4F2F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20) о передаче функций председательствующего на заседании;</w:t>
      </w:r>
    </w:p>
    <w:p w14:paraId="4FAAB20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21) об установлении порядка рассмотрения вопроса деятельности Собрания представителей, не предусмотренного Регламентом Собрания представителей.</w:t>
      </w:r>
    </w:p>
    <w:p w14:paraId="627C490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Решение по процедурному вопросу может быть принято без голосования, если ни один из присутствующих на заседании не возражает против его принятия. В случае если хотя бы один из присутствующих на заседании возражает против принятия предложенного решения, внесенное предложение ставится председательствующим на заседании на голосование.</w:t>
      </w:r>
    </w:p>
    <w:p w14:paraId="550B4C64"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Результаты голосования по всем вопросам, выносимым на заседание, вносятся в протокол заседания Собрания представителей.</w:t>
      </w:r>
    </w:p>
    <w:p w14:paraId="2D7E7BE9"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68645C7A"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34</w:t>
      </w:r>
    </w:p>
    <w:p w14:paraId="6D3CB56B"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Собрания представителей может принять проект решения Собрания представителей за основу, принять проект решения в целом, отклонить проект решения или отложить его рассмотрение.</w:t>
      </w:r>
    </w:p>
    <w:p w14:paraId="4D08C8C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В случае если депутаты предлагают внести изменения и дополнения (поправки) в проект решения, то проект решения принимается за основу. Поправки к проекту решения вносятся депутатами только в письменном виде.</w:t>
      </w:r>
    </w:p>
    <w:p w14:paraId="650C2EE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Каждая поправка к проекту решения</w:t>
      </w:r>
      <w:r w:rsidRPr="0050668B">
        <w:rPr>
          <w:rFonts w:ascii="Times New Roman" w:hAnsi="Times New Roman"/>
          <w:b/>
          <w:sz w:val="24"/>
          <w:szCs w:val="24"/>
        </w:rPr>
        <w:t xml:space="preserve"> </w:t>
      </w:r>
      <w:r w:rsidRPr="0050668B">
        <w:rPr>
          <w:rFonts w:ascii="Times New Roman" w:hAnsi="Times New Roman"/>
          <w:sz w:val="24"/>
          <w:szCs w:val="24"/>
        </w:rPr>
        <w:t>обсуждается и ставится на голосование в порядке поступления. Если внесено несколько поправок в один и тот же пункт проекта решения, то вначале рассматриваются те из них, принятие или отклонение которых позволит решить вопрос о других поправках.</w:t>
      </w:r>
    </w:p>
    <w:p w14:paraId="1F70F465"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После рассмотрения вопроса о поправках к проекту решения</w:t>
      </w:r>
      <w:r w:rsidRPr="0050668B">
        <w:rPr>
          <w:rFonts w:ascii="Times New Roman" w:hAnsi="Times New Roman"/>
          <w:b/>
          <w:sz w:val="24"/>
          <w:szCs w:val="24"/>
        </w:rPr>
        <w:t xml:space="preserve"> </w:t>
      </w:r>
      <w:r w:rsidRPr="0050668B">
        <w:rPr>
          <w:rFonts w:ascii="Times New Roman" w:hAnsi="Times New Roman"/>
          <w:sz w:val="24"/>
          <w:szCs w:val="24"/>
        </w:rPr>
        <w:t>на голосование ставится вопрос о принятии в целом проекта решения Собрания представителей с внесенными в него поправками.</w:t>
      </w:r>
    </w:p>
    <w:p w14:paraId="4B5C864E"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37994058"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35</w:t>
      </w:r>
    </w:p>
    <w:p w14:paraId="0D4639ED"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1. Решения Собрания представителей после их подписания должностными лицами в течении пяти дней направляются заинтересованным лицам (депутатам, в постоянные комиссии, разработчикам, инициаторам проектов решений) согласно реестру рассылки.           </w:t>
      </w:r>
    </w:p>
    <w:p w14:paraId="5A28F749" w14:textId="37A2FC80"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2. Решения и другие материалы заседания представительного органа </w:t>
      </w:r>
      <w:r w:rsidR="001A1C36"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 xml:space="preserve">муниципального района опубликовываются в газете «Вести </w:t>
      </w:r>
      <w:r w:rsidR="001A1C36" w:rsidRPr="0050668B">
        <w:rPr>
          <w:rFonts w:ascii="Times New Roman" w:hAnsi="Times New Roman"/>
          <w:sz w:val="24"/>
          <w:szCs w:val="24"/>
        </w:rPr>
        <w:t>сельского поселения Черный Ключ</w:t>
      </w:r>
      <w:r w:rsidRPr="0050668B">
        <w:rPr>
          <w:rFonts w:ascii="Times New Roman" w:hAnsi="Times New Roman"/>
          <w:sz w:val="24"/>
          <w:szCs w:val="24"/>
        </w:rPr>
        <w:t>» в объеме, определяемом решением Собрания представителей либо председателем Собрания представителей.</w:t>
      </w:r>
    </w:p>
    <w:p w14:paraId="70A3A294" w14:textId="77777777" w:rsidR="00812F3D" w:rsidRPr="0050668B" w:rsidRDefault="00812F3D" w:rsidP="00812F3D">
      <w:pPr>
        <w:pStyle w:val="af3"/>
        <w:spacing w:line="276" w:lineRule="auto"/>
        <w:jc w:val="left"/>
        <w:rPr>
          <w:sz w:val="24"/>
        </w:rPr>
      </w:pPr>
    </w:p>
    <w:p w14:paraId="50A0F9A8"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p>
    <w:p w14:paraId="4A967F77"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 xml:space="preserve">ГЛАВА 7. ПРОТОКОЛ ЗАСЕДАНИЯ СОБРАНИЯ ПРЕДСТАВИТЕЛЕЙ </w:t>
      </w:r>
    </w:p>
    <w:p w14:paraId="0AA4E57B"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p>
    <w:p w14:paraId="73044CB6" w14:textId="77777777" w:rsidR="00812F3D" w:rsidRPr="0050668B" w:rsidRDefault="00812F3D" w:rsidP="00812F3D">
      <w:pPr>
        <w:pStyle w:val="ConsNormal0"/>
        <w:widowControl/>
        <w:spacing w:line="276" w:lineRule="auto"/>
        <w:ind w:firstLine="0"/>
        <w:jc w:val="center"/>
        <w:rPr>
          <w:rFonts w:ascii="Times New Roman" w:hAnsi="Times New Roman"/>
          <w:b/>
          <w:sz w:val="24"/>
          <w:szCs w:val="24"/>
        </w:rPr>
      </w:pPr>
      <w:r w:rsidRPr="0050668B">
        <w:rPr>
          <w:rFonts w:ascii="Times New Roman" w:hAnsi="Times New Roman"/>
          <w:b/>
          <w:sz w:val="24"/>
          <w:szCs w:val="24"/>
        </w:rPr>
        <w:t xml:space="preserve">ОБЕСПЕЧЕНИЕ ДЕЯТЕЛЬНОСТИ СОБРАНИЯ ПРЕДСТАВИТЕЛЕЙ  </w:t>
      </w:r>
    </w:p>
    <w:p w14:paraId="06FFE8B1" w14:textId="77777777" w:rsidR="00812F3D" w:rsidRPr="0050668B" w:rsidRDefault="00812F3D" w:rsidP="00812F3D">
      <w:pPr>
        <w:pStyle w:val="ConsNormal0"/>
        <w:widowControl/>
        <w:spacing w:line="276" w:lineRule="auto"/>
        <w:ind w:firstLine="0"/>
        <w:jc w:val="both"/>
        <w:rPr>
          <w:rFonts w:ascii="Times New Roman" w:hAnsi="Times New Roman"/>
          <w:b/>
          <w:sz w:val="24"/>
          <w:szCs w:val="24"/>
        </w:rPr>
      </w:pPr>
    </w:p>
    <w:p w14:paraId="228E8A78"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36</w:t>
      </w:r>
    </w:p>
    <w:p w14:paraId="5162F1F6"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1. На заседании Собрания представителей ведется протокол.</w:t>
      </w:r>
    </w:p>
    <w:p w14:paraId="5BE9586F"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2. В протоколе заседания Собрания представителей указывается:</w:t>
      </w:r>
    </w:p>
    <w:p w14:paraId="21F29403" w14:textId="56C9EB34"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1) наименование представительного органа </w:t>
      </w:r>
      <w:r w:rsidR="001A1C36"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муниципального района, порядковый номер заседания Собрания представителей (в пределах созыва Собрания представителей), дата и место проведения заседания Собрания представителей;</w:t>
      </w:r>
    </w:p>
    <w:p w14:paraId="7224E9F7" w14:textId="1B511C15"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 xml:space="preserve">2) численность депутатов, установленная Уставом </w:t>
      </w:r>
      <w:r w:rsidR="001A1C36" w:rsidRPr="0050668B">
        <w:rPr>
          <w:rFonts w:ascii="Times New Roman" w:hAnsi="Times New Roman"/>
          <w:sz w:val="24"/>
          <w:szCs w:val="24"/>
        </w:rPr>
        <w:t xml:space="preserve">сельского поселения Черный Ключ </w:t>
      </w:r>
      <w:r w:rsidRPr="0050668B">
        <w:rPr>
          <w:rFonts w:ascii="Times New Roman" w:hAnsi="Times New Roman"/>
          <w:sz w:val="24"/>
          <w:szCs w:val="24"/>
        </w:rPr>
        <w:t>муниципального района Клявлинский, число депутатов, избранных в Собрания представителей, число присутствующих и отсутствующих депутатов, сведения о приглашенных;</w:t>
      </w:r>
    </w:p>
    <w:p w14:paraId="0D308F63"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повестка заседания Собрания представителей, кем внесен (исключен) вопрос на рассмотрение Собрания представителей;</w:t>
      </w:r>
    </w:p>
    <w:p w14:paraId="1AF976C0"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фамилия и номер избирательного округа депутата - докладчика, депутатов, выступивших в прениях, внесших обращение или задавших вопрос докладчикам. Для лиц, не являющихся депутатами, указывается должность;</w:t>
      </w:r>
    </w:p>
    <w:p w14:paraId="6F4D568C"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перечень всех принятых решений с указанием числа голосов, поданных за, против, воздержавшихся и не принявших участия в голосовании.</w:t>
      </w:r>
    </w:p>
    <w:p w14:paraId="04FE3EE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3. Протокол заседания Собрания представителей оформляется в семидневный срок. Протокол подписывается председательствующим на заседании Собрания представителей.</w:t>
      </w:r>
    </w:p>
    <w:p w14:paraId="28C02279"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4. К протоколу заседания Собрания представителей прилагаются принятые Собранием представителей решения и приложения к ним, список присутствующих и отсутствующих на заседании депутатов (с указанием причин отсутствия), список приглашенных, тексты выступлений депутатов и приглашенных, не получивших слова ввиду прекращения прений, переданные председательствующему на заседании Собрания представителей, вопросы, поступившие от депутатов и присутствующих на заседании Собрания представителей лиц, и ответы на них.</w:t>
      </w:r>
    </w:p>
    <w:p w14:paraId="6DF74DC7" w14:textId="77777777" w:rsidR="00812F3D" w:rsidRPr="0050668B" w:rsidRDefault="00812F3D" w:rsidP="00812F3D">
      <w:pPr>
        <w:pStyle w:val="ConsNormal0"/>
        <w:widowControl/>
        <w:spacing w:line="276" w:lineRule="auto"/>
        <w:ind w:firstLine="709"/>
        <w:jc w:val="both"/>
        <w:rPr>
          <w:rFonts w:ascii="Times New Roman" w:hAnsi="Times New Roman"/>
          <w:sz w:val="24"/>
          <w:szCs w:val="24"/>
        </w:rPr>
      </w:pPr>
      <w:r w:rsidRPr="0050668B">
        <w:rPr>
          <w:rFonts w:ascii="Times New Roman" w:hAnsi="Times New Roman"/>
          <w:sz w:val="24"/>
          <w:szCs w:val="24"/>
        </w:rPr>
        <w:t>5. Протоколы заседаний Собрания представителей и приложения к ним хранятся</w:t>
      </w:r>
      <w:r w:rsidRPr="0050668B">
        <w:rPr>
          <w:rFonts w:ascii="Times New Roman" w:hAnsi="Times New Roman"/>
          <w:b/>
          <w:sz w:val="24"/>
          <w:szCs w:val="24"/>
        </w:rPr>
        <w:t xml:space="preserve"> </w:t>
      </w:r>
      <w:r w:rsidRPr="0050668B">
        <w:rPr>
          <w:rFonts w:ascii="Times New Roman" w:hAnsi="Times New Roman"/>
          <w:sz w:val="24"/>
          <w:szCs w:val="24"/>
        </w:rPr>
        <w:t>в течение срока полномочий Собрания представителей одного созыва и по требованию депутатов предоставляются им для ознакомления. По окончании полномочий Собрания представителей одного созыва протоколы заседаний и приложения к ним сдаются в архив на постоянное хранение.</w:t>
      </w:r>
    </w:p>
    <w:p w14:paraId="436FB29F"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p>
    <w:p w14:paraId="2F2443D2"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b/>
          <w:sz w:val="24"/>
          <w:szCs w:val="24"/>
        </w:rPr>
        <w:t>Статья 37</w:t>
      </w:r>
    </w:p>
    <w:p w14:paraId="1D4AA2C3" w14:textId="77777777" w:rsidR="00812F3D" w:rsidRPr="0050668B" w:rsidRDefault="00812F3D" w:rsidP="00812F3D">
      <w:pPr>
        <w:pStyle w:val="ConsNormal0"/>
        <w:widowControl/>
        <w:spacing w:line="276" w:lineRule="auto"/>
        <w:ind w:firstLine="709"/>
        <w:jc w:val="both"/>
        <w:rPr>
          <w:rFonts w:ascii="Times New Roman" w:hAnsi="Times New Roman"/>
          <w:b/>
          <w:sz w:val="24"/>
          <w:szCs w:val="24"/>
        </w:rPr>
      </w:pPr>
      <w:r w:rsidRPr="0050668B">
        <w:rPr>
          <w:rFonts w:ascii="Times New Roman" w:hAnsi="Times New Roman"/>
          <w:sz w:val="24"/>
          <w:szCs w:val="24"/>
        </w:rPr>
        <w:t>Правовое, информационное, организационное, материально-техническое обеспечение деятельности Собрания представителей осуществляет аппарат Собрания представителей.</w:t>
      </w:r>
    </w:p>
    <w:p w14:paraId="5352D3A7" w14:textId="77777777" w:rsidR="00812F3D" w:rsidRPr="0050668B" w:rsidRDefault="00812F3D" w:rsidP="00812F3D">
      <w:pPr>
        <w:pStyle w:val="1"/>
        <w:spacing w:line="276" w:lineRule="auto"/>
        <w:ind w:firstLine="709"/>
        <w:jc w:val="center"/>
        <w:rPr>
          <w:rFonts w:ascii="Times New Roman" w:hAnsi="Times New Roman" w:cs="Times New Roman"/>
          <w:b w:val="0"/>
        </w:rPr>
      </w:pPr>
    </w:p>
    <w:p w14:paraId="2B8E8C14" w14:textId="77777777" w:rsidR="00812F3D" w:rsidRPr="0050668B" w:rsidRDefault="00812F3D" w:rsidP="00812F3D">
      <w:pPr>
        <w:pStyle w:val="2"/>
        <w:spacing w:line="276" w:lineRule="auto"/>
        <w:ind w:firstLine="709"/>
        <w:rPr>
          <w:sz w:val="24"/>
          <w:szCs w:val="24"/>
        </w:rPr>
      </w:pPr>
      <w:r w:rsidRPr="0050668B">
        <w:rPr>
          <w:sz w:val="24"/>
          <w:szCs w:val="24"/>
        </w:rPr>
        <w:t xml:space="preserve"> </w:t>
      </w:r>
    </w:p>
    <w:p w14:paraId="16A0B003" w14:textId="77777777" w:rsidR="0034250F" w:rsidRPr="0050668B" w:rsidRDefault="0034250F" w:rsidP="00812F3D">
      <w:pPr>
        <w:tabs>
          <w:tab w:val="left" w:pos="3844"/>
        </w:tabs>
        <w:rPr>
          <w:rFonts w:ascii="Times New Roman" w:hAnsi="Times New Roman" w:cs="Times New Roman"/>
          <w:sz w:val="24"/>
          <w:szCs w:val="24"/>
        </w:rPr>
      </w:pPr>
    </w:p>
    <w:sectPr w:rsidR="0034250F" w:rsidRPr="0050668B" w:rsidSect="0077184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348DD9" w14:textId="77777777" w:rsidR="00737BFC" w:rsidRDefault="00737BFC" w:rsidP="00946CF4">
      <w:pPr>
        <w:spacing w:after="0" w:line="240" w:lineRule="auto"/>
      </w:pPr>
      <w:r>
        <w:separator/>
      </w:r>
    </w:p>
  </w:endnote>
  <w:endnote w:type="continuationSeparator" w:id="0">
    <w:p w14:paraId="57E8A808" w14:textId="77777777" w:rsidR="00737BFC" w:rsidRDefault="00737BFC" w:rsidP="00946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25DBF" w14:textId="77777777" w:rsidR="00737BFC" w:rsidRDefault="00737BFC" w:rsidP="00946CF4">
      <w:pPr>
        <w:spacing w:after="0" w:line="240" w:lineRule="auto"/>
      </w:pPr>
      <w:r>
        <w:separator/>
      </w:r>
    </w:p>
  </w:footnote>
  <w:footnote w:type="continuationSeparator" w:id="0">
    <w:p w14:paraId="1E482E00" w14:textId="77777777" w:rsidR="00737BFC" w:rsidRDefault="00737BFC" w:rsidP="00946C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427A4"/>
    <w:multiLevelType w:val="hybridMultilevel"/>
    <w:tmpl w:val="EEB0601C"/>
    <w:lvl w:ilvl="0" w:tplc="2BE69250">
      <w:start w:val="7"/>
      <w:numFmt w:val="bullet"/>
      <w:lvlText w:val="-"/>
      <w:lvlJc w:val="left"/>
      <w:pPr>
        <w:ind w:left="0" w:firstLine="709"/>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EF3734"/>
    <w:multiLevelType w:val="singleLevel"/>
    <w:tmpl w:val="1D50F034"/>
    <w:lvl w:ilvl="0">
      <w:start w:val="1"/>
      <w:numFmt w:val="decimal"/>
      <w:lvlText w:val="%1."/>
      <w:legacy w:legacy="1" w:legacySpace="0" w:legacyIndent="274"/>
      <w:lvlJc w:val="left"/>
      <w:pPr>
        <w:ind w:left="0" w:firstLine="0"/>
      </w:pPr>
      <w:rPr>
        <w:rFonts w:ascii="Times New Roman" w:hAnsi="Times New Roman" w:cs="Times New Roman" w:hint="default"/>
      </w:rPr>
    </w:lvl>
  </w:abstractNum>
  <w:abstractNum w:abstractNumId="2" w15:restartNumberingAfterBreak="0">
    <w:nsid w:val="165314DF"/>
    <w:multiLevelType w:val="hybridMultilevel"/>
    <w:tmpl w:val="BD168C64"/>
    <w:lvl w:ilvl="0" w:tplc="2BE69250">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EF90F68"/>
    <w:multiLevelType w:val="hybridMultilevel"/>
    <w:tmpl w:val="80CCB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8AE56F6"/>
    <w:multiLevelType w:val="hybridMultilevel"/>
    <w:tmpl w:val="3D787F80"/>
    <w:lvl w:ilvl="0" w:tplc="33AA67D8">
      <w:start w:val="1"/>
      <w:numFmt w:val="decimal"/>
      <w:lvlText w:val="%1."/>
      <w:lvlJc w:val="left"/>
      <w:pPr>
        <w:ind w:left="36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114A5A"/>
    <w:multiLevelType w:val="hybridMultilevel"/>
    <w:tmpl w:val="2AB237D6"/>
    <w:lvl w:ilvl="0" w:tplc="0FE8B856">
      <w:start w:val="1"/>
      <w:numFmt w:val="decimal"/>
      <w:lvlText w:val="%1."/>
      <w:lvlJc w:val="left"/>
      <w:pPr>
        <w:tabs>
          <w:tab w:val="num" w:pos="1418"/>
        </w:tabs>
        <w:ind w:left="709" w:firstLine="709"/>
      </w:pPr>
      <w:rPr>
        <w:rFonts w:hint="default"/>
      </w:rPr>
    </w:lvl>
    <w:lvl w:ilvl="1" w:tplc="04190019">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 w15:restartNumberingAfterBreak="0">
    <w:nsid w:val="67D3485F"/>
    <w:multiLevelType w:val="singleLevel"/>
    <w:tmpl w:val="423A35C4"/>
    <w:lvl w:ilvl="0">
      <w:start w:val="2"/>
      <w:numFmt w:val="decimal"/>
      <w:lvlText w:val="%1."/>
      <w:legacy w:legacy="1" w:legacySpace="0" w:legacyIndent="206"/>
      <w:lvlJc w:val="left"/>
      <w:pPr>
        <w:ind w:left="0" w:firstLine="0"/>
      </w:pPr>
      <w:rPr>
        <w:rFonts w:ascii="Times New Roman" w:hAnsi="Times New Roman" w:cs="Times New Roman" w:hint="default"/>
      </w:rPr>
    </w:lvl>
  </w:abstractNum>
  <w:num w:numId="1">
    <w:abstractNumId w:val="4"/>
  </w:num>
  <w:num w:numId="2">
    <w:abstractNumId w:val="6"/>
    <w:lvlOverride w:ilvl="0">
      <w:startOverride w:val="2"/>
    </w:lvlOverride>
  </w:num>
  <w:num w:numId="3">
    <w:abstractNumId w:val="1"/>
    <w:lvlOverride w:ilvl="0">
      <w:startOverride w:val="1"/>
    </w:lvlOverride>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2219"/>
    <w:rsid w:val="000228A3"/>
    <w:rsid w:val="00036E52"/>
    <w:rsid w:val="00060FDD"/>
    <w:rsid w:val="000618D8"/>
    <w:rsid w:val="00061AE3"/>
    <w:rsid w:val="000A104F"/>
    <w:rsid w:val="00123DBF"/>
    <w:rsid w:val="00125DAB"/>
    <w:rsid w:val="00126AE4"/>
    <w:rsid w:val="001271DB"/>
    <w:rsid w:val="00162AE2"/>
    <w:rsid w:val="00196234"/>
    <w:rsid w:val="001A1C36"/>
    <w:rsid w:val="001A5C49"/>
    <w:rsid w:val="001E27D2"/>
    <w:rsid w:val="001F5B5A"/>
    <w:rsid w:val="002B0F30"/>
    <w:rsid w:val="002B7247"/>
    <w:rsid w:val="002F389E"/>
    <w:rsid w:val="003417A5"/>
    <w:rsid w:val="0034250F"/>
    <w:rsid w:val="003A3C1D"/>
    <w:rsid w:val="003B44F8"/>
    <w:rsid w:val="003C6749"/>
    <w:rsid w:val="003E32FE"/>
    <w:rsid w:val="00471FC8"/>
    <w:rsid w:val="00476019"/>
    <w:rsid w:val="00493A2F"/>
    <w:rsid w:val="004A65B1"/>
    <w:rsid w:val="004D048A"/>
    <w:rsid w:val="005009F4"/>
    <w:rsid w:val="0050668B"/>
    <w:rsid w:val="00525729"/>
    <w:rsid w:val="005664A0"/>
    <w:rsid w:val="005679A8"/>
    <w:rsid w:val="005D1CFE"/>
    <w:rsid w:val="005E455C"/>
    <w:rsid w:val="00621A66"/>
    <w:rsid w:val="00646350"/>
    <w:rsid w:val="006B7677"/>
    <w:rsid w:val="006D514E"/>
    <w:rsid w:val="006F0D5C"/>
    <w:rsid w:val="00705617"/>
    <w:rsid w:val="00737BFC"/>
    <w:rsid w:val="0075192F"/>
    <w:rsid w:val="00770BE0"/>
    <w:rsid w:val="00771842"/>
    <w:rsid w:val="007815C5"/>
    <w:rsid w:val="007B2219"/>
    <w:rsid w:val="007C3D7D"/>
    <w:rsid w:val="007F44C1"/>
    <w:rsid w:val="00812F3D"/>
    <w:rsid w:val="00824ABD"/>
    <w:rsid w:val="00825F7E"/>
    <w:rsid w:val="00863E94"/>
    <w:rsid w:val="00895B3A"/>
    <w:rsid w:val="00913A98"/>
    <w:rsid w:val="00946CF4"/>
    <w:rsid w:val="00966113"/>
    <w:rsid w:val="009A1A54"/>
    <w:rsid w:val="009A401C"/>
    <w:rsid w:val="009A4426"/>
    <w:rsid w:val="009C3D71"/>
    <w:rsid w:val="009E7DA1"/>
    <w:rsid w:val="009F4DFE"/>
    <w:rsid w:val="009F7B73"/>
    <w:rsid w:val="00A03269"/>
    <w:rsid w:val="00A140DC"/>
    <w:rsid w:val="00A25699"/>
    <w:rsid w:val="00A8203E"/>
    <w:rsid w:val="00AA1CA6"/>
    <w:rsid w:val="00AA7807"/>
    <w:rsid w:val="00AC0E16"/>
    <w:rsid w:val="00B37F0C"/>
    <w:rsid w:val="00B92FB3"/>
    <w:rsid w:val="00BE6E4C"/>
    <w:rsid w:val="00BF6173"/>
    <w:rsid w:val="00C23A83"/>
    <w:rsid w:val="00C74F5A"/>
    <w:rsid w:val="00C9799D"/>
    <w:rsid w:val="00CB7709"/>
    <w:rsid w:val="00CD16E3"/>
    <w:rsid w:val="00CF1A2D"/>
    <w:rsid w:val="00CF250E"/>
    <w:rsid w:val="00CF410F"/>
    <w:rsid w:val="00D05630"/>
    <w:rsid w:val="00D77055"/>
    <w:rsid w:val="00D86071"/>
    <w:rsid w:val="00DE48F4"/>
    <w:rsid w:val="00E13BEB"/>
    <w:rsid w:val="00E76CD4"/>
    <w:rsid w:val="00E81188"/>
    <w:rsid w:val="00EA267F"/>
    <w:rsid w:val="00EB6236"/>
    <w:rsid w:val="00F15EB9"/>
    <w:rsid w:val="00F20830"/>
    <w:rsid w:val="00F36656"/>
    <w:rsid w:val="00F55BD2"/>
    <w:rsid w:val="00F72149"/>
    <w:rsid w:val="00F80552"/>
    <w:rsid w:val="00F93BB6"/>
    <w:rsid w:val="00FF5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681B5"/>
  <w15:docId w15:val="{9CC60C35-4440-4CB1-8ACF-CD13FD398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link w:val="10"/>
    <w:qFormat/>
    <w:rsid w:val="007B2219"/>
    <w:pPr>
      <w:spacing w:after="180" w:line="255" w:lineRule="atLeast"/>
      <w:outlineLvl w:val="0"/>
    </w:pPr>
    <w:rPr>
      <w:rFonts w:ascii="Arial" w:eastAsia="Times New Roman" w:hAnsi="Arial" w:cs="Arial"/>
      <w:b/>
      <w:bCs/>
      <w:caps/>
      <w:color w:val="444444"/>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2219"/>
    <w:rPr>
      <w:rFonts w:ascii="Arial" w:eastAsia="Times New Roman" w:hAnsi="Arial" w:cs="Arial"/>
      <w:b/>
      <w:bCs/>
      <w:caps/>
      <w:color w:val="444444"/>
      <w:kern w:val="36"/>
      <w:sz w:val="24"/>
      <w:szCs w:val="24"/>
    </w:rPr>
  </w:style>
  <w:style w:type="paragraph" w:styleId="a3">
    <w:name w:val="Normal (Web)"/>
    <w:basedOn w:val="a"/>
    <w:uiPriority w:val="99"/>
    <w:semiHidden/>
    <w:unhideWhenUsed/>
    <w:rsid w:val="007B2219"/>
    <w:pPr>
      <w:spacing w:after="240" w:line="240" w:lineRule="auto"/>
    </w:pPr>
    <w:rPr>
      <w:rFonts w:ascii="Times New Roman" w:eastAsia="Times New Roman" w:hAnsi="Times New Roman" w:cs="Times New Roman"/>
      <w:sz w:val="24"/>
      <w:szCs w:val="24"/>
    </w:rPr>
  </w:style>
  <w:style w:type="paragraph" w:customStyle="1" w:styleId="a4">
    <w:name w:val="a"/>
    <w:basedOn w:val="a"/>
    <w:rsid w:val="007B2219"/>
    <w:pPr>
      <w:spacing w:after="240" w:line="240" w:lineRule="auto"/>
    </w:pPr>
    <w:rPr>
      <w:rFonts w:ascii="Times New Roman" w:eastAsia="Times New Roman" w:hAnsi="Times New Roman" w:cs="Times New Roman"/>
      <w:sz w:val="24"/>
      <w:szCs w:val="24"/>
    </w:rPr>
  </w:style>
  <w:style w:type="paragraph" w:customStyle="1" w:styleId="consnormal">
    <w:name w:val="consnormal"/>
    <w:basedOn w:val="a"/>
    <w:rsid w:val="007B2219"/>
    <w:pPr>
      <w:spacing w:after="240" w:line="240" w:lineRule="auto"/>
    </w:pPr>
    <w:rPr>
      <w:rFonts w:ascii="Times New Roman" w:eastAsia="Times New Roman" w:hAnsi="Times New Roman" w:cs="Times New Roman"/>
      <w:sz w:val="24"/>
      <w:szCs w:val="24"/>
    </w:rPr>
  </w:style>
  <w:style w:type="paragraph" w:styleId="a5">
    <w:name w:val="No Spacing"/>
    <w:uiPriority w:val="1"/>
    <w:qFormat/>
    <w:rsid w:val="0034250F"/>
    <w:pPr>
      <w:spacing w:after="0" w:line="240" w:lineRule="auto"/>
    </w:pPr>
  </w:style>
  <w:style w:type="paragraph" w:styleId="a6">
    <w:name w:val="Balloon Text"/>
    <w:basedOn w:val="a"/>
    <w:link w:val="a7"/>
    <w:semiHidden/>
    <w:unhideWhenUsed/>
    <w:rsid w:val="003425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250F"/>
    <w:rPr>
      <w:rFonts w:ascii="Tahoma" w:hAnsi="Tahoma" w:cs="Tahoma"/>
      <w:sz w:val="16"/>
      <w:szCs w:val="16"/>
    </w:rPr>
  </w:style>
  <w:style w:type="paragraph" w:styleId="a8">
    <w:name w:val="List Paragraph"/>
    <w:basedOn w:val="a"/>
    <w:uiPriority w:val="34"/>
    <w:qFormat/>
    <w:rsid w:val="00C9799D"/>
    <w:pPr>
      <w:ind w:left="720"/>
      <w:contextualSpacing/>
    </w:pPr>
  </w:style>
  <w:style w:type="paragraph" w:styleId="a9">
    <w:name w:val="header"/>
    <w:basedOn w:val="a"/>
    <w:link w:val="aa"/>
    <w:unhideWhenUsed/>
    <w:rsid w:val="00946CF4"/>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946CF4"/>
  </w:style>
  <w:style w:type="paragraph" w:styleId="ab">
    <w:name w:val="footer"/>
    <w:basedOn w:val="a"/>
    <w:link w:val="ac"/>
    <w:unhideWhenUsed/>
    <w:rsid w:val="00946CF4"/>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946CF4"/>
  </w:style>
  <w:style w:type="paragraph" w:customStyle="1" w:styleId="ConsNormal0">
    <w:name w:val="ConsNormal"/>
    <w:rsid w:val="00812F3D"/>
    <w:pPr>
      <w:widowControl w:val="0"/>
      <w:spacing w:after="0" w:line="240" w:lineRule="auto"/>
      <w:ind w:firstLine="720"/>
    </w:pPr>
    <w:rPr>
      <w:rFonts w:ascii="Arial" w:eastAsia="Times New Roman" w:hAnsi="Arial" w:cs="Times New Roman"/>
      <w:snapToGrid w:val="0"/>
      <w:sz w:val="20"/>
      <w:szCs w:val="20"/>
    </w:rPr>
  </w:style>
  <w:style w:type="paragraph" w:customStyle="1" w:styleId="ConsTitle">
    <w:name w:val="ConsTitle"/>
    <w:rsid w:val="00812F3D"/>
    <w:pPr>
      <w:widowControl w:val="0"/>
      <w:spacing w:after="0" w:line="240" w:lineRule="auto"/>
    </w:pPr>
    <w:rPr>
      <w:rFonts w:ascii="Arial" w:eastAsia="Times New Roman" w:hAnsi="Arial" w:cs="Times New Roman"/>
      <w:b/>
      <w:snapToGrid w:val="0"/>
      <w:sz w:val="16"/>
      <w:szCs w:val="20"/>
    </w:rPr>
  </w:style>
  <w:style w:type="paragraph" w:styleId="ad">
    <w:name w:val="Body Text Indent"/>
    <w:basedOn w:val="a"/>
    <w:link w:val="ae"/>
    <w:rsid w:val="00812F3D"/>
    <w:pPr>
      <w:spacing w:after="0" w:line="240" w:lineRule="auto"/>
      <w:ind w:firstLine="485"/>
      <w:jc w:val="both"/>
    </w:pPr>
    <w:rPr>
      <w:rFonts w:ascii="Times New Roman" w:eastAsia="Times New Roman" w:hAnsi="Times New Roman" w:cs="Times New Roman"/>
      <w:snapToGrid w:val="0"/>
      <w:color w:val="000000"/>
      <w:sz w:val="32"/>
      <w:szCs w:val="20"/>
    </w:rPr>
  </w:style>
  <w:style w:type="character" w:customStyle="1" w:styleId="ae">
    <w:name w:val="Основной текст с отступом Знак"/>
    <w:basedOn w:val="a0"/>
    <w:link w:val="ad"/>
    <w:rsid w:val="00812F3D"/>
    <w:rPr>
      <w:rFonts w:ascii="Times New Roman" w:eastAsia="Times New Roman" w:hAnsi="Times New Roman" w:cs="Times New Roman"/>
      <w:snapToGrid w:val="0"/>
      <w:color w:val="000000"/>
      <w:sz w:val="32"/>
      <w:szCs w:val="20"/>
    </w:rPr>
  </w:style>
  <w:style w:type="paragraph" w:styleId="af">
    <w:name w:val="footnote text"/>
    <w:basedOn w:val="a"/>
    <w:link w:val="af0"/>
    <w:semiHidden/>
    <w:rsid w:val="00812F3D"/>
    <w:pPr>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0"/>
    <w:link w:val="af"/>
    <w:semiHidden/>
    <w:rsid w:val="00812F3D"/>
    <w:rPr>
      <w:rFonts w:ascii="Times New Roman" w:eastAsia="Times New Roman" w:hAnsi="Times New Roman" w:cs="Times New Roman"/>
      <w:sz w:val="20"/>
      <w:szCs w:val="20"/>
    </w:rPr>
  </w:style>
  <w:style w:type="character" w:styleId="af1">
    <w:name w:val="footnote reference"/>
    <w:semiHidden/>
    <w:rsid w:val="00812F3D"/>
    <w:rPr>
      <w:vertAlign w:val="superscript"/>
    </w:rPr>
  </w:style>
  <w:style w:type="paragraph" w:customStyle="1" w:styleId="af2">
    <w:name w:val="текст сноски"/>
    <w:basedOn w:val="a"/>
    <w:rsid w:val="00812F3D"/>
    <w:pPr>
      <w:spacing w:after="0" w:line="240" w:lineRule="auto"/>
    </w:pPr>
    <w:rPr>
      <w:rFonts w:ascii="Times New Roman" w:eastAsia="Times New Roman" w:hAnsi="Times New Roman" w:cs="Times New Roman"/>
      <w:sz w:val="20"/>
      <w:szCs w:val="20"/>
    </w:rPr>
  </w:style>
  <w:style w:type="paragraph" w:customStyle="1" w:styleId="ConsNonformat">
    <w:name w:val="ConsNonformat"/>
    <w:rsid w:val="00812F3D"/>
    <w:pPr>
      <w:widowControl w:val="0"/>
      <w:spacing w:after="0" w:line="240" w:lineRule="auto"/>
    </w:pPr>
    <w:rPr>
      <w:rFonts w:ascii="Courier New" w:eastAsia="Times New Roman" w:hAnsi="Courier New" w:cs="Times New Roman"/>
      <w:snapToGrid w:val="0"/>
      <w:sz w:val="20"/>
      <w:szCs w:val="20"/>
    </w:rPr>
  </w:style>
  <w:style w:type="paragraph" w:styleId="2">
    <w:name w:val="Body Text Indent 2"/>
    <w:basedOn w:val="a"/>
    <w:link w:val="20"/>
    <w:rsid w:val="00812F3D"/>
    <w:pPr>
      <w:spacing w:after="0" w:line="240" w:lineRule="auto"/>
      <w:ind w:firstLine="720"/>
      <w:jc w:val="both"/>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rsid w:val="00812F3D"/>
    <w:rPr>
      <w:rFonts w:ascii="Times New Roman" w:eastAsia="Times New Roman" w:hAnsi="Times New Roman" w:cs="Times New Roman"/>
      <w:sz w:val="28"/>
      <w:szCs w:val="20"/>
    </w:rPr>
  </w:style>
  <w:style w:type="paragraph" w:styleId="af3">
    <w:name w:val="Body Text"/>
    <w:basedOn w:val="a"/>
    <w:link w:val="af4"/>
    <w:rsid w:val="00812F3D"/>
    <w:pPr>
      <w:spacing w:after="0" w:line="240" w:lineRule="auto"/>
      <w:jc w:val="center"/>
    </w:pPr>
    <w:rPr>
      <w:rFonts w:ascii="Times New Roman" w:eastAsia="Times New Roman" w:hAnsi="Times New Roman" w:cs="Times New Roman"/>
      <w:b/>
      <w:bCs/>
      <w:sz w:val="32"/>
      <w:szCs w:val="24"/>
    </w:rPr>
  </w:style>
  <w:style w:type="character" w:customStyle="1" w:styleId="af4">
    <w:name w:val="Основной текст Знак"/>
    <w:basedOn w:val="a0"/>
    <w:link w:val="af3"/>
    <w:rsid w:val="00812F3D"/>
    <w:rPr>
      <w:rFonts w:ascii="Times New Roman" w:eastAsia="Times New Roman" w:hAnsi="Times New Roman" w:cs="Times New Roman"/>
      <w:b/>
      <w:bCs/>
      <w:sz w:val="32"/>
      <w:szCs w:val="24"/>
    </w:rPr>
  </w:style>
  <w:style w:type="character" w:styleId="af5">
    <w:name w:val="page number"/>
    <w:basedOn w:val="a0"/>
    <w:rsid w:val="00812F3D"/>
  </w:style>
  <w:style w:type="paragraph" w:styleId="3">
    <w:name w:val="Body Text Indent 3"/>
    <w:basedOn w:val="a"/>
    <w:link w:val="30"/>
    <w:rsid w:val="00812F3D"/>
    <w:pPr>
      <w:spacing w:after="0" w:line="360" w:lineRule="auto"/>
      <w:ind w:firstLine="567"/>
      <w:jc w:val="both"/>
    </w:pPr>
    <w:rPr>
      <w:rFonts w:ascii="Times New Roman" w:eastAsia="Times New Roman" w:hAnsi="Times New Roman" w:cs="Times New Roman"/>
      <w:sz w:val="28"/>
      <w:szCs w:val="20"/>
    </w:rPr>
  </w:style>
  <w:style w:type="character" w:customStyle="1" w:styleId="30">
    <w:name w:val="Основной текст с отступом 3 Знак"/>
    <w:basedOn w:val="a0"/>
    <w:link w:val="3"/>
    <w:rsid w:val="00812F3D"/>
    <w:rPr>
      <w:rFonts w:ascii="Times New Roman" w:eastAsia="Times New Roman" w:hAnsi="Times New Roman" w:cs="Times New Roman"/>
      <w:sz w:val="28"/>
      <w:szCs w:val="20"/>
    </w:rPr>
  </w:style>
  <w:style w:type="character" w:customStyle="1" w:styleId="highlighthighlightactive">
    <w:name w:val="highlight highlight_active"/>
    <w:basedOn w:val="a0"/>
    <w:rsid w:val="00812F3D"/>
  </w:style>
  <w:style w:type="paragraph" w:styleId="af6">
    <w:name w:val="endnote text"/>
    <w:basedOn w:val="a"/>
    <w:link w:val="af7"/>
    <w:rsid w:val="00812F3D"/>
    <w:pPr>
      <w:spacing w:after="0" w:line="240" w:lineRule="auto"/>
    </w:pPr>
    <w:rPr>
      <w:rFonts w:ascii="Times New Roman" w:eastAsia="Times New Roman" w:hAnsi="Times New Roman" w:cs="Times New Roman"/>
      <w:sz w:val="20"/>
      <w:szCs w:val="20"/>
    </w:rPr>
  </w:style>
  <w:style w:type="character" w:customStyle="1" w:styleId="af7">
    <w:name w:val="Текст концевой сноски Знак"/>
    <w:basedOn w:val="a0"/>
    <w:link w:val="af6"/>
    <w:rsid w:val="00812F3D"/>
    <w:rPr>
      <w:rFonts w:ascii="Times New Roman" w:eastAsia="Times New Roman" w:hAnsi="Times New Roman" w:cs="Times New Roman"/>
      <w:sz w:val="20"/>
      <w:szCs w:val="20"/>
    </w:rPr>
  </w:style>
  <w:style w:type="character" w:styleId="af8">
    <w:name w:val="endnote reference"/>
    <w:rsid w:val="00812F3D"/>
    <w:rPr>
      <w:vertAlign w:val="superscript"/>
    </w:rPr>
  </w:style>
  <w:style w:type="paragraph" w:customStyle="1" w:styleId="ConsPlusNormal">
    <w:name w:val="ConsPlusNormal"/>
    <w:rsid w:val="00812F3D"/>
    <w:pPr>
      <w:widowControl w:val="0"/>
      <w:autoSpaceDE w:val="0"/>
      <w:autoSpaceDN w:val="0"/>
      <w:spacing w:after="0" w:line="240" w:lineRule="auto"/>
    </w:pPr>
    <w:rPr>
      <w:rFonts w:ascii="Times New Roman" w:eastAsia="Times New Roman" w:hAnsi="Times New Roman" w:cs="Times New Roman"/>
      <w:sz w:val="24"/>
    </w:rPr>
  </w:style>
  <w:style w:type="table" w:styleId="af9">
    <w:name w:val="Table Grid"/>
    <w:basedOn w:val="a1"/>
    <w:uiPriority w:val="59"/>
    <w:rsid w:val="00567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656388">
      <w:bodyDiv w:val="1"/>
      <w:marLeft w:val="0"/>
      <w:marRight w:val="0"/>
      <w:marTop w:val="0"/>
      <w:marBottom w:val="0"/>
      <w:divBdr>
        <w:top w:val="none" w:sz="0" w:space="0" w:color="auto"/>
        <w:left w:val="none" w:sz="0" w:space="0" w:color="auto"/>
        <w:bottom w:val="none" w:sz="0" w:space="0" w:color="auto"/>
        <w:right w:val="none" w:sz="0" w:space="0" w:color="auto"/>
      </w:divBdr>
      <w:divsChild>
        <w:div w:id="328796836">
          <w:marLeft w:val="0"/>
          <w:marRight w:val="0"/>
          <w:marTop w:val="0"/>
          <w:marBottom w:val="0"/>
          <w:divBdr>
            <w:top w:val="none" w:sz="0" w:space="0" w:color="auto"/>
            <w:left w:val="none" w:sz="0" w:space="0" w:color="auto"/>
            <w:bottom w:val="none" w:sz="0" w:space="0" w:color="auto"/>
            <w:right w:val="none" w:sz="0" w:space="0" w:color="auto"/>
          </w:divBdr>
          <w:divsChild>
            <w:div w:id="398943410">
              <w:marLeft w:val="0"/>
              <w:marRight w:val="0"/>
              <w:marTop w:val="0"/>
              <w:marBottom w:val="0"/>
              <w:divBdr>
                <w:top w:val="none" w:sz="0" w:space="0" w:color="auto"/>
                <w:left w:val="none" w:sz="0" w:space="0" w:color="auto"/>
                <w:bottom w:val="none" w:sz="0" w:space="0" w:color="auto"/>
                <w:right w:val="none" w:sz="0" w:space="0" w:color="auto"/>
              </w:divBdr>
              <w:divsChild>
                <w:div w:id="685861219">
                  <w:marLeft w:val="0"/>
                  <w:marRight w:val="0"/>
                  <w:marTop w:val="0"/>
                  <w:marBottom w:val="0"/>
                  <w:divBdr>
                    <w:top w:val="none" w:sz="0" w:space="0" w:color="auto"/>
                    <w:left w:val="none" w:sz="0" w:space="0" w:color="auto"/>
                    <w:bottom w:val="none" w:sz="0" w:space="0" w:color="auto"/>
                    <w:right w:val="none" w:sz="0" w:space="0" w:color="auto"/>
                  </w:divBdr>
                  <w:divsChild>
                    <w:div w:id="91490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256;n=34075;fld=134;dst=10062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RLAW256;n=34075;fld=134;dst=1006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53A72-459F-4A71-9424-686C6865A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20</Pages>
  <Words>7063</Words>
  <Characters>40261</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Пользователь</cp:lastModifiedBy>
  <cp:revision>26</cp:revision>
  <cp:lastPrinted>2025-09-26T10:02:00Z</cp:lastPrinted>
  <dcterms:created xsi:type="dcterms:W3CDTF">2020-09-21T05:33:00Z</dcterms:created>
  <dcterms:modified xsi:type="dcterms:W3CDTF">2025-09-26T10:02:00Z</dcterms:modified>
</cp:coreProperties>
</file>