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6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662446" w:rsidRPr="00B860B2" w:rsidTr="00777A48">
        <w:trPr>
          <w:trHeight w:val="28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Назаровка</w:t>
            </w:r>
            <w:proofErr w:type="spellEnd"/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Клявлинский</w:t>
            </w:r>
            <w:proofErr w:type="spellEnd"/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0B2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446" w:rsidRPr="00B860B2" w:rsidTr="00777A48">
        <w:trPr>
          <w:trHeight w:val="61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17.08</w:t>
            </w:r>
            <w:r w:rsidRPr="00B86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2023г.  №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B86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446" w:rsidRPr="00B860B2" w:rsidRDefault="00662446" w:rsidP="00662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F35" w:rsidRDefault="00940F35" w:rsidP="00662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662446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446" w:rsidRDefault="00662446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F35" w:rsidRPr="00A13668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446" w:rsidRDefault="00662446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об организации в Администрации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4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62446" w:rsidRPr="00662446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="0066244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системы внутреннего обеспечения соответствия требованиям 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0F35" w:rsidRPr="004145FF" w:rsidRDefault="00940F35" w:rsidP="00940F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Pr="00B723B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 w:cs="Times New Roman"/>
          <w:sz w:val="24"/>
          <w:szCs w:val="24"/>
        </w:rPr>
        <w:t xml:space="preserve">тимонопольного законодательства», </w:t>
      </w:r>
      <w:r w:rsidRPr="007F72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24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62446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662446">
        <w:rPr>
          <w:rFonts w:ascii="Times New Roman" w:hAnsi="Times New Roman" w:cs="Times New Roman"/>
          <w:sz w:val="24"/>
          <w:szCs w:val="24"/>
        </w:rPr>
        <w:t xml:space="preserve"> </w:t>
      </w:r>
      <w:r w:rsidRPr="007F723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1259B">
        <w:rPr>
          <w:rFonts w:ascii="Times New Roman" w:hAnsi="Times New Roman" w:cs="Times New Roman"/>
          <w:sz w:val="24"/>
          <w:szCs w:val="24"/>
        </w:rPr>
        <w:t>: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</w:t>
      </w:r>
      <w:r w:rsidRPr="00B723BB">
        <w:rPr>
          <w:rFonts w:ascii="Times New Roman" w:hAnsi="Times New Roman" w:cs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6624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62446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2807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23B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723BB">
        <w:rPr>
          <w:rFonts w:ascii="Times New Roman" w:hAnsi="Times New Roman" w:cs="Times New Roman"/>
          <w:sz w:val="24"/>
          <w:szCs w:val="24"/>
        </w:rPr>
        <w:t>Клявли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системы </w:t>
      </w:r>
      <w:r w:rsidRPr="00B723BB">
        <w:rPr>
          <w:rFonts w:ascii="Times New Roman" w:hAnsi="Times New Roman" w:cs="Times New Roman"/>
          <w:sz w:val="24"/>
          <w:szCs w:val="24"/>
        </w:rPr>
        <w:t>внутреннего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 w:cs="Times New Roman"/>
          <w:sz w:val="24"/>
          <w:szCs w:val="24"/>
        </w:rPr>
        <w:t>антимонопольного законодательства (</w:t>
      </w:r>
      <w:proofErr w:type="gramStart"/>
      <w:r w:rsidRPr="00B723BB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B7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B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723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E1961"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B47F4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47F4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40F35" w:rsidRPr="00662446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7F4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 выполнением настоящего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662446">
        <w:rPr>
          <w:rFonts w:ascii="Times New Roman" w:hAnsi="Times New Roman" w:cs="Times New Roman"/>
          <w:sz w:val="24"/>
          <w:szCs w:val="24"/>
        </w:rPr>
        <w:t xml:space="preserve">на заместителя </w:t>
      </w:r>
      <w:r w:rsidR="00280760" w:rsidRPr="00662446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="00662446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proofErr w:type="gramStart"/>
      <w:r w:rsidR="00280760" w:rsidRPr="006624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0F35" w:rsidRDefault="00940F35" w:rsidP="00940F35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940F35" w:rsidRDefault="00AE652B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</w:p>
    <w:p w:rsidR="00AE652B" w:rsidRDefault="00AE652B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652B" w:rsidRDefault="00AE652B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                                                                         В.П.Егоров</w:t>
      </w: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662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 постановлением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662446" w:rsidRPr="00662446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44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62446" w:rsidRPr="00662446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="00662446" w:rsidRPr="00662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662446">
        <w:rPr>
          <w:rFonts w:ascii="Times New Roman" w:eastAsia="Times New Roman" w:hAnsi="Times New Roman"/>
          <w:sz w:val="24"/>
          <w:szCs w:val="24"/>
          <w:lang w:eastAsia="ru-RU"/>
        </w:rPr>
        <w:t>17.08.2023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66244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6624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62446">
        <w:rPr>
          <w:rFonts w:ascii="Times New Roman" w:hAnsi="Times New Roman"/>
          <w:sz w:val="24"/>
          <w:szCs w:val="24"/>
        </w:rPr>
        <w:t xml:space="preserve">НАЗАРОВКА </w:t>
      </w:r>
      <w:r w:rsidRPr="00B723BB">
        <w:rPr>
          <w:rFonts w:ascii="Times New Roman" w:hAnsi="Times New Roman"/>
          <w:sz w:val="24"/>
          <w:szCs w:val="24"/>
        </w:rPr>
        <w:t>МУНИЦИПАЛЬНОГО РАЙОНА КЛЯВЛИ</w:t>
      </w:r>
      <w:r>
        <w:rPr>
          <w:rFonts w:ascii="Times New Roman" w:hAnsi="Times New Roman"/>
          <w:sz w:val="24"/>
          <w:szCs w:val="24"/>
        </w:rPr>
        <w:t xml:space="preserve">НСКИЙ САМАРСКОЙ 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</w:t>
      </w:r>
      <w:proofErr w:type="gramStart"/>
      <w:r w:rsidRPr="00B723BB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B723BB">
        <w:rPr>
          <w:rFonts w:ascii="Times New Roman" w:hAnsi="Times New Roman"/>
          <w:sz w:val="24"/>
          <w:szCs w:val="24"/>
        </w:rPr>
        <w:t xml:space="preserve"> КОМПЛАЕНС)</w:t>
      </w:r>
    </w:p>
    <w:p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6244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62446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Pr="000522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антимонопольный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>) разработано в целях обеспечения соответ</w:t>
      </w:r>
      <w:bookmarkStart w:id="0" w:name="_GoBack"/>
      <w:bookmarkEnd w:id="0"/>
      <w:r w:rsidRPr="00B650B0">
        <w:rPr>
          <w:rFonts w:ascii="Times New Roman" w:hAnsi="Times New Roman"/>
          <w:sz w:val="24"/>
          <w:szCs w:val="24"/>
          <w:lang w:eastAsia="ru-RU"/>
        </w:rPr>
        <w:t xml:space="preserve">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«коллегиальный орган»- совещательный орган, осуществляющий оценку эффективности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комплаенс-риски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комплаенс-рисков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комплаенс-рисками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антимонопольного </w:t>
      </w:r>
      <w:proofErr w:type="spellStart"/>
      <w:r w:rsidRPr="008B42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 xml:space="preserve">имонопольного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1A51A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51AB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="001A5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(далее – Глава </w:t>
      </w:r>
      <w:r w:rsidR="001A51A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, регламентирующие функционирование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акта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</w:t>
      </w:r>
      <w:proofErr w:type="gramStart"/>
      <w:r w:rsidRPr="008B422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исполнением в Администрации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280760" w:rsidRPr="001A51A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51AB" w:rsidRPr="001A51AB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Pr="0028076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3E2D9C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3E2D9C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Общественный совет при Главе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(далее - Общественный совет).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B1259B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>III. Выявление и оценка рисков нарушения ан</w:t>
      </w:r>
      <w:r w:rsidR="00B1259B">
        <w:rPr>
          <w:rFonts w:ascii="Times New Roman" w:hAnsi="Times New Roman"/>
          <w:b/>
          <w:sz w:val="24"/>
          <w:szCs w:val="24"/>
          <w:lang w:eastAsia="ru-RU"/>
        </w:rPr>
        <w:t>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:rsidR="00940F35" w:rsidRDefault="00940F35" w:rsidP="00B1259B">
      <w:pPr>
        <w:autoSpaceDE w:val="0"/>
        <w:autoSpaceDN w:val="0"/>
        <w:adjustRightInd w:val="0"/>
        <w:spacing w:after="0" w:line="29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:rsidR="00280760" w:rsidRDefault="00280760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51A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51AB" w:rsidRPr="001A51AB">
        <w:rPr>
          <w:rFonts w:ascii="Times New Roman" w:eastAsia="Times New Roman" w:hAnsi="Times New Roman"/>
          <w:sz w:val="24"/>
          <w:szCs w:val="24"/>
          <w:lang w:eastAsia="ru-RU"/>
        </w:rPr>
        <w:t>Назаровка</w:t>
      </w:r>
      <w:proofErr w:type="spellEnd"/>
      <w:r w:rsidR="001A51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40F35" w:rsidRPr="007B66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40F35" w:rsidRPr="007B662A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940F35" w:rsidRPr="007B66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Самарской области системы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 w:rsidRPr="007B662A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7B662A">
        <w:rPr>
          <w:rFonts w:ascii="Times New Roman" w:hAnsi="Times New Roman"/>
          <w:sz w:val="24"/>
          <w:szCs w:val="24"/>
          <w:lang w:eastAsia="ru-RU"/>
        </w:rPr>
        <w:t>)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940F35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:rsidTr="00C23F5A">
        <w:tc>
          <w:tcPr>
            <w:tcW w:w="2721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940F35" w:rsidRDefault="00940F35" w:rsidP="001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A51AB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="001A51AB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940F35" w:rsidRDefault="00940F35" w:rsidP="001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Pr="001A5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80760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A51AB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="001A51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:rsidTr="00C23F5A">
        <w:tc>
          <w:tcPr>
            <w:tcW w:w="2721" w:type="dxa"/>
            <w:tcBorders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40F35" w:rsidRDefault="00940F35" w:rsidP="001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="001A5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AC3F47" w:rsidRDefault="00AC3F47"/>
    <w:sectPr w:rsidR="00AC3F47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EF"/>
    <w:rsid w:val="0005227C"/>
    <w:rsid w:val="000679F8"/>
    <w:rsid w:val="001A51AB"/>
    <w:rsid w:val="00280760"/>
    <w:rsid w:val="003F3218"/>
    <w:rsid w:val="00662446"/>
    <w:rsid w:val="007C4FEF"/>
    <w:rsid w:val="008E1961"/>
    <w:rsid w:val="00940F35"/>
    <w:rsid w:val="00945F75"/>
    <w:rsid w:val="00AC3F47"/>
    <w:rsid w:val="00AE652B"/>
    <w:rsid w:val="00B1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8</cp:revision>
  <dcterms:created xsi:type="dcterms:W3CDTF">2023-08-17T07:54:00Z</dcterms:created>
  <dcterms:modified xsi:type="dcterms:W3CDTF">2023-08-17T09:53:00Z</dcterms:modified>
</cp:coreProperties>
</file>