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AB6752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AB6752" w:rsidRPr="00AB6752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AB6752" w:rsidRPr="00AB6752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AB6752" w:rsidRPr="00AB6752">
        <w:rPr>
          <w:rFonts w:ascii="Times New Roman" w:hAnsi="Times New Roman"/>
          <w:b w:val="0"/>
          <w:sz w:val="24"/>
          <w:szCs w:val="24"/>
        </w:rPr>
        <w:t xml:space="preserve"> Самарской области от 28.02.2023 г. № 109 «Об утверждении Административного регламента предоставления муниципальной услуги «Выдача разрешения на ввод объекта в эк</w:t>
      </w:r>
      <w:r w:rsidR="00AB6752">
        <w:rPr>
          <w:rFonts w:ascii="Times New Roman" w:hAnsi="Times New Roman"/>
          <w:b w:val="0"/>
          <w:sz w:val="24"/>
          <w:szCs w:val="24"/>
        </w:rPr>
        <w:t xml:space="preserve">сплуатацию» </w:t>
      </w:r>
      <w:r w:rsidR="00AB6752" w:rsidRPr="00AB6752">
        <w:rPr>
          <w:rFonts w:ascii="Times New Roman" w:hAnsi="Times New Roman"/>
          <w:b w:val="0"/>
          <w:sz w:val="24"/>
          <w:szCs w:val="24"/>
        </w:rPr>
        <w:t xml:space="preserve">на территории муниципального района </w:t>
      </w:r>
      <w:proofErr w:type="spellStart"/>
      <w:r w:rsidR="00AB6752" w:rsidRPr="00AB6752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AB6752" w:rsidRPr="00AB6752">
        <w:rPr>
          <w:rFonts w:ascii="Times New Roman" w:hAnsi="Times New Roman"/>
          <w:b w:val="0"/>
          <w:sz w:val="24"/>
          <w:szCs w:val="24"/>
        </w:rPr>
        <w:t xml:space="preserve"> Самарской области»</w:t>
      </w:r>
      <w:r w:rsidR="00C56169">
        <w:rPr>
          <w:rFonts w:ascii="Times New Roman" w:hAnsi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-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Pr="00AB6752" w:rsidRDefault="00905C57" w:rsidP="00AB6752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B6752" w:rsidRPr="00AB6752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AB6752" w:rsidRPr="00AB6752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AB6752" w:rsidRPr="00AB6752">
        <w:rPr>
          <w:rFonts w:ascii="Times New Roman" w:hAnsi="Times New Roman"/>
          <w:b w:val="0"/>
          <w:sz w:val="24"/>
          <w:szCs w:val="24"/>
        </w:rPr>
        <w:t xml:space="preserve"> Самарской области от 28.02.2023 г. № 109 «Об утверждении Административного регламента предоставления муниципальной услуги «Выдача разрешения </w:t>
      </w:r>
      <w:r w:rsidR="00AB6752">
        <w:rPr>
          <w:rFonts w:ascii="Times New Roman" w:hAnsi="Times New Roman"/>
          <w:b w:val="0"/>
          <w:sz w:val="24"/>
          <w:szCs w:val="24"/>
        </w:rPr>
        <w:t xml:space="preserve">на ввод объекта в эксплуатацию» </w:t>
      </w:r>
      <w:r w:rsidR="00AB6752" w:rsidRPr="00AB6752">
        <w:rPr>
          <w:rFonts w:ascii="Times New Roman" w:hAnsi="Times New Roman"/>
          <w:b w:val="0"/>
          <w:sz w:val="24"/>
          <w:szCs w:val="24"/>
        </w:rPr>
        <w:t xml:space="preserve">на территории муниципального района </w:t>
      </w:r>
      <w:proofErr w:type="spellStart"/>
      <w:r w:rsidR="00AB6752" w:rsidRPr="00AB6752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AB6752" w:rsidRPr="00AB6752">
        <w:rPr>
          <w:rFonts w:ascii="Times New Roman" w:hAnsi="Times New Roman"/>
          <w:b w:val="0"/>
          <w:sz w:val="24"/>
          <w:szCs w:val="24"/>
        </w:rPr>
        <w:t xml:space="preserve"> 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56169">
        <w:rPr>
          <w:rFonts w:ascii="Times New Roman" w:hAnsi="Times New Roman"/>
          <w:b w:val="0"/>
          <w:sz w:val="24"/>
          <w:szCs w:val="24"/>
        </w:rPr>
        <w:t xml:space="preserve">Дата получения уполномоченным органом отчета о  проведении оценки регулирующего воздействия: </w:t>
      </w:r>
      <w:r w:rsidR="00AB6752">
        <w:rPr>
          <w:rFonts w:ascii="Times New Roman" w:hAnsi="Times New Roman"/>
          <w:b w:val="0"/>
          <w:sz w:val="24"/>
          <w:szCs w:val="24"/>
        </w:rPr>
        <w:t>04.04</w:t>
      </w:r>
      <w:r w:rsidR="006B4828">
        <w:rPr>
          <w:rFonts w:ascii="Times New Roman" w:hAnsi="Times New Roman"/>
          <w:b w:val="0"/>
          <w:sz w:val="24"/>
          <w:szCs w:val="24"/>
        </w:rPr>
        <w:t>.2023г</w:t>
      </w:r>
    </w:p>
    <w:p w:rsid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169" w:rsidRPr="00C56169">
        <w:rPr>
          <w:rFonts w:ascii="Times New Roman" w:hAnsi="Times New Roman" w:cs="Times New Roman"/>
          <w:sz w:val="24"/>
          <w:szCs w:val="24"/>
        </w:rPr>
        <w:t xml:space="preserve">Проблема,  на  решение  которой  направлено  принятие муниципального нормативного правового акта </w:t>
      </w:r>
    </w:p>
    <w:p w:rsidR="00C56169" w:rsidRDefault="00AB6752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утверждаются изменения в </w:t>
      </w:r>
      <w:r w:rsidRPr="005F41D9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Pr="005F41D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F41D9">
        <w:rPr>
          <w:rFonts w:ascii="Times New Roman" w:hAnsi="Times New Roman"/>
          <w:sz w:val="24"/>
          <w:szCs w:val="24"/>
        </w:rPr>
        <w:t xml:space="preserve"> Самарской области «Об утверждении Административного  регламента предоставления  муниципальной услуги «Выдача разрешения на ввод объекта в эксплуатацию» на территории муниципального района </w:t>
      </w:r>
      <w:proofErr w:type="spellStart"/>
      <w:r w:rsidRPr="005F41D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F41D9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C56169">
        <w:rPr>
          <w:rFonts w:ascii="Times New Roman" w:hAnsi="Times New Roman"/>
          <w:color w:val="000000"/>
          <w:sz w:val="24"/>
          <w:szCs w:val="24"/>
        </w:rPr>
        <w:t>.</w:t>
      </w:r>
    </w:p>
    <w:p w:rsidR="00C56169" w:rsidRP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169" w:rsidRPr="00C56169">
        <w:rPr>
          <w:rFonts w:ascii="Times New Roman" w:hAnsi="Times New Roman" w:cs="Times New Roman"/>
          <w:sz w:val="24"/>
          <w:szCs w:val="24"/>
        </w:rPr>
        <w:t>Цели регулирования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C56169" w:rsidRDefault="00C56169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3F1DB1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вышение качества предоставления </w:t>
      </w:r>
      <w:r w:rsidRPr="003F1DB1">
        <w:rPr>
          <w:rFonts w:ascii="Times New Roman" w:hAnsi="Times New Roman"/>
          <w:b w:val="0"/>
          <w:sz w:val="24"/>
          <w:szCs w:val="24"/>
        </w:rPr>
        <w:t xml:space="preserve">муниципальной услуги </w:t>
      </w:r>
      <w:r w:rsidRPr="001D19B8">
        <w:rPr>
          <w:rFonts w:ascii="Times New Roman" w:hAnsi="Times New Roman"/>
          <w:b w:val="0"/>
          <w:sz w:val="24"/>
          <w:szCs w:val="24"/>
        </w:rPr>
        <w:t>«Выдача разрешения на ввод объекта в эксплуатацию»</w:t>
      </w:r>
      <w:r>
        <w:rPr>
          <w:rFonts w:ascii="Times New Roman" w:hAnsi="Times New Roman"/>
          <w:b w:val="0"/>
          <w:sz w:val="24"/>
          <w:szCs w:val="24"/>
        </w:rPr>
        <w:t xml:space="preserve"> на </w:t>
      </w:r>
      <w:r w:rsidRPr="001D19B8">
        <w:rPr>
          <w:rFonts w:ascii="Times New Roman" w:hAnsi="Times New Roman"/>
          <w:b w:val="0"/>
          <w:sz w:val="24"/>
          <w:szCs w:val="24"/>
        </w:rPr>
        <w:t>территории муниципального район</w:t>
      </w:r>
      <w:r>
        <w:rPr>
          <w:rFonts w:ascii="Times New Roman" w:hAnsi="Times New Roman"/>
          <w:b w:val="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4. Выбранный вариант решения проблемы: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Вариант 1: принятие проекта нормативного правового акта достигнет полного решения проблемы.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lastRenderedPageBreak/>
        <w:t>5. Оценка    эффективности    выбранного   варианта   решения  проблемы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1 вариант правового регулирования, отраженный в проекте нормативного акта, является эффективным.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 Выводы: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6.1. О  наличии  (отсутствии)  в  проекте  муниципального  нормативного правового  акта  положений,  вводящих  избыточные  обязанности,  запреты  и ограничения для субъектов предпринимательской и иной экономической деятельности или способствующих их введению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6.2. О  наличии  (отсутствии)  в  проекте  муниципального  нормативного правового   акта  положений,  способствующих  возникновению  необоснованных расходов  субъектов  предпринимательской  и иной экономической  деятельности и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</w:p>
    <w:p w:rsid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В проекте нормативного правового акта отсутствуют положения, приводящие к возникновению необоснованных расходов  субъектов  предпринимательской и иной экономической  деятельности, а также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 т.к. проверка документов осуществляется на безвозмездной основе в рамках основной деятельности администрации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7. Иная  информация,   подлежащая  отражению  в  заключении  об  оценке регулирующего воздействия по усмотрению уполномоченного органа 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разрабатываемых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разработанных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>, утвержденным постановлением Администрации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172/1.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результатах проведения процедуры оценки регулирующего воздействия </w:t>
      </w:r>
      <w:r w:rsidRPr="00394C7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проекта нормативного правового акта размещена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>https://www.klvadm.ru/administration/otsenka-reguliruyushchego-vozdeystviya/otsenka-reguliruyushchego-vozdeystviya.php ).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Pr="006B4828" w:rsidRDefault="00EE4538" w:rsidP="00922767">
      <w:pPr>
        <w:spacing w:after="0" w:line="240" w:lineRule="auto"/>
        <w:jc w:val="both"/>
      </w:pPr>
      <w:r w:rsidRPr="006B4828">
        <w:rPr>
          <w:rFonts w:ascii="Times New Roman" w:hAnsi="Times New Roman" w:cs="Times New Roman"/>
          <w:sz w:val="24"/>
          <w:szCs w:val="24"/>
        </w:rPr>
        <w:t>«</w:t>
      </w:r>
      <w:r w:rsidR="00AB6752">
        <w:rPr>
          <w:rFonts w:ascii="Times New Roman" w:hAnsi="Times New Roman" w:cs="Times New Roman"/>
          <w:sz w:val="24"/>
          <w:szCs w:val="24"/>
        </w:rPr>
        <w:t>04</w:t>
      </w:r>
      <w:r w:rsidRPr="006B4828">
        <w:rPr>
          <w:rFonts w:ascii="Times New Roman" w:hAnsi="Times New Roman" w:cs="Times New Roman"/>
          <w:sz w:val="24"/>
          <w:szCs w:val="24"/>
        </w:rPr>
        <w:t xml:space="preserve">» </w:t>
      </w:r>
      <w:r w:rsidR="00AB6752">
        <w:rPr>
          <w:rFonts w:ascii="Times New Roman" w:hAnsi="Times New Roman" w:cs="Times New Roman"/>
          <w:sz w:val="24"/>
          <w:szCs w:val="24"/>
        </w:rPr>
        <w:t>апреля</w:t>
      </w:r>
      <w:r w:rsidR="00905C57" w:rsidRPr="006B4828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6B4828">
        <w:rPr>
          <w:rFonts w:ascii="Times New Roman" w:hAnsi="Times New Roman" w:cs="Times New Roman"/>
          <w:sz w:val="24"/>
          <w:szCs w:val="24"/>
        </w:rPr>
        <w:t>2</w:t>
      </w:r>
      <w:r w:rsidR="006B4828" w:rsidRPr="006B4828">
        <w:rPr>
          <w:rFonts w:ascii="Times New Roman" w:hAnsi="Times New Roman" w:cs="Times New Roman"/>
          <w:sz w:val="24"/>
          <w:szCs w:val="24"/>
        </w:rPr>
        <w:t>3</w:t>
      </w:r>
      <w:r w:rsidR="00905C57" w:rsidRPr="006B482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RPr="006B4828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1A0952"/>
    <w:rsid w:val="00360655"/>
    <w:rsid w:val="00394C70"/>
    <w:rsid w:val="003B7D3F"/>
    <w:rsid w:val="0045016E"/>
    <w:rsid w:val="004B6C1A"/>
    <w:rsid w:val="00602E9D"/>
    <w:rsid w:val="00656295"/>
    <w:rsid w:val="006B4828"/>
    <w:rsid w:val="006C4681"/>
    <w:rsid w:val="00734B90"/>
    <w:rsid w:val="008130FA"/>
    <w:rsid w:val="00905C57"/>
    <w:rsid w:val="00922767"/>
    <w:rsid w:val="00AB6752"/>
    <w:rsid w:val="00C56169"/>
    <w:rsid w:val="00CE5030"/>
    <w:rsid w:val="00EE453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2017-10-11T06:02:00Z</cp:lastPrinted>
  <dcterms:created xsi:type="dcterms:W3CDTF">2017-03-21T10:47:00Z</dcterms:created>
  <dcterms:modified xsi:type="dcterms:W3CDTF">2023-04-04T12:31:00Z</dcterms:modified>
</cp:coreProperties>
</file>