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F7" w:rsidRDefault="00640EF7" w:rsidP="0045795C">
      <w:pPr>
        <w:pStyle w:val="ConsPlusTitle"/>
        <w:jc w:val="right"/>
        <w:rPr>
          <w:rFonts w:ascii="Times New Roman" w:hAnsi="Times New Roman" w:cs="Times New Roman"/>
          <w:b w:val="0"/>
          <w:szCs w:val="24"/>
        </w:rPr>
      </w:pPr>
    </w:p>
    <w:p w:rsidR="00640EF7" w:rsidRDefault="00640EF7" w:rsidP="0045795C">
      <w:pPr>
        <w:pStyle w:val="ConsPlusTitle"/>
        <w:jc w:val="right"/>
        <w:rPr>
          <w:rFonts w:ascii="Times New Roman" w:hAnsi="Times New Roman" w:cs="Times New Roman"/>
          <w:b w:val="0"/>
          <w:szCs w:val="24"/>
        </w:rPr>
      </w:pPr>
    </w:p>
    <w:p w:rsidR="00D8593F" w:rsidRP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bookmarkStart w:id="0" w:name="bookmark3"/>
      <w:r w:rsidRPr="00D8593F">
        <w:rPr>
          <w:rFonts w:ascii="Times New Roman" w:eastAsia="Times New Roman" w:hAnsi="Times New Roman" w:cs="Times New Roman"/>
          <w:color w:val="1A1A1A"/>
          <w:sz w:val="23"/>
          <w:szCs w:val="23"/>
          <w:lang w:eastAsia="ru-RU"/>
        </w:rPr>
        <w:t>Утверждено</w:t>
      </w:r>
    </w:p>
    <w:p w:rsidR="00D8593F" w:rsidRP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D8593F">
        <w:rPr>
          <w:rFonts w:ascii="Times New Roman" w:eastAsia="Times New Roman" w:hAnsi="Times New Roman" w:cs="Times New Roman"/>
          <w:color w:val="1A1A1A"/>
          <w:sz w:val="23"/>
          <w:szCs w:val="23"/>
          <w:lang w:eastAsia="ru-RU"/>
        </w:rPr>
        <w:t>Решением Собрания представителей</w:t>
      </w:r>
    </w:p>
    <w:p w:rsidR="00D8593F" w:rsidRP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D8593F">
        <w:rPr>
          <w:rFonts w:ascii="Times New Roman" w:eastAsia="Times New Roman" w:hAnsi="Times New Roman" w:cs="Times New Roman"/>
          <w:color w:val="1A1A1A"/>
          <w:sz w:val="23"/>
          <w:szCs w:val="23"/>
          <w:lang w:eastAsia="ru-RU"/>
        </w:rPr>
        <w:t xml:space="preserve">сельского поселения Старое </w:t>
      </w:r>
      <w:proofErr w:type="spellStart"/>
      <w:r w:rsidRPr="00D8593F">
        <w:rPr>
          <w:rFonts w:ascii="Times New Roman" w:eastAsia="Times New Roman" w:hAnsi="Times New Roman" w:cs="Times New Roman"/>
          <w:color w:val="1A1A1A"/>
          <w:sz w:val="23"/>
          <w:szCs w:val="23"/>
          <w:lang w:eastAsia="ru-RU"/>
        </w:rPr>
        <w:t>Семенкино</w:t>
      </w:r>
      <w:proofErr w:type="spellEnd"/>
    </w:p>
    <w:p w:rsidR="00D8593F" w:rsidRP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D8593F">
        <w:rPr>
          <w:rFonts w:ascii="Times New Roman" w:eastAsia="Times New Roman" w:hAnsi="Times New Roman" w:cs="Times New Roman"/>
          <w:color w:val="1A1A1A"/>
          <w:sz w:val="23"/>
          <w:szCs w:val="23"/>
          <w:lang w:eastAsia="ru-RU"/>
        </w:rPr>
        <w:t>муниципального района Клявлинский</w:t>
      </w:r>
    </w:p>
    <w:p w:rsidR="00D8593F" w:rsidRP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r w:rsidRPr="00D8593F">
        <w:rPr>
          <w:rFonts w:ascii="Times New Roman" w:eastAsia="Times New Roman" w:hAnsi="Times New Roman" w:cs="Times New Roman"/>
          <w:color w:val="1A1A1A"/>
          <w:sz w:val="23"/>
          <w:szCs w:val="23"/>
          <w:lang w:eastAsia="ru-RU"/>
        </w:rPr>
        <w:t>Самарской области от 19.11.2018 г. № 25</w:t>
      </w:r>
    </w:p>
    <w:p w:rsid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proofErr w:type="gramStart"/>
      <w:r w:rsidRPr="00D8593F">
        <w:rPr>
          <w:rFonts w:ascii="Times New Roman" w:eastAsia="Times New Roman" w:hAnsi="Times New Roman" w:cs="Times New Roman"/>
          <w:color w:val="1A1A1A"/>
          <w:sz w:val="23"/>
          <w:szCs w:val="23"/>
          <w:lang w:eastAsia="ru-RU"/>
        </w:rPr>
        <w:t>( в редакции Решения №12 от 17.05.2019г, №23 от 30.09.2021г</w:t>
      </w:r>
      <w:r>
        <w:rPr>
          <w:rFonts w:ascii="Times New Roman" w:eastAsia="Times New Roman" w:hAnsi="Times New Roman" w:cs="Times New Roman"/>
          <w:color w:val="1A1A1A"/>
          <w:sz w:val="23"/>
          <w:szCs w:val="23"/>
          <w:lang w:eastAsia="ru-RU"/>
        </w:rPr>
        <w:t xml:space="preserve">, </w:t>
      </w:r>
      <w:proofErr w:type="gramEnd"/>
    </w:p>
    <w:p w:rsidR="00D8593F" w:rsidRPr="00D8593F" w:rsidRDefault="00D8593F" w:rsidP="00D8593F">
      <w:pPr>
        <w:shd w:val="clear" w:color="auto" w:fill="FFFFFF"/>
        <w:spacing w:after="0" w:line="240" w:lineRule="auto"/>
        <w:jc w:val="right"/>
        <w:rPr>
          <w:rFonts w:ascii="Times New Roman" w:eastAsia="Times New Roman" w:hAnsi="Times New Roman" w:cs="Times New Roman"/>
          <w:color w:val="1A1A1A"/>
          <w:sz w:val="23"/>
          <w:szCs w:val="23"/>
          <w:lang w:eastAsia="ru-RU"/>
        </w:rPr>
      </w:pPr>
      <w:bookmarkStart w:id="1" w:name="_GoBack"/>
      <w:bookmarkEnd w:id="1"/>
      <w:r>
        <w:rPr>
          <w:rFonts w:ascii="Times New Roman" w:eastAsia="Times New Roman" w:hAnsi="Times New Roman" w:cs="Times New Roman"/>
          <w:color w:val="1A1A1A"/>
          <w:sz w:val="23"/>
          <w:szCs w:val="23"/>
          <w:lang w:eastAsia="ru-RU"/>
        </w:rPr>
        <w:t>№18 от 29.07.2022г, №3 от 31.01.2024г</w:t>
      </w:r>
      <w:r w:rsidRPr="00D8593F">
        <w:rPr>
          <w:rFonts w:ascii="Times New Roman" w:eastAsia="Times New Roman" w:hAnsi="Times New Roman" w:cs="Times New Roman"/>
          <w:color w:val="1A1A1A"/>
          <w:sz w:val="23"/>
          <w:szCs w:val="23"/>
          <w:lang w:eastAsia="ru-RU"/>
        </w:rPr>
        <w:t>)</w:t>
      </w:r>
    </w:p>
    <w:p w:rsidR="00930F60" w:rsidRDefault="00930F60" w:rsidP="00D8593F">
      <w:pPr>
        <w:pStyle w:val="32"/>
        <w:keepNext/>
        <w:keepLines/>
        <w:shd w:val="clear" w:color="auto" w:fill="auto"/>
        <w:spacing w:before="0" w:after="622" w:line="276" w:lineRule="auto"/>
        <w:ind w:left="100"/>
        <w:jc w:val="right"/>
        <w:rPr>
          <w:sz w:val="22"/>
          <w:szCs w:val="22"/>
        </w:rPr>
      </w:pPr>
    </w:p>
    <w:p w:rsidR="00DF0E37" w:rsidRPr="0045795C" w:rsidRDefault="00DF0E37" w:rsidP="0045795C">
      <w:pPr>
        <w:pStyle w:val="32"/>
        <w:keepNext/>
        <w:keepLines/>
        <w:shd w:val="clear" w:color="auto" w:fill="auto"/>
        <w:spacing w:before="0" w:after="622" w:line="276" w:lineRule="auto"/>
        <w:ind w:left="100"/>
        <w:rPr>
          <w:sz w:val="22"/>
          <w:szCs w:val="22"/>
        </w:rPr>
      </w:pPr>
      <w:r w:rsidRPr="0045795C">
        <w:rPr>
          <w:sz w:val="22"/>
          <w:szCs w:val="22"/>
        </w:rPr>
        <w:t>ПРАВИЛА БЛАГОУСТРОЙСТВА</w:t>
      </w:r>
      <w:r w:rsidRPr="0045795C">
        <w:rPr>
          <w:sz w:val="22"/>
          <w:szCs w:val="22"/>
        </w:rPr>
        <w:br/>
        <w:t xml:space="preserve">ТЕРРИТОРИИ СЕЛЬСКОГО ПОСЕЛЕНИЯ </w:t>
      </w:r>
      <w:bookmarkEnd w:id="0"/>
      <w:r w:rsidR="0045795C" w:rsidRPr="0045795C">
        <w:rPr>
          <w:sz w:val="22"/>
          <w:szCs w:val="22"/>
        </w:rPr>
        <w:t>СТАРОЕ СЕМЕНКИНО</w:t>
      </w:r>
      <w:r w:rsidRPr="0045795C">
        <w:rPr>
          <w:sz w:val="22"/>
          <w:szCs w:val="22"/>
        </w:rPr>
        <w:t xml:space="preserve"> МУНИЦИПАЛЬНОГО РАЙОНА КЛЯВЛИНСКИЙ САМАРСКОЙ ОБЛАСТИ</w:t>
      </w:r>
    </w:p>
    <w:p w:rsidR="00DF0E37" w:rsidRPr="0045795C" w:rsidRDefault="00DF0E37" w:rsidP="0045795C">
      <w:pPr>
        <w:pStyle w:val="32"/>
        <w:keepNext/>
        <w:keepLines/>
        <w:shd w:val="clear" w:color="auto" w:fill="auto"/>
        <w:spacing w:before="0" w:after="0" w:line="276" w:lineRule="auto"/>
        <w:jc w:val="left"/>
        <w:rPr>
          <w:sz w:val="22"/>
          <w:szCs w:val="22"/>
        </w:rPr>
      </w:pPr>
      <w:bookmarkStart w:id="2" w:name="bookmark4"/>
      <w:r w:rsidRPr="0045795C">
        <w:rPr>
          <w:sz w:val="22"/>
          <w:szCs w:val="22"/>
        </w:rPr>
        <w:t>Глава 1. Общие положения</w:t>
      </w:r>
      <w:bookmarkEnd w:id="2"/>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Pr="0045795C" w:rsidRDefault="00DF0E37" w:rsidP="0045795C">
      <w:pPr>
        <w:pStyle w:val="60"/>
        <w:shd w:val="clear" w:color="auto" w:fill="auto"/>
        <w:spacing w:line="276" w:lineRule="auto"/>
        <w:rPr>
          <w:sz w:val="22"/>
          <w:szCs w:val="22"/>
        </w:rPr>
      </w:pPr>
      <w:r w:rsidRPr="0045795C">
        <w:rPr>
          <w:sz w:val="22"/>
          <w:szCs w:val="22"/>
        </w:rPr>
        <w:t>Глава 2. Элементы благоустройства территории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3. Элементы инженерной подготовки и защиты территории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4. Виды покрытий</w:t>
      </w:r>
    </w:p>
    <w:p w:rsidR="00DF0E37" w:rsidRPr="0045795C" w:rsidRDefault="00DF0E37" w:rsidP="0045795C">
      <w:pPr>
        <w:pStyle w:val="24"/>
        <w:shd w:val="clear" w:color="auto" w:fill="auto"/>
        <w:tabs>
          <w:tab w:val="left" w:pos="8885"/>
        </w:tabs>
        <w:spacing w:before="0" w:after="0" w:line="276" w:lineRule="auto"/>
        <w:rPr>
          <w:sz w:val="22"/>
          <w:szCs w:val="22"/>
        </w:rPr>
      </w:pPr>
      <w:r w:rsidRPr="0045795C">
        <w:rPr>
          <w:sz w:val="22"/>
          <w:szCs w:val="22"/>
        </w:rPr>
        <w:t>Статья 5. Сопряжения поверхностей</w:t>
      </w:r>
      <w:r w:rsidRPr="0045795C">
        <w:rPr>
          <w:sz w:val="22"/>
          <w:szCs w:val="22"/>
        </w:rPr>
        <w:tab/>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6. Ограждения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7. Малые архитектурные формы (МАФ)</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8. Игровое и спортивное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9. Освещение и осветительное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10. Вывески и информация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11. Некапитальные нестационарные сооружения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12. Оформление и оборудование зданий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13. Детские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14. Спортивные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15. Площадки для установки мусоросборников</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16. Площадки автостоянок</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17. Пешеходные коммуникации</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3. Общие требования к организации благоустройства, содержания</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и уборки территорий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19. Благоустройство территорий общественного назначения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20. Благоустройство территорий жилого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21. Благоустройство территорий рекреационного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22. Правила уборки территории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23. Уборка территорий сельского поселения в зимний период</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24. Уборка территорий сельского поселения в летний период</w:t>
      </w:r>
    </w:p>
    <w:p w:rsidR="00DF0E37" w:rsidRPr="0045795C" w:rsidRDefault="00DF0E37" w:rsidP="0045795C">
      <w:pPr>
        <w:pStyle w:val="24"/>
        <w:shd w:val="clear" w:color="auto" w:fill="auto"/>
        <w:spacing w:before="0" w:after="0" w:line="276" w:lineRule="auto"/>
        <w:jc w:val="left"/>
        <w:rPr>
          <w:rStyle w:val="213pt0"/>
          <w:sz w:val="22"/>
          <w:szCs w:val="22"/>
        </w:rPr>
      </w:pPr>
      <w:r w:rsidRPr="0045795C">
        <w:rPr>
          <w:rStyle w:val="213pt0"/>
          <w:sz w:val="22"/>
          <w:szCs w:val="22"/>
        </w:rPr>
        <w:t xml:space="preserve">Глава 4. Сбор отходов и содержание контейнерных площадок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25. Порядок организации сбора отходов</w:t>
      </w:r>
    </w:p>
    <w:p w:rsidR="00DF0E37" w:rsidRPr="0045795C" w:rsidRDefault="00DF0E37" w:rsidP="0045795C">
      <w:pPr>
        <w:pStyle w:val="60"/>
        <w:shd w:val="clear" w:color="auto" w:fill="auto"/>
        <w:spacing w:line="276" w:lineRule="auto"/>
        <w:rPr>
          <w:sz w:val="22"/>
          <w:szCs w:val="22"/>
        </w:rPr>
      </w:pPr>
      <w:r w:rsidRPr="0045795C">
        <w:rPr>
          <w:sz w:val="22"/>
          <w:szCs w:val="22"/>
        </w:rPr>
        <w:t>Глава 5. Содержание фасадов жилых домов, нежилых зданий, строений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26. Требования к внешнему виду жилых домов и нежилых зданий 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сооружений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27. Входы, входные группы и их элементы</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28. Требования к внешнему виду и размещению инженерного и технического оборудования </w:t>
      </w:r>
      <w:r w:rsidRPr="0045795C">
        <w:rPr>
          <w:sz w:val="22"/>
          <w:szCs w:val="22"/>
        </w:rPr>
        <w:lastRenderedPageBreak/>
        <w:t>фасадов зданий, сооружений</w:t>
      </w:r>
    </w:p>
    <w:p w:rsidR="00DF0E37" w:rsidRPr="0045795C" w:rsidRDefault="00DF0E37" w:rsidP="0045795C">
      <w:pPr>
        <w:pStyle w:val="60"/>
        <w:shd w:val="clear" w:color="auto" w:fill="auto"/>
        <w:spacing w:line="276" w:lineRule="auto"/>
        <w:rPr>
          <w:sz w:val="22"/>
          <w:szCs w:val="22"/>
        </w:rPr>
      </w:pPr>
      <w:r w:rsidRPr="0045795C">
        <w:rPr>
          <w:sz w:val="22"/>
          <w:szCs w:val="22"/>
        </w:rPr>
        <w:t>Глава 6. Внешнее обустройство и оформление строительных объектов и площадок</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29. Требования к обустройству и оформлению строительных объектов и площадок</w:t>
      </w:r>
    </w:p>
    <w:p w:rsidR="00DF0E37" w:rsidRPr="0045795C" w:rsidRDefault="00DF0E37" w:rsidP="0045795C">
      <w:pPr>
        <w:pStyle w:val="60"/>
        <w:shd w:val="clear" w:color="auto" w:fill="auto"/>
        <w:spacing w:line="276" w:lineRule="auto"/>
        <w:rPr>
          <w:sz w:val="22"/>
          <w:szCs w:val="22"/>
        </w:rPr>
      </w:pPr>
      <w:r w:rsidRPr="0045795C">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DF0E37" w:rsidRPr="0045795C" w:rsidRDefault="00DF0E37" w:rsidP="0045795C">
      <w:pPr>
        <w:pStyle w:val="60"/>
        <w:shd w:val="clear" w:color="auto" w:fill="auto"/>
        <w:spacing w:line="276" w:lineRule="auto"/>
        <w:rPr>
          <w:rStyle w:val="614pt0"/>
          <w:sz w:val="22"/>
          <w:szCs w:val="22"/>
        </w:rPr>
      </w:pPr>
      <w:r w:rsidRPr="0045795C">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Pr="0045795C" w:rsidRDefault="00DF0E37" w:rsidP="0045795C">
      <w:pPr>
        <w:pStyle w:val="60"/>
        <w:shd w:val="clear" w:color="auto" w:fill="auto"/>
        <w:spacing w:line="276" w:lineRule="auto"/>
        <w:rPr>
          <w:sz w:val="22"/>
          <w:szCs w:val="22"/>
        </w:rPr>
      </w:pPr>
      <w:r w:rsidRPr="0045795C">
        <w:rPr>
          <w:sz w:val="22"/>
          <w:szCs w:val="22"/>
        </w:rPr>
        <w:t>Глава 8. Зеленые насаждения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31. Правила содержания зеленых насаждений</w:t>
      </w:r>
    </w:p>
    <w:p w:rsidR="00DF0E37" w:rsidRPr="0045795C" w:rsidRDefault="00DF0E37" w:rsidP="0045795C">
      <w:pPr>
        <w:pStyle w:val="24"/>
        <w:shd w:val="clear" w:color="auto" w:fill="auto"/>
        <w:spacing w:before="0" w:after="0" w:line="276" w:lineRule="auto"/>
        <w:rPr>
          <w:b/>
          <w:sz w:val="22"/>
          <w:szCs w:val="22"/>
        </w:rPr>
      </w:pPr>
      <w:r w:rsidRPr="0045795C">
        <w:rPr>
          <w:b/>
          <w:sz w:val="22"/>
          <w:szCs w:val="22"/>
        </w:rPr>
        <w:t>Глава 9</w:t>
      </w:r>
      <w:r w:rsidRPr="0045795C">
        <w:rPr>
          <w:sz w:val="22"/>
          <w:szCs w:val="22"/>
        </w:rPr>
        <w:t xml:space="preserve">. </w:t>
      </w:r>
      <w:proofErr w:type="spellStart"/>
      <w:r w:rsidRPr="0045795C">
        <w:rPr>
          <w:b/>
          <w:sz w:val="22"/>
          <w:szCs w:val="22"/>
          <w:lang w:val="de-DE"/>
        </w:rPr>
        <w:t>Прокладка</w:t>
      </w:r>
      <w:proofErr w:type="spellEnd"/>
      <w:r w:rsidRPr="0045795C">
        <w:rPr>
          <w:b/>
          <w:sz w:val="22"/>
          <w:szCs w:val="22"/>
          <w:lang w:val="de-DE"/>
        </w:rPr>
        <w:t xml:space="preserve">, </w:t>
      </w:r>
      <w:proofErr w:type="spellStart"/>
      <w:r w:rsidRPr="0045795C">
        <w:rPr>
          <w:b/>
          <w:sz w:val="22"/>
          <w:szCs w:val="22"/>
          <w:lang w:val="de-DE"/>
        </w:rPr>
        <w:t>переустройство</w:t>
      </w:r>
      <w:proofErr w:type="spellEnd"/>
      <w:r w:rsidRPr="0045795C">
        <w:rPr>
          <w:b/>
          <w:sz w:val="22"/>
          <w:szCs w:val="22"/>
          <w:lang w:val="de-DE"/>
        </w:rPr>
        <w:t xml:space="preserve">, </w:t>
      </w:r>
      <w:proofErr w:type="spellStart"/>
      <w:r w:rsidRPr="0045795C">
        <w:rPr>
          <w:b/>
          <w:sz w:val="22"/>
          <w:szCs w:val="22"/>
          <w:lang w:val="de-DE"/>
        </w:rPr>
        <w:t>ремонт</w:t>
      </w:r>
      <w:proofErr w:type="spellEnd"/>
      <w:r w:rsidRPr="0045795C">
        <w:rPr>
          <w:b/>
          <w:sz w:val="22"/>
          <w:szCs w:val="22"/>
          <w:lang w:val="de-DE"/>
        </w:rPr>
        <w:t xml:space="preserve"> и </w:t>
      </w:r>
      <w:proofErr w:type="spellStart"/>
      <w:r w:rsidRPr="0045795C">
        <w:rPr>
          <w:b/>
          <w:sz w:val="22"/>
          <w:szCs w:val="22"/>
          <w:lang w:val="de-DE"/>
        </w:rPr>
        <w:t>содержание</w:t>
      </w:r>
      <w:proofErr w:type="spellEnd"/>
      <w:r w:rsidRPr="0045795C">
        <w:rPr>
          <w:b/>
          <w:sz w:val="22"/>
          <w:szCs w:val="22"/>
          <w:lang w:val="de-DE"/>
        </w:rPr>
        <w:t xml:space="preserve"> </w:t>
      </w:r>
      <w:proofErr w:type="spellStart"/>
      <w:r w:rsidRPr="0045795C">
        <w:rPr>
          <w:b/>
          <w:sz w:val="22"/>
          <w:szCs w:val="22"/>
          <w:lang w:val="de-DE"/>
        </w:rPr>
        <w:t>подземных</w:t>
      </w:r>
      <w:proofErr w:type="spellEnd"/>
      <w:r w:rsidRPr="0045795C">
        <w:rPr>
          <w:b/>
          <w:sz w:val="22"/>
          <w:szCs w:val="22"/>
          <w:lang w:val="de-DE"/>
        </w:rPr>
        <w:t xml:space="preserve"> </w:t>
      </w:r>
      <w:proofErr w:type="spellStart"/>
      <w:r w:rsidRPr="0045795C">
        <w:rPr>
          <w:b/>
          <w:sz w:val="22"/>
          <w:szCs w:val="22"/>
          <w:lang w:val="de-DE"/>
        </w:rPr>
        <w:t>инженерных</w:t>
      </w:r>
      <w:proofErr w:type="spellEnd"/>
      <w:r w:rsidRPr="0045795C">
        <w:rPr>
          <w:b/>
          <w:sz w:val="22"/>
          <w:szCs w:val="22"/>
          <w:lang w:val="de-DE"/>
        </w:rPr>
        <w:t xml:space="preserve"> </w:t>
      </w:r>
      <w:proofErr w:type="spellStart"/>
      <w:r w:rsidRPr="0045795C">
        <w:rPr>
          <w:b/>
          <w:sz w:val="22"/>
          <w:szCs w:val="22"/>
          <w:lang w:val="de-DE"/>
        </w:rPr>
        <w:t>коммуникаций</w:t>
      </w:r>
      <w:proofErr w:type="spellEnd"/>
      <w:r w:rsidRPr="0045795C">
        <w:rPr>
          <w:b/>
          <w:sz w:val="22"/>
          <w:szCs w:val="22"/>
          <w:lang w:val="de-DE"/>
        </w:rPr>
        <w:t xml:space="preserve"> </w:t>
      </w:r>
      <w:proofErr w:type="spellStart"/>
      <w:r w:rsidRPr="0045795C">
        <w:rPr>
          <w:b/>
          <w:sz w:val="22"/>
          <w:szCs w:val="22"/>
          <w:lang w:val="de-DE"/>
        </w:rPr>
        <w:t>на</w:t>
      </w:r>
      <w:proofErr w:type="spellEnd"/>
      <w:r w:rsidRPr="0045795C">
        <w:rPr>
          <w:b/>
          <w:sz w:val="22"/>
          <w:szCs w:val="22"/>
          <w:lang w:val="de-DE"/>
        </w:rPr>
        <w:t xml:space="preserve"> </w:t>
      </w:r>
      <w:proofErr w:type="spellStart"/>
      <w:r w:rsidRPr="0045795C">
        <w:rPr>
          <w:b/>
          <w:sz w:val="22"/>
          <w:szCs w:val="22"/>
          <w:lang w:val="de-DE"/>
        </w:rPr>
        <w:t>территориях</w:t>
      </w:r>
      <w:proofErr w:type="spellEnd"/>
      <w:r w:rsidRPr="0045795C">
        <w:rPr>
          <w:b/>
          <w:sz w:val="22"/>
          <w:szCs w:val="22"/>
          <w:lang w:val="de-DE"/>
        </w:rPr>
        <w:t xml:space="preserve"> </w:t>
      </w:r>
      <w:proofErr w:type="spellStart"/>
      <w:r w:rsidRPr="0045795C">
        <w:rPr>
          <w:b/>
          <w:bCs/>
          <w:sz w:val="22"/>
          <w:szCs w:val="22"/>
          <w:lang w:val="de-DE"/>
        </w:rPr>
        <w:t>общего</w:t>
      </w:r>
      <w:proofErr w:type="spellEnd"/>
      <w:r w:rsidRPr="0045795C">
        <w:rPr>
          <w:b/>
          <w:bCs/>
          <w:sz w:val="22"/>
          <w:szCs w:val="22"/>
          <w:lang w:val="de-DE"/>
        </w:rPr>
        <w:t xml:space="preserve"> </w:t>
      </w:r>
      <w:proofErr w:type="spellStart"/>
      <w:r w:rsidRPr="0045795C">
        <w:rPr>
          <w:b/>
          <w:bCs/>
          <w:sz w:val="22"/>
          <w:szCs w:val="22"/>
          <w:lang w:val="de-DE"/>
        </w:rPr>
        <w:t>пользования</w:t>
      </w:r>
      <w:proofErr w:type="spellEnd"/>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32. Ответственность при производстве строительных работ</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10. Праздничное оформление территории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33. Требования к праздничному оформлению сельского поселения </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 xml:space="preserve">Статья 34. Задачи общественного участия Статья 35. Формы общественного участия </w:t>
      </w:r>
    </w:p>
    <w:p w:rsidR="00DF0E37" w:rsidRPr="0045795C" w:rsidRDefault="00DF0E37" w:rsidP="0045795C">
      <w:pPr>
        <w:pStyle w:val="24"/>
        <w:shd w:val="clear" w:color="auto" w:fill="auto"/>
        <w:spacing w:before="0" w:after="0" w:line="276" w:lineRule="auto"/>
        <w:ind w:right="3800"/>
        <w:jc w:val="left"/>
        <w:rPr>
          <w:b/>
          <w:sz w:val="22"/>
          <w:szCs w:val="22"/>
        </w:rPr>
      </w:pPr>
      <w:r w:rsidRPr="0045795C">
        <w:rPr>
          <w:b/>
          <w:sz w:val="22"/>
          <w:szCs w:val="22"/>
        </w:rPr>
        <w:t>Глава 12. Содержание домашних животных</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Статья 36. Содержание домашних животных</w:t>
      </w:r>
    </w:p>
    <w:p w:rsidR="00DF0E37" w:rsidRPr="0045795C" w:rsidRDefault="00DF0E37" w:rsidP="0045795C">
      <w:pPr>
        <w:pStyle w:val="24"/>
        <w:shd w:val="clear" w:color="auto" w:fill="auto"/>
        <w:spacing w:before="0" w:after="0" w:line="276" w:lineRule="auto"/>
        <w:ind w:right="-96"/>
        <w:jc w:val="left"/>
        <w:rPr>
          <w:sz w:val="22"/>
          <w:szCs w:val="22"/>
        </w:rPr>
      </w:pPr>
      <w:r w:rsidRPr="0045795C">
        <w:rPr>
          <w:sz w:val="22"/>
          <w:szCs w:val="22"/>
        </w:rPr>
        <w:t>Статья 37. Выпас и прогон сельскохозяйственных животных</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Глава 13. Ответственность за нарушение Правил благоустройства сельского поселения </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38. Ответственность за нарушение Правил благоустройства сельского поселения </w:t>
      </w:r>
    </w:p>
    <w:p w:rsidR="00AA6F99" w:rsidRDefault="00AA6F99" w:rsidP="00DF0E37">
      <w:pPr>
        <w:pStyle w:val="32"/>
        <w:keepNext/>
        <w:keepLines/>
        <w:shd w:val="clear" w:color="auto" w:fill="auto"/>
        <w:spacing w:before="0" w:after="384" w:line="288" w:lineRule="exact"/>
        <w:ind w:right="16" w:firstLine="426"/>
        <w:rPr>
          <w:sz w:val="22"/>
          <w:szCs w:val="22"/>
        </w:rPr>
      </w:pPr>
      <w:bookmarkStart w:id="3" w:name="bookmark5"/>
    </w:p>
    <w:p w:rsidR="00DF0E37" w:rsidRDefault="00DF0E37" w:rsidP="00DF0E37">
      <w:pPr>
        <w:pStyle w:val="32"/>
        <w:keepNext/>
        <w:keepLines/>
        <w:shd w:val="clear" w:color="auto" w:fill="auto"/>
        <w:spacing w:before="0" w:after="384" w:line="288" w:lineRule="exact"/>
        <w:ind w:right="16" w:firstLine="426"/>
        <w:rPr>
          <w:sz w:val="22"/>
          <w:szCs w:val="22"/>
        </w:rPr>
      </w:pPr>
      <w:r>
        <w:rPr>
          <w:sz w:val="22"/>
          <w:szCs w:val="22"/>
        </w:rPr>
        <w:t>Глава 1. Общие положения</w:t>
      </w:r>
      <w:bookmarkEnd w:id="3"/>
    </w:p>
    <w:p w:rsidR="00DF0E37" w:rsidRDefault="00DF0E37" w:rsidP="004A1425">
      <w:pPr>
        <w:pStyle w:val="60"/>
        <w:shd w:val="clear" w:color="auto" w:fill="auto"/>
        <w:spacing w:after="355" w:line="240" w:lineRule="auto"/>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proofErr w:type="gramStart"/>
      <w:r>
        <w:rPr>
          <w:sz w:val="22"/>
          <w:szCs w:val="22"/>
        </w:rPr>
        <w:t xml:space="preserve">Правила благоустройства территории сельского поселения </w:t>
      </w:r>
      <w:r w:rsidR="0045795C">
        <w:rPr>
          <w:sz w:val="22"/>
          <w:szCs w:val="22"/>
        </w:rPr>
        <w:t xml:space="preserve">Старое </w:t>
      </w:r>
      <w:proofErr w:type="spellStart"/>
      <w:r w:rsidR="0045795C">
        <w:rPr>
          <w:sz w:val="22"/>
          <w:szCs w:val="22"/>
        </w:rPr>
        <w:t>Семенкино</w:t>
      </w:r>
      <w:proofErr w:type="spellEnd"/>
      <w:r>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45795C">
        <w:rPr>
          <w:sz w:val="22"/>
          <w:szCs w:val="22"/>
        </w:rPr>
        <w:t xml:space="preserve">Старое </w:t>
      </w:r>
      <w:proofErr w:type="spellStart"/>
      <w:r w:rsidR="0045795C">
        <w:rPr>
          <w:sz w:val="22"/>
          <w:szCs w:val="22"/>
        </w:rPr>
        <w:t>Семенкино</w:t>
      </w:r>
      <w:proofErr w:type="spellEnd"/>
      <w:r>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0E37" w:rsidRDefault="00DF0E37" w:rsidP="004A1425">
      <w:pPr>
        <w:pStyle w:val="24"/>
        <w:shd w:val="clear" w:color="auto" w:fill="auto"/>
        <w:tabs>
          <w:tab w:val="left" w:pos="1257"/>
        </w:tabs>
        <w:spacing w:before="0" w:after="0" w:line="240" w:lineRule="auto"/>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w:t>
      </w:r>
      <w:r>
        <w:rPr>
          <w:sz w:val="22"/>
          <w:szCs w:val="22"/>
        </w:rPr>
        <w:lastRenderedPageBreak/>
        <w:t>отдых, физическое развитие.</w:t>
      </w:r>
      <w:r>
        <w:rPr>
          <w:rFonts w:ascii="Arial" w:hAnsi="Arial" w:cs="Arial"/>
          <w:color w:val="222222"/>
          <w:sz w:val="22"/>
          <w:szCs w:val="22"/>
        </w:rPr>
        <w:t xml:space="preserve"> </w:t>
      </w:r>
    </w:p>
    <w:p w:rsidR="00DF0E37" w:rsidRDefault="00DF0E37" w:rsidP="004A1425">
      <w:pPr>
        <w:pStyle w:val="24"/>
        <w:shd w:val="clear" w:color="auto" w:fill="auto"/>
        <w:tabs>
          <w:tab w:val="left" w:pos="1257"/>
        </w:tabs>
        <w:spacing w:before="0" w:after="0" w:line="240" w:lineRule="auto"/>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4A1425">
      <w:pPr>
        <w:pStyle w:val="24"/>
        <w:shd w:val="clear" w:color="auto" w:fill="auto"/>
        <w:tabs>
          <w:tab w:val="left" w:pos="1257"/>
        </w:tabs>
        <w:spacing w:before="0" w:after="0" w:line="240" w:lineRule="auto"/>
        <w:ind w:right="16" w:firstLine="426"/>
        <w:rPr>
          <w:sz w:val="22"/>
          <w:szCs w:val="22"/>
        </w:rPr>
      </w:pPr>
      <w:proofErr w:type="gramStart"/>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региональные центры компетенций;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иные лица.</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4A1425">
      <w:pPr>
        <w:pStyle w:val="24"/>
        <w:numPr>
          <w:ilvl w:val="0"/>
          <w:numId w:val="1"/>
        </w:numPr>
        <w:shd w:val="clear" w:color="auto" w:fill="auto"/>
        <w:tabs>
          <w:tab w:val="left" w:pos="567"/>
          <w:tab w:val="left" w:pos="1606"/>
        </w:tabs>
        <w:spacing w:before="0" w:after="0" w:line="240" w:lineRule="auto"/>
        <w:ind w:right="16"/>
        <w:rPr>
          <w:sz w:val="22"/>
          <w:szCs w:val="22"/>
        </w:rPr>
      </w:pPr>
      <w:proofErr w:type="gramStart"/>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Pr>
          <w:sz w:val="22"/>
          <w:szCs w:val="22"/>
        </w:rPr>
        <w:t>, городских округов, внутригородских районов, утвержденными приказом Минстроя России от  29 декабря 2021 г. N 1042/</w:t>
      </w:r>
      <w:proofErr w:type="spellStart"/>
      <w:proofErr w:type="gramStart"/>
      <w:r>
        <w:rPr>
          <w:sz w:val="22"/>
          <w:szCs w:val="22"/>
        </w:rPr>
        <w:t>пр</w:t>
      </w:r>
      <w:proofErr w:type="spellEnd"/>
      <w:proofErr w:type="gramEnd"/>
      <w:r>
        <w:rPr>
          <w:sz w:val="22"/>
          <w:szCs w:val="22"/>
        </w:rPr>
        <w:t xml:space="preserve">, Уставом сельского поселения </w:t>
      </w:r>
      <w:r w:rsidR="0045795C">
        <w:rPr>
          <w:sz w:val="22"/>
          <w:szCs w:val="22"/>
        </w:rPr>
        <w:t xml:space="preserve">Старое </w:t>
      </w:r>
      <w:proofErr w:type="spellStart"/>
      <w:r w:rsidR="0045795C">
        <w:rPr>
          <w:sz w:val="22"/>
          <w:szCs w:val="22"/>
        </w:rPr>
        <w:t>Семенкино</w:t>
      </w:r>
      <w:proofErr w:type="spellEnd"/>
      <w:r>
        <w:rPr>
          <w:sz w:val="22"/>
          <w:szCs w:val="22"/>
        </w:rPr>
        <w:t xml:space="preserve"> муниципального района Клявлинский Самарской области, иными нормативными правовыми актами.</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Действие Правил не распространяется на отношения, связанные:</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обращением радиоактивных, биологических, медицинских отходов;</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обеспечением безопасности людей при использовании водных</w:t>
      </w:r>
    </w:p>
    <w:p w:rsidR="00DF0E37" w:rsidRDefault="00DF0E37" w:rsidP="004A1425">
      <w:pPr>
        <w:pStyle w:val="24"/>
        <w:shd w:val="clear" w:color="auto" w:fill="auto"/>
        <w:tabs>
          <w:tab w:val="left" w:pos="567"/>
          <w:tab w:val="left" w:pos="9087"/>
        </w:tabs>
        <w:spacing w:before="0" w:after="0" w:line="240" w:lineRule="auto"/>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размещением наружной рекламы;</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содержанием сельскохозяйственных животных.</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F0E37" w:rsidRDefault="00DF0E37" w:rsidP="004A1425">
      <w:pPr>
        <w:pStyle w:val="24"/>
        <w:shd w:val="clear" w:color="auto" w:fill="auto"/>
        <w:tabs>
          <w:tab w:val="left" w:pos="567"/>
          <w:tab w:val="left" w:pos="1077"/>
        </w:tabs>
        <w:spacing w:before="0" w:after="0" w:line="240" w:lineRule="auto"/>
        <w:ind w:right="16" w:firstLine="426"/>
        <w:rPr>
          <w:sz w:val="22"/>
          <w:szCs w:val="22"/>
        </w:rPr>
      </w:pPr>
    </w:p>
    <w:p w:rsidR="00DF0E37" w:rsidRDefault="00DF0E37" w:rsidP="004A1425">
      <w:pPr>
        <w:pStyle w:val="60"/>
        <w:shd w:val="clear" w:color="auto" w:fill="auto"/>
        <w:spacing w:after="312" w:line="240" w:lineRule="auto"/>
        <w:ind w:right="16" w:firstLine="426"/>
        <w:jc w:val="center"/>
        <w:rPr>
          <w:sz w:val="22"/>
          <w:szCs w:val="22"/>
        </w:rPr>
      </w:pPr>
      <w:r>
        <w:rPr>
          <w:sz w:val="22"/>
          <w:szCs w:val="22"/>
        </w:rPr>
        <w:t>Статья 2. Основные понятия, используемые в Правилах благоустройства сельского поселения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Архитектурные особенности фасада - отличительные характеристики здания, отражающие </w:t>
      </w:r>
      <w:r>
        <w:rPr>
          <w:sz w:val="22"/>
          <w:szCs w:val="22"/>
        </w:rPr>
        <w:lastRenderedPageBreak/>
        <w:t>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4A1425">
      <w:pPr>
        <w:pStyle w:val="24"/>
        <w:tabs>
          <w:tab w:val="left" w:pos="11057"/>
        </w:tabs>
        <w:spacing w:before="0" w:after="0" w:line="240" w:lineRule="auto"/>
        <w:ind w:right="16" w:firstLine="426"/>
        <w:rPr>
          <w:sz w:val="22"/>
          <w:szCs w:val="22"/>
        </w:rPr>
      </w:pPr>
      <w:r>
        <w:rPr>
          <w:sz w:val="22"/>
          <w:szCs w:val="22"/>
        </w:rPr>
        <w:t>- наименование (вид)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 адрес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ситуационный план;</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4A1425">
      <w:pPr>
        <w:pStyle w:val="24"/>
        <w:tabs>
          <w:tab w:val="left" w:pos="11057"/>
        </w:tabs>
        <w:spacing w:before="0" w:after="0" w:line="240" w:lineRule="auto"/>
        <w:ind w:right="16" w:firstLine="426"/>
        <w:rPr>
          <w:sz w:val="22"/>
          <w:szCs w:val="22"/>
        </w:rPr>
      </w:pPr>
      <w:r>
        <w:rPr>
          <w:sz w:val="22"/>
          <w:szCs w:val="22"/>
        </w:rPr>
        <w:t xml:space="preserve">- информация </w:t>
      </w:r>
      <w:proofErr w:type="gramStart"/>
      <w:r>
        <w:rPr>
          <w:sz w:val="22"/>
          <w:szCs w:val="22"/>
        </w:rPr>
        <w:t>о</w:t>
      </w:r>
      <w:proofErr w:type="gramEnd"/>
      <w:r>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иная информация, характеризующая объект</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4A1425">
      <w:pPr>
        <w:pStyle w:val="24"/>
        <w:shd w:val="clear" w:color="auto" w:fill="auto"/>
        <w:tabs>
          <w:tab w:val="left" w:pos="7522"/>
          <w:tab w:val="left" w:pos="11057"/>
        </w:tabs>
        <w:spacing w:before="0" w:after="0" w:line="240" w:lineRule="auto"/>
        <w:ind w:right="16" w:firstLine="426"/>
        <w:rPr>
          <w:sz w:val="22"/>
          <w:szCs w:val="22"/>
        </w:rPr>
      </w:pPr>
      <w:r>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sz w:val="22"/>
          <w:szCs w:val="22"/>
        </w:rPr>
        <w:t>которая</w:t>
      </w:r>
      <w:proofErr w:type="gramEnd"/>
      <w:r>
        <w:rPr>
          <w:sz w:val="22"/>
          <w:szCs w:val="22"/>
        </w:rPr>
        <w:t xml:space="preserve"> может существовать, реконструироваться и эксплуатироваться автономно.</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Pr>
          <w:sz w:val="22"/>
          <w:szCs w:val="22"/>
        </w:rPr>
        <w:t>кв</w:t>
      </w:r>
      <w:proofErr w:type="gramStart"/>
      <w:r>
        <w:rPr>
          <w:sz w:val="22"/>
          <w:szCs w:val="22"/>
        </w:rPr>
        <w:t>.м</w:t>
      </w:r>
      <w:proofErr w:type="spellEnd"/>
      <w:proofErr w:type="gramEnd"/>
      <w:r>
        <w:rPr>
          <w:sz w:val="22"/>
          <w:szCs w:val="22"/>
        </w:rPr>
        <w:t xml:space="preserve"> и/или 30 </w:t>
      </w:r>
      <w:proofErr w:type="spellStart"/>
      <w:r>
        <w:rPr>
          <w:sz w:val="22"/>
          <w:szCs w:val="22"/>
        </w:rPr>
        <w:t>куб.м</w:t>
      </w:r>
      <w:proofErr w:type="spellEnd"/>
      <w:r>
        <w:rPr>
          <w:sz w:val="22"/>
          <w:szCs w:val="22"/>
        </w:rPr>
        <w:t>, ликвидация которого возможна только с применением специализированной погрузочно-разгрузочной техники.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Pr>
          <w:sz w:val="22"/>
          <w:szCs w:val="22"/>
        </w:rPr>
        <w:t>инженерно</w:t>
      </w:r>
      <w:r>
        <w:rPr>
          <w:sz w:val="22"/>
          <w:szCs w:val="22"/>
        </w:rPr>
        <w:softHyphen/>
        <w:t>технического</w:t>
      </w:r>
      <w:proofErr w:type="spellEnd"/>
      <w:r>
        <w:rPr>
          <w:sz w:val="22"/>
          <w:szCs w:val="22"/>
        </w:rPr>
        <w:t xml:space="preserve"> обеспечения, в том числе передвижное сооружение.</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F0E37" w:rsidRDefault="00DF0E37" w:rsidP="004A1425">
      <w:pPr>
        <w:pStyle w:val="24"/>
        <w:shd w:val="clear" w:color="auto" w:fill="auto"/>
        <w:tabs>
          <w:tab w:val="left" w:pos="9060"/>
          <w:tab w:val="left" w:pos="11057"/>
        </w:tabs>
        <w:spacing w:before="0" w:after="0" w:line="240" w:lineRule="auto"/>
        <w:ind w:right="16" w:firstLine="426"/>
        <w:rPr>
          <w:sz w:val="22"/>
          <w:szCs w:val="22"/>
        </w:rPr>
      </w:pPr>
      <w:r>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w:t>
      </w:r>
      <w:r>
        <w:rPr>
          <w:sz w:val="22"/>
          <w:szCs w:val="22"/>
        </w:rPr>
        <w:lastRenderedPageBreak/>
        <w:t xml:space="preserve">дворах для визуального разделения пространства и оформления. Могут применяться для предупреждения ходьбы по газонам. </w:t>
      </w:r>
      <w:proofErr w:type="gramStart"/>
      <w:r>
        <w:rPr>
          <w:sz w:val="22"/>
          <w:szCs w:val="22"/>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4A1425">
      <w:pPr>
        <w:pStyle w:val="24"/>
        <w:shd w:val="clear" w:color="auto" w:fill="auto"/>
        <w:tabs>
          <w:tab w:val="left" w:pos="4918"/>
          <w:tab w:val="left" w:pos="11057"/>
        </w:tabs>
        <w:spacing w:before="0" w:after="0" w:line="240" w:lineRule="auto"/>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Придомовая территория - земельный участок, на котором расположен многоквартирный </w:t>
      </w:r>
      <w:proofErr w:type="gramStart"/>
      <w:r>
        <w:rPr>
          <w:sz w:val="22"/>
          <w:szCs w:val="22"/>
        </w:rPr>
        <w:t>дом</w:t>
      </w:r>
      <w:proofErr w:type="gramEnd"/>
      <w:r>
        <w:rPr>
          <w:sz w:val="22"/>
          <w:szCs w:val="22"/>
        </w:rPr>
        <w:t xml:space="preserve"> и границы которого определены на основании данных государственного кадастрового учета.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Pr>
          <w:sz w:val="22"/>
          <w:szCs w:val="22"/>
        </w:rPr>
        <w:t>границы</w:t>
      </w:r>
      <w:proofErr w:type="gramEnd"/>
      <w:r>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Проезды - участки территории сельского поселения для осуществления подъезда транспортных сре</w:t>
      </w:r>
      <w:proofErr w:type="gramStart"/>
      <w:r>
        <w:rPr>
          <w:sz w:val="22"/>
          <w:szCs w:val="22"/>
        </w:rPr>
        <w:t>дств к ж</w:t>
      </w:r>
      <w:proofErr w:type="gramEnd"/>
      <w:r>
        <w:rPr>
          <w:sz w:val="22"/>
          <w:szCs w:val="22"/>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Pr>
          <w:sz w:val="22"/>
          <w:szCs w:val="22"/>
        </w:rPr>
        <w:t>т.ч</w:t>
      </w:r>
      <w:proofErr w:type="spellEnd"/>
      <w:r>
        <w:rPr>
          <w:sz w:val="22"/>
          <w:szCs w:val="22"/>
        </w:rPr>
        <w:t xml:space="preserve">. </w:t>
      </w:r>
      <w:proofErr w:type="spellStart"/>
      <w:r>
        <w:rPr>
          <w:sz w:val="22"/>
          <w:szCs w:val="22"/>
        </w:rPr>
        <w:t>внутридворовые</w:t>
      </w:r>
      <w:proofErr w:type="spellEnd"/>
      <w:r>
        <w:rPr>
          <w:sz w:val="22"/>
          <w:szCs w:val="22"/>
        </w:rPr>
        <w:t xml:space="preserve"> проезды.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spellStart"/>
      <w:r>
        <w:rPr>
          <w:sz w:val="22"/>
          <w:szCs w:val="22"/>
        </w:rPr>
        <w:t>Противогололедные</w:t>
      </w:r>
      <w:proofErr w:type="spellEnd"/>
      <w:r>
        <w:rPr>
          <w:sz w:val="22"/>
          <w:szCs w:val="22"/>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Сезонное (летнее) кафе — специально оборудованное временное сооружение (комплекс сооружений), в </w:t>
      </w:r>
      <w:proofErr w:type="spellStart"/>
      <w:r>
        <w:rPr>
          <w:sz w:val="22"/>
          <w:szCs w:val="22"/>
        </w:rPr>
        <w:t>т.ч</w:t>
      </w:r>
      <w:proofErr w:type="spellEnd"/>
      <w:r>
        <w:rPr>
          <w:sz w:val="22"/>
          <w:szCs w:val="22"/>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4A1425">
      <w:pPr>
        <w:pStyle w:val="24"/>
        <w:shd w:val="clear" w:color="auto" w:fill="auto"/>
        <w:tabs>
          <w:tab w:val="left" w:pos="8902"/>
          <w:tab w:val="left" w:pos="11057"/>
        </w:tabs>
        <w:spacing w:before="0" w:after="0" w:line="240" w:lineRule="auto"/>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lastRenderedPageBreak/>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Pr>
          <w:sz w:val="22"/>
          <w:szCs w:val="22"/>
        </w:rPr>
        <w:t>Р</w:t>
      </w:r>
      <w:proofErr w:type="gramEnd"/>
      <w:r>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sz w:val="22"/>
          <w:szCs w:val="22"/>
        </w:rPr>
        <w:t>цементобетона</w:t>
      </w:r>
      <w:proofErr w:type="spellEnd"/>
      <w:r>
        <w:rPr>
          <w:sz w:val="22"/>
          <w:szCs w:val="22"/>
        </w:rPr>
        <w:t>, природного камня и т.д.</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Текущий ремонт зданий и сооружений - компле</w:t>
      </w:r>
      <w:proofErr w:type="gramStart"/>
      <w:r>
        <w:rPr>
          <w:sz w:val="22"/>
          <w:szCs w:val="22"/>
        </w:rPr>
        <w:t>кс стр</w:t>
      </w:r>
      <w:proofErr w:type="gramEnd"/>
      <w:r>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4A1425">
      <w:pPr>
        <w:pStyle w:val="24"/>
        <w:shd w:val="clear" w:color="auto" w:fill="auto"/>
        <w:tabs>
          <w:tab w:val="left" w:pos="11057"/>
        </w:tabs>
        <w:spacing w:before="0" w:after="365" w:line="240" w:lineRule="auto"/>
        <w:ind w:right="16" w:firstLine="426"/>
        <w:rPr>
          <w:sz w:val="22"/>
          <w:szCs w:val="22"/>
        </w:rPr>
      </w:pPr>
      <w:r>
        <w:rPr>
          <w:b/>
          <w:sz w:val="22"/>
          <w:szCs w:val="22"/>
        </w:rPr>
        <w:t>Уполномоченный орган</w:t>
      </w:r>
      <w:r>
        <w:rPr>
          <w:sz w:val="22"/>
          <w:szCs w:val="22"/>
        </w:rPr>
        <w:t xml:space="preserve"> – Администрация поселения </w:t>
      </w:r>
      <w:r w:rsidR="0045795C">
        <w:rPr>
          <w:sz w:val="22"/>
          <w:szCs w:val="22"/>
        </w:rPr>
        <w:t xml:space="preserve">Старое </w:t>
      </w:r>
      <w:proofErr w:type="spellStart"/>
      <w:r w:rsidR="0045795C">
        <w:rPr>
          <w:sz w:val="22"/>
          <w:szCs w:val="22"/>
        </w:rPr>
        <w:t>Семенкино</w:t>
      </w:r>
      <w:proofErr w:type="spellEnd"/>
      <w:r>
        <w:rPr>
          <w:sz w:val="22"/>
          <w:szCs w:val="22"/>
        </w:rPr>
        <w:t xml:space="preserve"> муниципального района Клявлинский Самарской области.</w:t>
      </w:r>
    </w:p>
    <w:p w:rsidR="00DF0E37" w:rsidRDefault="00DF0E37" w:rsidP="004A1425">
      <w:pPr>
        <w:pStyle w:val="32"/>
        <w:keepNext/>
        <w:keepLines/>
        <w:shd w:val="clear" w:color="auto" w:fill="auto"/>
        <w:spacing w:before="0" w:after="0" w:line="240" w:lineRule="auto"/>
        <w:ind w:right="16" w:firstLine="426"/>
        <w:rPr>
          <w:sz w:val="22"/>
          <w:szCs w:val="22"/>
        </w:rPr>
      </w:pPr>
      <w:bookmarkStart w:id="4" w:name="bookmark6"/>
      <w:r>
        <w:rPr>
          <w:sz w:val="22"/>
          <w:szCs w:val="22"/>
        </w:rPr>
        <w:t>Глава 2. Элементы благоустройства территории</w:t>
      </w:r>
      <w:bookmarkEnd w:id="4"/>
    </w:p>
    <w:p w:rsidR="0018285C" w:rsidRDefault="0018285C" w:rsidP="004A1425">
      <w:pPr>
        <w:pStyle w:val="60"/>
        <w:shd w:val="clear" w:color="auto" w:fill="auto"/>
        <w:spacing w:line="240" w:lineRule="auto"/>
        <w:ind w:right="16" w:firstLine="426"/>
        <w:jc w:val="both"/>
        <w:rPr>
          <w:sz w:val="22"/>
          <w:szCs w:val="22"/>
        </w:rPr>
      </w:pPr>
    </w:p>
    <w:p w:rsidR="00DF0E37" w:rsidRDefault="00DF0E37" w:rsidP="004A1425">
      <w:pPr>
        <w:pStyle w:val="60"/>
        <w:shd w:val="clear" w:color="auto" w:fill="auto"/>
        <w:spacing w:after="313" w:line="240" w:lineRule="auto"/>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Элементы инженерной подготовки и защиты территории сельского поселения должны:</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безопасность и удобство пользования территорией;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lastRenderedPageBreak/>
        <w:t>использование для подсыпки грунта на территории только минеральных грунтов и верхнего плодородного слоя почвы;</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4A1425">
      <w:pPr>
        <w:pStyle w:val="24"/>
        <w:numPr>
          <w:ilvl w:val="0"/>
          <w:numId w:val="6"/>
        </w:numPr>
        <w:shd w:val="clear" w:color="auto" w:fill="auto"/>
        <w:tabs>
          <w:tab w:val="left" w:pos="567"/>
          <w:tab w:val="left" w:pos="938"/>
        </w:tabs>
        <w:spacing w:before="0" w:after="0" w:line="240" w:lineRule="auto"/>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4A1425">
      <w:pPr>
        <w:pStyle w:val="24"/>
        <w:numPr>
          <w:ilvl w:val="0"/>
          <w:numId w:val="6"/>
        </w:numPr>
        <w:shd w:val="clear" w:color="auto" w:fill="auto"/>
        <w:tabs>
          <w:tab w:val="left" w:pos="567"/>
          <w:tab w:val="left" w:pos="934"/>
        </w:tabs>
        <w:spacing w:before="0" w:after="0" w:line="240" w:lineRule="auto"/>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4A1425">
      <w:pPr>
        <w:pStyle w:val="24"/>
        <w:numPr>
          <w:ilvl w:val="0"/>
          <w:numId w:val="3"/>
        </w:numPr>
        <w:shd w:val="clear" w:color="auto" w:fill="auto"/>
        <w:tabs>
          <w:tab w:val="left" w:pos="567"/>
          <w:tab w:val="left" w:pos="1060"/>
        </w:tabs>
        <w:spacing w:before="0" w:after="0" w:line="240" w:lineRule="auto"/>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устройства дождевой (ливневой) канализации;</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4A1425">
      <w:pPr>
        <w:pStyle w:val="24"/>
        <w:numPr>
          <w:ilvl w:val="0"/>
          <w:numId w:val="7"/>
        </w:numPr>
        <w:shd w:val="clear" w:color="auto" w:fill="auto"/>
        <w:tabs>
          <w:tab w:val="left" w:pos="567"/>
          <w:tab w:val="left" w:pos="1132"/>
        </w:tabs>
        <w:spacing w:before="0" w:after="0" w:line="240" w:lineRule="auto"/>
        <w:ind w:right="16"/>
        <w:rPr>
          <w:sz w:val="22"/>
          <w:szCs w:val="22"/>
        </w:rPr>
      </w:pPr>
      <w:r>
        <w:rPr>
          <w:sz w:val="22"/>
          <w:szCs w:val="22"/>
        </w:rPr>
        <w:t>посредством комбинации названных способов.</w:t>
      </w:r>
    </w:p>
    <w:p w:rsidR="00DF0E37" w:rsidRDefault="00DF0E37" w:rsidP="004A1425">
      <w:pPr>
        <w:pStyle w:val="24"/>
        <w:shd w:val="clear" w:color="auto" w:fill="auto"/>
        <w:tabs>
          <w:tab w:val="left" w:pos="1132"/>
        </w:tabs>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5" w:name="bookmark7"/>
      <w:r>
        <w:rPr>
          <w:sz w:val="22"/>
          <w:szCs w:val="22"/>
        </w:rPr>
        <w:t>Статья 4. Виды покрытий</w:t>
      </w:r>
      <w:bookmarkEnd w:id="5"/>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 xml:space="preserve">твердые (капитальные) - монолитные или сборные, выполняемые из асфальтобетона, </w:t>
      </w:r>
      <w:proofErr w:type="spellStart"/>
      <w:r>
        <w:rPr>
          <w:sz w:val="22"/>
          <w:szCs w:val="22"/>
        </w:rPr>
        <w:t>цементобетона</w:t>
      </w:r>
      <w:proofErr w:type="spellEnd"/>
      <w:r>
        <w:rPr>
          <w:sz w:val="22"/>
          <w:szCs w:val="22"/>
        </w:rPr>
        <w:t>, природного камня и тому подобных материалов;</w:t>
      </w:r>
    </w:p>
    <w:p w:rsidR="00DF0E37" w:rsidRDefault="00DF0E37" w:rsidP="004A1425">
      <w:pPr>
        <w:pStyle w:val="24"/>
        <w:numPr>
          <w:ilvl w:val="0"/>
          <w:numId w:val="9"/>
        </w:numPr>
        <w:shd w:val="clear" w:color="auto" w:fill="auto"/>
        <w:tabs>
          <w:tab w:val="left" w:pos="567"/>
          <w:tab w:val="left" w:pos="1238"/>
        </w:tabs>
        <w:spacing w:before="0" w:after="0" w:line="240" w:lineRule="auto"/>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газонные, выполняемые по специальным технологиям подготовки и посадки травяного покрова;</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DF0E37" w:rsidRDefault="00DF0E37" w:rsidP="004A1425">
      <w:pPr>
        <w:pStyle w:val="24"/>
        <w:numPr>
          <w:ilvl w:val="0"/>
          <w:numId w:val="9"/>
        </w:numPr>
        <w:shd w:val="clear" w:color="auto" w:fill="auto"/>
        <w:tabs>
          <w:tab w:val="left" w:pos="567"/>
          <w:tab w:val="left" w:pos="1126"/>
        </w:tabs>
        <w:spacing w:before="0" w:after="0" w:line="240" w:lineRule="auto"/>
        <w:ind w:right="16"/>
        <w:rPr>
          <w:sz w:val="22"/>
          <w:szCs w:val="22"/>
        </w:rPr>
      </w:pPr>
      <w:r>
        <w:rPr>
          <w:sz w:val="22"/>
          <w:szCs w:val="22"/>
        </w:rPr>
        <w:t>грунтовые.</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Применяемый в проекте вид покрытия необходимо устанавливать </w:t>
      </w:r>
      <w:proofErr w:type="gramStart"/>
      <w:r>
        <w:rPr>
          <w:sz w:val="22"/>
          <w:szCs w:val="22"/>
        </w:rPr>
        <w:t>прочным</w:t>
      </w:r>
      <w:proofErr w:type="gramEnd"/>
      <w:r>
        <w:rPr>
          <w:sz w:val="22"/>
          <w:szCs w:val="22"/>
        </w:rPr>
        <w:t xml:space="preserve">, </w:t>
      </w:r>
      <w:proofErr w:type="spellStart"/>
      <w:r>
        <w:rPr>
          <w:sz w:val="22"/>
          <w:szCs w:val="22"/>
        </w:rPr>
        <w:t>ремонтопригодным</w:t>
      </w:r>
      <w:proofErr w:type="spellEnd"/>
      <w:r>
        <w:rPr>
          <w:sz w:val="22"/>
          <w:szCs w:val="22"/>
        </w:rPr>
        <w:t xml:space="preserve">, </w:t>
      </w:r>
      <w:proofErr w:type="spellStart"/>
      <w:r>
        <w:rPr>
          <w:sz w:val="22"/>
          <w:szCs w:val="22"/>
        </w:rPr>
        <w:t>экологичным</w:t>
      </w:r>
      <w:proofErr w:type="spellEnd"/>
      <w:r>
        <w:rPr>
          <w:sz w:val="22"/>
          <w:szCs w:val="22"/>
        </w:rPr>
        <w:t xml:space="preserve">,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Pr>
          <w:sz w:val="22"/>
          <w:szCs w:val="22"/>
        </w:rPr>
        <w:t xml:space="preserve"> газонных и комбинированных как наиболее </w:t>
      </w:r>
      <w:proofErr w:type="spellStart"/>
      <w:r>
        <w:rPr>
          <w:sz w:val="22"/>
          <w:szCs w:val="22"/>
        </w:rPr>
        <w:t>экологичных</w:t>
      </w:r>
      <w:proofErr w:type="spellEnd"/>
      <w:r>
        <w:rPr>
          <w:sz w:val="22"/>
          <w:szCs w:val="22"/>
        </w:rPr>
        <w:t>.</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proofErr w:type="gramStart"/>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F0E37" w:rsidRDefault="00DF0E37" w:rsidP="004A1425">
      <w:pPr>
        <w:pStyle w:val="24"/>
        <w:numPr>
          <w:ilvl w:val="0"/>
          <w:numId w:val="8"/>
        </w:numPr>
        <w:shd w:val="clear" w:color="auto" w:fill="auto"/>
        <w:tabs>
          <w:tab w:val="left" w:pos="567"/>
          <w:tab w:val="left" w:pos="1092"/>
        </w:tabs>
        <w:spacing w:before="0" w:after="365" w:line="240" w:lineRule="auto"/>
        <w:ind w:right="16"/>
        <w:rPr>
          <w:sz w:val="22"/>
          <w:szCs w:val="22"/>
        </w:rPr>
      </w:pPr>
      <w:r>
        <w:rPr>
          <w:sz w:val="22"/>
          <w:szCs w:val="22"/>
        </w:rPr>
        <w:t xml:space="preserve">Для деревьев, расположенных в мощении, при отсутствии иных видов защиты (приствольных решеток, бордюров, </w:t>
      </w:r>
      <w:proofErr w:type="spellStart"/>
      <w:r>
        <w:rPr>
          <w:sz w:val="22"/>
          <w:szCs w:val="22"/>
        </w:rPr>
        <w:t>периметральных</w:t>
      </w:r>
      <w:proofErr w:type="spellEnd"/>
      <w:r>
        <w:rPr>
          <w:sz w:val="22"/>
          <w:szCs w:val="22"/>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4A1425">
      <w:pPr>
        <w:pStyle w:val="32"/>
        <w:keepNext/>
        <w:keepLines/>
        <w:shd w:val="clear" w:color="auto" w:fill="auto"/>
        <w:spacing w:before="0" w:after="313" w:line="240" w:lineRule="auto"/>
        <w:ind w:right="16" w:firstLine="426"/>
        <w:rPr>
          <w:sz w:val="22"/>
          <w:szCs w:val="22"/>
        </w:rPr>
      </w:pPr>
      <w:bookmarkStart w:id="6" w:name="bookmark8"/>
      <w:r>
        <w:rPr>
          <w:sz w:val="22"/>
          <w:szCs w:val="22"/>
        </w:rPr>
        <w:lastRenderedPageBreak/>
        <w:t>Статья 5. Сопряжения поверхностей</w:t>
      </w:r>
      <w:bookmarkEnd w:id="6"/>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Pr>
          <w:sz w:val="22"/>
          <w:szCs w:val="22"/>
        </w:rPr>
        <w:t>пр</w:t>
      </w:r>
      <w:proofErr w:type="spellEnd"/>
      <w:proofErr w:type="gramEnd"/>
      <w:r>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4A1425">
      <w:pPr>
        <w:pStyle w:val="24"/>
        <w:numPr>
          <w:ilvl w:val="0"/>
          <w:numId w:val="10"/>
        </w:numPr>
        <w:shd w:val="clear" w:color="auto" w:fill="auto"/>
        <w:tabs>
          <w:tab w:val="left" w:pos="567"/>
          <w:tab w:val="left" w:pos="1092"/>
        </w:tabs>
        <w:spacing w:before="0" w:after="0" w:line="240" w:lineRule="auto"/>
        <w:ind w:right="16"/>
        <w:rPr>
          <w:sz w:val="22"/>
          <w:szCs w:val="22"/>
        </w:rPr>
      </w:pPr>
      <w:r>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DF0E37" w:rsidRDefault="00DF0E37" w:rsidP="004A1425">
      <w:pPr>
        <w:pStyle w:val="24"/>
        <w:numPr>
          <w:ilvl w:val="0"/>
          <w:numId w:val="10"/>
        </w:numPr>
        <w:shd w:val="clear" w:color="auto" w:fill="auto"/>
        <w:tabs>
          <w:tab w:val="left" w:pos="567"/>
          <w:tab w:val="left" w:pos="1225"/>
        </w:tabs>
        <w:spacing w:before="0" w:after="0" w:line="240" w:lineRule="auto"/>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4A1425">
      <w:pPr>
        <w:pStyle w:val="24"/>
        <w:numPr>
          <w:ilvl w:val="0"/>
          <w:numId w:val="10"/>
        </w:numPr>
        <w:shd w:val="clear" w:color="auto" w:fill="auto"/>
        <w:tabs>
          <w:tab w:val="left" w:pos="567"/>
        </w:tabs>
        <w:spacing w:before="0" w:after="365" w:line="240" w:lineRule="auto"/>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4A1425">
      <w:pPr>
        <w:pStyle w:val="32"/>
        <w:keepNext/>
        <w:keepLines/>
        <w:shd w:val="clear" w:color="auto" w:fill="auto"/>
        <w:spacing w:before="0" w:after="313" w:line="240" w:lineRule="auto"/>
        <w:ind w:right="16" w:firstLine="426"/>
        <w:rPr>
          <w:sz w:val="22"/>
          <w:szCs w:val="22"/>
        </w:rPr>
      </w:pPr>
      <w:bookmarkStart w:id="7" w:name="bookmark9"/>
      <w:r>
        <w:rPr>
          <w:sz w:val="22"/>
          <w:szCs w:val="22"/>
        </w:rPr>
        <w:lastRenderedPageBreak/>
        <w:t>Статья 6. Ограждения</w:t>
      </w:r>
      <w:bookmarkEnd w:id="7"/>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proofErr w:type="gramStart"/>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4A1425">
      <w:pPr>
        <w:pStyle w:val="24"/>
        <w:numPr>
          <w:ilvl w:val="0"/>
          <w:numId w:val="11"/>
        </w:numPr>
        <w:shd w:val="clear" w:color="auto" w:fill="auto"/>
        <w:tabs>
          <w:tab w:val="left" w:pos="567"/>
          <w:tab w:val="left" w:pos="1092"/>
        </w:tabs>
        <w:spacing w:before="0" w:after="0" w:line="240" w:lineRule="auto"/>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sz w:val="22"/>
          <w:szCs w:val="22"/>
        </w:rPr>
        <w:t>вытаптывания</w:t>
      </w:r>
      <w:proofErr w:type="spellEnd"/>
      <w:r>
        <w:rPr>
          <w:sz w:val="22"/>
          <w:szCs w:val="22"/>
        </w:rPr>
        <w:t xml:space="preserve"> троп через газон. Ограждения необходимо размещать на территории газона с отступом от границы примыкания порядка 0,2-0,3 м.</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4A1425">
      <w:pPr>
        <w:pStyle w:val="24"/>
        <w:numPr>
          <w:ilvl w:val="0"/>
          <w:numId w:val="11"/>
        </w:numPr>
        <w:shd w:val="clear" w:color="auto" w:fill="auto"/>
        <w:tabs>
          <w:tab w:val="left" w:pos="567"/>
          <w:tab w:val="left" w:pos="1361"/>
        </w:tabs>
        <w:spacing w:before="0" w:after="0" w:line="240" w:lineRule="auto"/>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4A1425">
      <w:pPr>
        <w:pStyle w:val="24"/>
        <w:shd w:val="clear" w:color="auto" w:fill="auto"/>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8" w:name="bookmark10"/>
      <w:r>
        <w:rPr>
          <w:sz w:val="22"/>
          <w:szCs w:val="22"/>
        </w:rPr>
        <w:t>Статья 7. Малые архитектурные формы (МАФ)</w:t>
      </w:r>
      <w:bookmarkEnd w:id="8"/>
    </w:p>
    <w:p w:rsidR="00DF0E37" w:rsidRDefault="00DF0E37" w:rsidP="004A1425">
      <w:pPr>
        <w:pStyle w:val="24"/>
        <w:numPr>
          <w:ilvl w:val="0"/>
          <w:numId w:val="12"/>
        </w:numPr>
        <w:shd w:val="clear" w:color="auto" w:fill="auto"/>
        <w:tabs>
          <w:tab w:val="left" w:pos="567"/>
        </w:tabs>
        <w:spacing w:before="0" w:after="0" w:line="240" w:lineRule="auto"/>
        <w:ind w:right="16"/>
        <w:rPr>
          <w:sz w:val="22"/>
          <w:szCs w:val="22"/>
        </w:rPr>
      </w:pPr>
      <w:proofErr w:type="gramStart"/>
      <w:r>
        <w:rPr>
          <w:sz w:val="22"/>
          <w:szCs w:val="22"/>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2"/>
          <w:szCs w:val="22"/>
        </w:rPr>
        <w:t>экологичных</w:t>
      </w:r>
      <w:proofErr w:type="spellEnd"/>
      <w:r>
        <w:rPr>
          <w:sz w:val="22"/>
          <w:szCs w:val="22"/>
        </w:rPr>
        <w:t xml:space="preserve"> материалов, привлечения людей к активному и здоровому время препровождению на территории с зелеными насаждениями.</w:t>
      </w:r>
      <w:proofErr w:type="gramEnd"/>
    </w:p>
    <w:p w:rsidR="00DF0E37" w:rsidRDefault="00DF0E37" w:rsidP="004A1425">
      <w:pPr>
        <w:pStyle w:val="24"/>
        <w:numPr>
          <w:ilvl w:val="0"/>
          <w:numId w:val="12"/>
        </w:numPr>
        <w:shd w:val="clear" w:color="auto" w:fill="auto"/>
        <w:tabs>
          <w:tab w:val="left" w:pos="567"/>
          <w:tab w:val="left" w:pos="1211"/>
        </w:tabs>
        <w:spacing w:before="0" w:after="0" w:line="240" w:lineRule="auto"/>
        <w:ind w:right="16"/>
        <w:rPr>
          <w:sz w:val="22"/>
          <w:szCs w:val="22"/>
        </w:rPr>
      </w:pPr>
      <w:r>
        <w:rPr>
          <w:sz w:val="22"/>
          <w:szCs w:val="22"/>
        </w:rPr>
        <w:t>При проектировании, выборе МАФ необходимо учитывать:</w:t>
      </w:r>
    </w:p>
    <w:p w:rsidR="00DF0E37" w:rsidRDefault="00DF0E37" w:rsidP="004A1425">
      <w:pPr>
        <w:pStyle w:val="24"/>
        <w:numPr>
          <w:ilvl w:val="0"/>
          <w:numId w:val="13"/>
        </w:numPr>
        <w:shd w:val="clear" w:color="auto" w:fill="auto"/>
        <w:tabs>
          <w:tab w:val="left" w:pos="567"/>
          <w:tab w:val="left" w:pos="1216"/>
        </w:tabs>
        <w:spacing w:before="0" w:after="0" w:line="240" w:lineRule="auto"/>
        <w:ind w:right="16"/>
        <w:rPr>
          <w:sz w:val="22"/>
          <w:szCs w:val="22"/>
        </w:rPr>
      </w:pPr>
      <w:r>
        <w:rPr>
          <w:sz w:val="22"/>
          <w:szCs w:val="22"/>
        </w:rPr>
        <w:t>соответствие материалов и конструкции МАФ климату и назначению</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МАФ;</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возможность ремонта или замены деталей МАФ;</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защиту от образования наледи и снежных заносов, обеспечение стока воды;</w:t>
      </w:r>
    </w:p>
    <w:p w:rsidR="00DF0E37" w:rsidRDefault="00DF0E37" w:rsidP="004A1425">
      <w:pPr>
        <w:pStyle w:val="24"/>
        <w:numPr>
          <w:ilvl w:val="0"/>
          <w:numId w:val="13"/>
        </w:numPr>
        <w:shd w:val="clear" w:color="auto" w:fill="auto"/>
        <w:tabs>
          <w:tab w:val="left" w:pos="567"/>
          <w:tab w:val="left" w:pos="1371"/>
        </w:tabs>
        <w:spacing w:before="0" w:after="0" w:line="240" w:lineRule="auto"/>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эргономичность конструкций (высоту и наклон спинки, высоту урн и прочее);</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расцветку, не диссонирующую с окружением;</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безопасность для потенциальных пользователей;</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стилистическое сочетание с другими МАФ и окружающей архитектурой;</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Общие требования к установке МАФ:</w:t>
      </w:r>
    </w:p>
    <w:p w:rsidR="00DF0E37" w:rsidRDefault="00DF0E37" w:rsidP="004A1425">
      <w:pPr>
        <w:pStyle w:val="24"/>
        <w:numPr>
          <w:ilvl w:val="0"/>
          <w:numId w:val="14"/>
        </w:numPr>
        <w:shd w:val="clear" w:color="auto" w:fill="auto"/>
        <w:tabs>
          <w:tab w:val="left" w:pos="567"/>
          <w:tab w:val="left" w:pos="1357"/>
        </w:tabs>
        <w:spacing w:before="0" w:after="0" w:line="240" w:lineRule="auto"/>
        <w:ind w:right="16"/>
        <w:rPr>
          <w:sz w:val="22"/>
          <w:szCs w:val="22"/>
        </w:rPr>
      </w:pPr>
      <w:r>
        <w:rPr>
          <w:sz w:val="22"/>
          <w:szCs w:val="22"/>
        </w:rPr>
        <w:lastRenderedPageBreak/>
        <w:t>расположение, не создающее препятствий для пешеходов;</w:t>
      </w:r>
    </w:p>
    <w:p w:rsidR="00DF0E37" w:rsidRDefault="00DF0E37" w:rsidP="004A1425">
      <w:pPr>
        <w:pStyle w:val="24"/>
        <w:numPr>
          <w:ilvl w:val="0"/>
          <w:numId w:val="14"/>
        </w:numPr>
        <w:shd w:val="clear" w:color="auto" w:fill="auto"/>
        <w:tabs>
          <w:tab w:val="left" w:pos="567"/>
          <w:tab w:val="left" w:pos="1366"/>
        </w:tabs>
        <w:spacing w:before="0" w:after="0" w:line="240" w:lineRule="auto"/>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4A1425">
      <w:pPr>
        <w:pStyle w:val="24"/>
        <w:numPr>
          <w:ilvl w:val="0"/>
          <w:numId w:val="14"/>
        </w:numPr>
        <w:shd w:val="clear" w:color="auto" w:fill="auto"/>
        <w:tabs>
          <w:tab w:val="left" w:pos="567"/>
          <w:tab w:val="left" w:pos="1386"/>
        </w:tabs>
        <w:spacing w:before="0" w:after="0" w:line="240" w:lineRule="auto"/>
        <w:ind w:right="16"/>
        <w:rPr>
          <w:sz w:val="22"/>
          <w:szCs w:val="22"/>
        </w:rPr>
      </w:pPr>
      <w:r>
        <w:rPr>
          <w:sz w:val="22"/>
          <w:szCs w:val="22"/>
        </w:rPr>
        <w:t>устойчивость конструкции;</w:t>
      </w:r>
    </w:p>
    <w:p w:rsidR="00DF0E37" w:rsidRDefault="00DF0E37" w:rsidP="004A1425">
      <w:pPr>
        <w:pStyle w:val="24"/>
        <w:numPr>
          <w:ilvl w:val="0"/>
          <w:numId w:val="14"/>
        </w:numPr>
        <w:shd w:val="clear" w:color="auto" w:fill="auto"/>
        <w:tabs>
          <w:tab w:val="left" w:pos="567"/>
          <w:tab w:val="left" w:pos="1371"/>
        </w:tabs>
        <w:spacing w:before="0" w:after="0" w:line="240" w:lineRule="auto"/>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4A1425">
      <w:pPr>
        <w:pStyle w:val="24"/>
        <w:numPr>
          <w:ilvl w:val="0"/>
          <w:numId w:val="14"/>
        </w:numPr>
        <w:shd w:val="clear" w:color="auto" w:fill="auto"/>
        <w:tabs>
          <w:tab w:val="left" w:pos="567"/>
          <w:tab w:val="left" w:pos="1381"/>
        </w:tabs>
        <w:spacing w:before="0" w:after="0" w:line="240" w:lineRule="auto"/>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установке урн:</w:t>
      </w:r>
    </w:p>
    <w:p w:rsidR="00DF0E37" w:rsidRDefault="00DF0E37" w:rsidP="004A1425">
      <w:pPr>
        <w:pStyle w:val="24"/>
        <w:numPr>
          <w:ilvl w:val="0"/>
          <w:numId w:val="15"/>
        </w:numPr>
        <w:shd w:val="clear" w:color="auto" w:fill="auto"/>
        <w:tabs>
          <w:tab w:val="left" w:pos="567"/>
          <w:tab w:val="left" w:pos="1357"/>
        </w:tabs>
        <w:spacing w:before="0" w:after="0" w:line="240" w:lineRule="auto"/>
        <w:ind w:right="16"/>
        <w:rPr>
          <w:sz w:val="22"/>
          <w:szCs w:val="22"/>
        </w:rPr>
      </w:pPr>
      <w:r>
        <w:rPr>
          <w:sz w:val="22"/>
          <w:szCs w:val="22"/>
        </w:rPr>
        <w:t>достаточная высота (максимальная до 100 см) и объем;</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 xml:space="preserve">наличие рельефного </w:t>
      </w:r>
      <w:proofErr w:type="spellStart"/>
      <w:r>
        <w:rPr>
          <w:sz w:val="22"/>
          <w:szCs w:val="22"/>
        </w:rPr>
        <w:t>текстурирования</w:t>
      </w:r>
      <w:proofErr w:type="spellEnd"/>
      <w:r>
        <w:rPr>
          <w:sz w:val="22"/>
          <w:szCs w:val="22"/>
        </w:rPr>
        <w:t xml:space="preserve"> или перфорирования для защиты от графического вандализма;</w:t>
      </w:r>
    </w:p>
    <w:p w:rsidR="00DF0E37" w:rsidRDefault="00DF0E37" w:rsidP="004A1425">
      <w:pPr>
        <w:pStyle w:val="24"/>
        <w:numPr>
          <w:ilvl w:val="0"/>
          <w:numId w:val="15"/>
        </w:numPr>
        <w:shd w:val="clear" w:color="auto" w:fill="auto"/>
        <w:tabs>
          <w:tab w:val="left" w:pos="567"/>
          <w:tab w:val="left" w:pos="1386"/>
        </w:tabs>
        <w:spacing w:before="0" w:after="0" w:line="240" w:lineRule="auto"/>
        <w:ind w:right="16"/>
        <w:rPr>
          <w:sz w:val="22"/>
          <w:szCs w:val="22"/>
        </w:rPr>
      </w:pPr>
      <w:r>
        <w:rPr>
          <w:sz w:val="22"/>
          <w:szCs w:val="22"/>
        </w:rPr>
        <w:t>защита от дождя и снега;</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4A1425">
      <w:pPr>
        <w:pStyle w:val="24"/>
        <w:numPr>
          <w:ilvl w:val="0"/>
          <w:numId w:val="16"/>
        </w:numPr>
        <w:shd w:val="clear" w:color="auto" w:fill="auto"/>
        <w:tabs>
          <w:tab w:val="left" w:pos="567"/>
          <w:tab w:val="left" w:pos="1376"/>
        </w:tabs>
        <w:spacing w:before="0" w:after="0" w:line="240" w:lineRule="auto"/>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Pr>
          <w:sz w:val="22"/>
          <w:szCs w:val="22"/>
        </w:rPr>
        <w:t>выступающими</w:t>
      </w:r>
      <w:proofErr w:type="gramEnd"/>
      <w:r>
        <w:rPr>
          <w:sz w:val="22"/>
          <w:szCs w:val="22"/>
        </w:rPr>
        <w:t xml:space="preserve"> над поверхностью земли;</w:t>
      </w:r>
    </w:p>
    <w:p w:rsidR="00DF0E37" w:rsidRDefault="00DF0E37" w:rsidP="004A1425">
      <w:pPr>
        <w:pStyle w:val="24"/>
        <w:numPr>
          <w:ilvl w:val="0"/>
          <w:numId w:val="16"/>
        </w:numPr>
        <w:shd w:val="clear" w:color="auto" w:fill="auto"/>
        <w:tabs>
          <w:tab w:val="left" w:pos="567"/>
          <w:tab w:val="left" w:pos="1366"/>
        </w:tabs>
        <w:spacing w:before="0" w:after="0" w:line="240" w:lineRule="auto"/>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4A1425">
      <w:pPr>
        <w:pStyle w:val="24"/>
        <w:numPr>
          <w:ilvl w:val="0"/>
          <w:numId w:val="16"/>
        </w:numPr>
        <w:shd w:val="clear" w:color="auto" w:fill="auto"/>
        <w:tabs>
          <w:tab w:val="left" w:pos="567"/>
          <w:tab w:val="left" w:pos="1371"/>
        </w:tabs>
        <w:spacing w:before="0" w:after="0" w:line="240" w:lineRule="auto"/>
        <w:ind w:right="16"/>
        <w:rPr>
          <w:sz w:val="22"/>
          <w:szCs w:val="22"/>
        </w:rPr>
      </w:pPr>
      <w:r>
        <w:rPr>
          <w:sz w:val="22"/>
          <w:szCs w:val="22"/>
        </w:rPr>
        <w:t xml:space="preserve">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Требования к установке цветочниц (вазонов), в том числе навесных:</w:t>
      </w:r>
    </w:p>
    <w:p w:rsidR="00DF0E37" w:rsidRDefault="00DF0E37" w:rsidP="004A1425">
      <w:pPr>
        <w:pStyle w:val="24"/>
        <w:numPr>
          <w:ilvl w:val="0"/>
          <w:numId w:val="17"/>
        </w:numPr>
        <w:shd w:val="clear" w:color="auto" w:fill="auto"/>
        <w:tabs>
          <w:tab w:val="left" w:pos="567"/>
          <w:tab w:val="left" w:pos="1264"/>
        </w:tabs>
        <w:spacing w:before="0" w:after="0" w:line="240" w:lineRule="auto"/>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4A1425">
      <w:pPr>
        <w:pStyle w:val="24"/>
        <w:numPr>
          <w:ilvl w:val="0"/>
          <w:numId w:val="17"/>
        </w:numPr>
        <w:shd w:val="clear" w:color="auto" w:fill="auto"/>
        <w:tabs>
          <w:tab w:val="left" w:pos="567"/>
          <w:tab w:val="left" w:pos="1131"/>
        </w:tabs>
        <w:spacing w:before="0" w:after="0" w:line="240" w:lineRule="auto"/>
        <w:ind w:right="16"/>
        <w:rPr>
          <w:sz w:val="22"/>
          <w:szCs w:val="22"/>
        </w:rPr>
      </w:pPr>
      <w:r>
        <w:rPr>
          <w:sz w:val="22"/>
          <w:szCs w:val="22"/>
        </w:rPr>
        <w:t>дизайн (цвет, форма) цветочниц (вазонов) не отвлекает внимание от растений;</w:t>
      </w:r>
    </w:p>
    <w:p w:rsidR="00DF0E37" w:rsidRDefault="00DF0E37" w:rsidP="004A1425">
      <w:pPr>
        <w:pStyle w:val="24"/>
        <w:numPr>
          <w:ilvl w:val="0"/>
          <w:numId w:val="17"/>
        </w:numPr>
        <w:shd w:val="clear" w:color="auto" w:fill="auto"/>
        <w:tabs>
          <w:tab w:val="left" w:pos="567"/>
          <w:tab w:val="left" w:pos="1136"/>
        </w:tabs>
        <w:spacing w:before="0" w:after="0" w:line="240" w:lineRule="auto"/>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При установке ограждений необходимо учитывать следующее:</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прочность, обеспечивающая защиту пешеходов от наезда автомобилей;</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модульность, позволяющая создавать конструкции любой формы;</w:t>
      </w:r>
    </w:p>
    <w:p w:rsidR="00DF0E37" w:rsidRDefault="00DF0E37" w:rsidP="004A1425">
      <w:pPr>
        <w:pStyle w:val="24"/>
        <w:numPr>
          <w:ilvl w:val="0"/>
          <w:numId w:val="18"/>
        </w:numPr>
        <w:shd w:val="clear" w:color="auto" w:fill="auto"/>
        <w:tabs>
          <w:tab w:val="left" w:pos="567"/>
          <w:tab w:val="left" w:pos="1122"/>
        </w:tabs>
        <w:spacing w:before="0" w:after="0" w:line="240" w:lineRule="auto"/>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расположение ограды не далее 10 см от края газона;</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На тротуарах автомобильных дорог используются:</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1)       скамьи без спинки с местом для сумок;</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2)       опоры у скамей для людей с ограниченными возможностями;</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3)       заграждения, обеспечивающие защиту пешеходов от наезда автомобилей;</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4)       навесные кашпо, навесные цветочницы и вазоны;</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5)       высокие цветочницы (вазоны) и урны.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Обязанность по содержанию МАФ несут их собственники.</w:t>
      </w:r>
    </w:p>
    <w:p w:rsidR="00DF0E37" w:rsidRDefault="00DF0E37" w:rsidP="004A1425">
      <w:pPr>
        <w:pStyle w:val="24"/>
        <w:shd w:val="clear" w:color="auto" w:fill="auto"/>
        <w:tabs>
          <w:tab w:val="left" w:pos="1186"/>
        </w:tabs>
        <w:spacing w:before="0" w:after="0" w:line="240" w:lineRule="auto"/>
        <w:ind w:right="16" w:firstLine="426"/>
        <w:rPr>
          <w:sz w:val="22"/>
          <w:szCs w:val="22"/>
        </w:rPr>
      </w:pPr>
    </w:p>
    <w:p w:rsidR="00DF0E37" w:rsidRDefault="00DF0E37" w:rsidP="004A1425">
      <w:pPr>
        <w:pStyle w:val="60"/>
        <w:shd w:val="clear" w:color="auto" w:fill="auto"/>
        <w:tabs>
          <w:tab w:val="left" w:pos="8902"/>
        </w:tabs>
        <w:spacing w:after="313" w:line="240" w:lineRule="auto"/>
        <w:ind w:right="16" w:firstLine="426"/>
        <w:jc w:val="center"/>
        <w:rPr>
          <w:sz w:val="22"/>
          <w:szCs w:val="22"/>
        </w:rPr>
      </w:pPr>
      <w:r>
        <w:rPr>
          <w:sz w:val="22"/>
          <w:szCs w:val="22"/>
        </w:rPr>
        <w:t>Статья 8. Игровое и спортивное оборудование</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4A1425">
      <w:pPr>
        <w:pStyle w:val="24"/>
        <w:numPr>
          <w:ilvl w:val="0"/>
          <w:numId w:val="20"/>
        </w:numPr>
        <w:shd w:val="clear" w:color="auto" w:fill="auto"/>
        <w:tabs>
          <w:tab w:val="left" w:pos="567"/>
        </w:tabs>
        <w:spacing w:before="0" w:after="0" w:line="240" w:lineRule="auto"/>
        <w:ind w:right="16"/>
        <w:rPr>
          <w:sz w:val="22"/>
          <w:szCs w:val="22"/>
        </w:rPr>
      </w:pPr>
      <w:r>
        <w:rPr>
          <w:sz w:val="22"/>
          <w:szCs w:val="22"/>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Pr>
          <w:sz w:val="22"/>
          <w:szCs w:val="22"/>
        </w:rPr>
        <w:t>металлопластик</w:t>
      </w:r>
      <w:proofErr w:type="spellEnd"/>
      <w:r>
        <w:rPr>
          <w:sz w:val="22"/>
          <w:szCs w:val="22"/>
        </w:rPr>
        <w:t xml:space="preserve"> (не травмирует, не ржавеет, морозоустойчив);</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4A1425">
      <w:pPr>
        <w:pStyle w:val="24"/>
        <w:numPr>
          <w:ilvl w:val="0"/>
          <w:numId w:val="20"/>
        </w:numPr>
        <w:shd w:val="clear" w:color="auto" w:fill="auto"/>
        <w:tabs>
          <w:tab w:val="left" w:pos="567"/>
          <w:tab w:val="left" w:pos="1062"/>
        </w:tabs>
        <w:spacing w:before="0" w:after="0" w:line="240" w:lineRule="auto"/>
        <w:ind w:right="16"/>
        <w:rPr>
          <w:sz w:val="22"/>
          <w:szCs w:val="22"/>
        </w:rPr>
      </w:pPr>
      <w:r>
        <w:rPr>
          <w:sz w:val="22"/>
          <w:szCs w:val="22"/>
        </w:rPr>
        <w:t xml:space="preserve">оборудование из пластика и полимеров следует выполнять с гладкой поверхностью и яркой, </w:t>
      </w:r>
      <w:r>
        <w:rPr>
          <w:sz w:val="22"/>
          <w:szCs w:val="22"/>
        </w:rPr>
        <w:lastRenderedPageBreak/>
        <w:t>чистой цветовой гаммой окраски, не выцветающей от воздействия климатических факторов.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 xml:space="preserve">В требованиях к конструкциям игрового оборудования необходимо исключать острые углы, </w:t>
      </w:r>
      <w:proofErr w:type="spellStart"/>
      <w:r>
        <w:rPr>
          <w:sz w:val="22"/>
          <w:szCs w:val="22"/>
        </w:rPr>
        <w:t>застревание</w:t>
      </w:r>
      <w:proofErr w:type="spellEnd"/>
      <w:r>
        <w:rPr>
          <w:sz w:val="22"/>
          <w:szCs w:val="22"/>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proofErr w:type="gramStart"/>
      <w:r>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DF0E37" w:rsidRDefault="00DF0E37" w:rsidP="004A1425">
      <w:pPr>
        <w:pStyle w:val="24"/>
        <w:shd w:val="clear" w:color="auto" w:fill="auto"/>
        <w:tabs>
          <w:tab w:val="left" w:pos="567"/>
          <w:tab w:val="left" w:pos="8902"/>
        </w:tabs>
        <w:spacing w:before="0" w:after="0" w:line="240" w:lineRule="auto"/>
        <w:ind w:right="16" w:firstLine="426"/>
        <w:rPr>
          <w:sz w:val="22"/>
          <w:szCs w:val="22"/>
        </w:rPr>
      </w:pPr>
      <w:r>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Pr>
          <w:sz w:val="22"/>
          <w:szCs w:val="22"/>
        </w:rPr>
        <w:tab/>
      </w:r>
    </w:p>
    <w:p w:rsidR="00DF0E37" w:rsidRDefault="00DF0E37" w:rsidP="004A1425">
      <w:pPr>
        <w:pStyle w:val="24"/>
        <w:numPr>
          <w:ilvl w:val="0"/>
          <w:numId w:val="19"/>
        </w:numPr>
        <w:shd w:val="clear" w:color="auto" w:fill="auto"/>
        <w:tabs>
          <w:tab w:val="left" w:pos="567"/>
          <w:tab w:val="left" w:pos="1047"/>
        </w:tabs>
        <w:spacing w:before="0" w:after="365" w:line="240" w:lineRule="auto"/>
        <w:ind w:right="16"/>
        <w:rPr>
          <w:sz w:val="22"/>
          <w:szCs w:val="22"/>
        </w:rPr>
      </w:pPr>
      <w:r>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4A1425">
      <w:pPr>
        <w:pStyle w:val="32"/>
        <w:keepNext/>
        <w:keepLines/>
        <w:shd w:val="clear" w:color="auto" w:fill="auto"/>
        <w:spacing w:before="0" w:after="313" w:line="240" w:lineRule="auto"/>
        <w:ind w:right="16" w:firstLine="426"/>
        <w:rPr>
          <w:sz w:val="22"/>
          <w:szCs w:val="22"/>
        </w:rPr>
      </w:pPr>
      <w:bookmarkStart w:id="9" w:name="bookmark11"/>
      <w:r>
        <w:rPr>
          <w:sz w:val="22"/>
          <w:szCs w:val="22"/>
        </w:rPr>
        <w:t>Статья 9. Освещение и осветительное оборудование</w:t>
      </w:r>
      <w:bookmarkEnd w:id="9"/>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Pr>
          <w:sz w:val="22"/>
          <w:szCs w:val="22"/>
        </w:rPr>
        <w:t>светопланировочных</w:t>
      </w:r>
      <w:proofErr w:type="spellEnd"/>
      <w:r>
        <w:rPr>
          <w:sz w:val="22"/>
          <w:szCs w:val="22"/>
        </w:rPr>
        <w:t xml:space="preserve"> и </w:t>
      </w:r>
      <w:proofErr w:type="spellStart"/>
      <w:r>
        <w:rPr>
          <w:sz w:val="22"/>
          <w:szCs w:val="22"/>
        </w:rPr>
        <w:t>светокомпозиционных</w:t>
      </w:r>
      <w:proofErr w:type="spellEnd"/>
      <w:r>
        <w:rPr>
          <w:sz w:val="22"/>
          <w:szCs w:val="22"/>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Pr>
          <w:sz w:val="22"/>
          <w:szCs w:val="22"/>
        </w:rPr>
        <w:t>светопространственных</w:t>
      </w:r>
      <w:proofErr w:type="spellEnd"/>
      <w:r>
        <w:rPr>
          <w:sz w:val="22"/>
          <w:szCs w:val="22"/>
        </w:rPr>
        <w:t xml:space="preserve"> ансамблей.</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 xml:space="preserve">экономичность и </w:t>
      </w:r>
      <w:proofErr w:type="spellStart"/>
      <w:r>
        <w:rPr>
          <w:sz w:val="22"/>
          <w:szCs w:val="22"/>
        </w:rPr>
        <w:t>энергоэффективность</w:t>
      </w:r>
      <w:proofErr w:type="spellEnd"/>
      <w:r>
        <w:rPr>
          <w:sz w:val="22"/>
          <w:szCs w:val="22"/>
        </w:rPr>
        <w:t xml:space="preserve"> применяемых установок, рациональное распределение и использование электроэнергии;</w:t>
      </w:r>
    </w:p>
    <w:p w:rsidR="00DF0E37" w:rsidRDefault="00DF0E37" w:rsidP="004A1425">
      <w:pPr>
        <w:pStyle w:val="24"/>
        <w:numPr>
          <w:ilvl w:val="0"/>
          <w:numId w:val="22"/>
        </w:numPr>
        <w:shd w:val="clear" w:color="auto" w:fill="auto"/>
        <w:tabs>
          <w:tab w:val="left" w:pos="567"/>
        </w:tabs>
        <w:spacing w:before="0" w:after="0" w:line="240" w:lineRule="auto"/>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4A1425">
      <w:pPr>
        <w:pStyle w:val="24"/>
        <w:numPr>
          <w:ilvl w:val="0"/>
          <w:numId w:val="22"/>
        </w:numPr>
        <w:shd w:val="clear" w:color="auto" w:fill="auto"/>
        <w:tabs>
          <w:tab w:val="left" w:pos="567"/>
          <w:tab w:val="left" w:pos="1076"/>
        </w:tabs>
        <w:spacing w:before="0" w:after="0" w:line="240" w:lineRule="auto"/>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w:t>
      </w:r>
      <w:proofErr w:type="gramStart"/>
      <w:r>
        <w:rPr>
          <w:sz w:val="22"/>
          <w:szCs w:val="22"/>
        </w:rPr>
        <w:t>ств в тр</w:t>
      </w:r>
      <w:proofErr w:type="gramEnd"/>
      <w:r>
        <w:rPr>
          <w:sz w:val="22"/>
          <w:szCs w:val="22"/>
        </w:rPr>
        <w:t xml:space="preserve">анспортных и пешеходных зонах. Установки ФО подразделяют </w:t>
      </w:r>
      <w:proofErr w:type="gramStart"/>
      <w:r>
        <w:rPr>
          <w:sz w:val="22"/>
          <w:szCs w:val="22"/>
        </w:rPr>
        <w:t>на</w:t>
      </w:r>
      <w:proofErr w:type="gramEnd"/>
      <w:r>
        <w:rPr>
          <w:sz w:val="22"/>
          <w:szCs w:val="22"/>
        </w:rPr>
        <w:t xml:space="preserve"> обычные, </w:t>
      </w:r>
      <w:proofErr w:type="spellStart"/>
      <w:r>
        <w:rPr>
          <w:sz w:val="22"/>
          <w:szCs w:val="22"/>
        </w:rPr>
        <w:t>высокомачтовые</w:t>
      </w:r>
      <w:proofErr w:type="spellEnd"/>
      <w:r>
        <w:rPr>
          <w:sz w:val="22"/>
          <w:szCs w:val="22"/>
        </w:rPr>
        <w:t>, парапетные, газонные и встроенные.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 xml:space="preserve">В </w:t>
      </w:r>
      <w:proofErr w:type="spellStart"/>
      <w:r>
        <w:rPr>
          <w:sz w:val="22"/>
          <w:szCs w:val="22"/>
        </w:rPr>
        <w:t>высокомачтовых</w:t>
      </w:r>
      <w:proofErr w:type="spellEnd"/>
      <w:r>
        <w:rPr>
          <w:sz w:val="22"/>
          <w:szCs w:val="22"/>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Архитектурное освещение (АО) применяется для формирования</w:t>
      </w:r>
    </w:p>
    <w:p w:rsidR="00DF0E37" w:rsidRDefault="00DF0E37" w:rsidP="004A1425">
      <w:pPr>
        <w:pStyle w:val="24"/>
        <w:shd w:val="clear" w:color="auto" w:fill="auto"/>
        <w:tabs>
          <w:tab w:val="left" w:pos="567"/>
          <w:tab w:val="left" w:pos="8887"/>
        </w:tabs>
        <w:spacing w:before="0" w:after="0" w:line="240" w:lineRule="auto"/>
        <w:ind w:right="16" w:firstLine="426"/>
        <w:rPr>
          <w:sz w:val="22"/>
          <w:szCs w:val="22"/>
        </w:rPr>
      </w:pPr>
      <w:r>
        <w:rPr>
          <w:sz w:val="22"/>
          <w:szCs w:val="22"/>
        </w:rPr>
        <w:t xml:space="preserve">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w:t>
      </w:r>
      <w:r>
        <w:rPr>
          <w:sz w:val="22"/>
          <w:szCs w:val="22"/>
        </w:rPr>
        <w:lastRenderedPageBreak/>
        <w:t>композиций, создания световых ансамблей.</w:t>
      </w:r>
      <w:r>
        <w:rPr>
          <w:sz w:val="22"/>
          <w:szCs w:val="22"/>
        </w:rPr>
        <w:tab/>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 xml:space="preserve">К временным установкам АО относится праздничная иллюминация: световые гирлянды, сетки, контурные обтяжки, </w:t>
      </w:r>
      <w:proofErr w:type="spellStart"/>
      <w:r>
        <w:rPr>
          <w:sz w:val="22"/>
          <w:szCs w:val="22"/>
        </w:rPr>
        <w:t>светографические</w:t>
      </w:r>
      <w:proofErr w:type="spellEnd"/>
      <w:r>
        <w:rPr>
          <w:sz w:val="22"/>
          <w:szCs w:val="22"/>
        </w:rPr>
        <w:t xml:space="preserve"> элементы, панно и объемные композиции из ламп накаливания, разрядных, светодиодов, </w:t>
      </w:r>
      <w:proofErr w:type="spellStart"/>
      <w:r>
        <w:rPr>
          <w:sz w:val="22"/>
          <w:szCs w:val="22"/>
        </w:rPr>
        <w:t>световодов</w:t>
      </w:r>
      <w:proofErr w:type="spellEnd"/>
      <w:r>
        <w:rPr>
          <w:sz w:val="22"/>
          <w:szCs w:val="22"/>
        </w:rPr>
        <w:t>, световые проекции, лазерные рисунки и тому подобное.</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0E37" w:rsidRDefault="00DF0E37" w:rsidP="004A1425">
      <w:pPr>
        <w:pStyle w:val="24"/>
        <w:numPr>
          <w:ilvl w:val="0"/>
          <w:numId w:val="21"/>
        </w:numPr>
        <w:shd w:val="clear" w:color="auto" w:fill="auto"/>
        <w:tabs>
          <w:tab w:val="left" w:pos="567"/>
          <w:tab w:val="left" w:pos="1167"/>
        </w:tabs>
        <w:spacing w:before="0" w:after="0" w:line="240" w:lineRule="auto"/>
        <w:ind w:right="16"/>
        <w:rPr>
          <w:sz w:val="22"/>
          <w:szCs w:val="22"/>
        </w:rPr>
      </w:pPr>
      <w:r>
        <w:rPr>
          <w:sz w:val="22"/>
          <w:szCs w:val="22"/>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Pr>
          <w:sz w:val="22"/>
          <w:szCs w:val="22"/>
        </w:rPr>
        <w:t>светокомпозиционных</w:t>
      </w:r>
      <w:proofErr w:type="spellEnd"/>
      <w:r>
        <w:rPr>
          <w:sz w:val="22"/>
          <w:szCs w:val="22"/>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4A1425">
      <w:pPr>
        <w:pStyle w:val="24"/>
        <w:numPr>
          <w:ilvl w:val="0"/>
          <w:numId w:val="21"/>
        </w:numPr>
        <w:shd w:val="clear" w:color="auto" w:fill="auto"/>
        <w:tabs>
          <w:tab w:val="left" w:pos="567"/>
          <w:tab w:val="left" w:pos="1402"/>
        </w:tabs>
        <w:spacing w:before="0" w:after="0" w:line="240" w:lineRule="auto"/>
        <w:ind w:right="16"/>
        <w:rPr>
          <w:sz w:val="22"/>
          <w:szCs w:val="22"/>
        </w:rPr>
      </w:pPr>
      <w:r>
        <w:rPr>
          <w:sz w:val="22"/>
          <w:szCs w:val="22"/>
        </w:rPr>
        <w:t xml:space="preserve">В стационарных установках ФО и АО применяются </w:t>
      </w:r>
      <w:proofErr w:type="spellStart"/>
      <w:r>
        <w:rPr>
          <w:sz w:val="22"/>
          <w:szCs w:val="22"/>
        </w:rPr>
        <w:t>энергоэффективные</w:t>
      </w:r>
      <w:proofErr w:type="spellEnd"/>
      <w:r>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4A1425">
      <w:pPr>
        <w:pStyle w:val="24"/>
        <w:numPr>
          <w:ilvl w:val="0"/>
          <w:numId w:val="21"/>
        </w:numPr>
        <w:shd w:val="clear" w:color="auto" w:fill="auto"/>
        <w:tabs>
          <w:tab w:val="left" w:pos="567"/>
          <w:tab w:val="left" w:pos="1177"/>
        </w:tabs>
        <w:spacing w:before="0" w:after="0" w:line="240" w:lineRule="auto"/>
        <w:ind w:right="16"/>
        <w:rPr>
          <w:sz w:val="22"/>
          <w:szCs w:val="22"/>
        </w:rPr>
      </w:pPr>
      <w:r>
        <w:rPr>
          <w:sz w:val="22"/>
          <w:szCs w:val="22"/>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sz w:val="22"/>
          <w:szCs w:val="22"/>
        </w:rPr>
        <w:t>светораспределением</w:t>
      </w:r>
      <w:proofErr w:type="spellEnd"/>
      <w:r>
        <w:rPr>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Pr>
          <w:sz w:val="22"/>
          <w:szCs w:val="22"/>
        </w:rPr>
        <w:t>светопространств</w:t>
      </w:r>
      <w:proofErr w:type="spellEnd"/>
      <w:r>
        <w:rPr>
          <w:sz w:val="22"/>
          <w:szCs w:val="22"/>
        </w:rPr>
        <w:t xml:space="preserve">. </w:t>
      </w:r>
      <w:proofErr w:type="gramStart"/>
      <w:r>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4A1425">
      <w:pPr>
        <w:pStyle w:val="24"/>
        <w:numPr>
          <w:ilvl w:val="0"/>
          <w:numId w:val="21"/>
        </w:numPr>
        <w:shd w:val="clear" w:color="auto" w:fill="auto"/>
        <w:tabs>
          <w:tab w:val="left" w:pos="567"/>
          <w:tab w:val="left" w:pos="1209"/>
        </w:tabs>
        <w:spacing w:before="0" w:after="347" w:line="240" w:lineRule="auto"/>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4A1425">
      <w:pPr>
        <w:pStyle w:val="32"/>
        <w:keepNext/>
        <w:keepLines/>
        <w:shd w:val="clear" w:color="auto" w:fill="auto"/>
        <w:spacing w:before="0" w:after="0" w:line="240" w:lineRule="auto"/>
        <w:ind w:right="16" w:firstLine="426"/>
        <w:rPr>
          <w:sz w:val="22"/>
          <w:szCs w:val="22"/>
        </w:rPr>
      </w:pPr>
      <w:bookmarkStart w:id="10" w:name="bookmark12"/>
      <w:r>
        <w:rPr>
          <w:sz w:val="22"/>
          <w:szCs w:val="22"/>
        </w:rPr>
        <w:t>Статья 10. Вывески и информация</w:t>
      </w:r>
      <w:bookmarkEnd w:id="10"/>
    </w:p>
    <w:p w:rsidR="00DF0E37" w:rsidRDefault="00DF0E37" w:rsidP="004A1425">
      <w:pPr>
        <w:pStyle w:val="24"/>
        <w:shd w:val="clear" w:color="auto" w:fill="auto"/>
        <w:spacing w:before="0" w:after="0" w:line="240" w:lineRule="auto"/>
        <w:ind w:right="16" w:firstLine="426"/>
        <w:jc w:val="left"/>
        <w:rPr>
          <w:sz w:val="22"/>
          <w:szCs w:val="22"/>
        </w:rPr>
      </w:pPr>
    </w:p>
    <w:p w:rsidR="00DF0E37" w:rsidRDefault="00DF0E37" w:rsidP="004A1425">
      <w:pPr>
        <w:pStyle w:val="24"/>
        <w:numPr>
          <w:ilvl w:val="0"/>
          <w:numId w:val="23"/>
        </w:numPr>
        <w:shd w:val="clear" w:color="auto" w:fill="auto"/>
        <w:tabs>
          <w:tab w:val="left" w:pos="567"/>
        </w:tabs>
        <w:spacing w:before="0" w:after="0" w:line="240" w:lineRule="auto"/>
        <w:ind w:right="16"/>
        <w:rPr>
          <w:sz w:val="22"/>
          <w:szCs w:val="22"/>
        </w:rPr>
      </w:pPr>
      <w:r>
        <w:rPr>
          <w:sz w:val="22"/>
          <w:szCs w:val="22"/>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Pr>
          <w:sz w:val="22"/>
          <w:szCs w:val="22"/>
        </w:rPr>
        <w:t>светокомпозиционных</w:t>
      </w:r>
      <w:proofErr w:type="spellEnd"/>
      <w:r>
        <w:rPr>
          <w:sz w:val="22"/>
          <w:szCs w:val="22"/>
        </w:rPr>
        <w:t xml:space="preserve"> задач с учетом гармоничности светового ансамбля, не должна противоречить действующим правилам дорожного движения.</w:t>
      </w:r>
    </w:p>
    <w:p w:rsidR="00DF0E37" w:rsidRDefault="00DF0E37" w:rsidP="004A1425">
      <w:pPr>
        <w:pStyle w:val="24"/>
        <w:numPr>
          <w:ilvl w:val="0"/>
          <w:numId w:val="23"/>
        </w:numPr>
        <w:shd w:val="clear" w:color="auto" w:fill="auto"/>
        <w:tabs>
          <w:tab w:val="left" w:pos="567"/>
          <w:tab w:val="left" w:pos="1209"/>
        </w:tabs>
        <w:spacing w:before="0" w:after="0" w:line="240" w:lineRule="auto"/>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4A1425">
      <w:pPr>
        <w:pStyle w:val="24"/>
        <w:shd w:val="clear" w:color="auto" w:fill="auto"/>
        <w:tabs>
          <w:tab w:val="left" w:pos="567"/>
          <w:tab w:val="left" w:pos="4726"/>
        </w:tabs>
        <w:spacing w:before="0" w:after="0" w:line="240" w:lineRule="auto"/>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 xml:space="preserve">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w:t>
      </w:r>
      <w:r>
        <w:rPr>
          <w:sz w:val="22"/>
          <w:szCs w:val="22"/>
        </w:rPr>
        <w:lastRenderedPageBreak/>
        <w:t>фасада после монтажа (демонтажа).</w:t>
      </w:r>
    </w:p>
    <w:p w:rsidR="00DF0E37" w:rsidRDefault="00DF0E37" w:rsidP="004A1425">
      <w:pPr>
        <w:pStyle w:val="24"/>
        <w:numPr>
          <w:ilvl w:val="0"/>
          <w:numId w:val="23"/>
        </w:numPr>
        <w:shd w:val="clear" w:color="auto" w:fill="auto"/>
        <w:tabs>
          <w:tab w:val="left" w:pos="567"/>
          <w:tab w:val="left" w:pos="1133"/>
        </w:tabs>
        <w:spacing w:before="0" w:after="0" w:line="240" w:lineRule="auto"/>
        <w:ind w:right="16"/>
        <w:rPr>
          <w:sz w:val="22"/>
          <w:szCs w:val="22"/>
        </w:rPr>
      </w:pPr>
      <w:r>
        <w:rPr>
          <w:sz w:val="22"/>
          <w:szCs w:val="22"/>
        </w:rPr>
        <w:t>Типология вывесок:</w:t>
      </w:r>
    </w:p>
    <w:p w:rsidR="00DF0E37" w:rsidRDefault="00DF0E37" w:rsidP="004A1425">
      <w:pPr>
        <w:pStyle w:val="24"/>
        <w:numPr>
          <w:ilvl w:val="0"/>
          <w:numId w:val="24"/>
        </w:numPr>
        <w:shd w:val="clear" w:color="auto" w:fill="auto"/>
        <w:tabs>
          <w:tab w:val="left" w:pos="567"/>
          <w:tab w:val="left" w:pos="1143"/>
        </w:tabs>
        <w:spacing w:before="0" w:after="0" w:line="240" w:lineRule="auto"/>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proofErr w:type="spellStart"/>
      <w:r>
        <w:rPr>
          <w:sz w:val="22"/>
          <w:szCs w:val="22"/>
          <w:lang w:val="en-US" w:bidi="en-US"/>
        </w:rPr>
        <w:t>lightbox</w:t>
      </w:r>
      <w:proofErr w:type="spellEnd"/>
      <w:r>
        <w:rPr>
          <w:sz w:val="22"/>
          <w:szCs w:val="22"/>
          <w:lang w:bidi="en-US"/>
        </w:rPr>
        <w:t>);</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4A1425">
      <w:pPr>
        <w:pStyle w:val="24"/>
        <w:numPr>
          <w:ilvl w:val="0"/>
          <w:numId w:val="23"/>
        </w:numPr>
        <w:shd w:val="clear" w:color="auto" w:fill="auto"/>
        <w:tabs>
          <w:tab w:val="left" w:pos="567"/>
          <w:tab w:val="left" w:pos="1138"/>
        </w:tabs>
        <w:spacing w:before="0" w:after="0" w:line="240" w:lineRule="auto"/>
        <w:ind w:right="16"/>
        <w:rPr>
          <w:sz w:val="22"/>
          <w:szCs w:val="22"/>
        </w:rPr>
      </w:pPr>
      <w:r>
        <w:rPr>
          <w:sz w:val="22"/>
          <w:szCs w:val="22"/>
        </w:rPr>
        <w:t>Требования к размещению вывесок:</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Предельно допустимый размер букв на крыше зависит от этажности: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1-3 этажа - 0,8 м (высота букв);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 xml:space="preserve">Вывески площадью более 6,5 </w:t>
      </w:r>
      <w:proofErr w:type="spellStart"/>
      <w:r>
        <w:rPr>
          <w:sz w:val="22"/>
          <w:szCs w:val="22"/>
        </w:rPr>
        <w:t>кв</w:t>
      </w:r>
      <w:proofErr w:type="gramStart"/>
      <w:r>
        <w:rPr>
          <w:sz w:val="22"/>
          <w:szCs w:val="22"/>
        </w:rPr>
        <w:t>.м</w:t>
      </w:r>
      <w:proofErr w:type="spellEnd"/>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Pr>
          <w:sz w:val="22"/>
          <w:szCs w:val="22"/>
        </w:rPr>
        <w:t>ниже указанной</w:t>
      </w:r>
      <w:proofErr w:type="gramEnd"/>
      <w:r>
        <w:rPr>
          <w:sz w:val="22"/>
          <w:szCs w:val="22"/>
        </w:rPr>
        <w:t xml:space="preserve"> линии.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4A1425">
      <w:pPr>
        <w:pStyle w:val="24"/>
        <w:numPr>
          <w:ilvl w:val="0"/>
          <w:numId w:val="25"/>
        </w:numPr>
        <w:shd w:val="clear" w:color="auto" w:fill="auto"/>
        <w:tabs>
          <w:tab w:val="left" w:pos="567"/>
          <w:tab w:val="left" w:pos="1073"/>
        </w:tabs>
        <w:spacing w:before="0" w:after="0" w:line="240" w:lineRule="auto"/>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4A1425">
      <w:pPr>
        <w:pStyle w:val="24"/>
        <w:numPr>
          <w:ilvl w:val="0"/>
          <w:numId w:val="23"/>
        </w:numPr>
        <w:shd w:val="clear" w:color="auto" w:fill="auto"/>
        <w:tabs>
          <w:tab w:val="left" w:pos="567"/>
          <w:tab w:val="left" w:pos="1253"/>
        </w:tabs>
        <w:spacing w:before="0" w:after="0" w:line="240" w:lineRule="auto"/>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4A1425">
      <w:pPr>
        <w:pStyle w:val="24"/>
        <w:numPr>
          <w:ilvl w:val="0"/>
          <w:numId w:val="23"/>
        </w:numPr>
        <w:shd w:val="clear" w:color="auto" w:fill="auto"/>
        <w:tabs>
          <w:tab w:val="left" w:pos="567"/>
          <w:tab w:val="left" w:pos="1087"/>
        </w:tabs>
        <w:spacing w:before="0" w:after="0" w:line="240" w:lineRule="auto"/>
        <w:ind w:right="16"/>
        <w:rPr>
          <w:sz w:val="22"/>
          <w:szCs w:val="22"/>
        </w:rPr>
      </w:pPr>
      <w:r>
        <w:rPr>
          <w:sz w:val="22"/>
          <w:szCs w:val="22"/>
        </w:rPr>
        <w:t>Требования к вывескам:</w:t>
      </w:r>
    </w:p>
    <w:p w:rsidR="00DF0E37" w:rsidRDefault="00DF0E37" w:rsidP="004A1425">
      <w:pPr>
        <w:pStyle w:val="24"/>
        <w:numPr>
          <w:ilvl w:val="0"/>
          <w:numId w:val="26"/>
        </w:numPr>
        <w:shd w:val="clear" w:color="auto" w:fill="auto"/>
        <w:tabs>
          <w:tab w:val="left" w:pos="567"/>
          <w:tab w:val="left" w:pos="1253"/>
        </w:tabs>
        <w:spacing w:before="0" w:after="0" w:line="240" w:lineRule="auto"/>
        <w:ind w:right="16"/>
        <w:rPr>
          <w:sz w:val="22"/>
          <w:szCs w:val="22"/>
        </w:rPr>
      </w:pPr>
      <w:r>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sz w:val="22"/>
          <w:szCs w:val="22"/>
        </w:rPr>
        <w:t>ии у ю</w:t>
      </w:r>
      <w:proofErr w:type="gramEnd"/>
      <w:r>
        <w:rPr>
          <w:sz w:val="22"/>
          <w:szCs w:val="22"/>
        </w:rPr>
        <w:t>ридического лица, индивидуального предпринимателя соответствующих прав, предусмотренных действующим законодательством;</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w:t>
      </w:r>
      <w:r>
        <w:rPr>
          <w:sz w:val="22"/>
          <w:szCs w:val="22"/>
        </w:rPr>
        <w:lastRenderedPageBreak/>
        <w:t>выполнению проектных работ, выданное саморегулируемой организацией в установленном порядке;</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0,5 м (по высоте);</w:t>
      </w:r>
    </w:p>
    <w:p w:rsidR="00DF0E37" w:rsidRDefault="00DF0E37" w:rsidP="004A1425">
      <w:pPr>
        <w:pStyle w:val="24"/>
        <w:shd w:val="clear" w:color="auto" w:fill="auto"/>
        <w:tabs>
          <w:tab w:val="left" w:pos="567"/>
          <w:tab w:val="left" w:pos="8882"/>
        </w:tabs>
        <w:spacing w:before="0" w:after="0" w:line="240" w:lineRule="auto"/>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proofErr w:type="gramStart"/>
      <w:r>
        <w:rPr>
          <w:sz w:val="22"/>
          <w:szCs w:val="22"/>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Pr>
          <w:sz w:val="22"/>
          <w:szCs w:val="22"/>
        </w:rPr>
        <w:t>кв.м</w:t>
      </w:r>
      <w:proofErr w:type="spellEnd"/>
      <w:r>
        <w:rPr>
          <w:sz w:val="22"/>
          <w:szCs w:val="22"/>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4A1425">
      <w:pPr>
        <w:pStyle w:val="24"/>
        <w:numPr>
          <w:ilvl w:val="0"/>
          <w:numId w:val="23"/>
        </w:numPr>
        <w:shd w:val="clear" w:color="auto" w:fill="auto"/>
        <w:tabs>
          <w:tab w:val="left" w:pos="567"/>
          <w:tab w:val="left" w:pos="1099"/>
        </w:tabs>
        <w:spacing w:before="0" w:after="0" w:line="240" w:lineRule="auto"/>
        <w:ind w:right="16"/>
        <w:rPr>
          <w:sz w:val="22"/>
          <w:szCs w:val="22"/>
        </w:rPr>
      </w:pPr>
      <w:r>
        <w:rPr>
          <w:sz w:val="22"/>
          <w:szCs w:val="22"/>
        </w:rPr>
        <w:t>Запрещается:</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не соответствующей единой системе осей фасада;</w:t>
      </w:r>
    </w:p>
    <w:p w:rsidR="00DF0E37" w:rsidRDefault="00DF0E37" w:rsidP="004A1425">
      <w:pPr>
        <w:pStyle w:val="24"/>
        <w:numPr>
          <w:ilvl w:val="0"/>
          <w:numId w:val="27"/>
        </w:numPr>
        <w:shd w:val="clear" w:color="auto" w:fill="auto"/>
        <w:tabs>
          <w:tab w:val="left" w:pos="567"/>
          <w:tab w:val="left" w:pos="1248"/>
        </w:tabs>
        <w:spacing w:before="0" w:after="0" w:line="240" w:lineRule="auto"/>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4A1425">
      <w:pPr>
        <w:pStyle w:val="24"/>
        <w:numPr>
          <w:ilvl w:val="0"/>
          <w:numId w:val="27"/>
        </w:numPr>
        <w:shd w:val="clear" w:color="auto" w:fill="auto"/>
        <w:tabs>
          <w:tab w:val="left" w:pos="567"/>
        </w:tabs>
        <w:spacing w:before="0" w:after="0" w:line="240" w:lineRule="auto"/>
        <w:ind w:right="16"/>
        <w:rPr>
          <w:sz w:val="22"/>
          <w:szCs w:val="22"/>
        </w:rPr>
      </w:pPr>
      <w:r>
        <w:rPr>
          <w:sz w:val="22"/>
          <w:szCs w:val="22"/>
        </w:rPr>
        <w:t>размещать вывески с отклонением от проектной документации.</w:t>
      </w:r>
    </w:p>
    <w:p w:rsidR="00DF0E37" w:rsidRDefault="00DF0E37" w:rsidP="004A1425">
      <w:pPr>
        <w:pStyle w:val="24"/>
        <w:numPr>
          <w:ilvl w:val="0"/>
          <w:numId w:val="23"/>
        </w:numPr>
        <w:shd w:val="clear" w:color="auto" w:fill="auto"/>
        <w:tabs>
          <w:tab w:val="left" w:pos="567"/>
          <w:tab w:val="left" w:pos="1248"/>
        </w:tabs>
        <w:spacing w:before="0" w:after="0" w:line="240" w:lineRule="auto"/>
        <w:ind w:right="16"/>
        <w:rPr>
          <w:sz w:val="22"/>
          <w:szCs w:val="22"/>
        </w:rPr>
      </w:pPr>
      <w:r>
        <w:rPr>
          <w:sz w:val="22"/>
          <w:szCs w:val="22"/>
        </w:rPr>
        <w:t xml:space="preserve">Организациям, эксплуатирующим объекты световой информации, следует обеспечивать своевременную замену перегоревших </w:t>
      </w:r>
      <w:proofErr w:type="spellStart"/>
      <w:r>
        <w:rPr>
          <w:sz w:val="22"/>
          <w:szCs w:val="22"/>
        </w:rPr>
        <w:t>газосветовых</w:t>
      </w:r>
      <w:proofErr w:type="spellEnd"/>
      <w:r>
        <w:rPr>
          <w:sz w:val="22"/>
          <w:szCs w:val="22"/>
        </w:rPr>
        <w:t xml:space="preserve"> трубок и электроламп. В случае неисправности отдельных знаков вывески она выключается полностью.</w:t>
      </w:r>
    </w:p>
    <w:p w:rsidR="004A1425" w:rsidRDefault="004A1425" w:rsidP="004A1425">
      <w:pPr>
        <w:pStyle w:val="32"/>
        <w:keepNext/>
        <w:keepLines/>
        <w:shd w:val="clear" w:color="auto" w:fill="auto"/>
        <w:spacing w:before="0" w:after="313" w:line="240" w:lineRule="auto"/>
        <w:ind w:right="16" w:firstLine="426"/>
        <w:jc w:val="both"/>
        <w:rPr>
          <w:sz w:val="22"/>
          <w:szCs w:val="22"/>
        </w:rPr>
      </w:pPr>
      <w:bookmarkStart w:id="11" w:name="bookmark13"/>
    </w:p>
    <w:p w:rsidR="00DF0E37" w:rsidRDefault="00DF0E37" w:rsidP="004A1425">
      <w:pPr>
        <w:pStyle w:val="32"/>
        <w:keepNext/>
        <w:keepLines/>
        <w:shd w:val="clear" w:color="auto" w:fill="auto"/>
        <w:spacing w:before="0" w:after="313" w:line="240" w:lineRule="auto"/>
        <w:ind w:right="16" w:firstLine="426"/>
        <w:rPr>
          <w:sz w:val="22"/>
          <w:szCs w:val="22"/>
        </w:rPr>
      </w:pPr>
      <w:r>
        <w:rPr>
          <w:sz w:val="22"/>
          <w:szCs w:val="22"/>
        </w:rPr>
        <w:t>Статья 11. Некапитальные нестационарные сооружения</w:t>
      </w:r>
      <w:bookmarkEnd w:id="11"/>
    </w:p>
    <w:p w:rsidR="00DF0E37" w:rsidRDefault="00DF0E37" w:rsidP="004A1425">
      <w:pPr>
        <w:pStyle w:val="24"/>
        <w:numPr>
          <w:ilvl w:val="0"/>
          <w:numId w:val="28"/>
        </w:numPr>
        <w:shd w:val="clear" w:color="auto" w:fill="auto"/>
        <w:tabs>
          <w:tab w:val="left" w:pos="567"/>
        </w:tabs>
        <w:spacing w:before="0" w:after="0" w:line="240" w:lineRule="auto"/>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Отделочные материалы сооружений должны отвечать </w:t>
      </w:r>
      <w:proofErr w:type="spellStart"/>
      <w:r>
        <w:rPr>
          <w:sz w:val="22"/>
          <w:szCs w:val="22"/>
        </w:rPr>
        <w:t>санитарно</w:t>
      </w:r>
      <w:r>
        <w:rPr>
          <w:sz w:val="22"/>
          <w:szCs w:val="22"/>
        </w:rPr>
        <w:softHyphen/>
        <w:t>гигиеническим</w:t>
      </w:r>
      <w:proofErr w:type="spellEnd"/>
      <w:r>
        <w:rPr>
          <w:sz w:val="22"/>
          <w:szCs w:val="22"/>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Pr>
          <w:sz w:val="22"/>
          <w:szCs w:val="22"/>
        </w:rPr>
        <w:t>т.ч</w:t>
      </w:r>
      <w:proofErr w:type="spellEnd"/>
      <w:r>
        <w:rPr>
          <w:sz w:val="22"/>
          <w:szCs w:val="22"/>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Эскизный проект НТО содержит:</w:t>
      </w:r>
    </w:p>
    <w:p w:rsidR="00DF0E37" w:rsidRDefault="00DF0E37" w:rsidP="004A1425">
      <w:pPr>
        <w:pStyle w:val="24"/>
        <w:numPr>
          <w:ilvl w:val="0"/>
          <w:numId w:val="29"/>
        </w:numPr>
        <w:shd w:val="clear" w:color="auto" w:fill="auto"/>
        <w:tabs>
          <w:tab w:val="left" w:pos="567"/>
          <w:tab w:val="left" w:pos="1113"/>
        </w:tabs>
        <w:spacing w:before="0" w:after="0" w:line="240" w:lineRule="auto"/>
        <w:rPr>
          <w:sz w:val="22"/>
          <w:szCs w:val="22"/>
        </w:rPr>
      </w:pPr>
      <w:r>
        <w:rPr>
          <w:sz w:val="22"/>
          <w:szCs w:val="22"/>
        </w:rPr>
        <w:t>титульный лист;</w:t>
      </w:r>
    </w:p>
    <w:p w:rsidR="00DF0E37" w:rsidRDefault="00DF0E37" w:rsidP="004A1425">
      <w:pPr>
        <w:pStyle w:val="24"/>
        <w:numPr>
          <w:ilvl w:val="0"/>
          <w:numId w:val="29"/>
        </w:numPr>
        <w:shd w:val="clear" w:color="auto" w:fill="auto"/>
        <w:tabs>
          <w:tab w:val="left" w:pos="567"/>
          <w:tab w:val="left" w:pos="1077"/>
        </w:tabs>
        <w:spacing w:before="0" w:after="0" w:line="240" w:lineRule="auto"/>
        <w:rPr>
          <w:sz w:val="22"/>
          <w:szCs w:val="22"/>
        </w:rPr>
      </w:pPr>
      <w:r>
        <w:rPr>
          <w:sz w:val="22"/>
          <w:szCs w:val="22"/>
        </w:rPr>
        <w:t>текстовую часть - пояснительная записка, содержащая сведения об объекте:</w:t>
      </w:r>
    </w:p>
    <w:p w:rsidR="00DF0E37" w:rsidRDefault="00DF0E37" w:rsidP="004A1425">
      <w:pPr>
        <w:pStyle w:val="24"/>
        <w:numPr>
          <w:ilvl w:val="0"/>
          <w:numId w:val="6"/>
        </w:numPr>
        <w:shd w:val="clear" w:color="auto" w:fill="auto"/>
        <w:tabs>
          <w:tab w:val="left" w:pos="567"/>
          <w:tab w:val="left" w:pos="993"/>
          <w:tab w:val="left" w:pos="8912"/>
        </w:tabs>
        <w:spacing w:before="0" w:after="0" w:line="240" w:lineRule="auto"/>
        <w:rPr>
          <w:sz w:val="22"/>
          <w:szCs w:val="22"/>
        </w:rPr>
      </w:pPr>
      <w:r>
        <w:rPr>
          <w:sz w:val="22"/>
          <w:szCs w:val="22"/>
        </w:rPr>
        <w:t>местоположение;</w:t>
      </w:r>
      <w:r>
        <w:rPr>
          <w:sz w:val="22"/>
          <w:szCs w:val="22"/>
        </w:rPr>
        <w:tab/>
      </w:r>
    </w:p>
    <w:p w:rsidR="00DF0E37" w:rsidRDefault="00DF0E37" w:rsidP="004A1425">
      <w:pPr>
        <w:pStyle w:val="24"/>
        <w:numPr>
          <w:ilvl w:val="0"/>
          <w:numId w:val="6"/>
        </w:numPr>
        <w:shd w:val="clear" w:color="auto" w:fill="auto"/>
        <w:tabs>
          <w:tab w:val="left" w:pos="567"/>
          <w:tab w:val="left" w:pos="993"/>
        </w:tabs>
        <w:spacing w:before="0" w:after="0" w:line="240" w:lineRule="auto"/>
        <w:rPr>
          <w:sz w:val="22"/>
          <w:szCs w:val="22"/>
        </w:rPr>
      </w:pPr>
      <w:r>
        <w:rPr>
          <w:sz w:val="22"/>
          <w:szCs w:val="22"/>
        </w:rPr>
        <w:t>габаритные размеры;</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lastRenderedPageBreak/>
        <w:t>функциональное назначение;</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описание фасадов и характеристика архитектуры НТО;</w:t>
      </w:r>
    </w:p>
    <w:p w:rsidR="00DF0E37" w:rsidRDefault="00DF0E37" w:rsidP="004A1425">
      <w:pPr>
        <w:pStyle w:val="24"/>
        <w:numPr>
          <w:ilvl w:val="0"/>
          <w:numId w:val="29"/>
        </w:numPr>
        <w:shd w:val="clear" w:color="auto" w:fill="auto"/>
        <w:tabs>
          <w:tab w:val="left" w:pos="567"/>
          <w:tab w:val="left" w:pos="1141"/>
        </w:tabs>
        <w:spacing w:before="0" w:after="0" w:line="240" w:lineRule="auto"/>
        <w:rPr>
          <w:sz w:val="22"/>
          <w:szCs w:val="22"/>
        </w:rPr>
      </w:pPr>
      <w:r>
        <w:rPr>
          <w:sz w:val="22"/>
          <w:szCs w:val="22"/>
        </w:rPr>
        <w:t>графическая часть, включающая:</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proofErr w:type="gramStart"/>
      <w:r>
        <w:rPr>
          <w:sz w:val="22"/>
          <w:szCs w:val="22"/>
        </w:rPr>
        <w:t>план НТО, выполненный в масштабе 1:50, с указанием основных</w:t>
      </w:r>
      <w:proofErr w:type="gramEnd"/>
    </w:p>
    <w:p w:rsidR="00DF0E37" w:rsidRDefault="00DF0E37" w:rsidP="004A1425">
      <w:pPr>
        <w:pStyle w:val="24"/>
        <w:shd w:val="clear" w:color="auto" w:fill="auto"/>
        <w:tabs>
          <w:tab w:val="left" w:pos="567"/>
          <w:tab w:val="left" w:pos="8912"/>
        </w:tabs>
        <w:spacing w:before="0" w:after="0" w:line="240" w:lineRule="auto"/>
        <w:rPr>
          <w:sz w:val="22"/>
          <w:szCs w:val="22"/>
        </w:rPr>
      </w:pPr>
      <w:r>
        <w:rPr>
          <w:sz w:val="22"/>
          <w:szCs w:val="22"/>
        </w:rPr>
        <w:t>габаритных размеров;</w:t>
      </w:r>
      <w:r>
        <w:rPr>
          <w:sz w:val="22"/>
          <w:szCs w:val="22"/>
        </w:rPr>
        <w:tab/>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4A1425">
      <w:pPr>
        <w:pStyle w:val="24"/>
        <w:numPr>
          <w:ilvl w:val="0"/>
          <w:numId w:val="6"/>
        </w:numPr>
        <w:shd w:val="clear" w:color="auto" w:fill="auto"/>
        <w:tabs>
          <w:tab w:val="left" w:pos="567"/>
          <w:tab w:val="left" w:pos="978"/>
        </w:tabs>
        <w:spacing w:before="0" w:after="0" w:line="240" w:lineRule="auto"/>
        <w:rPr>
          <w:sz w:val="22"/>
          <w:szCs w:val="22"/>
        </w:rPr>
      </w:pPr>
      <w:r>
        <w:rPr>
          <w:sz w:val="22"/>
          <w:szCs w:val="22"/>
        </w:rPr>
        <w:t xml:space="preserve">материалы </w:t>
      </w:r>
      <w:proofErr w:type="spellStart"/>
      <w:r>
        <w:rPr>
          <w:sz w:val="22"/>
          <w:szCs w:val="22"/>
        </w:rPr>
        <w:t>фотофиксации</w:t>
      </w:r>
      <w:proofErr w:type="spellEnd"/>
      <w:r>
        <w:rPr>
          <w:sz w:val="22"/>
          <w:szCs w:val="22"/>
        </w:rPr>
        <w:t xml:space="preserve"> территории участка до начала работ по установке нового НТО.</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При проектировании мини-</w:t>
      </w:r>
      <w:proofErr w:type="spellStart"/>
      <w:r>
        <w:rPr>
          <w:sz w:val="22"/>
          <w:szCs w:val="22"/>
        </w:rPr>
        <w:t>маркетов</w:t>
      </w:r>
      <w:proofErr w:type="spellEnd"/>
      <w:r>
        <w:rPr>
          <w:sz w:val="22"/>
          <w:szCs w:val="22"/>
        </w:rPr>
        <w:t>, мини-рынков, торговых рядов обязательно применение быстровозводимых модульных комплексов, выполненных из легких конструкций.</w:t>
      </w:r>
    </w:p>
    <w:p w:rsidR="00DF0E37" w:rsidRDefault="00DF0E37" w:rsidP="004A1425">
      <w:pPr>
        <w:pStyle w:val="24"/>
        <w:numPr>
          <w:ilvl w:val="0"/>
          <w:numId w:val="28"/>
        </w:numPr>
        <w:shd w:val="clear" w:color="auto" w:fill="auto"/>
        <w:tabs>
          <w:tab w:val="left" w:pos="567"/>
          <w:tab w:val="left" w:pos="1174"/>
        </w:tabs>
        <w:spacing w:before="0" w:after="0" w:line="240" w:lineRule="auto"/>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4A1425">
      <w:pPr>
        <w:pStyle w:val="24"/>
        <w:numPr>
          <w:ilvl w:val="0"/>
          <w:numId w:val="28"/>
        </w:numPr>
        <w:shd w:val="clear" w:color="auto" w:fill="auto"/>
        <w:tabs>
          <w:tab w:val="left" w:pos="567"/>
          <w:tab w:val="left" w:pos="1038"/>
        </w:tabs>
        <w:spacing w:before="0" w:after="0" w:line="240" w:lineRule="auto"/>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proofErr w:type="gramStart"/>
      <w:r>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4A1425">
      <w:pPr>
        <w:pStyle w:val="24"/>
        <w:numPr>
          <w:ilvl w:val="0"/>
          <w:numId w:val="30"/>
        </w:numPr>
        <w:shd w:val="clear" w:color="auto" w:fill="auto"/>
        <w:tabs>
          <w:tab w:val="left" w:pos="567"/>
          <w:tab w:val="left" w:pos="1101"/>
        </w:tabs>
        <w:spacing w:before="0" w:after="0" w:line="240" w:lineRule="auto"/>
        <w:rPr>
          <w:sz w:val="22"/>
          <w:szCs w:val="22"/>
        </w:rPr>
      </w:pPr>
      <w:r>
        <w:rPr>
          <w:sz w:val="22"/>
          <w:szCs w:val="22"/>
        </w:rPr>
        <w:t xml:space="preserve">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w:t>
      </w:r>
      <w:r>
        <w:rPr>
          <w:sz w:val="22"/>
          <w:szCs w:val="22"/>
        </w:rPr>
        <w:lastRenderedPageBreak/>
        <w:t>(объекты энергоснабжения и освещения, колодцы, краны, гидранты и т.д.).</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Запрещается: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4A1425">
      <w:pPr>
        <w:pStyle w:val="24"/>
        <w:numPr>
          <w:ilvl w:val="0"/>
          <w:numId w:val="31"/>
        </w:numPr>
        <w:shd w:val="clear" w:color="auto" w:fill="auto"/>
        <w:tabs>
          <w:tab w:val="left" w:pos="567"/>
          <w:tab w:val="left" w:pos="1478"/>
        </w:tabs>
        <w:spacing w:before="0" w:after="0" w:line="240" w:lineRule="auto"/>
        <w:rPr>
          <w:sz w:val="22"/>
          <w:szCs w:val="22"/>
        </w:rPr>
      </w:pPr>
      <w:r>
        <w:rPr>
          <w:sz w:val="22"/>
          <w:szCs w:val="22"/>
        </w:rPr>
        <w:t>самовольное изменение функционального назначения нестационарного торгового объекта;</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4A1425">
      <w:pPr>
        <w:pStyle w:val="24"/>
        <w:numPr>
          <w:ilvl w:val="0"/>
          <w:numId w:val="31"/>
        </w:numPr>
        <w:shd w:val="clear" w:color="auto" w:fill="auto"/>
        <w:tabs>
          <w:tab w:val="left" w:pos="567"/>
          <w:tab w:val="left" w:pos="1071"/>
        </w:tabs>
        <w:spacing w:before="0" w:after="0" w:line="240" w:lineRule="auto"/>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4A1425">
      <w:pPr>
        <w:pStyle w:val="24"/>
        <w:numPr>
          <w:ilvl w:val="0"/>
          <w:numId w:val="31"/>
        </w:numPr>
        <w:shd w:val="clear" w:color="auto" w:fill="auto"/>
        <w:tabs>
          <w:tab w:val="left" w:pos="567"/>
        </w:tabs>
        <w:spacing w:before="0" w:after="365" w:line="240" w:lineRule="auto"/>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4A1425">
      <w:pPr>
        <w:pStyle w:val="32"/>
        <w:keepNext/>
        <w:keepLines/>
        <w:shd w:val="clear" w:color="auto" w:fill="auto"/>
        <w:spacing w:before="0" w:after="313" w:line="240" w:lineRule="auto"/>
        <w:ind w:firstLine="760"/>
        <w:rPr>
          <w:sz w:val="22"/>
          <w:szCs w:val="22"/>
        </w:rPr>
      </w:pPr>
      <w:bookmarkStart w:id="12" w:name="bookmark14"/>
      <w:r>
        <w:rPr>
          <w:sz w:val="22"/>
          <w:szCs w:val="22"/>
        </w:rPr>
        <w:t>Статья 12. Оформление и оборудование зданий и сооружений</w:t>
      </w:r>
      <w:bookmarkEnd w:id="12"/>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Pr>
          <w:sz w:val="22"/>
          <w:szCs w:val="22"/>
        </w:rPr>
        <w:t>отмостков</w:t>
      </w:r>
      <w:proofErr w:type="spellEnd"/>
      <w:r>
        <w:rPr>
          <w:sz w:val="22"/>
          <w:szCs w:val="22"/>
        </w:rPr>
        <w:t>, домовых знаков, защитных сеток.</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proofErr w:type="gramStart"/>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Pr>
          <w:sz w:val="22"/>
          <w:szCs w:val="22"/>
        </w:rPr>
        <w:t>отмостки</w:t>
      </w:r>
      <w:proofErr w:type="spellEnd"/>
      <w:r>
        <w:rPr>
          <w:sz w:val="22"/>
          <w:szCs w:val="22"/>
        </w:rPr>
        <w:t xml:space="preserve"> с надежной гидроизоляцией. Уклон </w:t>
      </w:r>
      <w:proofErr w:type="spellStart"/>
      <w:r>
        <w:rPr>
          <w:sz w:val="22"/>
          <w:szCs w:val="22"/>
        </w:rPr>
        <w:t>отмостки</w:t>
      </w:r>
      <w:proofErr w:type="spellEnd"/>
      <w:r>
        <w:rPr>
          <w:sz w:val="22"/>
          <w:szCs w:val="22"/>
        </w:rPr>
        <w:t xml:space="preserve"> принимать не менее 10% в сторону от здания. Ширину </w:t>
      </w:r>
      <w:proofErr w:type="spellStart"/>
      <w:r>
        <w:rPr>
          <w:sz w:val="22"/>
          <w:szCs w:val="22"/>
        </w:rPr>
        <w:t>отмостки</w:t>
      </w:r>
      <w:proofErr w:type="spellEnd"/>
      <w:r>
        <w:rPr>
          <w:sz w:val="22"/>
          <w:szCs w:val="22"/>
        </w:rPr>
        <w:t xml:space="preserve"> для зданий и сооружений необходимо принимать 0,8-1,2 м. В случае примыкания здания к пешеходным коммуникациям роль </w:t>
      </w:r>
      <w:proofErr w:type="spellStart"/>
      <w:r>
        <w:rPr>
          <w:sz w:val="22"/>
          <w:szCs w:val="22"/>
        </w:rPr>
        <w:t>отмостки</w:t>
      </w:r>
      <w:proofErr w:type="spellEnd"/>
      <w:r>
        <w:rPr>
          <w:sz w:val="22"/>
          <w:szCs w:val="22"/>
        </w:rPr>
        <w:t xml:space="preserve"> выполняет тротуар с твердым видом покрытия.</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w:t>
      </w:r>
      <w:r>
        <w:rPr>
          <w:sz w:val="22"/>
          <w:szCs w:val="22"/>
        </w:rPr>
        <w:lastRenderedPageBreak/>
        <w:t>устройствами и приспособлениями для перемещения инвалидов и маломобильных групп населения (пандусы, перила).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4A1425">
      <w:pPr>
        <w:pStyle w:val="24"/>
        <w:numPr>
          <w:ilvl w:val="0"/>
          <w:numId w:val="32"/>
        </w:numPr>
        <w:shd w:val="clear" w:color="auto" w:fill="auto"/>
        <w:tabs>
          <w:tab w:val="left" w:pos="567"/>
          <w:tab w:val="left" w:pos="1172"/>
        </w:tabs>
        <w:spacing w:before="0" w:after="0" w:line="240" w:lineRule="auto"/>
        <w:rPr>
          <w:sz w:val="22"/>
          <w:szCs w:val="22"/>
        </w:rPr>
      </w:pPr>
      <w:proofErr w:type="gramStart"/>
      <w:r>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DF0E37" w:rsidRDefault="00DF0E37" w:rsidP="004A1425">
      <w:pPr>
        <w:pStyle w:val="24"/>
        <w:shd w:val="clear" w:color="auto" w:fill="auto"/>
        <w:tabs>
          <w:tab w:val="left" w:pos="567"/>
          <w:tab w:val="left" w:pos="9192"/>
        </w:tabs>
        <w:spacing w:before="0" w:after="0" w:line="240" w:lineRule="auto"/>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4A1425">
      <w:pPr>
        <w:pStyle w:val="24"/>
        <w:shd w:val="clear" w:color="auto" w:fill="auto"/>
        <w:tabs>
          <w:tab w:val="left" w:pos="567"/>
          <w:tab w:val="left" w:pos="4894"/>
        </w:tabs>
        <w:spacing w:before="0" w:after="0" w:line="240" w:lineRule="auto"/>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4A1425">
      <w:pPr>
        <w:pStyle w:val="24"/>
        <w:shd w:val="clear" w:color="auto" w:fill="auto"/>
        <w:tabs>
          <w:tab w:val="left" w:pos="567"/>
        </w:tabs>
        <w:spacing w:before="0" w:after="353" w:line="240" w:lineRule="auto"/>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4A1425">
      <w:pPr>
        <w:pStyle w:val="1"/>
        <w:jc w:val="center"/>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 xml:space="preserve">Детские площадки предназначены для игр и активного отдыха детей разных возрастов: </w:t>
      </w:r>
      <w:proofErr w:type="spellStart"/>
      <w:r>
        <w:rPr>
          <w:sz w:val="22"/>
          <w:szCs w:val="22"/>
        </w:rPr>
        <w:t>преддошкольного</w:t>
      </w:r>
      <w:proofErr w:type="spellEnd"/>
      <w:r>
        <w:rPr>
          <w:sz w:val="22"/>
          <w:szCs w:val="22"/>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Pr>
          <w:sz w:val="22"/>
          <w:szCs w:val="22"/>
        </w:rPr>
        <w:t>спортивно</w:t>
      </w:r>
      <w:r>
        <w:rPr>
          <w:sz w:val="22"/>
          <w:szCs w:val="22"/>
        </w:rPr>
        <w:softHyphen/>
        <w:t>игровые</w:t>
      </w:r>
      <w:proofErr w:type="spellEnd"/>
      <w:r>
        <w:rPr>
          <w:sz w:val="22"/>
          <w:szCs w:val="22"/>
        </w:rPr>
        <w:t xml:space="preserve">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proofErr w:type="gramStart"/>
      <w:r>
        <w:rPr>
          <w:sz w:val="22"/>
          <w:szCs w:val="22"/>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sz w:val="22"/>
          <w:szCs w:val="22"/>
        </w:rPr>
        <w:t>преддошкольного</w:t>
      </w:r>
      <w:proofErr w:type="spellEnd"/>
      <w:r>
        <w:rPr>
          <w:sz w:val="22"/>
          <w:szCs w:val="22"/>
        </w:rPr>
        <w:t xml:space="preserve"> возраста необходимо размещать на участке жилой застройки, площадки для младшего и среднего</w:t>
      </w:r>
      <w:proofErr w:type="gramEnd"/>
      <w:r>
        <w:rPr>
          <w:sz w:val="22"/>
          <w:szCs w:val="22"/>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F0E37" w:rsidRDefault="00DF0E37" w:rsidP="004A1425">
      <w:pPr>
        <w:pStyle w:val="24"/>
        <w:numPr>
          <w:ilvl w:val="0"/>
          <w:numId w:val="34"/>
        </w:numPr>
        <w:shd w:val="clear" w:color="auto" w:fill="auto"/>
        <w:tabs>
          <w:tab w:val="left" w:pos="567"/>
          <w:tab w:val="left" w:pos="1233"/>
        </w:tabs>
        <w:spacing w:before="0" w:after="0" w:line="240" w:lineRule="auto"/>
        <w:rPr>
          <w:sz w:val="22"/>
          <w:szCs w:val="22"/>
        </w:rPr>
      </w:pPr>
      <w:r>
        <w:rPr>
          <w:sz w:val="22"/>
          <w:szCs w:val="22"/>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Pr>
          <w:sz w:val="22"/>
          <w:szCs w:val="22"/>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Pr>
          <w:sz w:val="22"/>
          <w:szCs w:val="22"/>
        </w:rPr>
        <w:t>внутридворового</w:t>
      </w:r>
      <w:proofErr w:type="spellEnd"/>
      <w:r>
        <w:rPr>
          <w:sz w:val="22"/>
          <w:szCs w:val="22"/>
        </w:rPr>
        <w:t xml:space="preserve"> проезда, в случаях расположения детской площадки на расстоянии менее 50 м от края</w:t>
      </w:r>
      <w:proofErr w:type="gramEnd"/>
      <w:r>
        <w:rPr>
          <w:sz w:val="22"/>
          <w:szCs w:val="22"/>
        </w:rPr>
        <w:t xml:space="preserve"> проезжей части на прямых участках внутриквартальных и </w:t>
      </w:r>
      <w:proofErr w:type="spellStart"/>
      <w:r>
        <w:rPr>
          <w:sz w:val="22"/>
          <w:szCs w:val="22"/>
        </w:rPr>
        <w:t>внутридворовых</w:t>
      </w:r>
      <w:proofErr w:type="spellEnd"/>
      <w:r>
        <w:rPr>
          <w:sz w:val="22"/>
          <w:szCs w:val="22"/>
        </w:rPr>
        <w:t xml:space="preserve"> проездов протяженностью более 25 м, через каждые 25 м устанавливаются искусственные неровности согласно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w:t>
      </w:r>
      <w:r>
        <w:rPr>
          <w:sz w:val="22"/>
          <w:szCs w:val="22"/>
        </w:rPr>
        <w:lastRenderedPageBreak/>
        <w:t>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4A1425">
      <w:pPr>
        <w:pStyle w:val="24"/>
        <w:shd w:val="clear" w:color="auto" w:fill="auto"/>
        <w:tabs>
          <w:tab w:val="left" w:pos="567"/>
          <w:tab w:val="left" w:pos="1217"/>
        </w:tabs>
        <w:spacing w:before="0" w:after="0" w:line="240" w:lineRule="auto"/>
        <w:ind w:left="780"/>
        <w:rPr>
          <w:sz w:val="22"/>
          <w:szCs w:val="22"/>
        </w:rPr>
      </w:pPr>
    </w:p>
    <w:p w:rsidR="00DF0E37" w:rsidRDefault="00DF0E37" w:rsidP="004A1425">
      <w:pPr>
        <w:pStyle w:val="32"/>
        <w:keepNext/>
        <w:keepLines/>
        <w:shd w:val="clear" w:color="auto" w:fill="auto"/>
        <w:spacing w:before="0" w:after="313" w:line="240" w:lineRule="auto"/>
        <w:ind w:firstLine="760"/>
        <w:rPr>
          <w:sz w:val="22"/>
          <w:szCs w:val="22"/>
        </w:rPr>
      </w:pPr>
      <w:bookmarkStart w:id="13" w:name="bookmark15"/>
      <w:r>
        <w:rPr>
          <w:sz w:val="22"/>
          <w:szCs w:val="22"/>
        </w:rPr>
        <w:t>Статья 14. Спортивные площадки</w:t>
      </w:r>
      <w:bookmarkEnd w:id="13"/>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Pr>
          <w:sz w:val="22"/>
          <w:szCs w:val="22"/>
        </w:rPr>
        <w:t xml:space="preserve"> застройки.</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Pr>
          <w:sz w:val="22"/>
          <w:szCs w:val="22"/>
        </w:rPr>
        <w:t>кв</w:t>
      </w:r>
      <w:proofErr w:type="gramStart"/>
      <w:r>
        <w:rPr>
          <w:sz w:val="22"/>
          <w:szCs w:val="22"/>
        </w:rPr>
        <w:t>.м</w:t>
      </w:r>
      <w:proofErr w:type="spellEnd"/>
      <w:proofErr w:type="gramEnd"/>
      <w:r>
        <w:rPr>
          <w:sz w:val="22"/>
          <w:szCs w:val="22"/>
        </w:rPr>
        <w:t xml:space="preserve">, школьного возраста (100 детей) - не менее 250 </w:t>
      </w:r>
      <w:proofErr w:type="spellStart"/>
      <w:r>
        <w:rPr>
          <w:sz w:val="22"/>
          <w:szCs w:val="22"/>
        </w:rPr>
        <w:t>кв.м</w:t>
      </w:r>
      <w:proofErr w:type="spellEnd"/>
      <w:r>
        <w:rPr>
          <w:sz w:val="22"/>
          <w:szCs w:val="22"/>
        </w:rPr>
        <w:t>.</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4A1425">
      <w:pPr>
        <w:pStyle w:val="24"/>
        <w:numPr>
          <w:ilvl w:val="0"/>
          <w:numId w:val="35"/>
        </w:numPr>
        <w:shd w:val="clear" w:color="auto" w:fill="auto"/>
        <w:tabs>
          <w:tab w:val="left" w:pos="567"/>
          <w:tab w:val="left" w:pos="1171"/>
        </w:tabs>
        <w:spacing w:before="0" w:after="0" w:line="240" w:lineRule="auto"/>
        <w:rPr>
          <w:sz w:val="22"/>
          <w:szCs w:val="22"/>
        </w:rPr>
      </w:pPr>
      <w:r>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Pr>
          <w:sz w:val="22"/>
          <w:szCs w:val="22"/>
        </w:rPr>
        <w:t>площадки</w:t>
      </w:r>
      <w:proofErr w:type="gramEnd"/>
      <w:r>
        <w:rPr>
          <w:sz w:val="22"/>
          <w:szCs w:val="22"/>
        </w:rPr>
        <w:t xml:space="preserve"> возможно применять вертикальное озеленение.</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 xml:space="preserve">Площадки для игровых видов спорта необходимо оборудовать сетчатым ограждением высотой 2,5-3 м из сетки </w:t>
      </w:r>
      <w:proofErr w:type="spellStart"/>
      <w:r>
        <w:rPr>
          <w:sz w:val="22"/>
          <w:szCs w:val="22"/>
        </w:rPr>
        <w:t>рабица</w:t>
      </w:r>
      <w:proofErr w:type="spellEnd"/>
      <w:r>
        <w:rPr>
          <w:sz w:val="22"/>
          <w:szCs w:val="22"/>
        </w:rPr>
        <w:t>, а в местах примыкания спортивных площадок друг к другу - высотой не менее 1,2 м.</w:t>
      </w:r>
    </w:p>
    <w:p w:rsidR="00DF0E37" w:rsidRDefault="00DF0E37" w:rsidP="004A1425">
      <w:pPr>
        <w:pStyle w:val="24"/>
        <w:shd w:val="clear" w:color="auto" w:fill="auto"/>
        <w:tabs>
          <w:tab w:val="left" w:pos="567"/>
        </w:tabs>
        <w:spacing w:before="0" w:after="0" w:line="240" w:lineRule="auto"/>
        <w:ind w:left="760"/>
        <w:rPr>
          <w:sz w:val="22"/>
          <w:szCs w:val="22"/>
        </w:rPr>
      </w:pPr>
    </w:p>
    <w:p w:rsidR="00DF0E37" w:rsidRDefault="00DF0E37" w:rsidP="004A1425">
      <w:pPr>
        <w:pStyle w:val="32"/>
        <w:keepNext/>
        <w:keepLines/>
        <w:shd w:val="clear" w:color="auto" w:fill="auto"/>
        <w:spacing w:before="0" w:after="313" w:line="240" w:lineRule="auto"/>
        <w:ind w:left="200" w:firstLine="720"/>
        <w:rPr>
          <w:sz w:val="22"/>
          <w:szCs w:val="22"/>
        </w:rPr>
      </w:pPr>
      <w:bookmarkStart w:id="14" w:name="bookmark16"/>
      <w:r>
        <w:rPr>
          <w:sz w:val="22"/>
          <w:szCs w:val="22"/>
        </w:rPr>
        <w:t>Статья 15. Площадки для установки мусоросборников</w:t>
      </w:r>
      <w:bookmarkEnd w:id="14"/>
    </w:p>
    <w:p w:rsidR="00DF0E37" w:rsidRDefault="00DF0E37" w:rsidP="004A1425">
      <w:pPr>
        <w:pStyle w:val="24"/>
        <w:numPr>
          <w:ilvl w:val="0"/>
          <w:numId w:val="36"/>
        </w:numPr>
        <w:shd w:val="clear" w:color="auto" w:fill="auto"/>
        <w:tabs>
          <w:tab w:val="left" w:pos="567"/>
        </w:tabs>
        <w:spacing w:before="0" w:after="0" w:line="240" w:lineRule="auto"/>
        <w:rPr>
          <w:sz w:val="22"/>
          <w:szCs w:val="22"/>
        </w:rPr>
      </w:pPr>
      <w:proofErr w:type="gramStart"/>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sz w:val="22"/>
          <w:szCs w:val="22"/>
        </w:rPr>
        <w:t>,</w:t>
      </w:r>
      <w:proofErr w:type="gramEnd"/>
      <w:r>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w:t>
      </w:r>
      <w:r>
        <w:rPr>
          <w:sz w:val="22"/>
          <w:szCs w:val="22"/>
        </w:rPr>
        <w:lastRenderedPageBreak/>
        <w:t>площадки располагать в зоне затенения (прилегающей застройкой, навесами или посадками зеленых насаждений).</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Размер площадки на один контейнер принимать - 2-3 </w:t>
      </w:r>
      <w:proofErr w:type="spellStart"/>
      <w:r>
        <w:rPr>
          <w:sz w:val="22"/>
          <w:szCs w:val="22"/>
        </w:rPr>
        <w:t>кв.м</w:t>
      </w:r>
      <w:proofErr w:type="spellEnd"/>
      <w:r>
        <w:rPr>
          <w:sz w:val="22"/>
          <w:szCs w:val="22"/>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Pr>
          <w:sz w:val="22"/>
          <w:szCs w:val="22"/>
        </w:rPr>
        <w:t>кв</w:t>
      </w:r>
      <w:proofErr w:type="gramStart"/>
      <w:r>
        <w:rPr>
          <w:sz w:val="22"/>
          <w:szCs w:val="22"/>
        </w:rPr>
        <w:t>.м</w:t>
      </w:r>
      <w:proofErr w:type="spellEnd"/>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DF0E37" w:rsidRDefault="00DF0E37" w:rsidP="004A1425">
      <w:pPr>
        <w:pStyle w:val="24"/>
        <w:numPr>
          <w:ilvl w:val="0"/>
          <w:numId w:val="36"/>
        </w:numPr>
        <w:shd w:val="clear" w:color="auto" w:fill="auto"/>
        <w:tabs>
          <w:tab w:val="left" w:pos="567"/>
          <w:tab w:val="left" w:pos="1092"/>
        </w:tabs>
        <w:spacing w:before="0" w:after="0" w:line="240" w:lineRule="auto"/>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 разработанным и согласованным в установленном порядке.</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Покрытие площадки следует устанавливать </w:t>
      </w:r>
      <w:proofErr w:type="gramStart"/>
      <w:r>
        <w:rPr>
          <w:sz w:val="22"/>
          <w:szCs w:val="22"/>
        </w:rPr>
        <w:t>аналогичным</w:t>
      </w:r>
      <w:proofErr w:type="gramEnd"/>
      <w:r>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4A1425">
      <w:pPr>
        <w:pStyle w:val="24"/>
        <w:shd w:val="clear" w:color="auto" w:fill="auto"/>
        <w:tabs>
          <w:tab w:val="left" w:pos="1238"/>
        </w:tabs>
        <w:spacing w:before="0" w:after="0" w:line="240" w:lineRule="auto"/>
        <w:ind w:left="760"/>
        <w:rPr>
          <w:sz w:val="22"/>
          <w:szCs w:val="22"/>
        </w:rPr>
      </w:pPr>
    </w:p>
    <w:p w:rsidR="00DF0E37" w:rsidRDefault="00DF0E37" w:rsidP="004A1425">
      <w:pPr>
        <w:pStyle w:val="60"/>
        <w:shd w:val="clear" w:color="auto" w:fill="auto"/>
        <w:spacing w:after="274" w:line="240" w:lineRule="auto"/>
        <w:ind w:left="220" w:firstLine="680"/>
        <w:jc w:val="center"/>
        <w:rPr>
          <w:sz w:val="22"/>
          <w:szCs w:val="22"/>
        </w:rPr>
      </w:pPr>
      <w:r>
        <w:rPr>
          <w:sz w:val="22"/>
          <w:szCs w:val="22"/>
        </w:rPr>
        <w:t>Статья 16. Площадки автостоянок</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для кратковременного и длительного хранения автомобилей;</w:t>
      </w:r>
    </w:p>
    <w:p w:rsidR="00DF0E37" w:rsidRDefault="00DF0E37" w:rsidP="004A1425">
      <w:pPr>
        <w:pStyle w:val="24"/>
        <w:numPr>
          <w:ilvl w:val="0"/>
          <w:numId w:val="38"/>
        </w:numPr>
        <w:shd w:val="clear" w:color="auto" w:fill="auto"/>
        <w:tabs>
          <w:tab w:val="left" w:pos="567"/>
          <w:tab w:val="left" w:pos="1307"/>
        </w:tabs>
        <w:spacing w:before="0" w:after="0" w:line="240" w:lineRule="auto"/>
        <w:rPr>
          <w:sz w:val="22"/>
          <w:szCs w:val="22"/>
        </w:rPr>
      </w:pPr>
      <w:proofErr w:type="gramStart"/>
      <w:r>
        <w:rPr>
          <w:sz w:val="22"/>
          <w:szCs w:val="22"/>
        </w:rPr>
        <w:t>уличные (в виде парковок на проезжей части, обозначенных разметкой);</w:t>
      </w:r>
      <w:proofErr w:type="gramEnd"/>
    </w:p>
    <w:p w:rsidR="00DF0E37" w:rsidRDefault="00DF0E37" w:rsidP="004A1425">
      <w:pPr>
        <w:pStyle w:val="24"/>
        <w:numPr>
          <w:ilvl w:val="0"/>
          <w:numId w:val="38"/>
        </w:numPr>
        <w:shd w:val="clear" w:color="auto" w:fill="auto"/>
        <w:tabs>
          <w:tab w:val="left" w:pos="567"/>
          <w:tab w:val="left" w:pos="1282"/>
        </w:tabs>
        <w:spacing w:before="0" w:after="0" w:line="240" w:lineRule="auto"/>
        <w:rPr>
          <w:sz w:val="22"/>
          <w:szCs w:val="22"/>
        </w:rPr>
      </w:pPr>
      <w:r>
        <w:rPr>
          <w:sz w:val="22"/>
          <w:szCs w:val="22"/>
        </w:rPr>
        <w:t>внеуличные (в виде «карманов» и отступов от проезжей части);</w:t>
      </w:r>
    </w:p>
    <w:p w:rsidR="00DF0E37" w:rsidRDefault="00DF0E37" w:rsidP="004A1425">
      <w:pPr>
        <w:pStyle w:val="24"/>
        <w:numPr>
          <w:ilvl w:val="0"/>
          <w:numId w:val="38"/>
        </w:numPr>
        <w:shd w:val="clear" w:color="auto" w:fill="auto"/>
        <w:tabs>
          <w:tab w:val="left" w:pos="567"/>
          <w:tab w:val="left" w:pos="1285"/>
        </w:tabs>
        <w:spacing w:before="0" w:after="0" w:line="240" w:lineRule="auto"/>
        <w:rPr>
          <w:sz w:val="22"/>
          <w:szCs w:val="22"/>
        </w:rPr>
      </w:pPr>
      <w:r>
        <w:rPr>
          <w:sz w:val="22"/>
          <w:szCs w:val="22"/>
        </w:rPr>
        <w:t>гостевые (на участке жилой застройки);</w:t>
      </w:r>
    </w:p>
    <w:p w:rsidR="00DF0E37" w:rsidRDefault="00DF0E37" w:rsidP="004A1425">
      <w:pPr>
        <w:pStyle w:val="24"/>
        <w:numPr>
          <w:ilvl w:val="0"/>
          <w:numId w:val="38"/>
        </w:numPr>
        <w:shd w:val="clear" w:color="auto" w:fill="auto"/>
        <w:tabs>
          <w:tab w:val="left" w:pos="567"/>
          <w:tab w:val="left" w:pos="1491"/>
        </w:tabs>
        <w:spacing w:before="0" w:after="0" w:line="240" w:lineRule="auto"/>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proofErr w:type="spellStart"/>
      <w:r>
        <w:rPr>
          <w:sz w:val="22"/>
          <w:szCs w:val="22"/>
        </w:rPr>
        <w:t>приобъектные</w:t>
      </w:r>
      <w:proofErr w:type="spellEnd"/>
      <w:r>
        <w:rPr>
          <w:sz w:val="22"/>
          <w:szCs w:val="22"/>
        </w:rPr>
        <w:t xml:space="preserve"> (у объекта или группы объектов);</w:t>
      </w:r>
    </w:p>
    <w:p w:rsidR="00DF0E37" w:rsidRDefault="00DF0E37" w:rsidP="004A1425">
      <w:pPr>
        <w:pStyle w:val="24"/>
        <w:numPr>
          <w:ilvl w:val="0"/>
          <w:numId w:val="38"/>
        </w:numPr>
        <w:shd w:val="clear" w:color="auto" w:fill="auto"/>
        <w:tabs>
          <w:tab w:val="left" w:pos="567"/>
          <w:tab w:val="left" w:pos="9083"/>
        </w:tabs>
        <w:spacing w:before="0" w:after="0" w:line="240" w:lineRule="auto"/>
        <w:rPr>
          <w:sz w:val="22"/>
          <w:szCs w:val="22"/>
        </w:rPr>
      </w:pPr>
      <w:r>
        <w:rPr>
          <w:sz w:val="22"/>
          <w:szCs w:val="22"/>
        </w:rPr>
        <w:t>иные.</w:t>
      </w:r>
      <w:r>
        <w:rPr>
          <w:sz w:val="22"/>
          <w:szCs w:val="22"/>
        </w:rPr>
        <w:tab/>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Pr>
          <w:sz w:val="22"/>
          <w:szCs w:val="22"/>
        </w:rPr>
        <w:t>приобъектных</w:t>
      </w:r>
      <w:proofErr w:type="spellEnd"/>
      <w:r>
        <w:rPr>
          <w:sz w:val="22"/>
          <w:szCs w:val="22"/>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4A1425">
      <w:pPr>
        <w:pStyle w:val="24"/>
        <w:numPr>
          <w:ilvl w:val="0"/>
          <w:numId w:val="37"/>
        </w:numPr>
        <w:shd w:val="clear" w:color="auto" w:fill="auto"/>
        <w:tabs>
          <w:tab w:val="left" w:pos="567"/>
        </w:tabs>
        <w:spacing w:before="0" w:after="353" w:line="240" w:lineRule="auto"/>
        <w:rPr>
          <w:sz w:val="22"/>
          <w:szCs w:val="22"/>
        </w:rPr>
      </w:pPr>
      <w:r>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Pr>
          <w:sz w:val="22"/>
          <w:szCs w:val="22"/>
        </w:rPr>
        <w:t>Федерации</w:t>
      </w:r>
      <w:proofErr w:type="gramEnd"/>
      <w:r>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Pr>
          <w:sz w:val="22"/>
          <w:szCs w:val="22"/>
        </w:rPr>
        <w:t xml:space="preserve">оборудованные системой ручного управления, а также граждан, имеющих детей-инвалидов (за исключением парковок </w:t>
      </w:r>
      <w:r>
        <w:rPr>
          <w:sz w:val="22"/>
          <w:szCs w:val="22"/>
        </w:rPr>
        <w:lastRenderedPageBreak/>
        <w:t>(парковочных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DF0E37" w:rsidRDefault="00DF0E37" w:rsidP="004A1425">
      <w:pPr>
        <w:pStyle w:val="60"/>
        <w:shd w:val="clear" w:color="auto" w:fill="auto"/>
        <w:spacing w:after="291" w:line="240" w:lineRule="auto"/>
        <w:ind w:firstLine="780"/>
        <w:jc w:val="center"/>
        <w:rPr>
          <w:sz w:val="22"/>
          <w:szCs w:val="22"/>
        </w:rPr>
      </w:pPr>
      <w:r>
        <w:rPr>
          <w:sz w:val="22"/>
          <w:szCs w:val="22"/>
        </w:rPr>
        <w:t>Статья 17. Пешеходные коммуникации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При</w:t>
      </w:r>
      <w:r w:rsidR="004A1425">
        <w:rPr>
          <w:sz w:val="22"/>
          <w:szCs w:val="22"/>
        </w:rPr>
        <w:t xml:space="preserve"> </w:t>
      </w:r>
      <w:r>
        <w:rPr>
          <w:sz w:val="22"/>
          <w:szCs w:val="22"/>
        </w:rPr>
        <w:t>планировании</w:t>
      </w:r>
      <w:r w:rsidR="004A1425">
        <w:rPr>
          <w:sz w:val="22"/>
          <w:szCs w:val="22"/>
        </w:rPr>
        <w:t xml:space="preserve"> </w:t>
      </w:r>
      <w:r>
        <w:rPr>
          <w:sz w:val="22"/>
          <w:szCs w:val="22"/>
        </w:rPr>
        <w:t>пешеходных</w:t>
      </w:r>
      <w:r w:rsidR="004A1425">
        <w:rPr>
          <w:sz w:val="22"/>
          <w:szCs w:val="22"/>
        </w:rPr>
        <w:t xml:space="preserve"> </w:t>
      </w:r>
      <w:r>
        <w:rPr>
          <w:sz w:val="22"/>
          <w:szCs w:val="22"/>
        </w:rPr>
        <w:t>маршрутов,</w:t>
      </w:r>
      <w:r w:rsidR="004A1425">
        <w:rPr>
          <w:sz w:val="22"/>
          <w:szCs w:val="22"/>
        </w:rPr>
        <w:t xml:space="preserve"> </w:t>
      </w:r>
      <w:r>
        <w:rPr>
          <w:sz w:val="22"/>
          <w:szCs w:val="22"/>
        </w:rPr>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DF0E37" w:rsidRDefault="004A1425"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 xml:space="preserve">При </w:t>
      </w:r>
      <w:r w:rsidR="00DF0E37">
        <w:rPr>
          <w:sz w:val="22"/>
          <w:szCs w:val="22"/>
        </w:rPr>
        <w:t>планировании</w:t>
      </w:r>
      <w:r>
        <w:rPr>
          <w:sz w:val="22"/>
          <w:szCs w:val="22"/>
        </w:rPr>
        <w:t xml:space="preserve"> </w:t>
      </w:r>
      <w:r w:rsidR="00DF0E37">
        <w:rPr>
          <w:sz w:val="22"/>
          <w:szCs w:val="22"/>
        </w:rPr>
        <w:t>пешеходных</w:t>
      </w:r>
      <w:r>
        <w:rPr>
          <w:sz w:val="22"/>
          <w:szCs w:val="22"/>
        </w:rPr>
        <w:t xml:space="preserve"> </w:t>
      </w:r>
      <w:r w:rsidR="00DF0E37">
        <w:rPr>
          <w:sz w:val="22"/>
          <w:szCs w:val="22"/>
        </w:rPr>
        <w:t>маршрутов</w:t>
      </w:r>
      <w:r>
        <w:rPr>
          <w:sz w:val="22"/>
          <w:szCs w:val="22"/>
        </w:rPr>
        <w:t xml:space="preserve"> </w:t>
      </w:r>
      <w:r w:rsidR="00DF0E37">
        <w:rPr>
          <w:sz w:val="22"/>
          <w:szCs w:val="22"/>
        </w:rPr>
        <w:t>должно</w:t>
      </w:r>
      <w:r>
        <w:rPr>
          <w:sz w:val="22"/>
          <w:szCs w:val="22"/>
        </w:rPr>
        <w:t xml:space="preserve"> </w:t>
      </w:r>
      <w:r w:rsidR="00DF0E37">
        <w:rPr>
          <w:sz w:val="22"/>
          <w:szCs w:val="22"/>
        </w:rPr>
        <w:t>быть предусмотрено достаточное количество мест кратковременного отдыха (скамьи и пр.) для маломобильных граждан.</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Pr>
          <w:sz w:val="22"/>
          <w:szCs w:val="22"/>
        </w:rPr>
        <w:t>менее указанного</w:t>
      </w:r>
      <w:proofErr w:type="gramEnd"/>
      <w:r>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4A1425">
      <w:pPr>
        <w:pStyle w:val="24"/>
        <w:numPr>
          <w:ilvl w:val="0"/>
          <w:numId w:val="39"/>
        </w:numPr>
        <w:shd w:val="clear" w:color="auto" w:fill="auto"/>
        <w:tabs>
          <w:tab w:val="left" w:pos="567"/>
          <w:tab w:val="left" w:pos="1182"/>
        </w:tabs>
        <w:spacing w:before="0" w:after="0" w:line="240" w:lineRule="auto"/>
        <w:rPr>
          <w:sz w:val="22"/>
          <w:szCs w:val="22"/>
        </w:rPr>
      </w:pPr>
      <w:r>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Pr>
          <w:sz w:val="22"/>
          <w:szCs w:val="22"/>
        </w:rPr>
        <w:t>территориях</w:t>
      </w:r>
      <w:proofErr w:type="gramEnd"/>
      <w:r>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w:t>
      </w:r>
      <w:r>
        <w:rPr>
          <w:sz w:val="22"/>
          <w:szCs w:val="22"/>
        </w:rPr>
        <w:lastRenderedPageBreak/>
        <w:t>дождевыми или талыми водами.</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proofErr w:type="gramStart"/>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DF0E37" w:rsidRDefault="00DF0E37" w:rsidP="004A1425">
      <w:pPr>
        <w:pStyle w:val="24"/>
        <w:numPr>
          <w:ilvl w:val="0"/>
          <w:numId w:val="39"/>
        </w:numPr>
        <w:shd w:val="clear" w:color="auto" w:fill="auto"/>
        <w:tabs>
          <w:tab w:val="left" w:pos="567"/>
        </w:tabs>
        <w:spacing w:before="0" w:after="367" w:line="240" w:lineRule="auto"/>
        <w:rPr>
          <w:sz w:val="22"/>
          <w:szCs w:val="22"/>
        </w:rPr>
      </w:pPr>
      <w:r>
        <w:rPr>
          <w:sz w:val="22"/>
          <w:szCs w:val="22"/>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Pr>
          <w:sz w:val="22"/>
          <w:szCs w:val="22"/>
        </w:rPr>
        <w:t>безбарьерной</w:t>
      </w:r>
      <w:proofErr w:type="spellEnd"/>
      <w:r>
        <w:rPr>
          <w:sz w:val="22"/>
          <w:szCs w:val="22"/>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Pr>
          <w:sz w:val="22"/>
          <w:szCs w:val="22"/>
        </w:rPr>
        <w:t>безбарьерной</w:t>
      </w:r>
      <w:proofErr w:type="spellEnd"/>
      <w:r>
        <w:rPr>
          <w:sz w:val="22"/>
          <w:szCs w:val="22"/>
        </w:rPr>
        <w:t xml:space="preserve"> среды.</w:t>
      </w:r>
    </w:p>
    <w:p w:rsidR="00DF0E37" w:rsidRDefault="00DF0E37" w:rsidP="004A1425">
      <w:pPr>
        <w:pStyle w:val="32"/>
        <w:keepNext/>
        <w:keepLines/>
        <w:shd w:val="clear" w:color="auto" w:fill="auto"/>
        <w:spacing w:before="0" w:after="369" w:line="240" w:lineRule="auto"/>
        <w:rPr>
          <w:sz w:val="22"/>
          <w:szCs w:val="22"/>
        </w:rPr>
      </w:pPr>
      <w:bookmarkStart w:id="15"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5"/>
    </w:p>
    <w:p w:rsidR="00DF0E37" w:rsidRDefault="00DF0E37" w:rsidP="004A1425">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Pr>
          <w:rFonts w:ascii="Times New Roman" w:hAnsi="Times New Roman" w:cs="Times New Roman"/>
        </w:rPr>
        <w:t>х-</w:t>
      </w:r>
      <w:proofErr w:type="gramEnd"/>
      <w:r>
        <w:rPr>
          <w:rFonts w:ascii="Times New Roman" w:hAnsi="Times New Roman" w:cs="Times New Roman"/>
        </w:rPr>
        <w:t xml:space="preserve"> возможность беспрепятственного доступа физических и юридических лиц к информации:</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о </w:t>
      </w:r>
      <w:bookmarkStart w:id="16"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Pr>
          <w:rFonts w:ascii="Times New Roman" w:hAnsi="Times New Roman" w:cs="Times New Roman"/>
        </w:rPr>
        <w:t>.</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bookmarkStart w:id="17"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w:t>
      </w:r>
      <w:r>
        <w:rPr>
          <w:rFonts w:ascii="Times New Roman" w:hAnsi="Times New Roman" w:cs="Times New Roman"/>
        </w:rPr>
        <w:lastRenderedPageBreak/>
        <w:t>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4A1425">
      <w:pPr>
        <w:spacing w:after="0" w:line="240" w:lineRule="auto"/>
        <w:ind w:firstLine="567"/>
        <w:jc w:val="both"/>
        <w:rPr>
          <w:rFonts w:ascii="Times New Roman" w:hAnsi="Times New Roman" w:cs="Times New Roman"/>
        </w:rPr>
      </w:pPr>
      <w:bookmarkStart w:id="18" w:name="sub_531"/>
      <w:proofErr w:type="gramStart"/>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0E37" w:rsidRDefault="00DF0E37" w:rsidP="004A1425">
      <w:pPr>
        <w:spacing w:after="0" w:line="240" w:lineRule="auto"/>
        <w:ind w:firstLine="567"/>
        <w:jc w:val="both"/>
        <w:rPr>
          <w:rFonts w:ascii="Times New Roman" w:hAnsi="Times New Roman" w:cs="Times New Roman"/>
        </w:rPr>
      </w:pPr>
      <w:bookmarkStart w:id="19" w:name="sub_532"/>
      <w:bookmarkEnd w:id="18"/>
      <w:proofErr w:type="gramStart"/>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0E37" w:rsidRDefault="00DF0E37" w:rsidP="004A1425">
      <w:pPr>
        <w:spacing w:after="0" w:line="240" w:lineRule="auto"/>
        <w:ind w:firstLine="567"/>
        <w:jc w:val="both"/>
        <w:rPr>
          <w:rFonts w:ascii="Times New Roman" w:hAnsi="Times New Roman" w:cs="Times New Roman"/>
        </w:rPr>
      </w:pPr>
      <w:bookmarkStart w:id="20" w:name="sub_533"/>
      <w:bookmarkEnd w:id="19"/>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4A1425">
      <w:pPr>
        <w:spacing w:after="0" w:line="240" w:lineRule="auto"/>
        <w:ind w:firstLine="567"/>
        <w:jc w:val="both"/>
        <w:rPr>
          <w:rFonts w:ascii="Times New Roman" w:hAnsi="Times New Roman" w:cs="Times New Roman"/>
        </w:rPr>
      </w:pPr>
      <w:bookmarkStart w:id="21" w:name="sub_534"/>
      <w:bookmarkEnd w:id="20"/>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DF0E37" w:rsidRDefault="00DF0E37" w:rsidP="004A1425">
      <w:pPr>
        <w:spacing w:after="0" w:line="240" w:lineRule="auto"/>
        <w:ind w:firstLine="567"/>
        <w:jc w:val="both"/>
        <w:rPr>
          <w:rFonts w:ascii="Times New Roman" w:hAnsi="Times New Roman" w:cs="Times New Roman"/>
        </w:rPr>
      </w:pPr>
      <w:bookmarkStart w:id="22" w:name="sub_535"/>
      <w:bookmarkEnd w:id="21"/>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4A1425">
      <w:pPr>
        <w:spacing w:after="0" w:line="240" w:lineRule="auto"/>
        <w:ind w:firstLine="567"/>
        <w:jc w:val="both"/>
        <w:rPr>
          <w:rFonts w:ascii="Times New Roman" w:hAnsi="Times New Roman" w:cs="Times New Roman"/>
        </w:rPr>
      </w:pPr>
      <w:bookmarkStart w:id="23" w:name="sub_54"/>
      <w:bookmarkEnd w:id="22"/>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4A1425">
      <w:pPr>
        <w:spacing w:after="0" w:line="240" w:lineRule="auto"/>
        <w:ind w:firstLine="567"/>
        <w:jc w:val="both"/>
        <w:rPr>
          <w:rFonts w:ascii="Times New Roman" w:hAnsi="Times New Roman" w:cs="Times New Roman"/>
        </w:rPr>
      </w:pPr>
      <w:bookmarkStart w:id="24" w:name="_Hlk5271010"/>
      <w:r>
        <w:rPr>
          <w:rFonts w:ascii="Times New Roman" w:hAnsi="Times New Roman" w:cs="Times New Roman"/>
        </w:rPr>
        <w:t xml:space="preserve">Собственник </w:t>
      </w:r>
      <w:bookmarkStart w:id="25"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Pr>
          <w:rFonts w:ascii="Times New Roman" w:hAnsi="Times New Roman" w:cs="Times New Roman"/>
        </w:rPr>
        <w:t>лицо</w:t>
      </w:r>
      <w:bookmarkEnd w:id="24"/>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bookmarkStart w:id="26" w:name="sub_55"/>
      <w:bookmarkEnd w:id="23"/>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8. </w:t>
      </w:r>
      <w:bookmarkStart w:id="27" w:name="sub_56"/>
      <w:bookmarkEnd w:id="26"/>
      <w:r>
        <w:rPr>
          <w:rFonts w:ascii="Times New Roman" w:hAnsi="Times New Roman" w:cs="Times New Roman"/>
        </w:rPr>
        <w:t xml:space="preserve">При составлении карты-схемы и заключении соглашения </w:t>
      </w:r>
      <w:bookmarkStart w:id="28"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Pr>
          <w:rFonts w:ascii="Times New Roman" w:hAnsi="Times New Roman" w:cs="Times New Roman"/>
        </w:rPr>
        <w:t xml:space="preserve"> исходя из следующего:</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9" w:name="_Hlk15031014"/>
      <w:r>
        <w:rPr>
          <w:rFonts w:ascii="Times New Roman" w:hAnsi="Times New Roman" w:cs="Times New Roman"/>
        </w:rPr>
        <w:t>фактических</w:t>
      </w:r>
      <w:bookmarkEnd w:id="29"/>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прочих территориях - 5 метров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0" w:name="_Hlk6905532"/>
      <w:r>
        <w:rPr>
          <w:rFonts w:ascii="Times New Roman" w:hAnsi="Times New Roman" w:cs="Times New Roman"/>
        </w:rPr>
        <w:t>10 метров по периметру</w:t>
      </w:r>
      <w:bookmarkStart w:id="31" w:name="_Hlk15032120"/>
      <w:bookmarkEnd w:id="30"/>
      <w:r>
        <w:rPr>
          <w:rFonts w:ascii="Times New Roman" w:hAnsi="Times New Roman" w:cs="Times New Roman"/>
        </w:rPr>
        <w:t xml:space="preserve"> от границ этих объектов, определяемых в пределах санитарно-защитных зон</w:t>
      </w:r>
      <w:bookmarkEnd w:id="31"/>
      <w:r>
        <w:rPr>
          <w:rFonts w:ascii="Times New Roman" w:hAnsi="Times New Roman" w:cs="Times New Roman"/>
        </w:rPr>
        <w:t>, а при наличии ограждения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2" w:name="_Hlk6905680"/>
      <w:r>
        <w:rPr>
          <w:rFonts w:ascii="Times New Roman" w:hAnsi="Times New Roman" w:cs="Times New Roman"/>
        </w:rPr>
        <w:t xml:space="preserve">не имеющих ограждающих устройств </w:t>
      </w:r>
      <w:bookmarkEnd w:id="32"/>
      <w:r>
        <w:rPr>
          <w:rFonts w:ascii="Times New Roman" w:hAnsi="Times New Roman" w:cs="Times New Roman"/>
        </w:rPr>
        <w:t>- 10 метров по периметру от фактических границ нежилых зданий;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7) для автостоянок, </w:t>
      </w:r>
      <w:bookmarkStart w:id="33"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Pr>
          <w:rFonts w:ascii="Times New Roman" w:hAnsi="Times New Roman" w:cs="Times New Roman"/>
        </w:rPr>
        <w:t>а при наличии ограждения - 10 метров от ограждения по периметру</w:t>
      </w:r>
      <w:bookmarkEnd w:id="33"/>
      <w:bookmarkEnd w:id="34"/>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5" w:name="_Hlk14964469"/>
    </w:p>
    <w:bookmarkEnd w:id="35"/>
    <w:p w:rsidR="00DF0E37" w:rsidRDefault="00DF0E37" w:rsidP="004A1425">
      <w:pPr>
        <w:spacing w:after="0" w:line="240" w:lineRule="auto"/>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12) для автозаправочных станций, </w:t>
      </w:r>
      <w:proofErr w:type="spellStart"/>
      <w:r>
        <w:rPr>
          <w:rFonts w:ascii="Times New Roman" w:hAnsi="Times New Roman" w:cs="Times New Roman"/>
        </w:rPr>
        <w:t>автогазозаправочных</w:t>
      </w:r>
      <w:proofErr w:type="spellEnd"/>
      <w:r>
        <w:rPr>
          <w:rFonts w:ascii="Times New Roman" w:hAnsi="Times New Roman" w:cs="Times New Roman"/>
        </w:rPr>
        <w:t xml:space="preserve"> станций - 10 метров по периметру от границ этих объектов, определяемых в пределах санитарно-защитных зон;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6" w:name="_Hlk15032347"/>
      <w:r>
        <w:rPr>
          <w:rFonts w:ascii="Times New Roman" w:hAnsi="Times New Roman" w:cs="Times New Roman"/>
        </w:rPr>
        <w:t>2 метра по периметру от границ основания рекламной конструкции</w:t>
      </w:r>
      <w:bookmarkEnd w:id="36"/>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w:t>
      </w:r>
      <w:r>
        <w:rPr>
          <w:rFonts w:ascii="Times New Roman" w:hAnsi="Times New Roman" w:cs="Times New Roman"/>
        </w:rPr>
        <w:lastRenderedPageBreak/>
        <w:t>уполномоченным лицам права, предполагающего владение и (или) пользование прилегающей территорией.</w:t>
      </w:r>
      <w:bookmarkEnd w:id="27"/>
    </w:p>
    <w:p w:rsidR="00DF0E37" w:rsidRDefault="00DF0E37" w:rsidP="004A1425">
      <w:pPr>
        <w:pStyle w:val="32"/>
        <w:keepNext/>
        <w:keepLines/>
        <w:shd w:val="clear" w:color="auto" w:fill="auto"/>
        <w:spacing w:before="0" w:after="315" w:line="240" w:lineRule="auto"/>
        <w:rPr>
          <w:sz w:val="22"/>
          <w:szCs w:val="22"/>
        </w:rPr>
      </w:pPr>
      <w:bookmarkStart w:id="37" w:name="bookmark19"/>
      <w:r>
        <w:rPr>
          <w:sz w:val="22"/>
          <w:szCs w:val="22"/>
        </w:rPr>
        <w:t>Статья 19. Благоустройство территорий общественного назначения</w:t>
      </w:r>
      <w:bookmarkEnd w:id="37"/>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Pr>
          <w:sz w:val="22"/>
          <w:szCs w:val="22"/>
        </w:rPr>
        <w:t>примагистральные</w:t>
      </w:r>
      <w:proofErr w:type="spellEnd"/>
      <w:r>
        <w:rPr>
          <w:sz w:val="22"/>
          <w:szCs w:val="22"/>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4A1425">
      <w:pPr>
        <w:pStyle w:val="24"/>
        <w:numPr>
          <w:ilvl w:val="0"/>
          <w:numId w:val="40"/>
        </w:numPr>
        <w:shd w:val="clear" w:color="auto" w:fill="auto"/>
        <w:tabs>
          <w:tab w:val="left" w:pos="567"/>
          <w:tab w:val="left" w:pos="1082"/>
        </w:tabs>
        <w:spacing w:before="0" w:after="367" w:line="240" w:lineRule="auto"/>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4A1425">
      <w:pPr>
        <w:pStyle w:val="32"/>
        <w:keepNext/>
        <w:keepLines/>
        <w:shd w:val="clear" w:color="auto" w:fill="auto"/>
        <w:spacing w:before="0" w:after="315" w:line="240" w:lineRule="auto"/>
        <w:ind w:firstLine="567"/>
        <w:rPr>
          <w:sz w:val="22"/>
          <w:szCs w:val="22"/>
        </w:rPr>
      </w:pPr>
      <w:bookmarkStart w:id="38" w:name="bookmark20"/>
      <w:r>
        <w:rPr>
          <w:sz w:val="22"/>
          <w:szCs w:val="22"/>
        </w:rPr>
        <w:t>Статья 20. Благоустройство территорий жилого назначения</w:t>
      </w:r>
      <w:bookmarkEnd w:id="38"/>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Pr>
          <w:sz w:val="22"/>
          <w:szCs w:val="22"/>
        </w:rPr>
        <w:t xml:space="preserve"> различных </w:t>
      </w:r>
      <w:proofErr w:type="gramStart"/>
      <w:r>
        <w:rPr>
          <w:sz w:val="22"/>
          <w:szCs w:val="22"/>
        </w:rPr>
        <w:t>сочетаниях</w:t>
      </w:r>
      <w:proofErr w:type="gramEnd"/>
      <w:r>
        <w:rPr>
          <w:sz w:val="22"/>
          <w:szCs w:val="22"/>
        </w:rPr>
        <w:t xml:space="preserve"> формируют кварталы, микрорайоны, районы и иные подобные элементы планировочной структуры населенного пункта.</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Безопасность общественных пространств на территориях жилого назначения обеспечивается их </w:t>
      </w:r>
      <w:proofErr w:type="spellStart"/>
      <w:r>
        <w:rPr>
          <w:sz w:val="22"/>
          <w:szCs w:val="22"/>
        </w:rPr>
        <w:t>просматриваемостью</w:t>
      </w:r>
      <w:proofErr w:type="spellEnd"/>
      <w:r>
        <w:rPr>
          <w:sz w:val="22"/>
          <w:szCs w:val="22"/>
        </w:rPr>
        <w:t xml:space="preserve">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2"/>
          <w:szCs w:val="22"/>
        </w:rPr>
        <w:t xml:space="preserve"> Если размеры территории участка позволяют, то в границах </w:t>
      </w:r>
      <w:r>
        <w:rPr>
          <w:sz w:val="22"/>
          <w:szCs w:val="22"/>
        </w:rPr>
        <w:lastRenderedPageBreak/>
        <w:t>участка размещаются спортивные площадки и площадки для игр детей школьного возраста, площадки для выгула собак.</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Pr="006A547F" w:rsidRDefault="006A547F"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 </w:t>
      </w:r>
      <w:r w:rsidR="00DF0E37" w:rsidRPr="006A547F">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00DF0E37" w:rsidRPr="006A547F">
        <w:rPr>
          <w:sz w:val="22"/>
          <w:szCs w:val="22"/>
        </w:rPr>
        <w:t>дств</w:t>
      </w:r>
      <w:r w:rsidRPr="006A547F">
        <w:rPr>
          <w:sz w:val="22"/>
          <w:szCs w:val="22"/>
        </w:rPr>
        <w:t xml:space="preserve"> </w:t>
      </w:r>
      <w:r w:rsidR="00DF0E37" w:rsidRPr="006A547F">
        <w:rPr>
          <w:sz w:val="22"/>
          <w:szCs w:val="22"/>
        </w:rPr>
        <w:t>тв</w:t>
      </w:r>
      <w:proofErr w:type="gramEnd"/>
      <w:r w:rsidR="00DF0E37" w:rsidRPr="006A547F">
        <w:rPr>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4A1425">
      <w:pPr>
        <w:pStyle w:val="24"/>
        <w:numPr>
          <w:ilvl w:val="0"/>
          <w:numId w:val="41"/>
        </w:numPr>
        <w:shd w:val="clear" w:color="auto" w:fill="auto"/>
        <w:tabs>
          <w:tab w:val="left" w:pos="567"/>
        </w:tabs>
        <w:spacing w:before="0" w:after="294" w:line="240" w:lineRule="auto"/>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F0E37" w:rsidRDefault="00DF0E37" w:rsidP="004A1425">
      <w:pPr>
        <w:pStyle w:val="32"/>
        <w:keepNext/>
        <w:keepLines/>
        <w:shd w:val="clear" w:color="auto" w:fill="auto"/>
        <w:spacing w:before="0" w:after="298" w:line="240" w:lineRule="auto"/>
        <w:ind w:left="300" w:right="140" w:hanging="16"/>
        <w:rPr>
          <w:sz w:val="22"/>
          <w:szCs w:val="22"/>
        </w:rPr>
      </w:pPr>
      <w:bookmarkStart w:id="39" w:name="bookmark21"/>
      <w:r>
        <w:rPr>
          <w:sz w:val="22"/>
          <w:szCs w:val="22"/>
        </w:rPr>
        <w:t>Статья 21. Благоустройство территорий рекреационного назначения</w:t>
      </w:r>
      <w:bookmarkEnd w:id="39"/>
    </w:p>
    <w:p w:rsidR="00DF0E37" w:rsidRDefault="00DF0E37" w:rsidP="004A1425">
      <w:pPr>
        <w:pStyle w:val="24"/>
        <w:numPr>
          <w:ilvl w:val="0"/>
          <w:numId w:val="42"/>
        </w:numPr>
        <w:shd w:val="clear" w:color="auto" w:fill="auto"/>
        <w:tabs>
          <w:tab w:val="left" w:pos="567"/>
          <w:tab w:val="left" w:pos="1483"/>
        </w:tabs>
        <w:spacing w:before="0" w:after="0" w:line="240" w:lineRule="auto"/>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4A1425">
      <w:pPr>
        <w:pStyle w:val="24"/>
        <w:numPr>
          <w:ilvl w:val="0"/>
          <w:numId w:val="42"/>
        </w:numPr>
        <w:shd w:val="clear" w:color="auto" w:fill="auto"/>
        <w:tabs>
          <w:tab w:val="left" w:pos="567"/>
          <w:tab w:val="left" w:pos="1342"/>
          <w:tab w:val="left" w:pos="1483"/>
        </w:tabs>
        <w:spacing w:before="0" w:after="0" w:line="240" w:lineRule="auto"/>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4A1425">
      <w:pPr>
        <w:pStyle w:val="24"/>
        <w:numPr>
          <w:ilvl w:val="0"/>
          <w:numId w:val="42"/>
        </w:numPr>
        <w:shd w:val="clear" w:color="auto" w:fill="auto"/>
        <w:tabs>
          <w:tab w:val="left" w:pos="567"/>
          <w:tab w:val="left" w:pos="1483"/>
          <w:tab w:val="left" w:pos="1706"/>
          <w:tab w:val="left" w:pos="4891"/>
        </w:tabs>
        <w:spacing w:before="0" w:after="0" w:line="240" w:lineRule="auto"/>
        <w:ind w:right="140"/>
        <w:rPr>
          <w:sz w:val="22"/>
          <w:szCs w:val="22"/>
        </w:rPr>
      </w:pPr>
      <w:r>
        <w:rPr>
          <w:sz w:val="22"/>
          <w:szCs w:val="22"/>
        </w:rPr>
        <w:t>При реконструкции объектов рекреации необходимо предусматривать:</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для парков и садов: реконструкцию планировочной структуры (например, изменение плотности дорожной сети), </w:t>
      </w:r>
      <w:proofErr w:type="spellStart"/>
      <w:r>
        <w:rPr>
          <w:sz w:val="22"/>
          <w:szCs w:val="22"/>
        </w:rPr>
        <w:t>разреживание</w:t>
      </w:r>
      <w:proofErr w:type="spellEnd"/>
      <w:r>
        <w:rPr>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4A1425">
      <w:pPr>
        <w:pStyle w:val="24"/>
        <w:numPr>
          <w:ilvl w:val="0"/>
          <w:numId w:val="42"/>
        </w:numPr>
        <w:shd w:val="clear" w:color="auto" w:fill="auto"/>
        <w:tabs>
          <w:tab w:val="left" w:pos="567"/>
          <w:tab w:val="left" w:pos="1352"/>
          <w:tab w:val="left" w:pos="1483"/>
        </w:tabs>
        <w:spacing w:before="0" w:after="0" w:line="240" w:lineRule="auto"/>
        <w:ind w:right="140"/>
        <w:rPr>
          <w:sz w:val="22"/>
          <w:szCs w:val="22"/>
        </w:rPr>
      </w:pPr>
      <w:r>
        <w:rPr>
          <w:sz w:val="22"/>
          <w:szCs w:val="22"/>
        </w:rPr>
        <w:t>На территориях, предназначенных и обустроенных для организации</w:t>
      </w:r>
    </w:p>
    <w:p w:rsidR="00DF0E37" w:rsidRDefault="00DF0E37" w:rsidP="004A1425">
      <w:pPr>
        <w:pStyle w:val="24"/>
        <w:shd w:val="clear" w:color="auto" w:fill="auto"/>
        <w:tabs>
          <w:tab w:val="left" w:pos="567"/>
          <w:tab w:val="left" w:pos="1483"/>
          <w:tab w:val="left" w:pos="3120"/>
        </w:tabs>
        <w:spacing w:before="0" w:after="0" w:line="240" w:lineRule="auto"/>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4A1425">
      <w:pPr>
        <w:pStyle w:val="24"/>
        <w:numPr>
          <w:ilvl w:val="0"/>
          <w:numId w:val="42"/>
        </w:numPr>
        <w:shd w:val="clear" w:color="auto" w:fill="auto"/>
        <w:tabs>
          <w:tab w:val="left" w:pos="567"/>
          <w:tab w:val="left" w:pos="1339"/>
          <w:tab w:val="left" w:pos="1483"/>
        </w:tabs>
        <w:spacing w:before="0" w:after="0" w:line="240" w:lineRule="auto"/>
        <w:ind w:right="160"/>
        <w:rPr>
          <w:sz w:val="22"/>
          <w:szCs w:val="22"/>
        </w:rPr>
      </w:pPr>
      <w:proofErr w:type="gramStart"/>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rPr>
          <w:sz w:val="22"/>
          <w:szCs w:val="22"/>
        </w:rPr>
      </w:pPr>
      <w:r>
        <w:rPr>
          <w:sz w:val="22"/>
          <w:szCs w:val="22"/>
        </w:rPr>
        <w:t>При проектировании озеленения территории объектов необходимо:</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4A1425">
      <w:pPr>
        <w:pStyle w:val="24"/>
        <w:numPr>
          <w:ilvl w:val="0"/>
          <w:numId w:val="44"/>
        </w:numPr>
        <w:shd w:val="clear" w:color="auto" w:fill="auto"/>
        <w:tabs>
          <w:tab w:val="left" w:pos="567"/>
          <w:tab w:val="left" w:pos="1373"/>
          <w:tab w:val="left" w:pos="1483"/>
        </w:tabs>
        <w:spacing w:before="0" w:after="0" w:line="240" w:lineRule="auto"/>
        <w:ind w:right="160"/>
        <w:rPr>
          <w:sz w:val="22"/>
          <w:szCs w:val="22"/>
        </w:rPr>
      </w:pPr>
      <w:r>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DF0E37" w:rsidRDefault="00DF0E37" w:rsidP="004A1425">
      <w:pPr>
        <w:pStyle w:val="24"/>
        <w:numPr>
          <w:ilvl w:val="0"/>
          <w:numId w:val="44"/>
        </w:numPr>
        <w:shd w:val="clear" w:color="auto" w:fill="auto"/>
        <w:tabs>
          <w:tab w:val="left" w:pos="567"/>
          <w:tab w:val="left" w:pos="1483"/>
          <w:tab w:val="left" w:pos="1687"/>
        </w:tabs>
        <w:spacing w:before="0" w:after="0" w:line="240" w:lineRule="auto"/>
        <w:ind w:right="160"/>
        <w:rPr>
          <w:sz w:val="22"/>
          <w:szCs w:val="22"/>
        </w:rPr>
      </w:pPr>
      <w:r>
        <w:rPr>
          <w:sz w:val="22"/>
          <w:szCs w:val="22"/>
        </w:rPr>
        <w:t xml:space="preserve">обеспечивать сохранение травяного покрова, </w:t>
      </w:r>
      <w:proofErr w:type="spellStart"/>
      <w:r>
        <w:rPr>
          <w:sz w:val="22"/>
          <w:szCs w:val="22"/>
        </w:rPr>
        <w:t>древесно</w:t>
      </w:r>
      <w:r>
        <w:rPr>
          <w:sz w:val="22"/>
          <w:szCs w:val="22"/>
        </w:rPr>
        <w:softHyphen/>
        <w:t>кустарниковой</w:t>
      </w:r>
      <w:proofErr w:type="spellEnd"/>
      <w:r>
        <w:rPr>
          <w:sz w:val="22"/>
          <w:szCs w:val="22"/>
        </w:rPr>
        <w:t xml:space="preserve"> и прибрежной растительности не менее чем на 80% общей площади зоны отдыха;</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4A1425">
      <w:pPr>
        <w:pStyle w:val="24"/>
        <w:numPr>
          <w:ilvl w:val="0"/>
          <w:numId w:val="44"/>
        </w:numPr>
        <w:shd w:val="clear" w:color="auto" w:fill="auto"/>
        <w:tabs>
          <w:tab w:val="left" w:pos="567"/>
          <w:tab w:val="left" w:pos="1382"/>
          <w:tab w:val="left" w:pos="1483"/>
        </w:tabs>
        <w:spacing w:before="0" w:after="0" w:line="240" w:lineRule="auto"/>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4A1425">
      <w:pPr>
        <w:pStyle w:val="24"/>
        <w:numPr>
          <w:ilvl w:val="0"/>
          <w:numId w:val="42"/>
        </w:numPr>
        <w:shd w:val="clear" w:color="auto" w:fill="auto"/>
        <w:tabs>
          <w:tab w:val="left" w:pos="567"/>
          <w:tab w:val="left" w:pos="1483"/>
          <w:tab w:val="left" w:pos="1524"/>
        </w:tabs>
        <w:spacing w:before="0" w:after="0" w:line="240" w:lineRule="auto"/>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 xml:space="preserve">многофункциональные (предназначены для периодического массового отдыха, развлечения, </w:t>
      </w:r>
      <w:r>
        <w:rPr>
          <w:sz w:val="22"/>
          <w:szCs w:val="22"/>
        </w:rPr>
        <w:lastRenderedPageBreak/>
        <w:t>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4A1425">
      <w:pPr>
        <w:pStyle w:val="24"/>
        <w:numPr>
          <w:ilvl w:val="0"/>
          <w:numId w:val="42"/>
        </w:numPr>
        <w:shd w:val="clear" w:color="auto" w:fill="auto"/>
        <w:tabs>
          <w:tab w:val="left" w:pos="567"/>
          <w:tab w:val="left" w:pos="1483"/>
          <w:tab w:val="left" w:pos="1687"/>
          <w:tab w:val="left" w:pos="2369"/>
          <w:tab w:val="left" w:pos="4238"/>
        </w:tabs>
        <w:spacing w:before="0" w:after="0" w:line="240" w:lineRule="auto"/>
        <w:ind w:right="160"/>
        <w:rPr>
          <w:sz w:val="22"/>
          <w:szCs w:val="22"/>
        </w:rPr>
      </w:pPr>
      <w:proofErr w:type="gramStart"/>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Pr>
          <w:sz w:val="22"/>
          <w:szCs w:val="22"/>
        </w:rPr>
        <w:t>перголы</w:t>
      </w:r>
      <w:proofErr w:type="spellEnd"/>
      <w:r>
        <w:rPr>
          <w:sz w:val="22"/>
          <w:szCs w:val="22"/>
        </w:rPr>
        <w:t xml:space="preserve">, </w:t>
      </w:r>
      <w:proofErr w:type="spellStart"/>
      <w:r>
        <w:rPr>
          <w:sz w:val="22"/>
          <w:szCs w:val="22"/>
        </w:rPr>
        <w:t>трельджи</w:t>
      </w:r>
      <w:proofErr w:type="spellEnd"/>
      <w:r>
        <w:rPr>
          <w:sz w:val="22"/>
          <w:szCs w:val="22"/>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F0E37" w:rsidRDefault="00DF0E37" w:rsidP="004A1425">
      <w:pPr>
        <w:pStyle w:val="24"/>
        <w:numPr>
          <w:ilvl w:val="0"/>
          <w:numId w:val="42"/>
        </w:numPr>
        <w:shd w:val="clear" w:color="auto" w:fill="auto"/>
        <w:tabs>
          <w:tab w:val="left" w:pos="567"/>
          <w:tab w:val="left" w:pos="1483"/>
          <w:tab w:val="left" w:pos="1687"/>
        </w:tabs>
        <w:spacing w:before="0" w:after="0" w:line="240" w:lineRule="auto"/>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4A1425">
      <w:pPr>
        <w:pStyle w:val="24"/>
        <w:shd w:val="clear" w:color="auto" w:fill="auto"/>
        <w:tabs>
          <w:tab w:val="left" w:pos="567"/>
          <w:tab w:val="left" w:pos="1483"/>
        </w:tabs>
        <w:spacing w:before="0" w:after="0" w:line="240" w:lineRule="auto"/>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Pr>
          <w:sz w:val="22"/>
          <w:szCs w:val="22"/>
        </w:rPr>
        <w:t>функционально</w:t>
      </w:r>
      <w:r>
        <w:rPr>
          <w:sz w:val="22"/>
          <w:szCs w:val="22"/>
        </w:rPr>
        <w:softHyphen/>
        <w:t>планировочной</w:t>
      </w:r>
      <w:proofErr w:type="spellEnd"/>
      <w:r>
        <w:rPr>
          <w:sz w:val="22"/>
          <w:szCs w:val="22"/>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2"/>
          <w:szCs w:val="22"/>
        </w:rPr>
        <w:t xml:space="preserve"> др.</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4A1425">
      <w:pPr>
        <w:pStyle w:val="24"/>
        <w:numPr>
          <w:ilvl w:val="0"/>
          <w:numId w:val="41"/>
        </w:numPr>
        <w:shd w:val="clear" w:color="auto" w:fill="auto"/>
        <w:tabs>
          <w:tab w:val="left" w:pos="567"/>
          <w:tab w:val="left" w:pos="1483"/>
          <w:tab w:val="left" w:pos="1702"/>
        </w:tabs>
        <w:spacing w:before="0" w:after="0" w:line="240" w:lineRule="auto"/>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Pr>
          <w:sz w:val="22"/>
          <w:szCs w:val="22"/>
        </w:rPr>
        <w:t>баланса территории участка объекта благоустройства</w:t>
      </w:r>
      <w:proofErr w:type="gramEnd"/>
      <w:r>
        <w:rPr>
          <w:sz w:val="22"/>
          <w:szCs w:val="22"/>
        </w:rPr>
        <w:t>.</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Pr>
          <w:sz w:val="22"/>
          <w:szCs w:val="22"/>
        </w:rPr>
        <w:t>архитектурно</w:t>
      </w:r>
      <w:r>
        <w:rPr>
          <w:sz w:val="22"/>
          <w:szCs w:val="22"/>
        </w:rPr>
        <w:softHyphen/>
        <w:t>декоративного</w:t>
      </w:r>
      <w:proofErr w:type="spellEnd"/>
      <w:r>
        <w:rPr>
          <w:sz w:val="22"/>
          <w:szCs w:val="22"/>
        </w:rPr>
        <w:t xml:space="preserve"> освещения.</w:t>
      </w:r>
    </w:p>
    <w:p w:rsidR="00DF0E37" w:rsidRDefault="00DF0E37" w:rsidP="004A1425">
      <w:pPr>
        <w:pStyle w:val="24"/>
        <w:numPr>
          <w:ilvl w:val="0"/>
          <w:numId w:val="41"/>
        </w:numPr>
        <w:shd w:val="clear" w:color="auto" w:fill="auto"/>
        <w:tabs>
          <w:tab w:val="left" w:pos="567"/>
          <w:tab w:val="left" w:pos="1483"/>
          <w:tab w:val="left" w:pos="1513"/>
        </w:tabs>
        <w:spacing w:before="0" w:after="347" w:line="240" w:lineRule="auto"/>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4A1425">
      <w:pPr>
        <w:pStyle w:val="32"/>
        <w:keepNext/>
        <w:keepLines/>
        <w:shd w:val="clear" w:color="auto" w:fill="auto"/>
        <w:tabs>
          <w:tab w:val="left" w:pos="567"/>
          <w:tab w:val="left" w:pos="1483"/>
        </w:tabs>
        <w:spacing w:before="0" w:after="293" w:line="240" w:lineRule="auto"/>
        <w:ind w:left="142" w:firstLine="425"/>
        <w:rPr>
          <w:sz w:val="22"/>
          <w:szCs w:val="22"/>
        </w:rPr>
      </w:pPr>
      <w:bookmarkStart w:id="40" w:name="bookmark22"/>
      <w:r>
        <w:rPr>
          <w:sz w:val="22"/>
          <w:szCs w:val="22"/>
        </w:rPr>
        <w:t>Статья 22. Правила уборки территории сельского поселения</w:t>
      </w:r>
      <w:bookmarkEnd w:id="40"/>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 xml:space="preserve">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w:t>
      </w:r>
      <w:r>
        <w:rPr>
          <w:sz w:val="22"/>
          <w:szCs w:val="22"/>
        </w:rPr>
        <w:lastRenderedPageBreak/>
        <w:t>территории сельского</w:t>
      </w:r>
      <w:proofErr w:type="gramEnd"/>
      <w:r>
        <w:rPr>
          <w:sz w:val="22"/>
          <w:szCs w:val="22"/>
        </w:rPr>
        <w:t xml:space="preserve"> поселения.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Pr>
          <w:sz w:val="22"/>
          <w:szCs w:val="22"/>
        </w:rPr>
        <w:t xml:space="preserve">, </w:t>
      </w:r>
      <w:proofErr w:type="gramStart"/>
      <w:r>
        <w:rPr>
          <w:sz w:val="22"/>
          <w:szCs w:val="22"/>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Pr>
          <w:sz w:val="22"/>
          <w:szCs w:val="22"/>
        </w:rPr>
        <w:t xml:space="preserve"> Благоустройство территорий», ГОСТ </w:t>
      </w:r>
      <w:proofErr w:type="gramStart"/>
      <w:r>
        <w:rPr>
          <w:sz w:val="22"/>
          <w:szCs w:val="22"/>
        </w:rPr>
        <w:t>Р</w:t>
      </w:r>
      <w:proofErr w:type="gramEnd"/>
      <w:r>
        <w:rPr>
          <w:sz w:val="22"/>
          <w:szCs w:val="22"/>
        </w:rPr>
        <w:t xml:space="preserve">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w:t>
      </w:r>
      <w:r>
        <w:rPr>
          <w:sz w:val="22"/>
          <w:szCs w:val="22"/>
          <w:lang w:val="ru-RU"/>
        </w:rPr>
        <w:t xml:space="preserve"> </w:t>
      </w:r>
      <w:proofErr w:type="spellStart"/>
      <w:r>
        <w:rPr>
          <w:sz w:val="22"/>
          <w:szCs w:val="22"/>
        </w:rPr>
        <w:t>учреждения</w:t>
      </w:r>
      <w:proofErr w:type="spellEnd"/>
      <w:r>
        <w:rPr>
          <w:sz w:val="22"/>
          <w:szCs w:val="22"/>
        </w:rPr>
        <w:t xml:space="preserve"> </w:t>
      </w:r>
      <w:proofErr w:type="spellStart"/>
      <w:r>
        <w:rPr>
          <w:sz w:val="22"/>
          <w:szCs w:val="22"/>
        </w:rPr>
        <w:t>социальной</w:t>
      </w:r>
      <w:proofErr w:type="spellEnd"/>
      <w:r>
        <w:rPr>
          <w:sz w:val="22"/>
          <w:szCs w:val="22"/>
        </w:rPr>
        <w:t xml:space="preserve"> </w:t>
      </w:r>
      <w:proofErr w:type="spellStart"/>
      <w:r>
        <w:rPr>
          <w:sz w:val="22"/>
          <w:szCs w:val="22"/>
        </w:rPr>
        <w:t>сферы</w:t>
      </w:r>
      <w:proofErr w:type="spellEnd"/>
      <w:r>
        <w:rPr>
          <w:sz w:val="22"/>
          <w:szCs w:val="22"/>
        </w:rPr>
        <w:t xml:space="preserve"> (</w:t>
      </w:r>
      <w:proofErr w:type="spellStart"/>
      <w:r>
        <w:rPr>
          <w:sz w:val="22"/>
          <w:szCs w:val="22"/>
        </w:rPr>
        <w:t>школы</w:t>
      </w:r>
      <w:proofErr w:type="spellEnd"/>
      <w:r>
        <w:rPr>
          <w:sz w:val="22"/>
          <w:szCs w:val="22"/>
        </w:rPr>
        <w:t xml:space="preserve">, </w:t>
      </w:r>
      <w:proofErr w:type="spellStart"/>
      <w:r>
        <w:rPr>
          <w:sz w:val="22"/>
          <w:szCs w:val="22"/>
        </w:rPr>
        <w:t>дошкольные</w:t>
      </w:r>
      <w:proofErr w:type="spellEnd"/>
      <w:r>
        <w:rPr>
          <w:sz w:val="22"/>
          <w:szCs w:val="22"/>
        </w:rPr>
        <w:t xml:space="preserve"> </w:t>
      </w:r>
      <w:proofErr w:type="spellStart"/>
      <w:r>
        <w:rPr>
          <w:sz w:val="22"/>
          <w:szCs w:val="22"/>
        </w:rPr>
        <w:t>учреждения</w:t>
      </w:r>
      <w:proofErr w:type="spellEnd"/>
      <w:r>
        <w:rPr>
          <w:sz w:val="22"/>
          <w:szCs w:val="22"/>
        </w:rPr>
        <w:t xml:space="preserve">, </w:t>
      </w:r>
      <w:proofErr w:type="spellStart"/>
      <w:r>
        <w:rPr>
          <w:sz w:val="22"/>
          <w:szCs w:val="22"/>
        </w:rPr>
        <w:t>учреждения</w:t>
      </w:r>
      <w:proofErr w:type="spellEnd"/>
      <w:r>
        <w:rPr>
          <w:sz w:val="22"/>
          <w:szCs w:val="22"/>
        </w:rPr>
        <w:t xml:space="preserve"> </w:t>
      </w:r>
      <w:proofErr w:type="spellStart"/>
      <w:r>
        <w:rPr>
          <w:sz w:val="22"/>
          <w:szCs w:val="22"/>
        </w:rPr>
        <w:t>культуры</w:t>
      </w:r>
      <w:proofErr w:type="spellEnd"/>
      <w:r>
        <w:rPr>
          <w:sz w:val="22"/>
          <w:szCs w:val="22"/>
        </w:rPr>
        <w:t xml:space="preserve">, </w:t>
      </w:r>
      <w:proofErr w:type="spellStart"/>
      <w:r>
        <w:rPr>
          <w:sz w:val="22"/>
          <w:szCs w:val="22"/>
        </w:rPr>
        <w:t>здравоохранения</w:t>
      </w:r>
      <w:proofErr w:type="spellEnd"/>
      <w:r>
        <w:rPr>
          <w:sz w:val="22"/>
          <w:szCs w:val="22"/>
        </w:rPr>
        <w:t xml:space="preserve">, </w:t>
      </w:r>
      <w:proofErr w:type="spellStart"/>
      <w:r>
        <w:rPr>
          <w:sz w:val="22"/>
          <w:szCs w:val="22"/>
        </w:rPr>
        <w:t>физкультуры</w:t>
      </w:r>
      <w:proofErr w:type="spellEnd"/>
      <w:r>
        <w:rPr>
          <w:sz w:val="22"/>
          <w:szCs w:val="22"/>
        </w:rPr>
        <w:t xml:space="preserve"> и </w:t>
      </w:r>
      <w:proofErr w:type="spellStart"/>
      <w:r>
        <w:rPr>
          <w:sz w:val="22"/>
          <w:szCs w:val="22"/>
        </w:rPr>
        <w:t>спорта</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а </w:t>
      </w:r>
      <w:proofErr w:type="spellStart"/>
      <w:r>
        <w:rPr>
          <w:sz w:val="22"/>
          <w:szCs w:val="22"/>
        </w:rPr>
        <w:t>также</w:t>
      </w:r>
      <w:proofErr w:type="spellEnd"/>
      <w:r>
        <w:rPr>
          <w:sz w:val="22"/>
          <w:szCs w:val="22"/>
        </w:rPr>
        <w:t xml:space="preserve"> </w:t>
      </w:r>
      <w:proofErr w:type="spellStart"/>
      <w:r>
        <w:rPr>
          <w:sz w:val="22"/>
          <w:szCs w:val="22"/>
        </w:rPr>
        <w:t>земельный</w:t>
      </w:r>
      <w:proofErr w:type="spellEnd"/>
      <w:r>
        <w:rPr>
          <w:sz w:val="22"/>
          <w:szCs w:val="22"/>
        </w:rPr>
        <w:t xml:space="preserve"> </w:t>
      </w:r>
      <w:proofErr w:type="spellStart"/>
      <w:r>
        <w:rPr>
          <w:sz w:val="22"/>
          <w:szCs w:val="22"/>
        </w:rPr>
        <w:t>участок</w:t>
      </w:r>
      <w:proofErr w:type="spellEnd"/>
      <w:r>
        <w:rPr>
          <w:sz w:val="22"/>
          <w:szCs w:val="22"/>
        </w:rPr>
        <w:t xml:space="preserve"> </w:t>
      </w:r>
      <w:proofErr w:type="spellStart"/>
      <w:r>
        <w:rPr>
          <w:sz w:val="22"/>
          <w:szCs w:val="22"/>
        </w:rPr>
        <w:t>перед</w:t>
      </w:r>
      <w:proofErr w:type="spellEnd"/>
      <w:r>
        <w:rPr>
          <w:sz w:val="22"/>
          <w:szCs w:val="22"/>
        </w:rPr>
        <w:t xml:space="preserve"> </w:t>
      </w:r>
      <w:proofErr w:type="spellStart"/>
      <w:r>
        <w:rPr>
          <w:sz w:val="22"/>
          <w:szCs w:val="22"/>
        </w:rPr>
        <w:t>территорией</w:t>
      </w:r>
      <w:proofErr w:type="spellEnd"/>
      <w:r>
        <w:rPr>
          <w:sz w:val="22"/>
          <w:szCs w:val="22"/>
        </w:rPr>
        <w:t xml:space="preserve"> </w:t>
      </w:r>
      <w:proofErr w:type="spellStart"/>
      <w:r>
        <w:rPr>
          <w:sz w:val="22"/>
          <w:szCs w:val="22"/>
        </w:rPr>
        <w:t>учреждения</w:t>
      </w:r>
      <w:proofErr w:type="spellEnd"/>
      <w:r>
        <w:rPr>
          <w:sz w:val="22"/>
          <w:szCs w:val="22"/>
        </w:rPr>
        <w:t xml:space="preserve"> </w:t>
      </w:r>
      <w:proofErr w:type="spellStart"/>
      <w:r>
        <w:rPr>
          <w:sz w:val="22"/>
          <w:szCs w:val="22"/>
        </w:rPr>
        <w:t>со</w:t>
      </w:r>
      <w:proofErr w:type="spellEnd"/>
      <w:r>
        <w:rPr>
          <w:sz w:val="22"/>
          <w:szCs w:val="22"/>
        </w:rPr>
        <w:t xml:space="preserve"> </w:t>
      </w:r>
      <w:proofErr w:type="spellStart"/>
      <w:r>
        <w:rPr>
          <w:sz w:val="22"/>
          <w:szCs w:val="22"/>
        </w:rPr>
        <w:t>стороны</w:t>
      </w:r>
      <w:proofErr w:type="spellEnd"/>
      <w:r>
        <w:rPr>
          <w:sz w:val="22"/>
          <w:szCs w:val="22"/>
        </w:rPr>
        <w:t xml:space="preserve"> </w:t>
      </w:r>
      <w:proofErr w:type="spellStart"/>
      <w:r>
        <w:rPr>
          <w:sz w:val="22"/>
          <w:szCs w:val="22"/>
        </w:rPr>
        <w:t>главного</w:t>
      </w:r>
      <w:proofErr w:type="spellEnd"/>
      <w:r>
        <w:rPr>
          <w:sz w:val="22"/>
          <w:szCs w:val="22"/>
        </w:rPr>
        <w:t xml:space="preserve"> </w:t>
      </w:r>
      <w:proofErr w:type="spellStart"/>
      <w:r>
        <w:rPr>
          <w:sz w:val="22"/>
          <w:szCs w:val="22"/>
        </w:rPr>
        <w:t>фасада</w:t>
      </w:r>
      <w:proofErr w:type="spellEnd"/>
      <w:r>
        <w:rPr>
          <w:sz w:val="22"/>
          <w:szCs w:val="22"/>
        </w:rPr>
        <w:t xml:space="preserve"> в </w:t>
      </w:r>
      <w:proofErr w:type="spellStart"/>
      <w:r>
        <w:rPr>
          <w:sz w:val="22"/>
          <w:szCs w:val="22"/>
        </w:rPr>
        <w:t>радиусе</w:t>
      </w:r>
      <w:proofErr w:type="spellEnd"/>
      <w:r>
        <w:rPr>
          <w:sz w:val="22"/>
          <w:szCs w:val="22"/>
        </w:rPr>
        <w:t xml:space="preserve"> 5 м </w:t>
      </w:r>
      <w:proofErr w:type="spellStart"/>
      <w:r>
        <w:rPr>
          <w:sz w:val="22"/>
          <w:szCs w:val="22"/>
        </w:rPr>
        <w:t>либо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 xml:space="preserve">) с </w:t>
      </w:r>
      <w:proofErr w:type="spellStart"/>
      <w:r>
        <w:rPr>
          <w:sz w:val="22"/>
          <w:szCs w:val="22"/>
        </w:rPr>
        <w:t>других</w:t>
      </w:r>
      <w:proofErr w:type="spellEnd"/>
      <w:r>
        <w:rPr>
          <w:sz w:val="22"/>
          <w:szCs w:val="22"/>
        </w:rPr>
        <w:t xml:space="preserve"> </w:t>
      </w:r>
      <w:proofErr w:type="spellStart"/>
      <w:r>
        <w:rPr>
          <w:sz w:val="22"/>
          <w:szCs w:val="22"/>
        </w:rPr>
        <w:t>сторон</w:t>
      </w:r>
      <w:proofErr w:type="spellEnd"/>
      <w:r>
        <w:rPr>
          <w:sz w:val="22"/>
          <w:szCs w:val="22"/>
        </w:rPr>
        <w:t xml:space="preserve"> - в </w:t>
      </w:r>
      <w:proofErr w:type="spellStart"/>
      <w:r>
        <w:rPr>
          <w:sz w:val="22"/>
          <w:szCs w:val="22"/>
        </w:rPr>
        <w:t>радиусе</w:t>
      </w:r>
      <w:proofErr w:type="spellEnd"/>
      <w:r>
        <w:rPr>
          <w:sz w:val="22"/>
          <w:szCs w:val="22"/>
        </w:rPr>
        <w:t xml:space="preserve"> 5 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2)</w:t>
      </w:r>
      <w:r>
        <w:rPr>
          <w:sz w:val="22"/>
          <w:szCs w:val="22"/>
          <w:lang w:val="ru-RU"/>
        </w:rPr>
        <w:t xml:space="preserve"> </w:t>
      </w:r>
      <w:proofErr w:type="spellStart"/>
      <w:r>
        <w:rPr>
          <w:sz w:val="22"/>
          <w:szCs w:val="22"/>
        </w:rPr>
        <w:t>промышленные</w:t>
      </w:r>
      <w:proofErr w:type="spellEnd"/>
      <w:r>
        <w:rPr>
          <w:sz w:val="22"/>
          <w:szCs w:val="22"/>
        </w:rPr>
        <w:t xml:space="preserve"> </w:t>
      </w:r>
      <w:proofErr w:type="spellStart"/>
      <w:r>
        <w:rPr>
          <w:sz w:val="22"/>
          <w:szCs w:val="22"/>
        </w:rPr>
        <w:t>предприятия</w:t>
      </w:r>
      <w:proofErr w:type="spellEnd"/>
      <w:r>
        <w:rPr>
          <w:sz w:val="22"/>
          <w:szCs w:val="22"/>
        </w:rPr>
        <w:t xml:space="preserve"> и </w:t>
      </w:r>
      <w:proofErr w:type="spellStart"/>
      <w:r>
        <w:rPr>
          <w:sz w:val="22"/>
          <w:szCs w:val="22"/>
        </w:rPr>
        <w:t>организации</w:t>
      </w:r>
      <w:proofErr w:type="spellEnd"/>
      <w:r>
        <w:rPr>
          <w:sz w:val="22"/>
          <w:szCs w:val="22"/>
        </w:rPr>
        <w:t xml:space="preserve"> </w:t>
      </w:r>
      <w:proofErr w:type="spellStart"/>
      <w:r>
        <w:rPr>
          <w:sz w:val="22"/>
          <w:szCs w:val="22"/>
        </w:rPr>
        <w:t>всех</w:t>
      </w:r>
      <w:proofErr w:type="spellEnd"/>
      <w:r>
        <w:rPr>
          <w:sz w:val="22"/>
          <w:szCs w:val="22"/>
        </w:rPr>
        <w:t xml:space="preserve"> </w:t>
      </w:r>
      <w:proofErr w:type="spellStart"/>
      <w:r>
        <w:rPr>
          <w:sz w:val="22"/>
          <w:szCs w:val="22"/>
        </w:rPr>
        <w:t>форм</w:t>
      </w:r>
      <w:proofErr w:type="spellEnd"/>
      <w:r>
        <w:rPr>
          <w:sz w:val="22"/>
          <w:szCs w:val="22"/>
        </w:rPr>
        <w:t xml:space="preserve"> </w:t>
      </w:r>
      <w:proofErr w:type="spellStart"/>
      <w:r>
        <w:rPr>
          <w:sz w:val="22"/>
          <w:szCs w:val="22"/>
        </w:rPr>
        <w:t>собственности</w:t>
      </w:r>
      <w:proofErr w:type="spellEnd"/>
      <w:r>
        <w:rPr>
          <w:sz w:val="22"/>
          <w:szCs w:val="22"/>
        </w:rPr>
        <w:t xml:space="preserve"> - </w:t>
      </w:r>
      <w:proofErr w:type="spellStart"/>
      <w:r>
        <w:rPr>
          <w:sz w:val="22"/>
          <w:szCs w:val="22"/>
        </w:rPr>
        <w:t>подъездные</w:t>
      </w:r>
      <w:proofErr w:type="spellEnd"/>
      <w:r>
        <w:rPr>
          <w:sz w:val="22"/>
          <w:szCs w:val="22"/>
        </w:rPr>
        <w:t xml:space="preserve"> </w:t>
      </w:r>
      <w:proofErr w:type="spellStart"/>
      <w:r>
        <w:rPr>
          <w:sz w:val="22"/>
          <w:szCs w:val="22"/>
        </w:rPr>
        <w:t>пути</w:t>
      </w:r>
      <w:proofErr w:type="spellEnd"/>
      <w:r>
        <w:rPr>
          <w:sz w:val="22"/>
          <w:szCs w:val="22"/>
        </w:rPr>
        <w:t xml:space="preserve"> к </w:t>
      </w:r>
      <w:proofErr w:type="spellStart"/>
      <w:r>
        <w:rPr>
          <w:sz w:val="22"/>
          <w:szCs w:val="22"/>
        </w:rPr>
        <w:t>ним</w:t>
      </w:r>
      <w:proofErr w:type="spellEnd"/>
      <w:r>
        <w:rPr>
          <w:sz w:val="22"/>
          <w:szCs w:val="22"/>
        </w:rPr>
        <w:t xml:space="preserve">, </w:t>
      </w:r>
      <w:proofErr w:type="spellStart"/>
      <w:r>
        <w:rPr>
          <w:sz w:val="22"/>
          <w:szCs w:val="22"/>
        </w:rPr>
        <w:t>тротуары</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ним</w:t>
      </w:r>
      <w:proofErr w:type="spellEnd"/>
      <w:r>
        <w:rPr>
          <w:sz w:val="22"/>
          <w:szCs w:val="22"/>
        </w:rPr>
        <w:t xml:space="preserve"> </w:t>
      </w:r>
      <w:proofErr w:type="spellStart"/>
      <w:r>
        <w:rPr>
          <w:sz w:val="22"/>
          <w:szCs w:val="22"/>
        </w:rPr>
        <w:t>ограждения</w:t>
      </w:r>
      <w:proofErr w:type="spellEnd"/>
      <w:r>
        <w:rPr>
          <w:sz w:val="22"/>
          <w:szCs w:val="22"/>
        </w:rPr>
        <w:t xml:space="preserve">, </w:t>
      </w:r>
      <w:proofErr w:type="spellStart"/>
      <w:r>
        <w:rPr>
          <w:sz w:val="22"/>
          <w:szCs w:val="22"/>
        </w:rPr>
        <w:t>санитарно-защитные</w:t>
      </w:r>
      <w:proofErr w:type="spellEnd"/>
      <w:r>
        <w:rPr>
          <w:sz w:val="22"/>
          <w:szCs w:val="22"/>
        </w:rPr>
        <w:t xml:space="preserve"> </w:t>
      </w:r>
      <w:proofErr w:type="spellStart"/>
      <w:r>
        <w:rPr>
          <w:sz w:val="22"/>
          <w:szCs w:val="22"/>
        </w:rPr>
        <w:t>зоны</w:t>
      </w:r>
      <w:proofErr w:type="spellEnd"/>
      <w:r>
        <w:rPr>
          <w:sz w:val="22"/>
          <w:szCs w:val="22"/>
        </w:rPr>
        <w:t xml:space="preserve">. </w:t>
      </w:r>
      <w:proofErr w:type="spellStart"/>
      <w:r>
        <w:rPr>
          <w:sz w:val="22"/>
          <w:szCs w:val="22"/>
        </w:rPr>
        <w:t>Санитарно-защитные</w:t>
      </w:r>
      <w:proofErr w:type="spellEnd"/>
      <w:r>
        <w:rPr>
          <w:sz w:val="22"/>
          <w:szCs w:val="22"/>
        </w:rPr>
        <w:t xml:space="preserve"> </w:t>
      </w:r>
      <w:proofErr w:type="spellStart"/>
      <w:r>
        <w:rPr>
          <w:sz w:val="22"/>
          <w:szCs w:val="22"/>
        </w:rPr>
        <w:t>зоны</w:t>
      </w:r>
      <w:proofErr w:type="spellEnd"/>
      <w:r>
        <w:rPr>
          <w:sz w:val="22"/>
          <w:szCs w:val="22"/>
        </w:rPr>
        <w:t xml:space="preserve"> </w:t>
      </w:r>
      <w:proofErr w:type="spellStart"/>
      <w:r>
        <w:rPr>
          <w:sz w:val="22"/>
          <w:szCs w:val="22"/>
        </w:rPr>
        <w:t>предприятий</w:t>
      </w:r>
      <w:proofErr w:type="spellEnd"/>
      <w:r>
        <w:rPr>
          <w:sz w:val="22"/>
          <w:szCs w:val="22"/>
        </w:rPr>
        <w:t xml:space="preserve"> </w:t>
      </w:r>
      <w:proofErr w:type="spellStart"/>
      <w:r>
        <w:rPr>
          <w:sz w:val="22"/>
          <w:szCs w:val="22"/>
        </w:rPr>
        <w:t>определяются</w:t>
      </w:r>
      <w:proofErr w:type="spellEnd"/>
      <w:r>
        <w:rPr>
          <w:sz w:val="22"/>
          <w:szCs w:val="22"/>
        </w:rPr>
        <w:t xml:space="preserve"> в </w:t>
      </w:r>
      <w:proofErr w:type="spellStart"/>
      <w:r>
        <w:rPr>
          <w:sz w:val="22"/>
          <w:szCs w:val="22"/>
        </w:rPr>
        <w:t>соответствии</w:t>
      </w:r>
      <w:proofErr w:type="spellEnd"/>
      <w:r>
        <w:rPr>
          <w:sz w:val="22"/>
          <w:szCs w:val="22"/>
        </w:rPr>
        <w:t xml:space="preserve"> с </w:t>
      </w:r>
      <w:proofErr w:type="spellStart"/>
      <w:r>
        <w:rPr>
          <w:sz w:val="22"/>
          <w:szCs w:val="22"/>
        </w:rPr>
        <w:t>требованиями</w:t>
      </w:r>
      <w:proofErr w:type="spellEnd"/>
      <w:r>
        <w:rPr>
          <w:sz w:val="22"/>
          <w:szCs w:val="22"/>
        </w:rPr>
        <w:t xml:space="preserve"> </w:t>
      </w:r>
      <w:proofErr w:type="spellStart"/>
      <w:r>
        <w:rPr>
          <w:sz w:val="22"/>
          <w:szCs w:val="22"/>
        </w:rPr>
        <w:t>действующих</w:t>
      </w:r>
      <w:proofErr w:type="spellEnd"/>
      <w:r>
        <w:rPr>
          <w:sz w:val="22"/>
          <w:szCs w:val="22"/>
        </w:rPr>
        <w:t xml:space="preserve"> </w:t>
      </w:r>
      <w:proofErr w:type="spellStart"/>
      <w:r>
        <w:rPr>
          <w:sz w:val="22"/>
          <w:szCs w:val="22"/>
        </w:rPr>
        <w:t>санитарных</w:t>
      </w:r>
      <w:proofErr w:type="spellEnd"/>
      <w:r>
        <w:rPr>
          <w:sz w:val="22"/>
          <w:szCs w:val="22"/>
        </w:rPr>
        <w:t xml:space="preserve"> </w:t>
      </w:r>
      <w:proofErr w:type="spellStart"/>
      <w:r>
        <w:rPr>
          <w:sz w:val="22"/>
          <w:szCs w:val="22"/>
        </w:rPr>
        <w:t>правил</w:t>
      </w:r>
      <w:proofErr w:type="spellEnd"/>
      <w:r>
        <w:rPr>
          <w:sz w:val="22"/>
          <w:szCs w:val="22"/>
        </w:rPr>
        <w:t xml:space="preserve"> и </w:t>
      </w:r>
      <w:proofErr w:type="spellStart"/>
      <w:r>
        <w:rPr>
          <w:sz w:val="22"/>
          <w:szCs w:val="22"/>
        </w:rPr>
        <w:t>норм</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3)</w:t>
      </w:r>
      <w:r>
        <w:rPr>
          <w:sz w:val="22"/>
          <w:szCs w:val="22"/>
          <w:lang w:val="ru-RU"/>
        </w:rPr>
        <w:t xml:space="preserve"> </w:t>
      </w:r>
      <w:proofErr w:type="spellStart"/>
      <w:r>
        <w:rPr>
          <w:sz w:val="22"/>
          <w:szCs w:val="22"/>
        </w:rPr>
        <w:t>застройщик</w:t>
      </w:r>
      <w:proofErr w:type="spellEnd"/>
      <w:r>
        <w:rPr>
          <w:sz w:val="22"/>
          <w:szCs w:val="22"/>
        </w:rPr>
        <w:t xml:space="preserve"> - </w:t>
      </w:r>
      <w:proofErr w:type="spellStart"/>
      <w:r>
        <w:rPr>
          <w:sz w:val="22"/>
          <w:szCs w:val="22"/>
        </w:rPr>
        <w:t>прилегающие</w:t>
      </w:r>
      <w:proofErr w:type="spellEnd"/>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строительных</w:t>
      </w:r>
      <w:proofErr w:type="spellEnd"/>
      <w:r>
        <w:rPr>
          <w:sz w:val="22"/>
          <w:szCs w:val="22"/>
        </w:rPr>
        <w:t xml:space="preserve"> </w:t>
      </w:r>
      <w:proofErr w:type="spellStart"/>
      <w:r>
        <w:rPr>
          <w:sz w:val="22"/>
          <w:szCs w:val="22"/>
        </w:rPr>
        <w:t>площадок</w:t>
      </w:r>
      <w:proofErr w:type="spellEnd"/>
      <w:r>
        <w:rPr>
          <w:sz w:val="22"/>
          <w:szCs w:val="22"/>
        </w:rPr>
        <w:t xml:space="preserve"> в </w:t>
      </w:r>
      <w:proofErr w:type="spellStart"/>
      <w:r>
        <w:rPr>
          <w:sz w:val="22"/>
          <w:szCs w:val="22"/>
        </w:rPr>
        <w:t>радиусе</w:t>
      </w:r>
      <w:proofErr w:type="spellEnd"/>
      <w:r>
        <w:rPr>
          <w:sz w:val="22"/>
          <w:szCs w:val="22"/>
        </w:rPr>
        <w:t xml:space="preserve"> 20 м и </w:t>
      </w:r>
      <w:proofErr w:type="spellStart"/>
      <w:r>
        <w:rPr>
          <w:sz w:val="22"/>
          <w:szCs w:val="22"/>
        </w:rPr>
        <w:t>подъездные</w:t>
      </w:r>
      <w:proofErr w:type="spellEnd"/>
      <w:r>
        <w:rPr>
          <w:sz w:val="22"/>
          <w:szCs w:val="22"/>
        </w:rPr>
        <w:t xml:space="preserve"> </w:t>
      </w:r>
      <w:proofErr w:type="spellStart"/>
      <w:r>
        <w:rPr>
          <w:sz w:val="22"/>
          <w:szCs w:val="22"/>
        </w:rPr>
        <w:t>пути</w:t>
      </w:r>
      <w:proofErr w:type="spellEnd"/>
      <w:r>
        <w:rPr>
          <w:sz w:val="22"/>
          <w:szCs w:val="22"/>
        </w:rPr>
        <w:t xml:space="preserve"> к </w:t>
      </w:r>
      <w:proofErr w:type="spellStart"/>
      <w:r>
        <w:rPr>
          <w:sz w:val="22"/>
          <w:szCs w:val="22"/>
        </w:rPr>
        <w:t>ним</w:t>
      </w:r>
      <w:proofErr w:type="spellEnd"/>
      <w:r>
        <w:rPr>
          <w:sz w:val="22"/>
          <w:szCs w:val="22"/>
        </w:rPr>
        <w:t xml:space="preserve"> в </w:t>
      </w:r>
      <w:proofErr w:type="spellStart"/>
      <w:r>
        <w:rPr>
          <w:sz w:val="22"/>
          <w:szCs w:val="22"/>
        </w:rPr>
        <w:t>радиусе</w:t>
      </w:r>
      <w:proofErr w:type="spellEnd"/>
      <w:r>
        <w:rPr>
          <w:sz w:val="22"/>
          <w:szCs w:val="22"/>
        </w:rPr>
        <w:t xml:space="preserve"> 15 м в </w:t>
      </w:r>
      <w:proofErr w:type="spellStart"/>
      <w:r>
        <w:rPr>
          <w:sz w:val="22"/>
          <w:szCs w:val="22"/>
        </w:rPr>
        <w:t>соответствии</w:t>
      </w:r>
      <w:proofErr w:type="spellEnd"/>
      <w:r>
        <w:rPr>
          <w:sz w:val="22"/>
          <w:szCs w:val="22"/>
        </w:rPr>
        <w:t xml:space="preserve"> с </w:t>
      </w:r>
      <w:proofErr w:type="spellStart"/>
      <w:r>
        <w:rPr>
          <w:sz w:val="22"/>
          <w:szCs w:val="22"/>
        </w:rPr>
        <w:t>действующими</w:t>
      </w:r>
      <w:proofErr w:type="spellEnd"/>
      <w:r>
        <w:rPr>
          <w:sz w:val="22"/>
          <w:szCs w:val="22"/>
        </w:rPr>
        <w:t xml:space="preserve"> </w:t>
      </w:r>
      <w:proofErr w:type="spellStart"/>
      <w:r>
        <w:rPr>
          <w:sz w:val="22"/>
          <w:szCs w:val="22"/>
        </w:rPr>
        <w:t>строительными</w:t>
      </w:r>
      <w:proofErr w:type="spellEnd"/>
      <w:r>
        <w:rPr>
          <w:sz w:val="22"/>
          <w:szCs w:val="22"/>
        </w:rPr>
        <w:t xml:space="preserve"> </w:t>
      </w:r>
      <w:proofErr w:type="spellStart"/>
      <w:r>
        <w:rPr>
          <w:sz w:val="22"/>
          <w:szCs w:val="22"/>
        </w:rPr>
        <w:t>нормами</w:t>
      </w:r>
      <w:proofErr w:type="spellEnd"/>
      <w:r>
        <w:rPr>
          <w:sz w:val="22"/>
          <w:szCs w:val="22"/>
        </w:rPr>
        <w:t xml:space="preserve"> и </w:t>
      </w:r>
      <w:proofErr w:type="spellStart"/>
      <w:r>
        <w:rPr>
          <w:sz w:val="22"/>
          <w:szCs w:val="22"/>
        </w:rPr>
        <w:t>правилами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4)</w:t>
      </w:r>
      <w:r>
        <w:rPr>
          <w:sz w:val="22"/>
          <w:szCs w:val="22"/>
          <w:lang w:val="ru-RU"/>
        </w:rPr>
        <w:t xml:space="preserve"> </w:t>
      </w:r>
      <w:proofErr w:type="spellStart"/>
      <w:r>
        <w:rPr>
          <w:sz w:val="22"/>
          <w:szCs w:val="22"/>
        </w:rPr>
        <w:t>владельцы</w:t>
      </w:r>
      <w:proofErr w:type="spellEnd"/>
      <w:r>
        <w:rPr>
          <w:sz w:val="22"/>
          <w:szCs w:val="22"/>
        </w:rPr>
        <w:t xml:space="preserve"> </w:t>
      </w:r>
      <w:proofErr w:type="spellStart"/>
      <w:r>
        <w:rPr>
          <w:sz w:val="22"/>
          <w:szCs w:val="22"/>
        </w:rPr>
        <w:t>индивидуальных</w:t>
      </w:r>
      <w:proofErr w:type="spellEnd"/>
      <w:r>
        <w:rPr>
          <w:sz w:val="22"/>
          <w:szCs w:val="22"/>
        </w:rPr>
        <w:t xml:space="preserve"> </w:t>
      </w:r>
      <w:proofErr w:type="spellStart"/>
      <w:r>
        <w:rPr>
          <w:sz w:val="22"/>
          <w:szCs w:val="22"/>
        </w:rPr>
        <w:t>жилых</w:t>
      </w:r>
      <w:proofErr w:type="spellEnd"/>
      <w:r>
        <w:rPr>
          <w:sz w:val="22"/>
          <w:szCs w:val="22"/>
        </w:rPr>
        <w:t xml:space="preserve"> </w:t>
      </w:r>
      <w:proofErr w:type="spellStart"/>
      <w:r>
        <w:rPr>
          <w:sz w:val="22"/>
          <w:szCs w:val="22"/>
        </w:rPr>
        <w:t>домов</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w:t>
      </w:r>
      <w:proofErr w:type="spellStart"/>
      <w:r>
        <w:rPr>
          <w:sz w:val="22"/>
          <w:szCs w:val="22"/>
        </w:rPr>
        <w:t>либо</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фактически</w:t>
      </w:r>
      <w:proofErr w:type="spellEnd"/>
      <w:r>
        <w:rPr>
          <w:sz w:val="22"/>
          <w:szCs w:val="22"/>
        </w:rPr>
        <w:t xml:space="preserve"> </w:t>
      </w:r>
      <w:proofErr w:type="spellStart"/>
      <w:r>
        <w:rPr>
          <w:sz w:val="22"/>
          <w:szCs w:val="22"/>
        </w:rPr>
        <w:t>сложившейся</w:t>
      </w:r>
      <w:proofErr w:type="spellEnd"/>
      <w:r>
        <w:rPr>
          <w:sz w:val="22"/>
          <w:szCs w:val="22"/>
        </w:rPr>
        <w:t xml:space="preserve"> </w:t>
      </w:r>
      <w:proofErr w:type="spellStart"/>
      <w:r>
        <w:rPr>
          <w:sz w:val="22"/>
          <w:szCs w:val="22"/>
        </w:rPr>
        <w:t>границе</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если</w:t>
      </w:r>
      <w:proofErr w:type="spellEnd"/>
      <w:r>
        <w:rPr>
          <w:sz w:val="22"/>
          <w:szCs w:val="22"/>
        </w:rPr>
        <w:t xml:space="preserve"> </w:t>
      </w:r>
      <w:proofErr w:type="spellStart"/>
      <w:r>
        <w:rPr>
          <w:sz w:val="22"/>
          <w:szCs w:val="22"/>
        </w:rPr>
        <w:t>земельный</w:t>
      </w:r>
      <w:proofErr w:type="spellEnd"/>
      <w:r>
        <w:rPr>
          <w:sz w:val="22"/>
          <w:szCs w:val="22"/>
        </w:rPr>
        <w:t xml:space="preserve"> </w:t>
      </w:r>
      <w:proofErr w:type="spellStart"/>
      <w:r>
        <w:rPr>
          <w:sz w:val="22"/>
          <w:szCs w:val="22"/>
        </w:rPr>
        <w:t>участок</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оформлен</w:t>
      </w:r>
      <w:proofErr w:type="spellEnd"/>
      <w:r>
        <w:rPr>
          <w:sz w:val="22"/>
          <w:szCs w:val="22"/>
        </w:rPr>
        <w:t xml:space="preserve"> в </w:t>
      </w:r>
      <w:proofErr w:type="spellStart"/>
      <w:r>
        <w:rPr>
          <w:sz w:val="22"/>
          <w:szCs w:val="22"/>
        </w:rPr>
        <w:t>установленном</w:t>
      </w:r>
      <w:proofErr w:type="spellEnd"/>
      <w:r>
        <w:rPr>
          <w:sz w:val="22"/>
          <w:szCs w:val="22"/>
        </w:rPr>
        <w:t xml:space="preserve"> </w:t>
      </w:r>
      <w:proofErr w:type="spellStart"/>
      <w:r>
        <w:rPr>
          <w:sz w:val="22"/>
          <w:szCs w:val="22"/>
        </w:rPr>
        <w:t>порядке</w:t>
      </w:r>
      <w:proofErr w:type="spellEnd"/>
      <w:r>
        <w:rPr>
          <w:sz w:val="22"/>
          <w:szCs w:val="22"/>
        </w:rPr>
        <w:t xml:space="preserve">) и </w:t>
      </w:r>
      <w:proofErr w:type="spellStart"/>
      <w:r>
        <w:rPr>
          <w:sz w:val="22"/>
          <w:szCs w:val="22"/>
        </w:rPr>
        <w:t>территория</w:t>
      </w:r>
      <w:proofErr w:type="spellEnd"/>
      <w:r>
        <w:rPr>
          <w:sz w:val="22"/>
          <w:szCs w:val="22"/>
        </w:rPr>
        <w:t xml:space="preserve"> </w:t>
      </w:r>
      <w:proofErr w:type="spellStart"/>
      <w:r>
        <w:rPr>
          <w:sz w:val="22"/>
          <w:szCs w:val="22"/>
        </w:rPr>
        <w:t>перед</w:t>
      </w:r>
      <w:proofErr w:type="spellEnd"/>
      <w:r>
        <w:rPr>
          <w:sz w:val="22"/>
          <w:szCs w:val="22"/>
        </w:rPr>
        <w:t xml:space="preserve"> </w:t>
      </w:r>
      <w:proofErr w:type="spellStart"/>
      <w:r>
        <w:rPr>
          <w:sz w:val="22"/>
          <w:szCs w:val="22"/>
        </w:rPr>
        <w:t>домовладением</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либо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5)</w:t>
      </w:r>
      <w:r>
        <w:rPr>
          <w:sz w:val="22"/>
          <w:szCs w:val="22"/>
          <w:lang w:val="ru-RU"/>
        </w:rPr>
        <w:t xml:space="preserve"> </w:t>
      </w:r>
      <w:proofErr w:type="spellStart"/>
      <w:r>
        <w:rPr>
          <w:sz w:val="22"/>
          <w:szCs w:val="22"/>
        </w:rPr>
        <w:t>владельцы</w:t>
      </w:r>
      <w:proofErr w:type="spellEnd"/>
      <w:r>
        <w:rPr>
          <w:sz w:val="22"/>
          <w:szCs w:val="22"/>
        </w:rPr>
        <w:t xml:space="preserve"> </w:t>
      </w:r>
      <w:proofErr w:type="spellStart"/>
      <w:r>
        <w:rPr>
          <w:sz w:val="22"/>
          <w:szCs w:val="22"/>
        </w:rPr>
        <w:t>нестационарных</w:t>
      </w:r>
      <w:proofErr w:type="spellEnd"/>
      <w:r>
        <w:rPr>
          <w:sz w:val="22"/>
          <w:szCs w:val="22"/>
        </w:rPr>
        <w:t xml:space="preserve"> </w:t>
      </w:r>
      <w:proofErr w:type="spellStart"/>
      <w:r>
        <w:rPr>
          <w:sz w:val="22"/>
          <w:szCs w:val="22"/>
        </w:rPr>
        <w:t>объектов</w:t>
      </w:r>
      <w:proofErr w:type="spellEnd"/>
      <w:r>
        <w:rPr>
          <w:sz w:val="22"/>
          <w:szCs w:val="22"/>
        </w:rPr>
        <w:t xml:space="preserve"> (</w:t>
      </w:r>
      <w:proofErr w:type="spellStart"/>
      <w:r>
        <w:rPr>
          <w:sz w:val="22"/>
          <w:szCs w:val="22"/>
        </w:rPr>
        <w:t>лотки</w:t>
      </w:r>
      <w:proofErr w:type="spellEnd"/>
      <w:r>
        <w:rPr>
          <w:sz w:val="22"/>
          <w:szCs w:val="22"/>
        </w:rPr>
        <w:t xml:space="preserve">, </w:t>
      </w:r>
      <w:proofErr w:type="spellStart"/>
      <w:r>
        <w:rPr>
          <w:sz w:val="22"/>
          <w:szCs w:val="22"/>
        </w:rPr>
        <w:t>киоски</w:t>
      </w:r>
      <w:proofErr w:type="spellEnd"/>
      <w:r>
        <w:rPr>
          <w:sz w:val="22"/>
          <w:szCs w:val="22"/>
        </w:rPr>
        <w:t xml:space="preserve">, </w:t>
      </w:r>
      <w:proofErr w:type="spellStart"/>
      <w:r>
        <w:rPr>
          <w:sz w:val="22"/>
          <w:szCs w:val="22"/>
        </w:rPr>
        <w:t>павильоны</w:t>
      </w:r>
      <w:proofErr w:type="spellEnd"/>
      <w:r>
        <w:rPr>
          <w:sz w:val="22"/>
          <w:szCs w:val="22"/>
        </w:rPr>
        <w:t xml:space="preserve"> и </w:t>
      </w:r>
      <w:proofErr w:type="spellStart"/>
      <w:r>
        <w:rPr>
          <w:sz w:val="22"/>
          <w:szCs w:val="22"/>
        </w:rPr>
        <w:t>другие</w:t>
      </w:r>
      <w:proofErr w:type="spellEnd"/>
      <w:r>
        <w:rPr>
          <w:sz w:val="22"/>
          <w:szCs w:val="22"/>
        </w:rPr>
        <w:t xml:space="preserve"> </w:t>
      </w:r>
      <w:proofErr w:type="spellStart"/>
      <w:r>
        <w:rPr>
          <w:sz w:val="22"/>
          <w:szCs w:val="22"/>
        </w:rPr>
        <w:t>нестационарные</w:t>
      </w:r>
      <w:proofErr w:type="spellEnd"/>
      <w:r>
        <w:rPr>
          <w:sz w:val="22"/>
          <w:szCs w:val="22"/>
        </w:rPr>
        <w:t xml:space="preserve"> </w:t>
      </w:r>
      <w:proofErr w:type="spellStart"/>
      <w:r>
        <w:rPr>
          <w:sz w:val="22"/>
          <w:szCs w:val="22"/>
        </w:rPr>
        <w:t>торговые</w:t>
      </w:r>
      <w:proofErr w:type="spellEnd"/>
      <w:r>
        <w:rPr>
          <w:sz w:val="22"/>
          <w:szCs w:val="22"/>
        </w:rPr>
        <w:t xml:space="preserve"> </w:t>
      </w:r>
      <w:proofErr w:type="spellStart"/>
      <w:r>
        <w:rPr>
          <w:sz w:val="22"/>
          <w:szCs w:val="22"/>
        </w:rPr>
        <w:t>объекты</w:t>
      </w:r>
      <w:proofErr w:type="spellEnd"/>
      <w:r>
        <w:rPr>
          <w:sz w:val="22"/>
          <w:szCs w:val="22"/>
        </w:rPr>
        <w:t xml:space="preserve">) и </w:t>
      </w:r>
      <w:proofErr w:type="spellStart"/>
      <w:r>
        <w:rPr>
          <w:sz w:val="22"/>
          <w:szCs w:val="22"/>
        </w:rPr>
        <w:t>сезонных</w:t>
      </w:r>
      <w:proofErr w:type="spellEnd"/>
      <w:r>
        <w:rPr>
          <w:sz w:val="22"/>
          <w:szCs w:val="22"/>
        </w:rPr>
        <w:t xml:space="preserve"> </w:t>
      </w:r>
      <w:proofErr w:type="spellStart"/>
      <w:r>
        <w:rPr>
          <w:sz w:val="22"/>
          <w:szCs w:val="22"/>
        </w:rPr>
        <w:t>кафе</w:t>
      </w:r>
      <w:proofErr w:type="spellEnd"/>
      <w:r>
        <w:rPr>
          <w:sz w:val="22"/>
          <w:szCs w:val="22"/>
        </w:rPr>
        <w:t xml:space="preserve"> - </w:t>
      </w:r>
      <w:proofErr w:type="spellStart"/>
      <w:r>
        <w:rPr>
          <w:sz w:val="22"/>
          <w:szCs w:val="22"/>
        </w:rPr>
        <w:t>территория</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под</w:t>
      </w:r>
      <w:proofErr w:type="spellEnd"/>
      <w:r>
        <w:rPr>
          <w:sz w:val="22"/>
          <w:szCs w:val="22"/>
        </w:rPr>
        <w:t xml:space="preserve"> </w:t>
      </w:r>
      <w:proofErr w:type="spellStart"/>
      <w:r>
        <w:rPr>
          <w:sz w:val="22"/>
          <w:szCs w:val="22"/>
        </w:rPr>
        <w:t>размещение</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внешней</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места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6)</w:t>
      </w:r>
      <w:r>
        <w:rPr>
          <w:sz w:val="22"/>
          <w:szCs w:val="22"/>
          <w:lang w:val="ru-RU"/>
        </w:rPr>
        <w:t xml:space="preserve"> </w:t>
      </w:r>
      <w:proofErr w:type="spellStart"/>
      <w:r>
        <w:rPr>
          <w:sz w:val="22"/>
          <w:szCs w:val="22"/>
        </w:rPr>
        <w:t>управляющие</w:t>
      </w:r>
      <w:proofErr w:type="spellEnd"/>
      <w:r>
        <w:rPr>
          <w:sz w:val="22"/>
          <w:szCs w:val="22"/>
        </w:rPr>
        <w:t xml:space="preserve"> </w:t>
      </w:r>
      <w:proofErr w:type="spellStart"/>
      <w:r>
        <w:rPr>
          <w:sz w:val="22"/>
          <w:szCs w:val="22"/>
        </w:rPr>
        <w:t>компании</w:t>
      </w:r>
      <w:proofErr w:type="spellEnd"/>
      <w:r>
        <w:rPr>
          <w:sz w:val="22"/>
          <w:szCs w:val="22"/>
        </w:rPr>
        <w:t xml:space="preserve"> </w:t>
      </w:r>
      <w:proofErr w:type="spellStart"/>
      <w:r>
        <w:rPr>
          <w:sz w:val="22"/>
          <w:szCs w:val="22"/>
        </w:rPr>
        <w:t>рынков</w:t>
      </w:r>
      <w:proofErr w:type="spellEnd"/>
      <w:r>
        <w:rPr>
          <w:sz w:val="22"/>
          <w:szCs w:val="22"/>
        </w:rPr>
        <w:t xml:space="preserve">, </w:t>
      </w:r>
      <w:proofErr w:type="spellStart"/>
      <w:r>
        <w:rPr>
          <w:sz w:val="22"/>
          <w:szCs w:val="22"/>
        </w:rPr>
        <w:t>организации</w:t>
      </w:r>
      <w:proofErr w:type="spellEnd"/>
      <w:r>
        <w:rPr>
          <w:sz w:val="22"/>
          <w:szCs w:val="22"/>
        </w:rPr>
        <w:t xml:space="preserve"> </w:t>
      </w:r>
      <w:proofErr w:type="spellStart"/>
      <w:r>
        <w:rPr>
          <w:sz w:val="22"/>
          <w:szCs w:val="22"/>
        </w:rPr>
        <w:t>торговли</w:t>
      </w:r>
      <w:proofErr w:type="spellEnd"/>
      <w:r>
        <w:rPr>
          <w:sz w:val="22"/>
          <w:szCs w:val="22"/>
        </w:rPr>
        <w:t xml:space="preserve"> и </w:t>
      </w:r>
      <w:proofErr w:type="spellStart"/>
      <w:r>
        <w:rPr>
          <w:sz w:val="22"/>
          <w:szCs w:val="22"/>
        </w:rPr>
        <w:t>общественного</w:t>
      </w:r>
      <w:proofErr w:type="spellEnd"/>
      <w:r>
        <w:rPr>
          <w:sz w:val="22"/>
          <w:szCs w:val="22"/>
        </w:rPr>
        <w:t xml:space="preserve"> </w:t>
      </w:r>
      <w:proofErr w:type="spellStart"/>
      <w:r>
        <w:rPr>
          <w:sz w:val="22"/>
          <w:szCs w:val="22"/>
        </w:rPr>
        <w:t>питания</w:t>
      </w:r>
      <w:proofErr w:type="spellEnd"/>
      <w:r>
        <w:rPr>
          <w:sz w:val="22"/>
          <w:szCs w:val="22"/>
        </w:rPr>
        <w:t xml:space="preserve"> (</w:t>
      </w:r>
      <w:proofErr w:type="spellStart"/>
      <w:r>
        <w:rPr>
          <w:sz w:val="22"/>
          <w:szCs w:val="22"/>
        </w:rPr>
        <w:t>кафе</w:t>
      </w:r>
      <w:proofErr w:type="spellEnd"/>
      <w:r>
        <w:rPr>
          <w:sz w:val="22"/>
          <w:szCs w:val="22"/>
        </w:rPr>
        <w:t xml:space="preserve">, </w:t>
      </w:r>
      <w:proofErr w:type="spellStart"/>
      <w:r>
        <w:rPr>
          <w:sz w:val="22"/>
          <w:szCs w:val="22"/>
        </w:rPr>
        <w:t>магазины</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7)</w:t>
      </w:r>
      <w:r>
        <w:rPr>
          <w:sz w:val="22"/>
          <w:szCs w:val="22"/>
          <w:lang w:val="ru-RU"/>
        </w:rPr>
        <w:t xml:space="preserve"> </w:t>
      </w:r>
      <w:proofErr w:type="spellStart"/>
      <w:r>
        <w:rPr>
          <w:sz w:val="22"/>
          <w:szCs w:val="22"/>
        </w:rPr>
        <w:t>собственники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иные</w:t>
      </w:r>
      <w:proofErr w:type="spellEnd"/>
      <w:r>
        <w:rPr>
          <w:sz w:val="22"/>
          <w:szCs w:val="22"/>
        </w:rPr>
        <w:t xml:space="preserve"> </w:t>
      </w:r>
      <w:proofErr w:type="spellStart"/>
      <w:r>
        <w:rPr>
          <w:sz w:val="22"/>
          <w:szCs w:val="22"/>
        </w:rPr>
        <w:t>правообладатели</w:t>
      </w:r>
      <w:proofErr w:type="spellEnd"/>
      <w:r>
        <w:rPr>
          <w:sz w:val="22"/>
          <w:szCs w:val="22"/>
        </w:rPr>
        <w:t xml:space="preserve"> </w:t>
      </w:r>
      <w:proofErr w:type="spellStart"/>
      <w:r>
        <w:rPr>
          <w:sz w:val="22"/>
          <w:szCs w:val="22"/>
        </w:rPr>
        <w:t>зданий</w:t>
      </w:r>
      <w:proofErr w:type="spellEnd"/>
      <w:r>
        <w:rPr>
          <w:sz w:val="22"/>
          <w:szCs w:val="22"/>
        </w:rPr>
        <w:t xml:space="preserve">, </w:t>
      </w:r>
      <w:proofErr w:type="spellStart"/>
      <w:r>
        <w:rPr>
          <w:sz w:val="22"/>
          <w:szCs w:val="22"/>
        </w:rPr>
        <w:t>сооружений</w:t>
      </w:r>
      <w:proofErr w:type="spellEnd"/>
      <w:r>
        <w:rPr>
          <w:sz w:val="22"/>
          <w:szCs w:val="22"/>
        </w:rPr>
        <w:t xml:space="preserve"> -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 xml:space="preserve"> </w:t>
      </w:r>
      <w:proofErr w:type="spellStart"/>
      <w:r>
        <w:rPr>
          <w:sz w:val="22"/>
          <w:szCs w:val="22"/>
        </w:rPr>
        <w:t>здания</w:t>
      </w:r>
      <w:proofErr w:type="spellEnd"/>
      <w:r>
        <w:rPr>
          <w:sz w:val="22"/>
          <w:szCs w:val="22"/>
        </w:rPr>
        <w:t xml:space="preserve">, </w:t>
      </w:r>
      <w:proofErr w:type="spellStart"/>
      <w:r>
        <w:rPr>
          <w:sz w:val="22"/>
          <w:szCs w:val="22"/>
        </w:rPr>
        <w:t>сооружения</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8)</w:t>
      </w:r>
      <w:r>
        <w:rPr>
          <w:sz w:val="22"/>
          <w:szCs w:val="22"/>
          <w:lang w:val="ru-RU"/>
        </w:rPr>
        <w:t xml:space="preserve"> </w:t>
      </w:r>
      <w:proofErr w:type="spellStart"/>
      <w:r>
        <w:rPr>
          <w:sz w:val="22"/>
          <w:szCs w:val="22"/>
        </w:rPr>
        <w:t>заправочные</w:t>
      </w:r>
      <w:proofErr w:type="spellEnd"/>
      <w:r>
        <w:rPr>
          <w:sz w:val="22"/>
          <w:szCs w:val="22"/>
        </w:rPr>
        <w:t xml:space="preserve"> </w:t>
      </w:r>
      <w:proofErr w:type="spellStart"/>
      <w:r>
        <w:rPr>
          <w:sz w:val="22"/>
          <w:szCs w:val="22"/>
        </w:rPr>
        <w:t>станции</w:t>
      </w:r>
      <w:proofErr w:type="spellEnd"/>
      <w:r>
        <w:rPr>
          <w:sz w:val="22"/>
          <w:szCs w:val="22"/>
        </w:rPr>
        <w:t xml:space="preserve">, </w:t>
      </w:r>
      <w:proofErr w:type="spellStart"/>
      <w:r>
        <w:rPr>
          <w:sz w:val="22"/>
          <w:szCs w:val="22"/>
        </w:rPr>
        <w:t>расположенные</w:t>
      </w:r>
      <w:proofErr w:type="spellEnd"/>
      <w:r>
        <w:rPr>
          <w:sz w:val="22"/>
          <w:szCs w:val="22"/>
        </w:rPr>
        <w:t xml:space="preserve"> в </w:t>
      </w:r>
      <w:proofErr w:type="spellStart"/>
      <w:r>
        <w:rPr>
          <w:sz w:val="22"/>
          <w:szCs w:val="22"/>
        </w:rPr>
        <w:t>пределах</w:t>
      </w:r>
      <w:proofErr w:type="spellEnd"/>
      <w:r>
        <w:rPr>
          <w:sz w:val="22"/>
          <w:szCs w:val="22"/>
        </w:rPr>
        <w:t xml:space="preserve"> </w:t>
      </w:r>
      <w:proofErr w:type="spellStart"/>
      <w:r>
        <w:rPr>
          <w:sz w:val="22"/>
          <w:szCs w:val="22"/>
        </w:rPr>
        <w:t>полосы</w:t>
      </w:r>
      <w:proofErr w:type="spellEnd"/>
      <w:r>
        <w:rPr>
          <w:sz w:val="22"/>
          <w:szCs w:val="22"/>
        </w:rPr>
        <w:t xml:space="preserve"> </w:t>
      </w:r>
      <w:proofErr w:type="spellStart"/>
      <w:r>
        <w:rPr>
          <w:sz w:val="22"/>
          <w:szCs w:val="22"/>
        </w:rPr>
        <w:t>отвода</w:t>
      </w:r>
      <w:proofErr w:type="spellEnd"/>
      <w:r>
        <w:rPr>
          <w:sz w:val="22"/>
          <w:szCs w:val="22"/>
        </w:rPr>
        <w:t xml:space="preserve"> </w:t>
      </w:r>
      <w:proofErr w:type="spellStart"/>
      <w:r>
        <w:rPr>
          <w:sz w:val="22"/>
          <w:szCs w:val="22"/>
        </w:rPr>
        <w:t>автомобильной</w:t>
      </w:r>
      <w:proofErr w:type="spellEnd"/>
      <w:r>
        <w:rPr>
          <w:sz w:val="22"/>
          <w:szCs w:val="22"/>
        </w:rPr>
        <w:t xml:space="preserve"> </w:t>
      </w:r>
      <w:proofErr w:type="spellStart"/>
      <w:r>
        <w:rPr>
          <w:sz w:val="22"/>
          <w:szCs w:val="22"/>
        </w:rPr>
        <w:t>дороги</w:t>
      </w:r>
      <w:proofErr w:type="spellEnd"/>
      <w:r>
        <w:rPr>
          <w:sz w:val="22"/>
          <w:szCs w:val="22"/>
        </w:rPr>
        <w:t xml:space="preserve"> и </w:t>
      </w:r>
      <w:proofErr w:type="spellStart"/>
      <w:r>
        <w:rPr>
          <w:sz w:val="22"/>
          <w:szCs w:val="22"/>
        </w:rPr>
        <w:t>на</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земельных</w:t>
      </w:r>
      <w:proofErr w:type="spellEnd"/>
      <w:r>
        <w:rPr>
          <w:sz w:val="22"/>
          <w:szCs w:val="22"/>
        </w:rPr>
        <w:t xml:space="preserve"> </w:t>
      </w:r>
      <w:proofErr w:type="spellStart"/>
      <w:r>
        <w:rPr>
          <w:sz w:val="22"/>
          <w:szCs w:val="22"/>
        </w:rPr>
        <w:t>участках</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30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9)</w:t>
      </w:r>
      <w:r>
        <w:rPr>
          <w:sz w:val="22"/>
          <w:szCs w:val="22"/>
          <w:lang w:val="ru-RU"/>
        </w:rPr>
        <w:t xml:space="preserve"> </w:t>
      </w:r>
      <w:proofErr w:type="spellStart"/>
      <w:r>
        <w:rPr>
          <w:sz w:val="22"/>
          <w:szCs w:val="22"/>
        </w:rPr>
        <w:t>территория</w:t>
      </w:r>
      <w:proofErr w:type="spellEnd"/>
      <w:r>
        <w:rPr>
          <w:sz w:val="22"/>
          <w:szCs w:val="22"/>
        </w:rPr>
        <w:t xml:space="preserve"> </w:t>
      </w:r>
      <w:proofErr w:type="spellStart"/>
      <w:r>
        <w:rPr>
          <w:sz w:val="22"/>
          <w:szCs w:val="22"/>
        </w:rPr>
        <w:t>мест</w:t>
      </w:r>
      <w:proofErr w:type="spellEnd"/>
      <w:r>
        <w:rPr>
          <w:sz w:val="22"/>
          <w:szCs w:val="22"/>
        </w:rPr>
        <w:t xml:space="preserve"> </w:t>
      </w:r>
      <w:proofErr w:type="spellStart"/>
      <w:r>
        <w:rPr>
          <w:sz w:val="22"/>
          <w:szCs w:val="22"/>
        </w:rPr>
        <w:t>погребения</w:t>
      </w:r>
      <w:proofErr w:type="spellEnd"/>
      <w:r>
        <w:rPr>
          <w:sz w:val="22"/>
          <w:szCs w:val="22"/>
        </w:rPr>
        <w:t xml:space="preserve"> -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10)</w:t>
      </w:r>
      <w:r>
        <w:rPr>
          <w:sz w:val="22"/>
          <w:szCs w:val="22"/>
          <w:lang w:val="ru-RU"/>
        </w:rPr>
        <w:t xml:space="preserve"> </w:t>
      </w:r>
      <w:proofErr w:type="spellStart"/>
      <w:r>
        <w:rPr>
          <w:sz w:val="22"/>
          <w:szCs w:val="22"/>
        </w:rPr>
        <w:t>территории</w:t>
      </w:r>
      <w:proofErr w:type="spellEnd"/>
      <w:r>
        <w:rPr>
          <w:sz w:val="22"/>
          <w:szCs w:val="22"/>
        </w:rPr>
        <w:t xml:space="preserve"> </w:t>
      </w:r>
      <w:proofErr w:type="spellStart"/>
      <w:r>
        <w:rPr>
          <w:sz w:val="22"/>
          <w:szCs w:val="22"/>
        </w:rPr>
        <w:t>общего</w:t>
      </w:r>
      <w:proofErr w:type="spellEnd"/>
      <w:r>
        <w:rPr>
          <w:sz w:val="22"/>
          <w:szCs w:val="22"/>
        </w:rPr>
        <w:t xml:space="preserve"> </w:t>
      </w:r>
      <w:proofErr w:type="spellStart"/>
      <w:r>
        <w:rPr>
          <w:sz w:val="22"/>
          <w:szCs w:val="22"/>
        </w:rPr>
        <w:t>пользования</w:t>
      </w:r>
      <w:proofErr w:type="spellEnd"/>
      <w:r>
        <w:rPr>
          <w:sz w:val="22"/>
          <w:szCs w:val="22"/>
        </w:rPr>
        <w:t xml:space="preserve"> - </w:t>
      </w:r>
      <w:proofErr w:type="spellStart"/>
      <w:r>
        <w:rPr>
          <w:sz w:val="22"/>
          <w:szCs w:val="22"/>
        </w:rPr>
        <w:t>обязанности</w:t>
      </w:r>
      <w:proofErr w:type="spellEnd"/>
      <w:r>
        <w:rPr>
          <w:sz w:val="22"/>
          <w:szCs w:val="22"/>
        </w:rPr>
        <w:t xml:space="preserve"> </w:t>
      </w:r>
      <w:proofErr w:type="spellStart"/>
      <w:r>
        <w:rPr>
          <w:sz w:val="22"/>
          <w:szCs w:val="22"/>
        </w:rPr>
        <w:t>возлагаются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уполномоченные</w:t>
      </w:r>
      <w:proofErr w:type="spellEnd"/>
      <w:r>
        <w:rPr>
          <w:sz w:val="22"/>
          <w:szCs w:val="22"/>
        </w:rPr>
        <w:t xml:space="preserve"> </w:t>
      </w:r>
      <w:proofErr w:type="spellStart"/>
      <w:r>
        <w:rPr>
          <w:sz w:val="22"/>
          <w:szCs w:val="22"/>
        </w:rPr>
        <w:t>органы</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11)</w:t>
      </w:r>
      <w:r>
        <w:rPr>
          <w:sz w:val="22"/>
          <w:szCs w:val="22"/>
          <w:lang w:val="ru-RU"/>
        </w:rPr>
        <w:t xml:space="preserve"> </w:t>
      </w:r>
      <w:proofErr w:type="spellStart"/>
      <w:r>
        <w:rPr>
          <w:sz w:val="22"/>
          <w:szCs w:val="22"/>
        </w:rPr>
        <w:t>правообладатели</w:t>
      </w:r>
      <w:proofErr w:type="spellEnd"/>
      <w:r>
        <w:rPr>
          <w:sz w:val="22"/>
          <w:szCs w:val="22"/>
        </w:rPr>
        <w:t xml:space="preserve"> </w:t>
      </w:r>
      <w:proofErr w:type="spellStart"/>
      <w:r>
        <w:rPr>
          <w:sz w:val="22"/>
          <w:szCs w:val="22"/>
        </w:rPr>
        <w:t>земельных</w:t>
      </w:r>
      <w:proofErr w:type="spellEnd"/>
      <w:r>
        <w:rPr>
          <w:sz w:val="22"/>
          <w:szCs w:val="22"/>
        </w:rPr>
        <w:t xml:space="preserve"> </w:t>
      </w:r>
      <w:proofErr w:type="spellStart"/>
      <w:r>
        <w:rPr>
          <w:sz w:val="22"/>
          <w:szCs w:val="22"/>
        </w:rPr>
        <w:t>участков</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w:t>
      </w:r>
      <w:proofErr w:type="spellStart"/>
      <w:r>
        <w:rPr>
          <w:sz w:val="22"/>
          <w:szCs w:val="22"/>
        </w:rPr>
        <w:t>либо</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фактически</w:t>
      </w:r>
      <w:proofErr w:type="spellEnd"/>
      <w:r>
        <w:rPr>
          <w:sz w:val="22"/>
          <w:szCs w:val="22"/>
        </w:rPr>
        <w:t xml:space="preserve"> </w:t>
      </w:r>
      <w:proofErr w:type="spellStart"/>
      <w:r>
        <w:rPr>
          <w:sz w:val="22"/>
          <w:szCs w:val="22"/>
        </w:rPr>
        <w:t>сложившейся</w:t>
      </w:r>
      <w:proofErr w:type="spellEnd"/>
      <w:r>
        <w:rPr>
          <w:sz w:val="22"/>
          <w:szCs w:val="22"/>
        </w:rPr>
        <w:t xml:space="preserve"> </w:t>
      </w:r>
      <w:proofErr w:type="spellStart"/>
      <w:r>
        <w:rPr>
          <w:sz w:val="22"/>
          <w:szCs w:val="22"/>
        </w:rPr>
        <w:t>границе</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если</w:t>
      </w:r>
      <w:proofErr w:type="spellEnd"/>
      <w:r>
        <w:rPr>
          <w:sz w:val="22"/>
          <w:szCs w:val="22"/>
        </w:rPr>
        <w:t xml:space="preserve"> </w:t>
      </w:r>
      <w:proofErr w:type="spellStart"/>
      <w:r>
        <w:rPr>
          <w:sz w:val="22"/>
          <w:szCs w:val="22"/>
        </w:rPr>
        <w:t>земельный</w:t>
      </w:r>
      <w:proofErr w:type="spellEnd"/>
      <w:r>
        <w:rPr>
          <w:sz w:val="22"/>
          <w:szCs w:val="22"/>
        </w:rPr>
        <w:t xml:space="preserve"> </w:t>
      </w:r>
      <w:proofErr w:type="spellStart"/>
      <w:r>
        <w:rPr>
          <w:sz w:val="22"/>
          <w:szCs w:val="22"/>
        </w:rPr>
        <w:t>участок</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оформлен</w:t>
      </w:r>
      <w:proofErr w:type="spellEnd"/>
      <w:r>
        <w:rPr>
          <w:sz w:val="22"/>
          <w:szCs w:val="22"/>
        </w:rPr>
        <w:t xml:space="preserve"> в </w:t>
      </w:r>
      <w:proofErr w:type="spellStart"/>
      <w:r>
        <w:rPr>
          <w:sz w:val="22"/>
          <w:szCs w:val="22"/>
        </w:rPr>
        <w:t>установленном</w:t>
      </w:r>
      <w:proofErr w:type="spellEnd"/>
      <w:r>
        <w:rPr>
          <w:sz w:val="22"/>
          <w:szCs w:val="22"/>
        </w:rPr>
        <w:t xml:space="preserve"> </w:t>
      </w:r>
      <w:proofErr w:type="spellStart"/>
      <w:r>
        <w:rPr>
          <w:sz w:val="22"/>
          <w:szCs w:val="22"/>
        </w:rPr>
        <w:t>порядке</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внешней</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w:t>
      </w:r>
      <w:proofErr w:type="spellStart"/>
      <w:r>
        <w:rPr>
          <w:sz w:val="22"/>
          <w:szCs w:val="22"/>
        </w:rPr>
        <w:t>либо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lastRenderedPageBreak/>
        <w:t>12)</w:t>
      </w:r>
      <w:r>
        <w:rPr>
          <w:sz w:val="22"/>
          <w:szCs w:val="22"/>
          <w:lang w:val="ru-RU"/>
        </w:rPr>
        <w:t xml:space="preserve"> </w:t>
      </w:r>
      <w:proofErr w:type="spellStart"/>
      <w:r>
        <w:rPr>
          <w:sz w:val="22"/>
          <w:szCs w:val="22"/>
        </w:rPr>
        <w:t>владельцы</w:t>
      </w:r>
      <w:proofErr w:type="spellEnd"/>
      <w:r>
        <w:rPr>
          <w:sz w:val="22"/>
          <w:szCs w:val="22"/>
        </w:rPr>
        <w:t xml:space="preserve"> </w:t>
      </w:r>
      <w:proofErr w:type="spellStart"/>
      <w:r>
        <w:rPr>
          <w:sz w:val="22"/>
          <w:szCs w:val="22"/>
        </w:rPr>
        <w:t>стоянок</w:t>
      </w:r>
      <w:proofErr w:type="spellEnd"/>
      <w:r>
        <w:rPr>
          <w:sz w:val="22"/>
          <w:szCs w:val="22"/>
        </w:rPr>
        <w:t xml:space="preserve"> </w:t>
      </w:r>
      <w:proofErr w:type="spellStart"/>
      <w:r>
        <w:rPr>
          <w:sz w:val="22"/>
          <w:szCs w:val="22"/>
        </w:rPr>
        <w:t>длительного</w:t>
      </w:r>
      <w:proofErr w:type="spellEnd"/>
      <w:r>
        <w:rPr>
          <w:sz w:val="22"/>
          <w:szCs w:val="22"/>
        </w:rPr>
        <w:t xml:space="preserve"> и </w:t>
      </w:r>
      <w:proofErr w:type="spellStart"/>
      <w:r>
        <w:rPr>
          <w:sz w:val="22"/>
          <w:szCs w:val="22"/>
        </w:rPr>
        <w:t>краткосрочного</w:t>
      </w:r>
      <w:proofErr w:type="spellEnd"/>
      <w:r>
        <w:rPr>
          <w:sz w:val="22"/>
          <w:szCs w:val="22"/>
        </w:rPr>
        <w:t xml:space="preserve"> </w:t>
      </w:r>
      <w:proofErr w:type="spellStart"/>
      <w:r>
        <w:rPr>
          <w:sz w:val="22"/>
          <w:szCs w:val="22"/>
        </w:rPr>
        <w:t>хранения</w:t>
      </w:r>
      <w:proofErr w:type="spellEnd"/>
      <w:r>
        <w:rPr>
          <w:sz w:val="22"/>
          <w:szCs w:val="22"/>
        </w:rPr>
        <w:t xml:space="preserve"> </w:t>
      </w:r>
      <w:proofErr w:type="spellStart"/>
      <w:r>
        <w:rPr>
          <w:sz w:val="22"/>
          <w:szCs w:val="22"/>
        </w:rPr>
        <w:t>автотранспортных</w:t>
      </w:r>
      <w:proofErr w:type="spellEnd"/>
      <w:r>
        <w:rPr>
          <w:sz w:val="22"/>
          <w:szCs w:val="22"/>
        </w:rPr>
        <w:t xml:space="preserve"> </w:t>
      </w:r>
      <w:proofErr w:type="spellStart"/>
      <w:r>
        <w:rPr>
          <w:sz w:val="22"/>
          <w:szCs w:val="22"/>
        </w:rPr>
        <w:t>средств</w:t>
      </w:r>
      <w:proofErr w:type="spellEnd"/>
      <w:r>
        <w:rPr>
          <w:sz w:val="22"/>
          <w:szCs w:val="22"/>
        </w:rPr>
        <w:t xml:space="preserve"> - </w:t>
      </w:r>
      <w:proofErr w:type="spellStart"/>
      <w:r>
        <w:rPr>
          <w:sz w:val="22"/>
          <w:szCs w:val="22"/>
        </w:rPr>
        <w:t>территория</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внешней</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xml:space="preserve">13) </w:t>
      </w:r>
      <w:proofErr w:type="spellStart"/>
      <w:r>
        <w:rPr>
          <w:sz w:val="22"/>
          <w:szCs w:val="22"/>
        </w:rPr>
        <w:t>для</w:t>
      </w:r>
      <w:proofErr w:type="spellEnd"/>
      <w:r>
        <w:rPr>
          <w:sz w:val="22"/>
          <w:szCs w:val="22"/>
        </w:rPr>
        <w:t xml:space="preserve"> </w:t>
      </w:r>
      <w:proofErr w:type="spellStart"/>
      <w:r>
        <w:rPr>
          <w:sz w:val="22"/>
          <w:szCs w:val="22"/>
        </w:rPr>
        <w:t>территорий</w:t>
      </w:r>
      <w:proofErr w:type="spellEnd"/>
      <w:r>
        <w:rPr>
          <w:sz w:val="22"/>
          <w:szCs w:val="22"/>
        </w:rPr>
        <w:t xml:space="preserve">, </w:t>
      </w:r>
      <w:proofErr w:type="spellStart"/>
      <w:r>
        <w:rPr>
          <w:sz w:val="22"/>
          <w:szCs w:val="22"/>
        </w:rPr>
        <w:t>розничных</w:t>
      </w:r>
      <w:proofErr w:type="spellEnd"/>
      <w:r>
        <w:rPr>
          <w:sz w:val="22"/>
          <w:szCs w:val="22"/>
        </w:rPr>
        <w:t xml:space="preserve"> </w:t>
      </w:r>
      <w:proofErr w:type="spellStart"/>
      <w:r>
        <w:rPr>
          <w:sz w:val="22"/>
          <w:szCs w:val="22"/>
        </w:rPr>
        <w:t>мини-рынков</w:t>
      </w:r>
      <w:proofErr w:type="spellEnd"/>
      <w:r>
        <w:rPr>
          <w:sz w:val="22"/>
          <w:szCs w:val="22"/>
        </w:rPr>
        <w:t xml:space="preserve">, </w:t>
      </w:r>
      <w:proofErr w:type="spellStart"/>
      <w:r>
        <w:rPr>
          <w:sz w:val="22"/>
          <w:szCs w:val="22"/>
        </w:rPr>
        <w:t>рынков</w:t>
      </w:r>
      <w:proofErr w:type="spellEnd"/>
      <w:r>
        <w:rPr>
          <w:sz w:val="22"/>
          <w:szCs w:val="22"/>
        </w:rPr>
        <w:t xml:space="preserve">, </w:t>
      </w:r>
      <w:proofErr w:type="spellStart"/>
      <w:r>
        <w:rPr>
          <w:sz w:val="22"/>
          <w:szCs w:val="22"/>
        </w:rPr>
        <w:t>ярмарок</w:t>
      </w:r>
      <w:proofErr w:type="spellEnd"/>
      <w:r>
        <w:rPr>
          <w:sz w:val="22"/>
          <w:szCs w:val="22"/>
        </w:rPr>
        <w:t xml:space="preserve"> - 10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14)</w:t>
      </w:r>
      <w:r>
        <w:rPr>
          <w:sz w:val="22"/>
          <w:szCs w:val="22"/>
          <w:lang w:val="ru-RU"/>
        </w:rPr>
        <w:t xml:space="preserve"> </w:t>
      </w:r>
      <w:proofErr w:type="spellStart"/>
      <w:r>
        <w:rPr>
          <w:sz w:val="22"/>
          <w:szCs w:val="22"/>
        </w:rPr>
        <w:t>для</w:t>
      </w:r>
      <w:proofErr w:type="spellEnd"/>
      <w:r>
        <w:rPr>
          <w:sz w:val="22"/>
          <w:szCs w:val="22"/>
        </w:rPr>
        <w:t xml:space="preserve"> </w:t>
      </w:r>
      <w:proofErr w:type="spellStart"/>
      <w:r>
        <w:rPr>
          <w:sz w:val="22"/>
          <w:szCs w:val="22"/>
        </w:rPr>
        <w:t>отдельно</w:t>
      </w:r>
      <w:proofErr w:type="spellEnd"/>
      <w:r>
        <w:rPr>
          <w:sz w:val="22"/>
          <w:szCs w:val="22"/>
        </w:rPr>
        <w:t xml:space="preserve"> </w:t>
      </w:r>
      <w:proofErr w:type="spellStart"/>
      <w:r>
        <w:rPr>
          <w:sz w:val="22"/>
          <w:szCs w:val="22"/>
        </w:rPr>
        <w:t>стоящих</w:t>
      </w:r>
      <w:proofErr w:type="spellEnd"/>
      <w:r>
        <w:rPr>
          <w:sz w:val="22"/>
          <w:szCs w:val="22"/>
        </w:rPr>
        <w:t xml:space="preserve"> </w:t>
      </w:r>
      <w:proofErr w:type="spellStart"/>
      <w:r>
        <w:rPr>
          <w:sz w:val="22"/>
          <w:szCs w:val="22"/>
        </w:rPr>
        <w:t>тепловых</w:t>
      </w:r>
      <w:proofErr w:type="spellEnd"/>
      <w:r>
        <w:rPr>
          <w:sz w:val="22"/>
          <w:szCs w:val="22"/>
        </w:rPr>
        <w:t xml:space="preserve">, </w:t>
      </w:r>
      <w:proofErr w:type="spellStart"/>
      <w:r>
        <w:rPr>
          <w:sz w:val="22"/>
          <w:szCs w:val="22"/>
        </w:rPr>
        <w:t>трансформаторных</w:t>
      </w:r>
      <w:proofErr w:type="spellEnd"/>
      <w:r>
        <w:rPr>
          <w:sz w:val="22"/>
          <w:szCs w:val="22"/>
        </w:rPr>
        <w:t xml:space="preserve"> </w:t>
      </w:r>
      <w:proofErr w:type="spellStart"/>
      <w:r>
        <w:rPr>
          <w:sz w:val="22"/>
          <w:szCs w:val="22"/>
        </w:rPr>
        <w:t>подстанций</w:t>
      </w:r>
      <w:proofErr w:type="spellEnd"/>
      <w:r>
        <w:rPr>
          <w:sz w:val="22"/>
          <w:szCs w:val="22"/>
        </w:rPr>
        <w:t xml:space="preserve">, </w:t>
      </w:r>
      <w:proofErr w:type="spellStart"/>
      <w:r>
        <w:rPr>
          <w:sz w:val="22"/>
          <w:szCs w:val="22"/>
        </w:rPr>
        <w:t>зданий</w:t>
      </w:r>
      <w:proofErr w:type="spellEnd"/>
      <w:r>
        <w:rPr>
          <w:sz w:val="22"/>
          <w:szCs w:val="22"/>
        </w:rPr>
        <w:t xml:space="preserve"> и </w:t>
      </w:r>
      <w:proofErr w:type="spellStart"/>
      <w:r>
        <w:rPr>
          <w:sz w:val="22"/>
          <w:szCs w:val="22"/>
        </w:rPr>
        <w:t>сооружений</w:t>
      </w:r>
      <w:proofErr w:type="spellEnd"/>
      <w:r>
        <w:rPr>
          <w:sz w:val="22"/>
          <w:szCs w:val="22"/>
        </w:rPr>
        <w:t xml:space="preserve"> </w:t>
      </w:r>
      <w:proofErr w:type="spellStart"/>
      <w:r>
        <w:rPr>
          <w:sz w:val="22"/>
          <w:szCs w:val="22"/>
        </w:rPr>
        <w:t>инженерно-технического</w:t>
      </w:r>
      <w:proofErr w:type="spellEnd"/>
      <w:r>
        <w:rPr>
          <w:sz w:val="22"/>
          <w:szCs w:val="22"/>
        </w:rPr>
        <w:t xml:space="preserve"> </w:t>
      </w:r>
      <w:proofErr w:type="spellStart"/>
      <w:r>
        <w:rPr>
          <w:sz w:val="22"/>
          <w:szCs w:val="22"/>
        </w:rPr>
        <w:t>назначения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территориях</w:t>
      </w:r>
      <w:proofErr w:type="spellEnd"/>
      <w:r>
        <w:rPr>
          <w:sz w:val="22"/>
          <w:szCs w:val="22"/>
        </w:rPr>
        <w:t xml:space="preserve"> </w:t>
      </w:r>
      <w:proofErr w:type="spellStart"/>
      <w:r>
        <w:rPr>
          <w:sz w:val="22"/>
          <w:szCs w:val="22"/>
        </w:rPr>
        <w:t>общего</w:t>
      </w:r>
      <w:proofErr w:type="spellEnd"/>
      <w:r>
        <w:rPr>
          <w:sz w:val="22"/>
          <w:szCs w:val="22"/>
        </w:rPr>
        <w:t xml:space="preserve"> </w:t>
      </w:r>
      <w:proofErr w:type="spellStart"/>
      <w:r>
        <w:rPr>
          <w:sz w:val="22"/>
          <w:szCs w:val="22"/>
        </w:rPr>
        <w:t>пользования</w:t>
      </w:r>
      <w:proofErr w:type="spellEnd"/>
      <w:r>
        <w:rPr>
          <w:sz w:val="22"/>
          <w:szCs w:val="22"/>
        </w:rPr>
        <w:t xml:space="preserve"> - 10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15)</w:t>
      </w:r>
      <w:r>
        <w:rPr>
          <w:sz w:val="22"/>
          <w:szCs w:val="22"/>
          <w:lang w:val="ru-RU"/>
        </w:rPr>
        <w:t xml:space="preserve"> </w:t>
      </w:r>
      <w:proofErr w:type="spellStart"/>
      <w:r>
        <w:rPr>
          <w:sz w:val="22"/>
          <w:szCs w:val="22"/>
        </w:rPr>
        <w:t>для</w:t>
      </w:r>
      <w:proofErr w:type="spellEnd"/>
      <w:r>
        <w:rPr>
          <w:sz w:val="22"/>
          <w:szCs w:val="22"/>
        </w:rPr>
        <w:t xml:space="preserve"> </w:t>
      </w:r>
      <w:proofErr w:type="spellStart"/>
      <w:r>
        <w:rPr>
          <w:sz w:val="22"/>
          <w:szCs w:val="22"/>
        </w:rPr>
        <w:t>иных</w:t>
      </w:r>
      <w:proofErr w:type="spellEnd"/>
      <w:r>
        <w:rPr>
          <w:sz w:val="22"/>
          <w:szCs w:val="22"/>
        </w:rPr>
        <w:t xml:space="preserve"> </w:t>
      </w:r>
      <w:proofErr w:type="spellStart"/>
      <w:r>
        <w:rPr>
          <w:sz w:val="22"/>
          <w:szCs w:val="22"/>
        </w:rPr>
        <w:t>территорий</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контейнерным</w:t>
      </w:r>
      <w:proofErr w:type="spellEnd"/>
      <w:r>
        <w:rPr>
          <w:sz w:val="22"/>
          <w:szCs w:val="22"/>
        </w:rPr>
        <w:t xml:space="preserve"> (</w:t>
      </w:r>
      <w:proofErr w:type="spellStart"/>
      <w:r>
        <w:rPr>
          <w:sz w:val="22"/>
          <w:szCs w:val="22"/>
        </w:rPr>
        <w:t>бункерным</w:t>
      </w:r>
      <w:proofErr w:type="spellEnd"/>
      <w:r>
        <w:rPr>
          <w:sz w:val="22"/>
          <w:szCs w:val="22"/>
        </w:rPr>
        <w:t xml:space="preserve">) </w:t>
      </w:r>
      <w:proofErr w:type="spellStart"/>
      <w:r>
        <w:rPr>
          <w:sz w:val="22"/>
          <w:szCs w:val="22"/>
        </w:rPr>
        <w:t>площадкам</w:t>
      </w:r>
      <w:proofErr w:type="spellEnd"/>
      <w:r>
        <w:rPr>
          <w:sz w:val="22"/>
          <w:szCs w:val="22"/>
        </w:rPr>
        <w:t xml:space="preserve"> - 10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рекламным</w:t>
      </w:r>
      <w:proofErr w:type="spellEnd"/>
      <w:r>
        <w:rPr>
          <w:sz w:val="22"/>
          <w:szCs w:val="22"/>
        </w:rPr>
        <w:t xml:space="preserve"> </w:t>
      </w:r>
      <w:proofErr w:type="spellStart"/>
      <w:r>
        <w:rPr>
          <w:sz w:val="22"/>
          <w:szCs w:val="22"/>
        </w:rPr>
        <w:t>конструкциям</w:t>
      </w:r>
      <w:proofErr w:type="spellEnd"/>
      <w:r>
        <w:rPr>
          <w:sz w:val="22"/>
          <w:szCs w:val="22"/>
        </w:rPr>
        <w:t xml:space="preserve"> - 5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 xml:space="preserve"> (</w:t>
      </w:r>
      <w:proofErr w:type="spellStart"/>
      <w:r>
        <w:rPr>
          <w:sz w:val="22"/>
          <w:szCs w:val="22"/>
        </w:rPr>
        <w:t>радиусу</w:t>
      </w:r>
      <w:proofErr w:type="spellEnd"/>
      <w:r>
        <w:rPr>
          <w:sz w:val="22"/>
          <w:szCs w:val="22"/>
        </w:rPr>
        <w:t xml:space="preserve">) </w:t>
      </w:r>
      <w:proofErr w:type="spellStart"/>
      <w:r>
        <w:rPr>
          <w:sz w:val="22"/>
          <w:szCs w:val="22"/>
        </w:rPr>
        <w:t>основания</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наземным</w:t>
      </w:r>
      <w:proofErr w:type="spellEnd"/>
      <w:r>
        <w:rPr>
          <w:sz w:val="22"/>
          <w:szCs w:val="22"/>
        </w:rPr>
        <w:t xml:space="preserve">, </w:t>
      </w:r>
      <w:proofErr w:type="spellStart"/>
      <w:r>
        <w:rPr>
          <w:sz w:val="22"/>
          <w:szCs w:val="22"/>
        </w:rPr>
        <w:t>надземным</w:t>
      </w:r>
      <w:proofErr w:type="spellEnd"/>
      <w:r>
        <w:rPr>
          <w:sz w:val="22"/>
          <w:szCs w:val="22"/>
        </w:rPr>
        <w:t xml:space="preserve"> </w:t>
      </w:r>
      <w:proofErr w:type="spellStart"/>
      <w:r>
        <w:rPr>
          <w:sz w:val="22"/>
          <w:szCs w:val="22"/>
        </w:rPr>
        <w:t>инженерным</w:t>
      </w:r>
      <w:proofErr w:type="spellEnd"/>
      <w:r>
        <w:rPr>
          <w:sz w:val="22"/>
          <w:szCs w:val="22"/>
        </w:rPr>
        <w:t xml:space="preserve"> </w:t>
      </w:r>
      <w:proofErr w:type="spellStart"/>
      <w:r>
        <w:rPr>
          <w:sz w:val="22"/>
          <w:szCs w:val="22"/>
        </w:rPr>
        <w:t>коммуникациям</w:t>
      </w:r>
      <w:proofErr w:type="spellEnd"/>
      <w:r>
        <w:rPr>
          <w:sz w:val="22"/>
          <w:szCs w:val="22"/>
        </w:rPr>
        <w:t xml:space="preserve"> и </w:t>
      </w:r>
      <w:proofErr w:type="spellStart"/>
      <w:r>
        <w:rPr>
          <w:sz w:val="22"/>
          <w:szCs w:val="22"/>
        </w:rPr>
        <w:t>сооружениям</w:t>
      </w:r>
      <w:proofErr w:type="spellEnd"/>
      <w:r>
        <w:rPr>
          <w:sz w:val="22"/>
          <w:szCs w:val="22"/>
        </w:rPr>
        <w:t xml:space="preserve"> - </w:t>
      </w:r>
      <w:proofErr w:type="spellStart"/>
      <w:r>
        <w:rPr>
          <w:sz w:val="22"/>
          <w:szCs w:val="22"/>
        </w:rPr>
        <w:t>по</w:t>
      </w:r>
      <w:proofErr w:type="spellEnd"/>
      <w:r>
        <w:rPr>
          <w:sz w:val="22"/>
          <w:szCs w:val="22"/>
        </w:rPr>
        <w:t xml:space="preserve"> </w:t>
      </w:r>
      <w:proofErr w:type="spellStart"/>
      <w:r>
        <w:rPr>
          <w:sz w:val="22"/>
          <w:szCs w:val="22"/>
        </w:rPr>
        <w:t>границам</w:t>
      </w:r>
      <w:proofErr w:type="spellEnd"/>
      <w:r>
        <w:rPr>
          <w:sz w:val="22"/>
          <w:szCs w:val="22"/>
        </w:rPr>
        <w:t xml:space="preserve"> </w:t>
      </w:r>
      <w:proofErr w:type="spellStart"/>
      <w:r>
        <w:rPr>
          <w:sz w:val="22"/>
          <w:szCs w:val="22"/>
        </w:rPr>
        <w:t>охранных</w:t>
      </w:r>
      <w:proofErr w:type="spellEnd"/>
      <w:r>
        <w:rPr>
          <w:sz w:val="22"/>
          <w:szCs w:val="22"/>
        </w:rPr>
        <w:t xml:space="preserve"> </w:t>
      </w:r>
      <w:proofErr w:type="spellStart"/>
      <w:r>
        <w:rPr>
          <w:sz w:val="22"/>
          <w:szCs w:val="22"/>
        </w:rPr>
        <w:t>зон</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охранных</w:t>
      </w:r>
      <w:proofErr w:type="spellEnd"/>
      <w:r>
        <w:rPr>
          <w:sz w:val="22"/>
          <w:szCs w:val="22"/>
        </w:rPr>
        <w:t xml:space="preserve"> </w:t>
      </w:r>
      <w:proofErr w:type="spellStart"/>
      <w:r>
        <w:rPr>
          <w:sz w:val="22"/>
          <w:szCs w:val="22"/>
        </w:rPr>
        <w:t>зон</w:t>
      </w:r>
      <w:proofErr w:type="spellEnd"/>
      <w:r>
        <w:rPr>
          <w:sz w:val="22"/>
          <w:szCs w:val="22"/>
        </w:rPr>
        <w:t xml:space="preserve"> </w:t>
      </w:r>
      <w:proofErr w:type="spellStart"/>
      <w:r>
        <w:rPr>
          <w:sz w:val="22"/>
          <w:szCs w:val="22"/>
        </w:rPr>
        <w:t>устанавливаются</w:t>
      </w:r>
      <w:proofErr w:type="spellEnd"/>
      <w:r>
        <w:rPr>
          <w:sz w:val="22"/>
          <w:szCs w:val="22"/>
        </w:rPr>
        <w:t xml:space="preserve"> в </w:t>
      </w:r>
      <w:proofErr w:type="spellStart"/>
      <w:r>
        <w:rPr>
          <w:sz w:val="22"/>
          <w:szCs w:val="22"/>
        </w:rPr>
        <w:t>соответствии</w:t>
      </w:r>
      <w:proofErr w:type="spellEnd"/>
      <w:r>
        <w:rPr>
          <w:sz w:val="22"/>
          <w:szCs w:val="22"/>
        </w:rPr>
        <w:t xml:space="preserve"> с </w:t>
      </w:r>
      <w:proofErr w:type="spellStart"/>
      <w:r>
        <w:rPr>
          <w:sz w:val="22"/>
          <w:szCs w:val="22"/>
        </w:rPr>
        <w:t>действующим</w:t>
      </w:r>
      <w:proofErr w:type="spellEnd"/>
      <w:r>
        <w:rPr>
          <w:sz w:val="22"/>
          <w:szCs w:val="22"/>
        </w:rPr>
        <w:t xml:space="preserve"> </w:t>
      </w:r>
      <w:proofErr w:type="spellStart"/>
      <w:r>
        <w:rPr>
          <w:sz w:val="22"/>
          <w:szCs w:val="22"/>
        </w:rPr>
        <w:t>законодательством</w:t>
      </w:r>
      <w:proofErr w:type="spellEnd"/>
      <w:r>
        <w:rPr>
          <w:sz w:val="22"/>
          <w:szCs w:val="22"/>
        </w:rPr>
        <w:t xml:space="preserve"> </w:t>
      </w:r>
      <w:proofErr w:type="spellStart"/>
      <w:r>
        <w:rPr>
          <w:sz w:val="22"/>
          <w:szCs w:val="22"/>
        </w:rPr>
        <w:t>Российской</w:t>
      </w:r>
      <w:proofErr w:type="spellEnd"/>
      <w:r>
        <w:rPr>
          <w:sz w:val="22"/>
          <w:szCs w:val="22"/>
        </w:rPr>
        <w:t xml:space="preserve"> </w:t>
      </w:r>
      <w:proofErr w:type="spellStart"/>
      <w:r>
        <w:rPr>
          <w:sz w:val="22"/>
          <w:szCs w:val="22"/>
        </w:rPr>
        <w:t>Федерации</w:t>
      </w:r>
      <w:proofErr w:type="spellEnd"/>
      <w:r>
        <w:rPr>
          <w:sz w:val="22"/>
          <w:szCs w:val="22"/>
        </w:rPr>
        <w:t xml:space="preserve">.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16) "</w:t>
      </w:r>
      <w:proofErr w:type="spellStart"/>
      <w:r>
        <w:rPr>
          <w:sz w:val="22"/>
          <w:szCs w:val="22"/>
        </w:rPr>
        <w:t>Правообладатели</w:t>
      </w:r>
      <w:proofErr w:type="spellEnd"/>
      <w:r>
        <w:rPr>
          <w:sz w:val="22"/>
          <w:szCs w:val="22"/>
        </w:rPr>
        <w:t xml:space="preserve"> </w:t>
      </w:r>
      <w:proofErr w:type="spellStart"/>
      <w:r>
        <w:rPr>
          <w:sz w:val="22"/>
          <w:szCs w:val="22"/>
        </w:rPr>
        <w:t>земельных</w:t>
      </w:r>
      <w:proofErr w:type="spellEnd"/>
      <w:r>
        <w:rPr>
          <w:sz w:val="22"/>
          <w:szCs w:val="22"/>
        </w:rPr>
        <w:t xml:space="preserve"> </w:t>
      </w:r>
      <w:proofErr w:type="spellStart"/>
      <w:r>
        <w:rPr>
          <w:sz w:val="22"/>
          <w:szCs w:val="22"/>
        </w:rPr>
        <w:t>участков</w:t>
      </w:r>
      <w:proofErr w:type="spellEnd"/>
      <w:r>
        <w:rPr>
          <w:sz w:val="22"/>
          <w:szCs w:val="22"/>
        </w:rPr>
        <w:t xml:space="preserve"> </w:t>
      </w:r>
      <w:proofErr w:type="spellStart"/>
      <w:r>
        <w:rPr>
          <w:sz w:val="22"/>
          <w:szCs w:val="22"/>
        </w:rPr>
        <w:t>обязаны</w:t>
      </w:r>
      <w:proofErr w:type="spellEnd"/>
      <w:r>
        <w:rPr>
          <w:sz w:val="22"/>
          <w:szCs w:val="22"/>
        </w:rPr>
        <w:t xml:space="preserve"> </w:t>
      </w:r>
      <w:proofErr w:type="spellStart"/>
      <w:r>
        <w:rPr>
          <w:sz w:val="22"/>
          <w:szCs w:val="22"/>
        </w:rPr>
        <w:t>проводить</w:t>
      </w:r>
      <w:proofErr w:type="spellEnd"/>
      <w:r>
        <w:rPr>
          <w:sz w:val="22"/>
          <w:szCs w:val="22"/>
        </w:rPr>
        <w:t xml:space="preserve"> </w:t>
      </w:r>
      <w:proofErr w:type="spellStart"/>
      <w:r>
        <w:rPr>
          <w:sz w:val="22"/>
          <w:szCs w:val="22"/>
        </w:rPr>
        <w:t>мероприятия</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удалению</w:t>
      </w:r>
      <w:proofErr w:type="spellEnd"/>
      <w:r>
        <w:rPr>
          <w:sz w:val="22"/>
          <w:szCs w:val="22"/>
        </w:rPr>
        <w:t xml:space="preserve"> </w:t>
      </w:r>
      <w:proofErr w:type="spellStart"/>
      <w:r>
        <w:rPr>
          <w:sz w:val="22"/>
          <w:szCs w:val="22"/>
        </w:rPr>
        <w:t>борщевика</w:t>
      </w:r>
      <w:proofErr w:type="spellEnd"/>
      <w:r>
        <w:rPr>
          <w:sz w:val="22"/>
          <w:szCs w:val="22"/>
        </w:rPr>
        <w:t xml:space="preserve"> </w:t>
      </w:r>
      <w:proofErr w:type="spellStart"/>
      <w:r>
        <w:rPr>
          <w:sz w:val="22"/>
          <w:szCs w:val="22"/>
        </w:rPr>
        <w:t>Сосновского</w:t>
      </w:r>
      <w:proofErr w:type="spellEnd"/>
      <w:r>
        <w:rPr>
          <w:sz w:val="22"/>
          <w:szCs w:val="22"/>
        </w:rPr>
        <w:t xml:space="preserve"> с </w:t>
      </w:r>
      <w:proofErr w:type="spellStart"/>
      <w:r>
        <w:rPr>
          <w:sz w:val="22"/>
          <w:szCs w:val="22"/>
        </w:rPr>
        <w:t>земельных</w:t>
      </w:r>
      <w:proofErr w:type="spellEnd"/>
      <w:r>
        <w:rPr>
          <w:sz w:val="22"/>
          <w:szCs w:val="22"/>
        </w:rPr>
        <w:t xml:space="preserve"> </w:t>
      </w:r>
      <w:proofErr w:type="spellStart"/>
      <w:r>
        <w:rPr>
          <w:sz w:val="22"/>
          <w:szCs w:val="22"/>
        </w:rPr>
        <w:t>участков</w:t>
      </w:r>
      <w:proofErr w:type="spellEnd"/>
      <w:r>
        <w:rPr>
          <w:sz w:val="22"/>
          <w:szCs w:val="22"/>
        </w:rPr>
        <w:t xml:space="preserve">, </w:t>
      </w:r>
      <w:proofErr w:type="spellStart"/>
      <w:r>
        <w:rPr>
          <w:sz w:val="22"/>
          <w:szCs w:val="22"/>
        </w:rPr>
        <w:t>находящихся</w:t>
      </w:r>
      <w:proofErr w:type="spellEnd"/>
      <w:r>
        <w:rPr>
          <w:sz w:val="22"/>
          <w:szCs w:val="22"/>
        </w:rPr>
        <w:t xml:space="preserve"> в </w:t>
      </w:r>
      <w:proofErr w:type="spellStart"/>
      <w:r>
        <w:rPr>
          <w:sz w:val="22"/>
          <w:szCs w:val="22"/>
        </w:rPr>
        <w:t>их</w:t>
      </w:r>
      <w:proofErr w:type="spellEnd"/>
      <w:r>
        <w:rPr>
          <w:sz w:val="22"/>
          <w:szCs w:val="22"/>
        </w:rPr>
        <w:t xml:space="preserve"> </w:t>
      </w:r>
      <w:proofErr w:type="spellStart"/>
      <w:r>
        <w:rPr>
          <w:sz w:val="22"/>
          <w:szCs w:val="22"/>
        </w:rPr>
        <w:t>собственности</w:t>
      </w:r>
      <w:proofErr w:type="spellEnd"/>
      <w:r>
        <w:rPr>
          <w:sz w:val="22"/>
          <w:szCs w:val="22"/>
        </w:rPr>
        <w:t xml:space="preserve">, </w:t>
      </w:r>
      <w:proofErr w:type="spellStart"/>
      <w:r>
        <w:rPr>
          <w:sz w:val="22"/>
          <w:szCs w:val="22"/>
        </w:rPr>
        <w:t>владении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пользовании</w:t>
      </w:r>
      <w:proofErr w:type="spellEnd"/>
      <w:r>
        <w:rPr>
          <w:sz w:val="22"/>
          <w:szCs w:val="22"/>
        </w:rPr>
        <w:t>.</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 Мероприятия по удалению Борщевика Сосновского должны </w:t>
      </w:r>
      <w:proofErr w:type="gramStart"/>
      <w:r>
        <w:rPr>
          <w:sz w:val="22"/>
          <w:szCs w:val="22"/>
        </w:rPr>
        <w:t>проводится</w:t>
      </w:r>
      <w:proofErr w:type="gramEnd"/>
      <w:r>
        <w:rPr>
          <w:sz w:val="22"/>
          <w:szCs w:val="22"/>
        </w:rPr>
        <w:t xml:space="preserve"> до его </w:t>
      </w:r>
      <w:proofErr w:type="spellStart"/>
      <w:r>
        <w:rPr>
          <w:sz w:val="22"/>
          <w:szCs w:val="22"/>
        </w:rPr>
        <w:t>бутонизации</w:t>
      </w:r>
      <w:proofErr w:type="spellEnd"/>
      <w:r>
        <w:rPr>
          <w:sz w:val="22"/>
          <w:szCs w:val="22"/>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Pr>
          <w:sz w:val="22"/>
          <w:szCs w:val="22"/>
        </w:rPr>
        <w:t>Санитарно</w:t>
      </w:r>
      <w:r>
        <w:rPr>
          <w:sz w:val="22"/>
          <w:szCs w:val="22"/>
        </w:rPr>
        <w:softHyphen/>
        <w:t>защитные</w:t>
      </w:r>
      <w:proofErr w:type="spellEnd"/>
      <w:r>
        <w:rPr>
          <w:sz w:val="22"/>
          <w:szCs w:val="22"/>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Pr>
          <w:sz w:val="22"/>
          <w:szCs w:val="22"/>
        </w:rPr>
        <w:t xml:space="preserve"> </w:t>
      </w:r>
      <w:proofErr w:type="gramStart"/>
      <w:r>
        <w:rPr>
          <w:sz w:val="22"/>
          <w:szCs w:val="22"/>
        </w:rPr>
        <w:t>подпунктах</w:t>
      </w:r>
      <w:proofErr w:type="gramEnd"/>
      <w:r>
        <w:rPr>
          <w:sz w:val="22"/>
          <w:szCs w:val="22"/>
        </w:rPr>
        <w:t xml:space="preserve"> </w:t>
      </w:r>
      <w:r>
        <w:rPr>
          <w:rStyle w:val="21pt"/>
          <w:rFonts w:eastAsia="Arial Narrow"/>
          <w:sz w:val="22"/>
          <w:szCs w:val="22"/>
        </w:rPr>
        <w:t>1,2,3</w:t>
      </w:r>
      <w:r>
        <w:rPr>
          <w:sz w:val="22"/>
          <w:szCs w:val="22"/>
        </w:rPr>
        <w:t xml:space="preserve"> пункта 6 настоящей статьи;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DF0E37" w:rsidRDefault="00DF0E37" w:rsidP="004A1425">
      <w:pPr>
        <w:pStyle w:val="24"/>
        <w:shd w:val="clear" w:color="auto" w:fill="auto"/>
        <w:tabs>
          <w:tab w:val="left" w:pos="567"/>
        </w:tabs>
        <w:spacing w:before="0" w:after="0" w:line="240" w:lineRule="auto"/>
        <w:ind w:left="142" w:firstLine="425"/>
        <w:rPr>
          <w:sz w:val="22"/>
          <w:szCs w:val="22"/>
        </w:rPr>
      </w:pPr>
      <w:r>
        <w:rPr>
          <w:sz w:val="22"/>
          <w:szCs w:val="22"/>
        </w:rPr>
        <w:t xml:space="preserve">В случае наложения прилегающих территорий либо наложения охранных зон инженерных сооружений, либо наложения </w:t>
      </w:r>
      <w:proofErr w:type="spellStart"/>
      <w:r>
        <w:rPr>
          <w:sz w:val="22"/>
          <w:szCs w:val="22"/>
        </w:rPr>
        <w:t>санитарно</w:t>
      </w:r>
      <w:r>
        <w:rPr>
          <w:sz w:val="22"/>
          <w:szCs w:val="22"/>
        </w:rPr>
        <w:softHyphen/>
        <w:t>защитных</w:t>
      </w:r>
      <w:proofErr w:type="spellEnd"/>
      <w:r>
        <w:rPr>
          <w:sz w:val="22"/>
          <w:szCs w:val="22"/>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Pr>
          <w:sz w:val="22"/>
          <w:szCs w:val="22"/>
        </w:rPr>
        <w:t>санитарно</w:t>
      </w:r>
      <w:r>
        <w:rPr>
          <w:sz w:val="22"/>
          <w:szCs w:val="22"/>
        </w:rPr>
        <w:softHyphen/>
        <w:t>защитная</w:t>
      </w:r>
      <w:proofErr w:type="spellEnd"/>
      <w:r>
        <w:rPr>
          <w:sz w:val="22"/>
          <w:szCs w:val="22"/>
        </w:rPr>
        <w:t xml:space="preserve"> зона и (или) санитарный разрыв.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 xml:space="preserve">Содержание и ремонт дорог, находящихся на придомовой территории многоквартирных жилых </w:t>
      </w:r>
      <w:r>
        <w:rPr>
          <w:sz w:val="22"/>
          <w:szCs w:val="22"/>
        </w:rPr>
        <w:lastRenderedPageBreak/>
        <w:t>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4A1425">
      <w:pPr>
        <w:pStyle w:val="24"/>
        <w:numPr>
          <w:ilvl w:val="0"/>
          <w:numId w:val="45"/>
        </w:numPr>
        <w:shd w:val="clear" w:color="auto" w:fill="auto"/>
        <w:tabs>
          <w:tab w:val="left" w:pos="567"/>
          <w:tab w:val="left" w:pos="1363"/>
          <w:tab w:val="left" w:pos="1483"/>
        </w:tabs>
        <w:spacing w:before="0" w:after="0" w:line="240" w:lineRule="auto"/>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proofErr w:type="gramStart"/>
      <w:r>
        <w:rPr>
          <w:sz w:val="22"/>
          <w:szCs w:val="22"/>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Pr>
          <w:sz w:val="22"/>
          <w:szCs w:val="22"/>
        </w:rPr>
        <w:t>СанПин</w:t>
      </w:r>
      <w:proofErr w:type="spellEnd"/>
      <w:r>
        <w:rPr>
          <w:sz w:val="22"/>
          <w:szCs w:val="22"/>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 xml:space="preserve">Уборку и содержание территорий автозаправочных станций (АЗС), </w:t>
      </w:r>
      <w:proofErr w:type="spellStart"/>
      <w:r>
        <w:rPr>
          <w:sz w:val="22"/>
          <w:szCs w:val="22"/>
        </w:rPr>
        <w:t>автомоечных</w:t>
      </w:r>
      <w:proofErr w:type="spellEnd"/>
      <w:r>
        <w:rPr>
          <w:sz w:val="22"/>
          <w:szCs w:val="22"/>
        </w:rPr>
        <w:t xml:space="preserve"> постов, заправочных комплексов, территорий и подъездов к ним производят владельцы указанных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4A1425">
      <w:pPr>
        <w:pStyle w:val="24"/>
        <w:shd w:val="clear" w:color="auto" w:fill="auto"/>
        <w:tabs>
          <w:tab w:val="left" w:pos="567"/>
          <w:tab w:val="left" w:pos="1483"/>
        </w:tabs>
        <w:spacing w:before="0" w:after="0" w:line="240" w:lineRule="auto"/>
        <w:ind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4A1425">
      <w:pPr>
        <w:pStyle w:val="24"/>
        <w:numPr>
          <w:ilvl w:val="0"/>
          <w:numId w:val="45"/>
        </w:numPr>
        <w:shd w:val="clear" w:color="auto" w:fill="auto"/>
        <w:tabs>
          <w:tab w:val="left" w:pos="567"/>
          <w:tab w:val="left" w:pos="1483"/>
          <w:tab w:val="left" w:pos="1639"/>
        </w:tabs>
        <w:spacing w:before="0" w:after="0" w:line="240" w:lineRule="auto"/>
        <w:ind w:right="140"/>
        <w:rPr>
          <w:sz w:val="22"/>
          <w:szCs w:val="22"/>
        </w:rPr>
      </w:pPr>
      <w:proofErr w:type="gramStart"/>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80"/>
        <w:rPr>
          <w:sz w:val="22"/>
          <w:szCs w:val="22"/>
        </w:rPr>
      </w:pPr>
      <w:proofErr w:type="gramStart"/>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4A1425">
      <w:pPr>
        <w:pStyle w:val="24"/>
        <w:shd w:val="clear" w:color="auto" w:fill="auto"/>
        <w:tabs>
          <w:tab w:val="left" w:pos="567"/>
          <w:tab w:val="left" w:pos="1483"/>
          <w:tab w:val="left" w:pos="9158"/>
          <w:tab w:val="left" w:pos="9639"/>
        </w:tabs>
        <w:spacing w:before="0" w:after="0" w:line="240" w:lineRule="auto"/>
        <w:ind w:right="180" w:firstLine="567"/>
        <w:rPr>
          <w:sz w:val="22"/>
          <w:szCs w:val="22"/>
        </w:rPr>
      </w:pPr>
      <w:r>
        <w:rPr>
          <w:sz w:val="22"/>
          <w:szCs w:val="22"/>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w:t>
      </w:r>
      <w:r>
        <w:rPr>
          <w:sz w:val="22"/>
          <w:szCs w:val="22"/>
        </w:rPr>
        <w:lastRenderedPageBreak/>
        <w:t>(собственники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4A1425">
      <w:pPr>
        <w:pStyle w:val="24"/>
        <w:shd w:val="clear" w:color="auto" w:fill="auto"/>
        <w:tabs>
          <w:tab w:val="left" w:pos="567"/>
          <w:tab w:val="left" w:pos="1483"/>
          <w:tab w:val="left" w:pos="9639"/>
        </w:tabs>
        <w:spacing w:before="0" w:after="0" w:line="240" w:lineRule="auto"/>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DF0E37" w:rsidRPr="006A547F"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58"/>
        <w:rPr>
          <w:sz w:val="22"/>
          <w:szCs w:val="22"/>
        </w:rPr>
      </w:pPr>
      <w:r w:rsidRPr="006A547F">
        <w:rPr>
          <w:sz w:val="22"/>
          <w:szCs w:val="22"/>
        </w:rPr>
        <w:t>Запрещается засыпка и засорение водоотводных лотков, слив</w:t>
      </w:r>
      <w:r w:rsidR="006A547F" w:rsidRPr="006A547F">
        <w:rPr>
          <w:sz w:val="22"/>
          <w:szCs w:val="22"/>
        </w:rPr>
        <w:t xml:space="preserve"> </w:t>
      </w:r>
      <w:r w:rsidRPr="006A547F">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4A1425">
      <w:pPr>
        <w:pStyle w:val="24"/>
        <w:shd w:val="clear" w:color="auto" w:fill="auto"/>
        <w:tabs>
          <w:tab w:val="left" w:pos="567"/>
          <w:tab w:val="left" w:pos="1483"/>
          <w:tab w:val="left" w:pos="9639"/>
        </w:tabs>
        <w:spacing w:before="0" w:after="0" w:line="240" w:lineRule="auto"/>
        <w:ind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1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35" w:line="240" w:lineRule="auto"/>
        <w:ind w:left="142" w:firstLine="425"/>
        <w:rPr>
          <w:sz w:val="22"/>
          <w:szCs w:val="22"/>
        </w:rPr>
      </w:pPr>
      <w:bookmarkStart w:id="41" w:name="bookmark23"/>
      <w:r>
        <w:rPr>
          <w:sz w:val="22"/>
          <w:szCs w:val="22"/>
        </w:rPr>
        <w:t>Статья 23. Уборка территорий сельского поселения в зимний период</w:t>
      </w:r>
      <w:bookmarkEnd w:id="41"/>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4A1425">
      <w:pPr>
        <w:pStyle w:val="24"/>
        <w:numPr>
          <w:ilvl w:val="0"/>
          <w:numId w:val="47"/>
        </w:numPr>
        <w:shd w:val="clear" w:color="auto" w:fill="auto"/>
        <w:tabs>
          <w:tab w:val="left" w:pos="567"/>
          <w:tab w:val="left" w:pos="1291"/>
          <w:tab w:val="left" w:pos="1483"/>
        </w:tabs>
        <w:spacing w:before="0" w:after="0" w:line="240" w:lineRule="auto"/>
        <w:rPr>
          <w:sz w:val="22"/>
          <w:szCs w:val="22"/>
        </w:rPr>
      </w:pPr>
      <w:proofErr w:type="gramStart"/>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DF0E37" w:rsidRDefault="00DF0E37" w:rsidP="004A1425">
      <w:pPr>
        <w:pStyle w:val="24"/>
        <w:numPr>
          <w:ilvl w:val="0"/>
          <w:numId w:val="47"/>
        </w:numPr>
        <w:shd w:val="clear" w:color="auto" w:fill="auto"/>
        <w:tabs>
          <w:tab w:val="left" w:pos="567"/>
          <w:tab w:val="left" w:pos="1092"/>
          <w:tab w:val="left" w:pos="1483"/>
        </w:tabs>
        <w:spacing w:before="0" w:after="0" w:line="240" w:lineRule="auto"/>
        <w:rPr>
          <w:sz w:val="22"/>
          <w:szCs w:val="22"/>
        </w:rPr>
      </w:pPr>
      <w:r>
        <w:rPr>
          <w:sz w:val="22"/>
          <w:szCs w:val="22"/>
        </w:rPr>
        <w:t>Твердое покрытие пешеходных зон (асфальт, плитка, бетон и др.):</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 xml:space="preserve">на придомовых территориях - очищается вручную под скребок с применением </w:t>
      </w:r>
      <w:proofErr w:type="spellStart"/>
      <w:r>
        <w:rPr>
          <w:sz w:val="22"/>
          <w:szCs w:val="22"/>
        </w:rPr>
        <w:t>противогололедных</w:t>
      </w:r>
      <w:proofErr w:type="spellEnd"/>
      <w:r>
        <w:rPr>
          <w:sz w:val="22"/>
          <w:szCs w:val="22"/>
        </w:rPr>
        <w:t xml:space="preserve"> материалов, за исключением пешеходных зон из брусчатки;</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Pr>
          <w:sz w:val="22"/>
          <w:szCs w:val="22"/>
        </w:rPr>
        <w:t>противогололедных</w:t>
      </w:r>
      <w:proofErr w:type="spellEnd"/>
      <w:r>
        <w:rPr>
          <w:sz w:val="22"/>
          <w:szCs w:val="22"/>
        </w:rPr>
        <w:t xml:space="preserve"> материалов, за исключением пешеходных зон из брусчатки).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lastRenderedPageBreak/>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Обработка проезжей части дорог </w:t>
      </w:r>
      <w:proofErr w:type="spellStart"/>
      <w:r>
        <w:rPr>
          <w:sz w:val="22"/>
          <w:szCs w:val="22"/>
        </w:rPr>
        <w:t>противогололедными</w:t>
      </w:r>
      <w:proofErr w:type="spellEnd"/>
      <w:r>
        <w:rPr>
          <w:sz w:val="22"/>
          <w:szCs w:val="22"/>
        </w:rPr>
        <w:t xml:space="preserve"> материалами должна начинаться сразу с начала снегопада.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 С начала снегопада в первую очередь обрабатываются </w:t>
      </w:r>
      <w:proofErr w:type="spellStart"/>
      <w:r>
        <w:rPr>
          <w:sz w:val="22"/>
          <w:szCs w:val="22"/>
        </w:rPr>
        <w:t>противогололедными</w:t>
      </w:r>
      <w:proofErr w:type="spellEnd"/>
      <w:r>
        <w:rPr>
          <w:sz w:val="22"/>
          <w:szCs w:val="22"/>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Pr>
          <w:sz w:val="22"/>
          <w:szCs w:val="22"/>
        </w:rPr>
        <w:t>противогололедными</w:t>
      </w:r>
      <w:proofErr w:type="spellEnd"/>
      <w:r>
        <w:rPr>
          <w:sz w:val="22"/>
          <w:szCs w:val="22"/>
        </w:rPr>
        <w:t xml:space="preserve"> материалами. Данная операция начинается по улицам с наиболее интенсивным движением транспорта.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4A1425">
      <w:pPr>
        <w:pStyle w:val="24"/>
        <w:numPr>
          <w:ilvl w:val="0"/>
          <w:numId w:val="47"/>
        </w:numPr>
        <w:shd w:val="clear" w:color="auto" w:fill="auto"/>
        <w:tabs>
          <w:tab w:val="left" w:pos="567"/>
          <w:tab w:val="left" w:pos="1400"/>
          <w:tab w:val="left" w:pos="1483"/>
        </w:tabs>
        <w:spacing w:before="0" w:after="0" w:line="240" w:lineRule="auto"/>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Pr>
          <w:sz w:val="22"/>
          <w:szCs w:val="22"/>
        </w:rPr>
        <w:t>противогололедных</w:t>
      </w:r>
      <w:proofErr w:type="spellEnd"/>
      <w:r>
        <w:rPr>
          <w:sz w:val="22"/>
          <w:szCs w:val="22"/>
        </w:rPr>
        <w:t xml:space="preserve"> материалов, соответствующих требованиям ОДН 218.2.027-2003.</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4A1425">
      <w:pPr>
        <w:pStyle w:val="24"/>
        <w:shd w:val="clear" w:color="auto" w:fill="auto"/>
        <w:tabs>
          <w:tab w:val="left" w:pos="567"/>
          <w:tab w:val="left" w:pos="1483"/>
          <w:tab w:val="left" w:pos="9437"/>
        </w:tabs>
        <w:spacing w:before="0" w:after="0" w:line="240" w:lineRule="auto"/>
        <w:ind w:left="142" w:firstLine="425"/>
        <w:rPr>
          <w:sz w:val="22"/>
          <w:szCs w:val="22"/>
        </w:rPr>
      </w:pPr>
      <w:r>
        <w:rPr>
          <w:sz w:val="22"/>
          <w:szCs w:val="22"/>
        </w:rPr>
        <w:t>пункта 16 настоящей статьи.</w:t>
      </w:r>
      <w:r>
        <w:rPr>
          <w:sz w:val="22"/>
          <w:szCs w:val="22"/>
        </w:rPr>
        <w:tab/>
        <w:t>^</w:t>
      </w:r>
    </w:p>
    <w:p w:rsidR="00DF0E37" w:rsidRDefault="00DF0E37" w:rsidP="004A1425">
      <w:pPr>
        <w:pStyle w:val="24"/>
        <w:shd w:val="clear" w:color="auto" w:fill="auto"/>
        <w:tabs>
          <w:tab w:val="left" w:pos="567"/>
          <w:tab w:val="left" w:pos="1483"/>
          <w:tab w:val="left" w:pos="9437"/>
        </w:tabs>
        <w:spacing w:before="0" w:after="0" w:line="240" w:lineRule="auto"/>
        <w:ind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4A1425">
      <w:pPr>
        <w:pStyle w:val="24"/>
        <w:numPr>
          <w:ilvl w:val="0"/>
          <w:numId w:val="47"/>
        </w:numPr>
        <w:shd w:val="clear" w:color="auto" w:fill="auto"/>
        <w:tabs>
          <w:tab w:val="left" w:pos="567"/>
          <w:tab w:val="left" w:pos="1407"/>
          <w:tab w:val="left" w:pos="1483"/>
        </w:tabs>
        <w:spacing w:before="0" w:after="0" w:line="240" w:lineRule="auto"/>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4A1425">
      <w:pPr>
        <w:pStyle w:val="24"/>
        <w:shd w:val="clear" w:color="auto" w:fill="auto"/>
        <w:tabs>
          <w:tab w:val="left" w:pos="567"/>
          <w:tab w:val="left" w:pos="1483"/>
          <w:tab w:val="left" w:pos="8892"/>
        </w:tabs>
        <w:spacing w:before="0" w:after="0" w:line="240" w:lineRule="auto"/>
        <w:ind w:left="142" w:firstLine="425"/>
        <w:rPr>
          <w:sz w:val="22"/>
          <w:szCs w:val="22"/>
        </w:rPr>
      </w:pPr>
      <w:r>
        <w:rPr>
          <w:sz w:val="22"/>
          <w:szCs w:val="22"/>
        </w:rPr>
        <w:t xml:space="preserve">При возникновении наледи (гололеда) производится обработка </w:t>
      </w:r>
      <w:proofErr w:type="spellStart"/>
      <w:r>
        <w:rPr>
          <w:sz w:val="22"/>
          <w:szCs w:val="22"/>
        </w:rPr>
        <w:t>противогололедными</w:t>
      </w:r>
      <w:proofErr w:type="spellEnd"/>
      <w:r>
        <w:rPr>
          <w:sz w:val="22"/>
          <w:szCs w:val="22"/>
        </w:rPr>
        <w:t xml:space="preserve"> реагентами.</w:t>
      </w:r>
      <w:r>
        <w:rPr>
          <w:sz w:val="22"/>
          <w:szCs w:val="22"/>
        </w:rPr>
        <w:tab/>
        <w:t>Не допускается: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сдвигание снега к стенам зданий и сооружений;</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складирование снега, в том числе временно:</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в непосредственной близости от пожарных гидрантов;</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на люках колодцев подземных коммуникаций;</w:t>
      </w:r>
    </w:p>
    <w:p w:rsidR="00DF0E37" w:rsidRDefault="00DF0E37" w:rsidP="004A1425">
      <w:pPr>
        <w:pStyle w:val="24"/>
        <w:numPr>
          <w:ilvl w:val="0"/>
          <w:numId w:val="50"/>
        </w:numPr>
        <w:shd w:val="clear" w:color="auto" w:fill="auto"/>
        <w:tabs>
          <w:tab w:val="left" w:pos="567"/>
          <w:tab w:val="left" w:pos="939"/>
          <w:tab w:val="left" w:pos="1483"/>
        </w:tabs>
        <w:spacing w:before="0" w:after="0" w:line="240" w:lineRule="auto"/>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4A1425">
      <w:pPr>
        <w:pStyle w:val="24"/>
        <w:numPr>
          <w:ilvl w:val="0"/>
          <w:numId w:val="47"/>
        </w:numPr>
        <w:shd w:val="clear" w:color="auto" w:fill="auto"/>
        <w:tabs>
          <w:tab w:val="left" w:pos="567"/>
          <w:tab w:val="left" w:pos="1179"/>
          <w:tab w:val="left" w:pos="1483"/>
        </w:tabs>
        <w:spacing w:before="0" w:after="0" w:line="240" w:lineRule="auto"/>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4A1425">
      <w:pPr>
        <w:pStyle w:val="24"/>
        <w:numPr>
          <w:ilvl w:val="0"/>
          <w:numId w:val="47"/>
        </w:numPr>
        <w:shd w:val="clear" w:color="auto" w:fill="auto"/>
        <w:tabs>
          <w:tab w:val="left" w:pos="567"/>
          <w:tab w:val="left" w:pos="1184"/>
          <w:tab w:val="left" w:pos="1483"/>
        </w:tabs>
        <w:spacing w:before="0" w:after="0" w:line="240" w:lineRule="auto"/>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4A1425">
      <w:pPr>
        <w:pStyle w:val="24"/>
        <w:numPr>
          <w:ilvl w:val="0"/>
          <w:numId w:val="47"/>
        </w:numPr>
        <w:shd w:val="clear" w:color="auto" w:fill="auto"/>
        <w:tabs>
          <w:tab w:val="left" w:pos="567"/>
          <w:tab w:val="left" w:pos="1215"/>
          <w:tab w:val="left" w:pos="1483"/>
        </w:tabs>
        <w:spacing w:before="0" w:after="0" w:line="240" w:lineRule="auto"/>
        <w:rPr>
          <w:sz w:val="22"/>
          <w:szCs w:val="22"/>
        </w:rPr>
      </w:pPr>
      <w:r>
        <w:rPr>
          <w:sz w:val="22"/>
          <w:szCs w:val="22"/>
        </w:rPr>
        <w:t>Складирование снега должно предусматривать отвод талых вод.</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lastRenderedPageBreak/>
        <w:t xml:space="preserve">промывку и расчистку лотков, </w:t>
      </w:r>
      <w:proofErr w:type="spellStart"/>
      <w:r>
        <w:rPr>
          <w:sz w:val="22"/>
          <w:szCs w:val="22"/>
        </w:rPr>
        <w:t>дождеприемных</w:t>
      </w:r>
      <w:proofErr w:type="spellEnd"/>
      <w:r>
        <w:rPr>
          <w:sz w:val="22"/>
          <w:szCs w:val="22"/>
        </w:rPr>
        <w:t xml:space="preserve"> колодцев для обеспечения отвода воды;</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 xml:space="preserve">систематический сгон талой воды к лоткам и </w:t>
      </w:r>
      <w:proofErr w:type="spellStart"/>
      <w:r>
        <w:rPr>
          <w:sz w:val="22"/>
          <w:szCs w:val="22"/>
        </w:rPr>
        <w:t>дождеприемным</w:t>
      </w:r>
      <w:proofErr w:type="spellEnd"/>
      <w:r>
        <w:rPr>
          <w:sz w:val="22"/>
          <w:szCs w:val="22"/>
        </w:rPr>
        <w:t xml:space="preserve"> колодцам;</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Pr>
          <w:sz w:val="22"/>
          <w:szCs w:val="22"/>
        </w:rPr>
        <w:t>противогололедными</w:t>
      </w:r>
      <w:proofErr w:type="spellEnd"/>
      <w:r>
        <w:rPr>
          <w:sz w:val="22"/>
          <w:szCs w:val="22"/>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proofErr w:type="spellStart"/>
      <w:r>
        <w:rPr>
          <w:sz w:val="22"/>
          <w:szCs w:val="22"/>
        </w:rPr>
        <w:t>Отмостки</w:t>
      </w:r>
      <w:proofErr w:type="spellEnd"/>
      <w:r>
        <w:rPr>
          <w:sz w:val="22"/>
          <w:szCs w:val="22"/>
        </w:rPr>
        <w:t xml:space="preserve"> должны быть очищены от снега и наледи до твердого покрытия.</w:t>
      </w:r>
    </w:p>
    <w:p w:rsidR="00DF0E37" w:rsidRDefault="00DF0E37" w:rsidP="004A1425">
      <w:pPr>
        <w:pStyle w:val="24"/>
        <w:shd w:val="clear" w:color="auto" w:fill="auto"/>
        <w:tabs>
          <w:tab w:val="left" w:pos="117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17" w:line="240" w:lineRule="auto"/>
        <w:ind w:left="142" w:firstLine="425"/>
        <w:rPr>
          <w:sz w:val="22"/>
          <w:szCs w:val="22"/>
        </w:rPr>
      </w:pPr>
      <w:bookmarkStart w:id="42" w:name="bookmark24"/>
      <w:r>
        <w:rPr>
          <w:sz w:val="22"/>
          <w:szCs w:val="22"/>
        </w:rPr>
        <w:t>Статья 24. Уборка территорий сельского поселения в летний период</w:t>
      </w:r>
      <w:bookmarkEnd w:id="42"/>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Pr>
          <w:sz w:val="22"/>
          <w:szCs w:val="22"/>
        </w:rPr>
        <w:t>грунтово</w:t>
      </w:r>
      <w:r>
        <w:rPr>
          <w:sz w:val="22"/>
          <w:szCs w:val="22"/>
        </w:rPr>
        <w:softHyphen/>
        <w:t>песчаных</w:t>
      </w:r>
      <w:proofErr w:type="spellEnd"/>
      <w:r>
        <w:rPr>
          <w:sz w:val="22"/>
          <w:szCs w:val="22"/>
        </w:rPr>
        <w:t xml:space="preserve"> наносов с учетом положений пункта 2 статьи 5 настоящих Правил.</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Уборка дворовых территорий, дворовых проездов и тротуаров </w:t>
      </w:r>
      <w:proofErr w:type="gramStart"/>
      <w:r>
        <w:rPr>
          <w:sz w:val="22"/>
          <w:szCs w:val="22"/>
        </w:rPr>
        <w:t>от</w:t>
      </w:r>
      <w:proofErr w:type="gramEnd"/>
      <w:r>
        <w:rPr>
          <w:sz w:val="22"/>
          <w:szCs w:val="22"/>
        </w:rPr>
        <w:t xml:space="preserve"> </w:t>
      </w:r>
      <w:proofErr w:type="gramStart"/>
      <w:r>
        <w:rPr>
          <w:sz w:val="22"/>
          <w:szCs w:val="22"/>
        </w:rPr>
        <w:t>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В период листопада организации, ответственные за уборку</w:t>
      </w:r>
    </w:p>
    <w:p w:rsidR="00DF0E37" w:rsidRDefault="00DF0E37" w:rsidP="004A1425">
      <w:pPr>
        <w:pStyle w:val="24"/>
        <w:shd w:val="clear" w:color="auto" w:fill="auto"/>
        <w:tabs>
          <w:tab w:val="left" w:pos="567"/>
          <w:tab w:val="left" w:pos="8892"/>
        </w:tabs>
        <w:spacing w:before="0" w:after="0" w:line="240" w:lineRule="auto"/>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4A1425">
      <w:pPr>
        <w:pStyle w:val="24"/>
        <w:numPr>
          <w:ilvl w:val="0"/>
          <w:numId w:val="52"/>
        </w:numPr>
        <w:shd w:val="clear" w:color="auto" w:fill="auto"/>
        <w:tabs>
          <w:tab w:val="left" w:pos="567"/>
          <w:tab w:val="left" w:pos="1238"/>
        </w:tabs>
        <w:spacing w:before="0" w:after="365" w:line="240" w:lineRule="auto"/>
        <w:rPr>
          <w:sz w:val="22"/>
          <w:szCs w:val="22"/>
        </w:rPr>
      </w:pPr>
      <w:r>
        <w:rPr>
          <w:sz w:val="22"/>
          <w:szCs w:val="22"/>
        </w:rPr>
        <w:t xml:space="preserve">Газоны скашиваются при высоте травостоя свыше 15 см. </w:t>
      </w:r>
    </w:p>
    <w:p w:rsidR="00DF0E37" w:rsidRDefault="00DF0E37" w:rsidP="004A1425">
      <w:pPr>
        <w:pStyle w:val="32"/>
        <w:keepNext/>
        <w:keepLines/>
        <w:shd w:val="clear" w:color="auto" w:fill="auto"/>
        <w:spacing w:before="0" w:after="340" w:line="240" w:lineRule="auto"/>
        <w:ind w:firstLine="780"/>
        <w:rPr>
          <w:sz w:val="22"/>
          <w:szCs w:val="22"/>
        </w:rPr>
      </w:pPr>
      <w:bookmarkStart w:id="43" w:name="bookmark25"/>
      <w:r>
        <w:rPr>
          <w:sz w:val="22"/>
          <w:szCs w:val="22"/>
        </w:rPr>
        <w:t>Глава 4. Сбор отходов и содержание контейнерных площадок</w:t>
      </w:r>
      <w:bookmarkEnd w:id="43"/>
    </w:p>
    <w:p w:rsidR="00DF0E37" w:rsidRDefault="00DF0E37" w:rsidP="004A1425">
      <w:pPr>
        <w:pStyle w:val="32"/>
        <w:keepNext/>
        <w:keepLines/>
        <w:shd w:val="clear" w:color="auto" w:fill="auto"/>
        <w:spacing w:before="0" w:after="309" w:line="240" w:lineRule="auto"/>
        <w:ind w:firstLine="780"/>
        <w:rPr>
          <w:sz w:val="22"/>
          <w:szCs w:val="22"/>
        </w:rPr>
      </w:pPr>
      <w:bookmarkStart w:id="44" w:name="bookmark26"/>
      <w:r>
        <w:rPr>
          <w:sz w:val="22"/>
          <w:szCs w:val="22"/>
        </w:rPr>
        <w:t>Статья 25. Порядок организации сбора отходов</w:t>
      </w:r>
      <w:bookmarkEnd w:id="44"/>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отходов обеспечивают:</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 xml:space="preserve">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w:t>
      </w:r>
      <w:r>
        <w:rPr>
          <w:sz w:val="22"/>
          <w:szCs w:val="22"/>
        </w:rPr>
        <w:lastRenderedPageBreak/>
        <w:t>заключения договора со специализированной организацией;</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8886"/>
        </w:tabs>
        <w:spacing w:before="0" w:after="0" w:line="240" w:lineRule="auto"/>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Pr>
          <w:sz w:val="22"/>
          <w:szCs w:val="22"/>
        </w:rPr>
        <w:t>относится к территории общего пользования ликвидацию несанкционированного складирования мусора осуществляет</w:t>
      </w:r>
      <w:proofErr w:type="gramEnd"/>
      <w:r>
        <w:rPr>
          <w:sz w:val="22"/>
          <w:szCs w:val="22"/>
        </w:rPr>
        <w:t xml:space="preserve"> специализированная организация, осуществляющая деятельность в соответствии с муниципальным контрактом.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Вывоз отходов обеспечивают:</w:t>
      </w:r>
    </w:p>
    <w:p w:rsidR="00DF0E37" w:rsidRDefault="00DF0E37" w:rsidP="004A1425">
      <w:pPr>
        <w:pStyle w:val="24"/>
        <w:numPr>
          <w:ilvl w:val="0"/>
          <w:numId w:val="55"/>
        </w:numPr>
        <w:shd w:val="clear" w:color="auto" w:fill="auto"/>
        <w:tabs>
          <w:tab w:val="left" w:pos="567"/>
          <w:tab w:val="left" w:pos="8886"/>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Уборку контейнерных площадок обеспечивают:</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lastRenderedPageBreak/>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нахождение в урнах, контейнерах, бункера</w:t>
      </w:r>
      <w:proofErr w:type="gramStart"/>
      <w:r>
        <w:rPr>
          <w:sz w:val="22"/>
          <w:szCs w:val="22"/>
        </w:rPr>
        <w:t>х-</w:t>
      </w:r>
      <w:proofErr w:type="gramEnd"/>
      <w:r>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Pr>
          <w:sz w:val="22"/>
          <w:szCs w:val="22"/>
        </w:rPr>
        <w:t>горюче</w:t>
      </w:r>
      <w:r>
        <w:rPr>
          <w:sz w:val="22"/>
          <w:szCs w:val="22"/>
        </w:rPr>
        <w:softHyphen/>
        <w:t>смазочных</w:t>
      </w:r>
      <w:proofErr w:type="spellEnd"/>
      <w:r>
        <w:rPr>
          <w:sz w:val="22"/>
          <w:szCs w:val="22"/>
        </w:rPr>
        <w:t xml:space="preserve"> материалов.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сжигание отходов в урнах, контейнерах, бункера</w:t>
      </w:r>
      <w:proofErr w:type="gramStart"/>
      <w:r>
        <w:rPr>
          <w:sz w:val="22"/>
          <w:szCs w:val="22"/>
        </w:rPr>
        <w:t>х-</w:t>
      </w:r>
      <w:proofErr w:type="gramEnd"/>
      <w:r>
        <w:rPr>
          <w:sz w:val="22"/>
          <w:szCs w:val="22"/>
        </w:rPr>
        <w:t xml:space="preserve"> накопителях и на контейнерных площадках.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Pr>
          <w:sz w:val="22"/>
          <w:szCs w:val="22"/>
        </w:rPr>
        <w:t>спецавтотранспорта</w:t>
      </w:r>
      <w:proofErr w:type="spellEnd"/>
      <w:r>
        <w:rPr>
          <w:sz w:val="22"/>
          <w:szCs w:val="22"/>
        </w:rPr>
        <w:t>.</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контейнеры и бункер</w:t>
      </w:r>
      <w:proofErr w:type="gramStart"/>
      <w:r>
        <w:rPr>
          <w:sz w:val="22"/>
          <w:szCs w:val="22"/>
        </w:rPr>
        <w:t>ы-</w:t>
      </w:r>
      <w:proofErr w:type="gramEnd"/>
      <w:r>
        <w:rPr>
          <w:sz w:val="22"/>
          <w:szCs w:val="22"/>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lastRenderedPageBreak/>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Ограждение контейнерных площадок не должно иметь повреждений.</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Pr>
          <w:sz w:val="22"/>
          <w:szCs w:val="22"/>
        </w:rPr>
        <w:t>и</w:t>
      </w:r>
      <w:proofErr w:type="gramEnd"/>
      <w:r>
        <w:rPr>
          <w:sz w:val="22"/>
          <w:szCs w:val="22"/>
        </w:rPr>
        <w:t xml:space="preserve"> 3 суток с момента обнаружения.</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4A1425">
      <w:pPr>
        <w:pStyle w:val="24"/>
        <w:numPr>
          <w:ilvl w:val="0"/>
          <w:numId w:val="53"/>
        </w:numPr>
        <w:shd w:val="clear" w:color="auto" w:fill="auto"/>
        <w:tabs>
          <w:tab w:val="left" w:pos="567"/>
          <w:tab w:val="left" w:pos="1215"/>
        </w:tabs>
        <w:spacing w:before="0" w:after="0" w:line="240" w:lineRule="auto"/>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 w:val="left" w:pos="1176"/>
        </w:tabs>
        <w:spacing w:before="0" w:after="0" w:line="240" w:lineRule="auto"/>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Информация в краткой доступной форме должна содержать сведения:</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разрешенных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запрещенных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 w:val="left" w:pos="8907"/>
        </w:tabs>
        <w:spacing w:before="0" w:after="0" w:line="240" w:lineRule="auto"/>
        <w:rPr>
          <w:sz w:val="22"/>
          <w:szCs w:val="22"/>
        </w:rPr>
      </w:pPr>
      <w:r>
        <w:rPr>
          <w:sz w:val="22"/>
          <w:szCs w:val="22"/>
        </w:rPr>
        <w:t>о ближайших местах сбора ртутьсодержащих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4A1425">
      <w:pPr>
        <w:pStyle w:val="24"/>
        <w:numPr>
          <w:ilvl w:val="0"/>
          <w:numId w:val="53"/>
        </w:numPr>
        <w:shd w:val="clear" w:color="auto" w:fill="auto"/>
        <w:tabs>
          <w:tab w:val="left" w:pos="567"/>
          <w:tab w:val="left" w:pos="1205"/>
        </w:tabs>
        <w:spacing w:before="0" w:after="0" w:line="240" w:lineRule="auto"/>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4A1425">
      <w:pPr>
        <w:pStyle w:val="24"/>
        <w:shd w:val="clear" w:color="auto" w:fill="auto"/>
        <w:tabs>
          <w:tab w:val="left" w:pos="567"/>
        </w:tabs>
        <w:spacing w:before="0" w:after="0" w:line="240" w:lineRule="auto"/>
        <w:ind w:firstLine="740"/>
        <w:rPr>
          <w:sz w:val="22"/>
          <w:szCs w:val="22"/>
        </w:rPr>
      </w:pPr>
      <w:proofErr w:type="gramStart"/>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Pr>
          <w:sz w:val="22"/>
          <w:szCs w:val="22"/>
        </w:rPr>
        <w:t xml:space="preserve"> постановлением Правительства Российской Федерации от 03.09.2010 № 681.</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4A1425">
      <w:pPr>
        <w:pStyle w:val="24"/>
        <w:shd w:val="clear" w:color="auto" w:fill="auto"/>
        <w:tabs>
          <w:tab w:val="left" w:pos="567"/>
        </w:tabs>
        <w:spacing w:before="0" w:after="345" w:line="240" w:lineRule="auto"/>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63790D">
      <w:pPr>
        <w:pStyle w:val="60"/>
        <w:shd w:val="clear" w:color="auto" w:fill="auto"/>
        <w:spacing w:line="240" w:lineRule="auto"/>
        <w:ind w:firstLine="760"/>
        <w:jc w:val="both"/>
        <w:rPr>
          <w:sz w:val="22"/>
          <w:szCs w:val="22"/>
        </w:rPr>
      </w:pPr>
      <w:r>
        <w:rPr>
          <w:sz w:val="22"/>
          <w:szCs w:val="22"/>
        </w:rPr>
        <w:t>Глава 5. Содержание фасадов жилых домов, нежилых зданий,</w:t>
      </w:r>
      <w:r w:rsidR="0063790D">
        <w:rPr>
          <w:sz w:val="22"/>
          <w:szCs w:val="22"/>
        </w:rPr>
        <w:t xml:space="preserve"> </w:t>
      </w:r>
      <w:r>
        <w:rPr>
          <w:sz w:val="22"/>
          <w:szCs w:val="22"/>
        </w:rPr>
        <w:t>строений и сооружений</w:t>
      </w:r>
    </w:p>
    <w:p w:rsidR="0063790D" w:rsidRDefault="0063790D" w:rsidP="0063790D">
      <w:pPr>
        <w:pStyle w:val="60"/>
        <w:shd w:val="clear" w:color="auto" w:fill="auto"/>
        <w:spacing w:line="240" w:lineRule="auto"/>
        <w:ind w:firstLine="760"/>
        <w:jc w:val="both"/>
        <w:rPr>
          <w:sz w:val="22"/>
          <w:szCs w:val="22"/>
        </w:rPr>
      </w:pPr>
    </w:p>
    <w:p w:rsidR="00DF0E37" w:rsidRDefault="00DF0E37" w:rsidP="004A1425">
      <w:pPr>
        <w:pStyle w:val="60"/>
        <w:shd w:val="clear" w:color="auto" w:fill="auto"/>
        <w:spacing w:after="330" w:line="240" w:lineRule="auto"/>
        <w:ind w:firstLine="760"/>
        <w:jc w:val="center"/>
        <w:rPr>
          <w:sz w:val="22"/>
          <w:szCs w:val="22"/>
        </w:rPr>
      </w:pPr>
      <w:r>
        <w:rPr>
          <w:sz w:val="22"/>
          <w:szCs w:val="22"/>
        </w:rPr>
        <w:t xml:space="preserve">Статья 26. Требования к внешнему виду жилых домов и нежилых зданий и </w:t>
      </w:r>
      <w:proofErr w:type="spellStart"/>
      <w:r>
        <w:rPr>
          <w:sz w:val="22"/>
          <w:szCs w:val="22"/>
        </w:rPr>
        <w:t>ооружений</w:t>
      </w:r>
      <w:proofErr w:type="spellEnd"/>
    </w:p>
    <w:p w:rsidR="00DF0E37" w:rsidRDefault="00DF0E37" w:rsidP="004A1425">
      <w:pPr>
        <w:pStyle w:val="24"/>
        <w:numPr>
          <w:ilvl w:val="0"/>
          <w:numId w:val="60"/>
        </w:numPr>
        <w:shd w:val="clear" w:color="auto" w:fill="auto"/>
        <w:tabs>
          <w:tab w:val="left" w:pos="567"/>
        </w:tabs>
        <w:spacing w:before="0" w:after="0" w:line="240" w:lineRule="auto"/>
        <w:rPr>
          <w:sz w:val="22"/>
          <w:szCs w:val="22"/>
        </w:rPr>
      </w:pPr>
      <w:proofErr w:type="gramStart"/>
      <w:r>
        <w:rPr>
          <w:sz w:val="22"/>
          <w:szCs w:val="22"/>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Pr>
          <w:sz w:val="22"/>
          <w:szCs w:val="22"/>
        </w:rPr>
        <w:t>сандрик</w:t>
      </w:r>
      <w:proofErr w:type="spellEnd"/>
      <w:r>
        <w:rPr>
          <w:sz w:val="22"/>
          <w:szCs w:val="22"/>
        </w:rPr>
        <w:t xml:space="preserve">,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w:t>
      </w:r>
      <w:r>
        <w:rPr>
          <w:sz w:val="22"/>
          <w:szCs w:val="22"/>
        </w:rPr>
        <w:lastRenderedPageBreak/>
        <w:t>групп (включая архитектурный проем, дверные конструкции, пандус, навес, козырек, лестницу, ступени, ограждение, приямок), ворота</w:t>
      </w:r>
      <w:proofErr w:type="gramEnd"/>
      <w:r>
        <w:rPr>
          <w:sz w:val="22"/>
          <w:szCs w:val="22"/>
        </w:rPr>
        <w:t>, устанавливаются в соответствии с паспортом фасада.</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4A1425">
      <w:pPr>
        <w:pStyle w:val="24"/>
        <w:numPr>
          <w:ilvl w:val="0"/>
          <w:numId w:val="61"/>
        </w:numPr>
        <w:shd w:val="clear" w:color="auto" w:fill="auto"/>
        <w:tabs>
          <w:tab w:val="left" w:pos="567"/>
          <w:tab w:val="left" w:pos="1097"/>
        </w:tabs>
        <w:spacing w:before="0" w:after="0" w:line="240" w:lineRule="auto"/>
        <w:rPr>
          <w:sz w:val="22"/>
          <w:szCs w:val="22"/>
        </w:rPr>
      </w:pPr>
      <w:r>
        <w:rPr>
          <w:sz w:val="22"/>
          <w:szCs w:val="22"/>
        </w:rPr>
        <w:t>на основе сочетаний основных, составных и дополнительных цветов;</w:t>
      </w:r>
    </w:p>
    <w:p w:rsidR="00DF0E37" w:rsidRDefault="00DF0E37" w:rsidP="004A1425">
      <w:pPr>
        <w:pStyle w:val="24"/>
        <w:numPr>
          <w:ilvl w:val="0"/>
          <w:numId w:val="61"/>
        </w:numPr>
        <w:shd w:val="clear" w:color="auto" w:fill="auto"/>
        <w:tabs>
          <w:tab w:val="left" w:pos="567"/>
        </w:tabs>
        <w:spacing w:before="0" w:after="0" w:line="240" w:lineRule="auto"/>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DF0E37" w:rsidRDefault="00DF0E37" w:rsidP="004A1425">
      <w:pPr>
        <w:pStyle w:val="24"/>
        <w:numPr>
          <w:ilvl w:val="0"/>
          <w:numId w:val="60"/>
        </w:numPr>
        <w:shd w:val="clear" w:color="auto" w:fill="auto"/>
        <w:tabs>
          <w:tab w:val="left" w:pos="567"/>
          <w:tab w:val="left" w:pos="1347"/>
        </w:tabs>
        <w:spacing w:before="0" w:after="0" w:line="240" w:lineRule="auto"/>
        <w:rPr>
          <w:sz w:val="22"/>
          <w:szCs w:val="22"/>
        </w:rPr>
      </w:pPr>
      <w:r>
        <w:rPr>
          <w:sz w:val="22"/>
          <w:szCs w:val="22"/>
        </w:rPr>
        <w:t xml:space="preserve">Запрещается фрагментарная окраска, облицовка </w:t>
      </w:r>
      <w:proofErr w:type="gramStart"/>
      <w:r>
        <w:rPr>
          <w:sz w:val="22"/>
          <w:szCs w:val="22"/>
        </w:rPr>
        <w:t>архитектурных</w:t>
      </w:r>
      <w:proofErr w:type="gramEnd"/>
    </w:p>
    <w:p w:rsidR="00DF0E37" w:rsidRDefault="00DF0E37" w:rsidP="004A1425">
      <w:pPr>
        <w:pStyle w:val="24"/>
        <w:shd w:val="clear" w:color="auto" w:fill="auto"/>
        <w:tabs>
          <w:tab w:val="left" w:pos="567"/>
          <w:tab w:val="left" w:pos="9103"/>
        </w:tabs>
        <w:spacing w:before="0" w:after="0" w:line="240" w:lineRule="auto"/>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63790D">
      <w:pPr>
        <w:pStyle w:val="24"/>
        <w:numPr>
          <w:ilvl w:val="0"/>
          <w:numId w:val="60"/>
        </w:numPr>
        <w:shd w:val="clear" w:color="auto" w:fill="auto"/>
        <w:tabs>
          <w:tab w:val="left" w:pos="567"/>
          <w:tab w:val="left" w:pos="1485"/>
        </w:tabs>
        <w:spacing w:before="0" w:after="0" w:line="240" w:lineRule="auto"/>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4A1425">
      <w:pPr>
        <w:pStyle w:val="60"/>
        <w:shd w:val="clear" w:color="auto" w:fill="auto"/>
        <w:spacing w:after="274" w:line="240" w:lineRule="auto"/>
        <w:ind w:left="300" w:firstLine="700"/>
        <w:jc w:val="center"/>
        <w:rPr>
          <w:sz w:val="22"/>
          <w:szCs w:val="22"/>
        </w:rPr>
      </w:pPr>
      <w:r>
        <w:rPr>
          <w:sz w:val="22"/>
          <w:szCs w:val="22"/>
        </w:rPr>
        <w:t>Статья 27. Входы, входные группы и их элементы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изменение внешнего вида парадных входов и парадных входных групп.</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Pr>
          <w:sz w:val="22"/>
          <w:szCs w:val="22"/>
        </w:rPr>
        <w:t>металлодекора</w:t>
      </w:r>
      <w:proofErr w:type="spellEnd"/>
      <w:r>
        <w:rPr>
          <w:sz w:val="22"/>
          <w:szCs w:val="22"/>
        </w:rPr>
        <w:t xml:space="preserve"> и оборудования. Устройство глухих ограждений запрещается, если это не обосновано </w:t>
      </w:r>
      <w:proofErr w:type="spellStart"/>
      <w:r>
        <w:rPr>
          <w:sz w:val="22"/>
          <w:szCs w:val="22"/>
        </w:rPr>
        <w:t>архитектурно</w:t>
      </w:r>
      <w:r>
        <w:rPr>
          <w:sz w:val="22"/>
          <w:szCs w:val="22"/>
        </w:rPr>
        <w:softHyphen/>
        <w:t>градостроительным</w:t>
      </w:r>
      <w:proofErr w:type="spellEnd"/>
      <w:r>
        <w:rPr>
          <w:sz w:val="22"/>
          <w:szCs w:val="22"/>
        </w:rPr>
        <w:t xml:space="preserve"> обликом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4A1425">
      <w:pPr>
        <w:pStyle w:val="24"/>
        <w:numPr>
          <w:ilvl w:val="0"/>
          <w:numId w:val="62"/>
        </w:numPr>
        <w:shd w:val="clear" w:color="auto" w:fill="auto"/>
        <w:tabs>
          <w:tab w:val="left" w:pos="567"/>
          <w:tab w:val="left" w:pos="1167"/>
        </w:tabs>
        <w:spacing w:before="0" w:after="301" w:line="240" w:lineRule="auto"/>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4A1425">
      <w:pPr>
        <w:pStyle w:val="60"/>
        <w:shd w:val="clear" w:color="auto" w:fill="auto"/>
        <w:spacing w:after="276" w:line="240" w:lineRule="auto"/>
        <w:ind w:firstLine="820"/>
        <w:jc w:val="center"/>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lastRenderedPageBreak/>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Pr>
          <w:sz w:val="22"/>
          <w:szCs w:val="22"/>
        </w:rPr>
        <w:t>пристенных</w:t>
      </w:r>
      <w:proofErr w:type="spellEnd"/>
      <w:r>
        <w:rPr>
          <w:sz w:val="22"/>
          <w:szCs w:val="22"/>
        </w:rPr>
        <w:t xml:space="preserve"> электрощитов, громкоговорителей.</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Pr>
          <w:sz w:val="22"/>
          <w:szCs w:val="22"/>
        </w:rPr>
        <w:t>в</w:t>
      </w:r>
      <w:proofErr w:type="gramEnd"/>
      <w:r>
        <w:rPr>
          <w:sz w:val="22"/>
          <w:szCs w:val="22"/>
        </w:rPr>
        <w:t xml:space="preserve"> скрытых для визуального восприятия</w:t>
      </w:r>
    </w:p>
    <w:p w:rsidR="00DF0E37" w:rsidRDefault="00DF0E37" w:rsidP="004A1425">
      <w:pPr>
        <w:pStyle w:val="24"/>
        <w:shd w:val="clear" w:color="auto" w:fill="auto"/>
        <w:tabs>
          <w:tab w:val="left" w:pos="567"/>
        </w:tabs>
        <w:spacing w:before="0" w:after="0" w:line="240" w:lineRule="auto"/>
        <w:jc w:val="left"/>
        <w:rPr>
          <w:sz w:val="22"/>
          <w:szCs w:val="22"/>
        </w:rPr>
      </w:pPr>
      <w:proofErr w:type="gramStart"/>
      <w:r>
        <w:rPr>
          <w:sz w:val="22"/>
          <w:szCs w:val="22"/>
        </w:rPr>
        <w:t>местах</w:t>
      </w:r>
      <w:proofErr w:type="gramEnd"/>
      <w:r>
        <w:rPr>
          <w:sz w:val="22"/>
          <w:szCs w:val="22"/>
        </w:rPr>
        <w:t>.</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4A1425">
      <w:pPr>
        <w:pStyle w:val="24"/>
        <w:numPr>
          <w:ilvl w:val="0"/>
          <w:numId w:val="63"/>
        </w:numPr>
        <w:shd w:val="clear" w:color="auto" w:fill="auto"/>
        <w:tabs>
          <w:tab w:val="left" w:pos="567"/>
          <w:tab w:val="left" w:pos="1608"/>
        </w:tabs>
        <w:spacing w:before="0" w:after="0" w:line="240" w:lineRule="auto"/>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4A1425">
      <w:pPr>
        <w:pStyle w:val="24"/>
        <w:numPr>
          <w:ilvl w:val="0"/>
          <w:numId w:val="63"/>
        </w:numPr>
        <w:shd w:val="clear" w:color="auto" w:fill="auto"/>
        <w:tabs>
          <w:tab w:val="left" w:pos="567"/>
          <w:tab w:val="left" w:pos="1421"/>
        </w:tabs>
        <w:spacing w:before="0" w:after="0" w:line="240" w:lineRule="auto"/>
        <w:rPr>
          <w:sz w:val="22"/>
          <w:szCs w:val="22"/>
        </w:rPr>
      </w:pPr>
      <w:r>
        <w:rPr>
          <w:sz w:val="22"/>
          <w:szCs w:val="22"/>
        </w:rPr>
        <w:t>Размещение декоративных экранов разрешается на фасадах в границах ниш, выступов.</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Pr>
          <w:sz w:val="22"/>
          <w:szCs w:val="22"/>
        </w:rPr>
        <w:t>водосточцых</w:t>
      </w:r>
      <w:proofErr w:type="spellEnd"/>
      <w:r>
        <w:rPr>
          <w:sz w:val="22"/>
          <w:szCs w:val="22"/>
        </w:rPr>
        <w:t xml:space="preserve"> трубах, строениях, сооружениях и заборах, строительных ограждениях и иных объектах благоустройства. </w:t>
      </w:r>
      <w:proofErr w:type="gramStart"/>
      <w:r>
        <w:rPr>
          <w:sz w:val="22"/>
          <w:szCs w:val="22"/>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4A1425">
      <w:pPr>
        <w:pStyle w:val="24"/>
        <w:numPr>
          <w:ilvl w:val="0"/>
          <w:numId w:val="63"/>
        </w:numPr>
        <w:shd w:val="clear" w:color="auto" w:fill="auto"/>
        <w:tabs>
          <w:tab w:val="left" w:pos="567"/>
          <w:tab w:val="left" w:pos="1427"/>
        </w:tabs>
        <w:spacing w:before="0" w:after="0" w:line="240" w:lineRule="auto"/>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 xml:space="preserve">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w:t>
      </w:r>
      <w:r>
        <w:rPr>
          <w:sz w:val="22"/>
          <w:szCs w:val="22"/>
        </w:rPr>
        <w:lastRenderedPageBreak/>
        <w:t>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4A1425">
      <w:pPr>
        <w:pStyle w:val="24"/>
        <w:numPr>
          <w:ilvl w:val="0"/>
          <w:numId w:val="63"/>
        </w:numPr>
        <w:shd w:val="clear" w:color="auto" w:fill="auto"/>
        <w:tabs>
          <w:tab w:val="left" w:pos="567"/>
          <w:tab w:val="left" w:pos="1182"/>
        </w:tabs>
        <w:spacing w:before="0" w:after="0" w:line="240" w:lineRule="auto"/>
        <w:rPr>
          <w:sz w:val="22"/>
          <w:szCs w:val="22"/>
        </w:rPr>
      </w:pPr>
      <w:r>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4A1425">
      <w:pPr>
        <w:pStyle w:val="24"/>
        <w:shd w:val="clear" w:color="auto" w:fill="auto"/>
        <w:tabs>
          <w:tab w:val="left" w:pos="567"/>
        </w:tabs>
        <w:spacing w:before="0" w:line="240" w:lineRule="auto"/>
        <w:ind w:firstLine="567"/>
        <w:rPr>
          <w:sz w:val="22"/>
          <w:szCs w:val="22"/>
        </w:rPr>
      </w:pPr>
      <w:r>
        <w:rPr>
          <w:sz w:val="22"/>
          <w:szCs w:val="22"/>
        </w:rPr>
        <w:t>Запрещается сбрасывать снег, лед и мусор в воронки водосточных труб.</w:t>
      </w:r>
    </w:p>
    <w:p w:rsidR="00DF0E37" w:rsidRDefault="00DF0E37" w:rsidP="004A1425">
      <w:pPr>
        <w:pStyle w:val="32"/>
        <w:keepNext/>
        <w:keepLines/>
        <w:shd w:val="clear" w:color="auto" w:fill="auto"/>
        <w:spacing w:before="0" w:after="285" w:line="240" w:lineRule="auto"/>
        <w:rPr>
          <w:sz w:val="22"/>
          <w:szCs w:val="22"/>
        </w:rPr>
      </w:pPr>
      <w:bookmarkStart w:id="45" w:name="bookmark27"/>
      <w:r>
        <w:rPr>
          <w:sz w:val="22"/>
          <w:szCs w:val="22"/>
        </w:rPr>
        <w:t>Глава 6. Внешнее обустройство и оформление</w:t>
      </w:r>
      <w:r w:rsidR="0063790D">
        <w:rPr>
          <w:sz w:val="22"/>
          <w:szCs w:val="22"/>
        </w:rPr>
        <w:t xml:space="preserve"> </w:t>
      </w:r>
      <w:r>
        <w:rPr>
          <w:sz w:val="22"/>
          <w:szCs w:val="22"/>
        </w:rPr>
        <w:t>строительных объектов и площадок</w:t>
      </w:r>
      <w:bookmarkEnd w:id="45"/>
    </w:p>
    <w:p w:rsidR="00DF0E37" w:rsidRDefault="00DF0E37" w:rsidP="004A1425">
      <w:pPr>
        <w:pStyle w:val="32"/>
        <w:keepNext/>
        <w:keepLines/>
        <w:shd w:val="clear" w:color="auto" w:fill="auto"/>
        <w:spacing w:before="0" w:after="300" w:line="240" w:lineRule="auto"/>
        <w:ind w:firstLine="780"/>
        <w:jc w:val="both"/>
        <w:rPr>
          <w:sz w:val="22"/>
          <w:szCs w:val="22"/>
        </w:rPr>
      </w:pPr>
      <w:bookmarkStart w:id="46" w:name="bookmark28"/>
      <w:r>
        <w:rPr>
          <w:sz w:val="22"/>
          <w:szCs w:val="22"/>
        </w:rPr>
        <w:t>Статья 29. Требования к обустройству и оформлению строительных объектов и площадок</w:t>
      </w:r>
      <w:bookmarkEnd w:id="46"/>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4A1425">
      <w:pPr>
        <w:pStyle w:val="24"/>
        <w:numPr>
          <w:ilvl w:val="0"/>
          <w:numId w:val="65"/>
        </w:numPr>
        <w:shd w:val="clear" w:color="auto" w:fill="auto"/>
        <w:tabs>
          <w:tab w:val="left" w:pos="567"/>
        </w:tabs>
        <w:spacing w:before="0" w:after="0" w:line="240" w:lineRule="auto"/>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обеспечить наружное освещение по периметру строительной площадки;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организовать установку биотуалетов;</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Pr>
          <w:sz w:val="22"/>
          <w:szCs w:val="22"/>
        </w:rPr>
        <w:t>ПОС</w:t>
      </w:r>
      <w:proofErr w:type="gramEnd"/>
      <w:r>
        <w:rPr>
          <w:sz w:val="22"/>
          <w:szCs w:val="22"/>
        </w:rPr>
        <w:t>) и установить бункер-накопитель;</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proofErr w:type="gramStart"/>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Pr>
          <w:sz w:val="22"/>
          <w:szCs w:val="22"/>
        </w:rPr>
        <w:t xml:space="preserve"> При завершении работ леса и ограждения должны быть разобраны и вывезены в недельный срок.</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 xml:space="preserve">При осуществлении нового строительства либо реконструкции частных жилых домов, дач и </w:t>
      </w:r>
      <w:r>
        <w:rPr>
          <w:sz w:val="22"/>
          <w:szCs w:val="22"/>
        </w:rPr>
        <w:lastRenderedPageBreak/>
        <w:t>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4A1425">
      <w:pPr>
        <w:pStyle w:val="24"/>
        <w:numPr>
          <w:ilvl w:val="0"/>
          <w:numId w:val="64"/>
        </w:numPr>
        <w:shd w:val="clear" w:color="auto" w:fill="auto"/>
        <w:tabs>
          <w:tab w:val="left" w:pos="567"/>
        </w:tabs>
        <w:spacing w:before="0" w:after="320" w:line="240" w:lineRule="auto"/>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4A1425">
      <w:pPr>
        <w:pStyle w:val="32"/>
        <w:keepNext/>
        <w:keepLines/>
        <w:shd w:val="clear" w:color="auto" w:fill="auto"/>
        <w:spacing w:before="0" w:after="320" w:line="240" w:lineRule="auto"/>
        <w:rPr>
          <w:sz w:val="22"/>
          <w:szCs w:val="22"/>
        </w:rPr>
      </w:pPr>
      <w:bookmarkStart w:id="47"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7"/>
    </w:p>
    <w:p w:rsidR="00DF0E37" w:rsidRDefault="00DF0E37" w:rsidP="004A1425">
      <w:pPr>
        <w:pStyle w:val="60"/>
        <w:shd w:val="clear" w:color="auto" w:fill="auto"/>
        <w:spacing w:after="320" w:line="240" w:lineRule="auto"/>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4A1425">
      <w:pPr>
        <w:pStyle w:val="24"/>
        <w:numPr>
          <w:ilvl w:val="0"/>
          <w:numId w:val="66"/>
        </w:numPr>
        <w:shd w:val="clear" w:color="auto" w:fill="auto"/>
        <w:tabs>
          <w:tab w:val="left" w:pos="567"/>
        </w:tabs>
        <w:spacing w:before="0" w:after="0" w:line="240" w:lineRule="auto"/>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4A1425">
      <w:pPr>
        <w:pStyle w:val="24"/>
        <w:numPr>
          <w:ilvl w:val="0"/>
          <w:numId w:val="66"/>
        </w:numPr>
        <w:shd w:val="clear" w:color="auto" w:fill="auto"/>
        <w:tabs>
          <w:tab w:val="left" w:pos="567"/>
          <w:tab w:val="left" w:pos="1054"/>
        </w:tabs>
        <w:spacing w:before="0" w:after="0" w:line="240" w:lineRule="auto"/>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4A1425">
      <w:pPr>
        <w:pStyle w:val="24"/>
        <w:shd w:val="clear" w:color="auto" w:fill="auto"/>
        <w:tabs>
          <w:tab w:val="left" w:pos="567"/>
        </w:tabs>
        <w:spacing w:before="0" w:after="318" w:line="240" w:lineRule="auto"/>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4A1425">
      <w:pPr>
        <w:pStyle w:val="32"/>
        <w:keepNext/>
        <w:keepLines/>
        <w:shd w:val="clear" w:color="auto" w:fill="auto"/>
        <w:spacing w:before="0" w:after="320" w:line="240" w:lineRule="auto"/>
        <w:ind w:left="20"/>
        <w:rPr>
          <w:sz w:val="22"/>
          <w:szCs w:val="22"/>
        </w:rPr>
      </w:pPr>
      <w:bookmarkStart w:id="48" w:name="bookmark38"/>
      <w:r>
        <w:rPr>
          <w:sz w:val="22"/>
          <w:szCs w:val="22"/>
        </w:rPr>
        <w:t>Глава 8. Зеленые насаждения</w:t>
      </w:r>
      <w:bookmarkEnd w:id="48"/>
    </w:p>
    <w:p w:rsidR="00DF0E37" w:rsidRDefault="00DF0E37" w:rsidP="004A1425">
      <w:pPr>
        <w:pStyle w:val="32"/>
        <w:keepNext/>
        <w:keepLines/>
        <w:shd w:val="clear" w:color="auto" w:fill="auto"/>
        <w:spacing w:before="0" w:after="291" w:line="240" w:lineRule="auto"/>
        <w:ind w:firstLine="820"/>
        <w:rPr>
          <w:sz w:val="22"/>
          <w:szCs w:val="22"/>
        </w:rPr>
      </w:pPr>
      <w:bookmarkStart w:id="49" w:name="bookmark39"/>
      <w:r>
        <w:rPr>
          <w:sz w:val="22"/>
          <w:szCs w:val="22"/>
        </w:rPr>
        <w:t>Статья 31. Правила содержания зеленых насаждений</w:t>
      </w:r>
      <w:bookmarkEnd w:id="49"/>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bookmarkStart w:id="50" w:name="bookmark42"/>
      <w:r>
        <w:rPr>
          <w:rFonts w:ascii="Times New Roman" w:eastAsia="Times New Roman" w:hAnsi="Times New Roman" w:cs="Times New Roman"/>
          <w:sz w:val="26"/>
          <w:szCs w:val="26"/>
          <w:lang w:eastAsia="ru-RU"/>
        </w:rPr>
        <w:t>1.</w:t>
      </w:r>
      <w:r w:rsidRPr="00AB6429">
        <w:rPr>
          <w:rFonts w:ascii="Times New Roman" w:eastAsia="Times New Roman" w:hAnsi="Times New Roman" w:cs="Times New Roman"/>
          <w:sz w:val="26"/>
          <w:szCs w:val="26"/>
          <w:lang w:eastAsia="ru-RU"/>
        </w:rPr>
        <w:t xml:space="preserve">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3. </w:t>
      </w:r>
      <w:bookmarkStart w:id="51" w:name="_Hlk7527352"/>
      <w:r w:rsidRPr="00AB6429">
        <w:rPr>
          <w:rFonts w:ascii="Times New Roman" w:eastAsia="Times New Roman" w:hAnsi="Times New Roman" w:cs="Times New Roman"/>
          <w:sz w:val="26"/>
          <w:szCs w:val="26"/>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B6429">
        <w:rPr>
          <w:rFonts w:ascii="Times New Roman" w:eastAsia="Times New Roman" w:hAnsi="Times New Roman" w:cs="Times New Roman"/>
          <w:sz w:val="26"/>
          <w:szCs w:val="26"/>
          <w:lang w:eastAsia="ru-RU"/>
        </w:rPr>
        <w:t>тропиночной</w:t>
      </w:r>
      <w:proofErr w:type="spellEnd"/>
      <w:r w:rsidRPr="00AB6429">
        <w:rPr>
          <w:rFonts w:ascii="Times New Roman" w:eastAsia="Times New Roman" w:hAnsi="Times New Roman" w:cs="Times New Roman"/>
          <w:sz w:val="26"/>
          <w:szCs w:val="26"/>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4. При посадке зелёных насаждений не допускается:</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 произвольная посадка растений в нарушение существующей технологии;</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касание ветвями деревьев </w:t>
      </w:r>
      <w:proofErr w:type="spellStart"/>
      <w:r w:rsidRPr="00AB6429">
        <w:rPr>
          <w:rFonts w:ascii="Times New Roman" w:eastAsia="Times New Roman" w:hAnsi="Times New Roman" w:cs="Times New Roman"/>
          <w:sz w:val="26"/>
          <w:szCs w:val="26"/>
          <w:lang w:eastAsia="ru-RU"/>
        </w:rPr>
        <w:t>токонесущих</w:t>
      </w:r>
      <w:proofErr w:type="spellEnd"/>
      <w:r w:rsidRPr="00AB6429">
        <w:rPr>
          <w:rFonts w:ascii="Times New Roman" w:eastAsia="Times New Roman" w:hAnsi="Times New Roman" w:cs="Times New Roman"/>
          <w:sz w:val="26"/>
          <w:szCs w:val="26"/>
          <w:lang w:eastAsia="ru-RU"/>
        </w:rPr>
        <w:t xml:space="preserve"> проводов, закрытие ими указателей адресных единиц и номерных знаков домов, дорожных знаков;</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посадка деревьев на расстоянии ближе 5 метров до наружной стены здания или сооружения.</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6. При организации озеленения следует сохранять существующие ландшафты.</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color w:val="000000"/>
          <w:sz w:val="26"/>
          <w:szCs w:val="26"/>
          <w:lang w:eastAsia="ru-RU"/>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AB6429">
        <w:rPr>
          <w:rFonts w:ascii="Times New Roman" w:eastAsia="Times New Roman" w:hAnsi="Times New Roman" w:cs="Times New Roman"/>
          <w:bCs/>
          <w:sz w:val="26"/>
          <w:szCs w:val="26"/>
        </w:rPr>
        <w:t xml:space="preserve"> Выдача разрешения на право вырубки зеленых насаждений осуществляется в случаях:</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1) Осуществление работ по благоустройству территории;</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B6429">
        <w:rPr>
          <w:rFonts w:ascii="Times New Roman" w:eastAsia="Times New Roman" w:hAnsi="Times New Roman" w:cs="Times New Roman"/>
          <w:bCs/>
          <w:sz w:val="26"/>
          <w:szCs w:val="26"/>
        </w:rPr>
        <w:t>внутридворовых</w:t>
      </w:r>
      <w:proofErr w:type="spellEnd"/>
      <w:r w:rsidRPr="00AB6429">
        <w:rPr>
          <w:rFonts w:ascii="Times New Roman" w:eastAsia="Times New Roman" w:hAnsi="Times New Roman" w:cs="Times New Roman"/>
          <w:bCs/>
          <w:sz w:val="26"/>
          <w:szCs w:val="26"/>
        </w:rPr>
        <w:t xml:space="preserve"> территорий);</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5) Размещения объектов некапитального строительства;</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6) Восстановления нормативного светового режима в жилых и нежилых помещениях, затеняемых деревьями.</w:t>
      </w:r>
    </w:p>
    <w:p w:rsidR="00993A93" w:rsidRPr="00AB6429" w:rsidRDefault="00993A93" w:rsidP="00993A93">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color w:val="000000"/>
          <w:sz w:val="26"/>
          <w:szCs w:val="26"/>
          <w:lang w:eastAsia="ru-RU"/>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8. Процедура предоставления разрешения на право вырубки зелёных насаждений осуществляется до удаления зеленых насаждений.</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993A93" w:rsidRPr="00AB6429" w:rsidRDefault="00993A93" w:rsidP="00993A93">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AB6429">
        <w:rPr>
          <w:rFonts w:ascii="Times New Roman" w:eastAsia="Times New Roman" w:hAnsi="Times New Roman" w:cs="Times New Roman"/>
          <w:bCs/>
          <w:sz w:val="26"/>
          <w:szCs w:val="26"/>
        </w:rPr>
        <w:t>ЕПГУ</w:t>
      </w:r>
      <w:r w:rsidRPr="00AB6429">
        <w:rPr>
          <w:rFonts w:ascii="Times New Roman" w:eastAsia="Times New Roman" w:hAnsi="Times New Roman" w:cs="Times New Roman"/>
          <w:sz w:val="26"/>
          <w:szCs w:val="26"/>
          <w:lang w:eastAsia="ru-RU"/>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w:t>
      </w:r>
      <w:r w:rsidRPr="00AB6429">
        <w:rPr>
          <w:rFonts w:ascii="Times New Roman" w:eastAsia="Times New Roman" w:hAnsi="Times New Roman" w:cs="Times New Roman"/>
          <w:sz w:val="26"/>
          <w:szCs w:val="26"/>
          <w:lang w:eastAsia="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93A93" w:rsidRPr="00AB6429" w:rsidRDefault="00993A93" w:rsidP="00993A93">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AB6429">
        <w:rPr>
          <w:rFonts w:ascii="Times New Roman" w:eastAsia="Times New Roman" w:hAnsi="Times New Roman" w:cs="Times New Roman"/>
          <w:bCs/>
          <w:sz w:val="26"/>
          <w:szCs w:val="26"/>
        </w:rPr>
        <w:t>ЕПГУ</w:t>
      </w:r>
      <w:r w:rsidRPr="00AB6429">
        <w:rPr>
          <w:rFonts w:ascii="Times New Roman" w:eastAsia="Times New Roman" w:hAnsi="Times New Roman" w:cs="Times New Roman"/>
          <w:sz w:val="26"/>
          <w:szCs w:val="26"/>
          <w:lang w:eastAsia="ru-RU"/>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AB6429">
        <w:rPr>
          <w:rFonts w:ascii="Times New Roman" w:eastAsia="Times New Roman" w:hAnsi="Times New Roman" w:cs="Times New Roman"/>
          <w:sz w:val="26"/>
          <w:szCs w:val="26"/>
          <w:lang w:eastAsia="ru-RU"/>
        </w:rPr>
        <w:t>sig</w:t>
      </w:r>
      <w:proofErr w:type="spellEnd"/>
      <w:r w:rsidRPr="00AB6429">
        <w:rPr>
          <w:rFonts w:ascii="Times New Roman" w:eastAsia="Times New Roman" w:hAnsi="Times New Roman" w:cs="Times New Roman"/>
          <w:sz w:val="26"/>
          <w:szCs w:val="26"/>
          <w:lang w:eastAsia="ru-RU"/>
        </w:rPr>
        <w:t>;</w:t>
      </w:r>
    </w:p>
    <w:p w:rsidR="00993A93" w:rsidRPr="00AB6429" w:rsidRDefault="00993A93" w:rsidP="00993A93">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3) </w:t>
      </w:r>
      <w:proofErr w:type="spellStart"/>
      <w:r w:rsidRPr="00AB6429">
        <w:rPr>
          <w:rFonts w:ascii="Times New Roman" w:eastAsia="Times New Roman" w:hAnsi="Times New Roman" w:cs="Times New Roman"/>
          <w:sz w:val="26"/>
          <w:szCs w:val="26"/>
          <w:lang w:eastAsia="ru-RU"/>
        </w:rPr>
        <w:t>дендроплан</w:t>
      </w:r>
      <w:proofErr w:type="spellEnd"/>
      <w:r w:rsidRPr="00AB6429">
        <w:rPr>
          <w:rFonts w:ascii="Times New Roman" w:eastAsia="Times New Roman" w:hAnsi="Times New Roman" w:cs="Times New Roman"/>
          <w:sz w:val="26"/>
          <w:szCs w:val="26"/>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93A93" w:rsidRPr="00AB6429" w:rsidRDefault="00993A93" w:rsidP="00993A93">
      <w:pPr>
        <w:tabs>
          <w:tab w:val="left" w:pos="1517"/>
        </w:tabs>
        <w:spacing w:after="0" w:line="240" w:lineRule="auto"/>
        <w:ind w:firstLine="709"/>
        <w:jc w:val="both"/>
        <w:rPr>
          <w:rFonts w:ascii="Times New Roman" w:eastAsia="Times New Roman" w:hAnsi="Times New Roman" w:cs="Times New Roman"/>
          <w:sz w:val="26"/>
          <w:szCs w:val="26"/>
          <w:lang w:eastAsia="ru-RU"/>
        </w:rPr>
      </w:pPr>
      <w:proofErr w:type="gramStart"/>
      <w:r w:rsidRPr="00AB6429">
        <w:rPr>
          <w:rFonts w:ascii="Times New Roman" w:eastAsia="Times New Roman" w:hAnsi="Times New Roman" w:cs="Times New Roman"/>
          <w:sz w:val="26"/>
          <w:szCs w:val="26"/>
          <w:lang w:eastAsia="ru-RU"/>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B6429">
        <w:rPr>
          <w:rFonts w:ascii="Times New Roman" w:eastAsia="Times New Roman" w:hAnsi="Times New Roman" w:cs="Times New Roman"/>
          <w:sz w:val="26"/>
          <w:szCs w:val="26"/>
          <w:lang w:eastAsia="ru-RU"/>
        </w:rPr>
        <w:t>перечетная</w:t>
      </w:r>
      <w:proofErr w:type="spellEnd"/>
      <w:r w:rsidRPr="00AB6429">
        <w:rPr>
          <w:rFonts w:ascii="Times New Roman" w:eastAsia="Times New Roman" w:hAnsi="Times New Roman" w:cs="Times New Roman"/>
          <w:sz w:val="26"/>
          <w:szCs w:val="26"/>
          <w:lang w:eastAsia="ru-RU"/>
        </w:rPr>
        <w:t xml:space="preserve"> ведомость зеленых насаждений);</w:t>
      </w:r>
      <w:proofErr w:type="gramEnd"/>
    </w:p>
    <w:p w:rsidR="00993A93" w:rsidRPr="00AB6429" w:rsidRDefault="00993A93" w:rsidP="00993A93">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93A93" w:rsidRPr="00AB6429" w:rsidRDefault="00993A93" w:rsidP="00993A93">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9. Решение о предоставлении или об </w:t>
      </w:r>
      <w:bookmarkStart w:id="52" w:name="_Hlk135647839"/>
      <w:r w:rsidRPr="00AB6429">
        <w:rPr>
          <w:rFonts w:ascii="Times New Roman" w:eastAsia="Times New Roman" w:hAnsi="Times New Roman" w:cs="Times New Roman"/>
          <w:color w:val="000000"/>
          <w:sz w:val="26"/>
          <w:szCs w:val="26"/>
          <w:lang w:eastAsia="ru-RU"/>
        </w:rPr>
        <w:t xml:space="preserve">отказе в предоставлении разрешения на право вырубки зелёных насаждений </w:t>
      </w:r>
      <w:bookmarkEnd w:id="52"/>
      <w:r w:rsidRPr="00AB6429">
        <w:rPr>
          <w:rFonts w:ascii="Times New Roman" w:eastAsia="Times New Roman" w:hAnsi="Times New Roman" w:cs="Times New Roman"/>
          <w:color w:val="000000"/>
          <w:sz w:val="26"/>
          <w:szCs w:val="26"/>
          <w:lang w:eastAsia="ru-RU"/>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г) предписание надзорного органа; </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д) разрешение на право проведения земляных работ; </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B6429">
        <w:rPr>
          <w:rFonts w:ascii="Times New Roman" w:eastAsia="Times New Roman" w:hAnsi="Times New Roman" w:cs="Times New Roman"/>
          <w:color w:val="000000"/>
          <w:sz w:val="26"/>
          <w:szCs w:val="26"/>
          <w:lang w:eastAsia="ru-RU"/>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ж) схема сетей инженерно-технического обеспечения;</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Перечисление суммы компенсационной стоимости планируемых к удалению зелёных насаждений не требуется в случаях:</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удаления аварийных, больных деревьев и кустарников;</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3) пересадки деревьев и кустарников;</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при работах, финансируемых за счет средств консолидированного бюджета Российской Федерации.</w:t>
      </w:r>
    </w:p>
    <w:p w:rsidR="00993A93" w:rsidRPr="00AB6429" w:rsidRDefault="00993A93" w:rsidP="00993A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1) наличие противоречивых сведений в Заявлении и приложенных к нему документах;</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3) выявление возможности сохранения зеленых насаждений;</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4) несоответствие документов, представляемых Заявителем, по форме или содержанию требованиям законодательства Российской Федерации;</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5) запрос подан неуполномоченным лицом.</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6) непредставление документов, предусмотренных настоящими Правилами;</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993A93" w:rsidRPr="00AB6429" w:rsidRDefault="00993A93" w:rsidP="00993A93">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9) неоплата компенсационной стоимости в случае, когда ее оплата установлена.</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13. Удаление (снос) зелёных насаждений осуществляется в срок, установленный в разрешении на право вырубки зелёных насаждений.</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14. В рамках мероприятий по содержанию озеленённых территорий допускается:</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принимать меры в случаях массового появления вредителей и болезней, производить замазку ран и дупел на деревьях;</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 производить комплексный уход за газонами, систематический покос газонов и иной травянистой растительности;</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проводить своевременный ремонт ограждений зелёных насаждений.</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93A93" w:rsidRPr="00AB6429" w:rsidRDefault="00993A93" w:rsidP="00993A93">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Подсев газонных трав на газонах производится по мере необходимости. Допускается использовать устойчивые к </w:t>
      </w:r>
      <w:proofErr w:type="spellStart"/>
      <w:r w:rsidRPr="00AB6429">
        <w:rPr>
          <w:rFonts w:ascii="Times New Roman" w:eastAsia="Times New Roman" w:hAnsi="Times New Roman" w:cs="Times New Roman"/>
          <w:color w:val="000000"/>
          <w:sz w:val="26"/>
          <w:szCs w:val="26"/>
          <w:lang w:eastAsia="ru-RU"/>
        </w:rPr>
        <w:t>вытаптыванию</w:t>
      </w:r>
      <w:proofErr w:type="spellEnd"/>
      <w:r w:rsidRPr="00AB6429">
        <w:rPr>
          <w:rFonts w:ascii="Times New Roman" w:eastAsia="Times New Roman" w:hAnsi="Times New Roman" w:cs="Times New Roman"/>
          <w:color w:val="000000"/>
          <w:sz w:val="26"/>
          <w:szCs w:val="26"/>
          <w:lang w:eastAsia="ru-RU"/>
        </w:rPr>
        <w:t xml:space="preserve"> сорта трав. Полив газонов и цветников следует производить в утреннее или вечернее время по мере необходимости.</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16. Компенсационное озеленение производится с учётом следующих требований:</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восстановление производится в пределах территории, где была произведена вырубка, с высадкой деревьев.</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17. Компенсационное озеленение производится за счёт средств физических или юридических лиц, в интересах которых была произведена вырубка.</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18. </w:t>
      </w:r>
      <w:r w:rsidRPr="00AB6429">
        <w:rPr>
          <w:rFonts w:ascii="Times New Roman" w:eastAsia="Times New Roman" w:hAnsi="Times New Roman" w:cs="Times New Roman"/>
          <w:bCs/>
          <w:color w:val="000000"/>
          <w:sz w:val="26"/>
          <w:szCs w:val="26"/>
          <w:lang w:eastAsia="ru-RU"/>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AB6429">
        <w:rPr>
          <w:rFonts w:ascii="Times New Roman" w:eastAsia="Times New Roman" w:hAnsi="Times New Roman" w:cs="Times New Roman"/>
          <w:sz w:val="26"/>
          <w:szCs w:val="26"/>
          <w:lang w:eastAsia="ru-RU"/>
        </w:rPr>
        <w:t xml:space="preserve">. </w:t>
      </w:r>
    </w:p>
    <w:p w:rsidR="00993A93" w:rsidRDefault="00993A93" w:rsidP="00993A93">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993A93" w:rsidRDefault="00993A93" w:rsidP="00993A93">
      <w:pPr>
        <w:spacing w:after="0" w:line="240" w:lineRule="auto"/>
        <w:ind w:firstLine="567"/>
        <w:jc w:val="both"/>
        <w:rPr>
          <w:rFonts w:ascii="Times New Roman" w:eastAsia="Times New Roman" w:hAnsi="Times New Roman" w:cs="Times New Roman"/>
          <w:sz w:val="26"/>
          <w:szCs w:val="26"/>
          <w:lang w:eastAsia="ru-RU"/>
        </w:rPr>
      </w:pPr>
    </w:p>
    <w:p w:rsidR="00A955A2" w:rsidRPr="00A955A2" w:rsidRDefault="00A955A2" w:rsidP="00A955A2">
      <w:pPr>
        <w:spacing w:after="0" w:line="240" w:lineRule="auto"/>
        <w:ind w:firstLine="567"/>
        <w:jc w:val="both"/>
        <w:rPr>
          <w:rFonts w:ascii="Times New Roman" w:eastAsia="Times New Roman" w:hAnsi="Times New Roman" w:cs="Times New Roman"/>
          <w:b/>
          <w:sz w:val="26"/>
          <w:szCs w:val="26"/>
          <w:lang w:eastAsia="ru-RU"/>
        </w:rPr>
      </w:pPr>
      <w:r w:rsidRPr="00A955A2">
        <w:rPr>
          <w:rFonts w:ascii="Times New Roman" w:eastAsia="Times New Roman" w:hAnsi="Times New Roman" w:cs="Times New Roman"/>
          <w:b/>
          <w:sz w:val="26"/>
          <w:szCs w:val="26"/>
          <w:lang w:eastAsia="ru-RU"/>
        </w:rPr>
        <w:t>Глава 8.1. Мероприятия по выявлению карантинных и ядовитых растений, борьбе с ними, локализации, ликвидации их очагов</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1. Мероприятия по выявлению карантинных и ядовитых растений, борьбе с ними, локализации, ликвидации их очагов осуществляются:</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проводят систематические обследования территорий;</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proofErr w:type="gramStart"/>
      <w:r w:rsidRPr="00A955A2">
        <w:rPr>
          <w:rFonts w:ascii="Times New Roman" w:eastAsia="Times New Roman" w:hAnsi="Times New Roman" w:cs="Times New Roman"/>
          <w:sz w:val="26"/>
          <w:szCs w:val="26"/>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проводят фитосанитарные мероприятия по локализации и ликвидации карантинных и ядовитых растений.</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12.4. Лица, указанные в пункте 1, обязаны проводить мероприятия по удалению борщевика Сосновского.</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xml:space="preserve">Мероприятия по удалению борщевика Сосновского должны проводиться до его </w:t>
      </w:r>
      <w:proofErr w:type="spellStart"/>
      <w:r w:rsidRPr="00A955A2">
        <w:rPr>
          <w:rFonts w:ascii="Times New Roman" w:eastAsia="Times New Roman" w:hAnsi="Times New Roman" w:cs="Times New Roman"/>
          <w:sz w:val="26"/>
          <w:szCs w:val="26"/>
          <w:lang w:eastAsia="ru-RU"/>
        </w:rPr>
        <w:t>бутонизации</w:t>
      </w:r>
      <w:proofErr w:type="spellEnd"/>
      <w:r w:rsidRPr="00A955A2">
        <w:rPr>
          <w:rFonts w:ascii="Times New Roman" w:eastAsia="Times New Roman" w:hAnsi="Times New Roman" w:cs="Times New Roman"/>
          <w:sz w:val="26"/>
          <w:szCs w:val="26"/>
          <w:lang w:eastAsia="ru-RU"/>
        </w:rPr>
        <w:t xml:space="preserve"> и начала цветения следующими способами:</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proofErr w:type="gramStart"/>
      <w:r w:rsidRPr="00A955A2">
        <w:rPr>
          <w:rFonts w:ascii="Times New Roman" w:eastAsia="Times New Roman" w:hAnsi="Times New Roman" w:cs="Times New Roman"/>
          <w:sz w:val="26"/>
          <w:szCs w:val="26"/>
          <w:lang w:eastAsia="ru-RU"/>
        </w:rPr>
        <w:t>химическим</w:t>
      </w:r>
      <w:proofErr w:type="gramEnd"/>
      <w:r w:rsidRPr="00A955A2">
        <w:rPr>
          <w:rFonts w:ascii="Times New Roman" w:eastAsia="Times New Roman" w:hAnsi="Times New Roman" w:cs="Times New Roman"/>
          <w:sz w:val="26"/>
          <w:szCs w:val="26"/>
          <w:lang w:eastAsia="ru-RU"/>
        </w:rPr>
        <w:t xml:space="preserve"> - опрыскивание очагов произрастания гербицидами и (или) арборицидами;</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proofErr w:type="gramStart"/>
      <w:r w:rsidRPr="00A955A2">
        <w:rPr>
          <w:rFonts w:ascii="Times New Roman" w:eastAsia="Times New Roman" w:hAnsi="Times New Roman" w:cs="Times New Roman"/>
          <w:sz w:val="26"/>
          <w:szCs w:val="26"/>
          <w:lang w:eastAsia="ru-RU"/>
        </w:rPr>
        <w:t>механическим</w:t>
      </w:r>
      <w:proofErr w:type="gramEnd"/>
      <w:r w:rsidRPr="00A955A2">
        <w:rPr>
          <w:rFonts w:ascii="Times New Roman" w:eastAsia="Times New Roman" w:hAnsi="Times New Roman" w:cs="Times New Roman"/>
          <w:sz w:val="26"/>
          <w:szCs w:val="26"/>
          <w:lang w:eastAsia="ru-RU"/>
        </w:rPr>
        <w:t xml:space="preserve"> - скашивание, уборка сухих растений, выкапывание корневой системы;</w:t>
      </w:r>
    </w:p>
    <w:p w:rsidR="00A955A2" w:rsidRPr="00A955A2" w:rsidRDefault="00A955A2" w:rsidP="00A955A2">
      <w:pPr>
        <w:spacing w:after="0" w:line="240" w:lineRule="auto"/>
        <w:ind w:firstLine="567"/>
        <w:jc w:val="both"/>
        <w:rPr>
          <w:rFonts w:ascii="Times New Roman" w:eastAsia="Times New Roman" w:hAnsi="Times New Roman" w:cs="Times New Roman"/>
          <w:sz w:val="26"/>
          <w:szCs w:val="26"/>
          <w:lang w:eastAsia="ru-RU"/>
        </w:rPr>
      </w:pPr>
      <w:proofErr w:type="gramStart"/>
      <w:r w:rsidRPr="00A955A2">
        <w:rPr>
          <w:rFonts w:ascii="Times New Roman" w:eastAsia="Times New Roman" w:hAnsi="Times New Roman" w:cs="Times New Roman"/>
          <w:sz w:val="26"/>
          <w:szCs w:val="26"/>
          <w:lang w:eastAsia="ru-RU"/>
        </w:rPr>
        <w:t>агротехническим</w:t>
      </w:r>
      <w:proofErr w:type="gramEnd"/>
      <w:r w:rsidRPr="00A955A2">
        <w:rPr>
          <w:rFonts w:ascii="Times New Roman" w:eastAsia="Times New Roman" w:hAnsi="Times New Roman" w:cs="Times New Roman"/>
          <w:sz w:val="26"/>
          <w:szCs w:val="26"/>
          <w:lang w:eastAsia="ru-RU"/>
        </w:rPr>
        <w:t xml:space="preserve"> - обработка почвы, посев многолетних трав.</w:t>
      </w:r>
    </w:p>
    <w:p w:rsidR="00993A93" w:rsidRPr="00AB6429" w:rsidRDefault="00993A93" w:rsidP="00993A93">
      <w:pPr>
        <w:spacing w:after="0" w:line="240" w:lineRule="auto"/>
        <w:ind w:firstLine="567"/>
        <w:jc w:val="both"/>
        <w:rPr>
          <w:rFonts w:ascii="Times New Roman" w:eastAsia="Times New Roman" w:hAnsi="Times New Roman" w:cs="Times New Roman"/>
          <w:sz w:val="26"/>
          <w:szCs w:val="26"/>
          <w:lang w:eastAsia="ru-RU"/>
        </w:rPr>
      </w:pPr>
    </w:p>
    <w:p w:rsidR="00DF0E37" w:rsidRPr="00F33917" w:rsidRDefault="00DF0E37" w:rsidP="004A1425">
      <w:pPr>
        <w:suppressAutoHyphens/>
        <w:autoSpaceDN w:val="0"/>
        <w:spacing w:after="0" w:line="240" w:lineRule="auto"/>
        <w:jc w:val="center"/>
        <w:textAlignment w:val="baseline"/>
        <w:rPr>
          <w:rFonts w:ascii="Times New Roman" w:hAnsi="Times New Roman" w:cs="Times New Roman"/>
          <w:b/>
          <w:bCs/>
          <w:lang w:eastAsia="ru-RU" w:bidi="ru-RU"/>
        </w:rPr>
      </w:pPr>
      <w:proofErr w:type="spellStart"/>
      <w:r>
        <w:rPr>
          <w:rFonts w:ascii="Times New Roman" w:eastAsia="Andale Sans UI" w:hAnsi="Times New Roman" w:cs="Tahoma"/>
          <w:b/>
          <w:kern w:val="3"/>
          <w:lang w:val="de-DE" w:eastAsia="ja-JP" w:bidi="fa-IR"/>
        </w:rPr>
        <w:t>Глава</w:t>
      </w:r>
      <w:proofErr w:type="spellEnd"/>
      <w:r>
        <w:rPr>
          <w:rFonts w:ascii="Times New Roman" w:eastAsia="Andale Sans UI" w:hAnsi="Times New Roman" w:cs="Tahoma"/>
          <w:b/>
          <w:kern w:val="3"/>
          <w:lang w:val="de-DE" w:eastAsia="ja-JP" w:bidi="fa-IR"/>
        </w:rPr>
        <w:t xml:space="preserve">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Прокладка</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переустройство</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ремонт</w:t>
      </w:r>
      <w:proofErr w:type="spellEnd"/>
      <w:r>
        <w:rPr>
          <w:rFonts w:ascii="Times New Roman" w:eastAsia="Andale Sans UI" w:hAnsi="Times New Roman" w:cs="Tahoma"/>
          <w:b/>
          <w:kern w:val="3"/>
          <w:lang w:val="de-DE" w:eastAsia="ja-JP" w:bidi="fa-IR"/>
        </w:rPr>
        <w:t xml:space="preserve"> и </w:t>
      </w:r>
      <w:proofErr w:type="spellStart"/>
      <w:r>
        <w:rPr>
          <w:rFonts w:ascii="Times New Roman" w:eastAsia="Andale Sans UI" w:hAnsi="Times New Roman" w:cs="Tahoma"/>
          <w:b/>
          <w:kern w:val="3"/>
          <w:lang w:val="de-DE" w:eastAsia="ja-JP" w:bidi="fa-IR"/>
        </w:rPr>
        <w:t>содержание</w:t>
      </w:r>
      <w:proofErr w:type="spellEnd"/>
      <w:r w:rsidR="00F33917">
        <w:rPr>
          <w:rFonts w:ascii="Times New Roman" w:eastAsia="Andale Sans UI" w:hAnsi="Times New Roman" w:cs="Tahoma"/>
          <w:b/>
          <w:kern w:val="3"/>
          <w:lang w:eastAsia="ja-JP" w:bidi="fa-IR"/>
        </w:rPr>
        <w:t xml:space="preserve"> </w:t>
      </w:r>
      <w:proofErr w:type="spellStart"/>
      <w:r>
        <w:rPr>
          <w:rFonts w:ascii="Times New Roman" w:eastAsia="Andale Sans UI" w:hAnsi="Times New Roman" w:cs="Tahoma"/>
          <w:b/>
          <w:kern w:val="3"/>
          <w:lang w:val="de-DE" w:eastAsia="ja-JP" w:bidi="fa-IR"/>
        </w:rPr>
        <w:t>подземных</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инженерных</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коммуникаций</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на</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территориях</w:t>
      </w:r>
      <w:proofErr w:type="spellEnd"/>
      <w:r w:rsidR="00F33917">
        <w:rPr>
          <w:rFonts w:ascii="Times New Roman" w:eastAsia="Andale Sans UI" w:hAnsi="Times New Roman" w:cs="Tahoma"/>
          <w:b/>
          <w:kern w:val="3"/>
          <w:lang w:eastAsia="ja-JP" w:bidi="fa-IR"/>
        </w:rPr>
        <w:t xml:space="preserve"> </w:t>
      </w:r>
      <w:proofErr w:type="spellStart"/>
      <w:r w:rsidRPr="00F33917">
        <w:rPr>
          <w:rFonts w:ascii="Times New Roman" w:eastAsia="Andale Sans UI" w:hAnsi="Times New Roman" w:cs="Times New Roman"/>
          <w:b/>
          <w:kern w:val="3"/>
          <w:lang w:val="de-DE" w:eastAsia="ja-JP" w:bidi="fa-IR"/>
        </w:rPr>
        <w:t>общего</w:t>
      </w:r>
      <w:proofErr w:type="spellEnd"/>
      <w:r w:rsidRPr="00F33917">
        <w:rPr>
          <w:rFonts w:ascii="Times New Roman" w:eastAsia="Andale Sans UI" w:hAnsi="Times New Roman" w:cs="Times New Roman"/>
          <w:b/>
          <w:kern w:val="3"/>
          <w:lang w:val="de-DE" w:eastAsia="ja-JP" w:bidi="fa-IR"/>
        </w:rPr>
        <w:t xml:space="preserve"> </w:t>
      </w:r>
      <w:proofErr w:type="spellStart"/>
      <w:r w:rsidRPr="00F33917">
        <w:rPr>
          <w:rFonts w:ascii="Times New Roman" w:eastAsia="Andale Sans UI" w:hAnsi="Times New Roman" w:cs="Times New Roman"/>
          <w:b/>
          <w:kern w:val="3"/>
          <w:lang w:val="de-DE" w:eastAsia="ja-JP" w:bidi="fa-IR"/>
        </w:rPr>
        <w:t>пользования</w:t>
      </w:r>
      <w:proofErr w:type="spellEnd"/>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AB6429">
        <w:rPr>
          <w:rFonts w:ascii="Times New Roman" w:eastAsia="Times New Roman" w:hAnsi="Times New Roman" w:cs="Times New Roman"/>
          <w:sz w:val="26"/>
          <w:szCs w:val="26"/>
          <w:lang w:eastAsia="ru-RU"/>
        </w:rPr>
        <w:t xml:space="preserve">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 xml:space="preserve">4. </w:t>
      </w:r>
      <w:proofErr w:type="gramStart"/>
      <w:r w:rsidRPr="00AB6429">
        <w:rPr>
          <w:rFonts w:ascii="Times New Roman" w:eastAsia="Times New Roman" w:hAnsi="Times New Roman" w:cs="Times New Roman"/>
          <w:sz w:val="26"/>
          <w:szCs w:val="26"/>
          <w:lang w:eastAsia="ru-RU"/>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AB6429">
        <w:rPr>
          <w:rFonts w:ascii="Calibri" w:eastAsia="Times New Roman" w:hAnsi="Calibri" w:cs="Calibri"/>
          <w:sz w:val="26"/>
          <w:szCs w:val="26"/>
          <w:lang w:eastAsia="ru-RU"/>
        </w:rPr>
        <w:t xml:space="preserve"> </w:t>
      </w:r>
      <w:r w:rsidRPr="00AB6429">
        <w:rPr>
          <w:rFonts w:ascii="Times New Roman" w:eastAsia="Times New Roman" w:hAnsi="Times New Roman" w:cs="Times New Roman"/>
          <w:sz w:val="26"/>
          <w:szCs w:val="26"/>
          <w:lang w:eastAsia="ru-RU"/>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Получение разрешения на осуществление земляных работ требуется в случаях:</w:t>
      </w:r>
    </w:p>
    <w:p w:rsidR="00A955A2" w:rsidRPr="00AB6429" w:rsidRDefault="00A955A2" w:rsidP="00A955A2">
      <w:pPr>
        <w:tabs>
          <w:tab w:val="left" w:pos="1517"/>
        </w:tabs>
        <w:spacing w:after="0"/>
        <w:ind w:right="50" w:firstLine="709"/>
        <w:jc w:val="both"/>
        <w:rPr>
          <w:rFonts w:ascii="Times New Roman" w:eastAsia="Times New Roman" w:hAnsi="Times New Roman" w:cs="Times New Roman"/>
          <w:bCs/>
          <w:color w:val="000000"/>
          <w:sz w:val="26"/>
          <w:szCs w:val="26"/>
        </w:rPr>
      </w:pPr>
      <w:r w:rsidRPr="00AB6429">
        <w:rPr>
          <w:rFonts w:ascii="Times New Roman" w:eastAsia="Times New Roman" w:hAnsi="Times New Roman" w:cs="Times New Roman"/>
          <w:bCs/>
          <w:color w:val="000000"/>
          <w:sz w:val="26"/>
          <w:szCs w:val="26"/>
        </w:rPr>
        <w:t>1) размещения объектов, не являющихся объектами капитального строительства;</w:t>
      </w:r>
    </w:p>
    <w:p w:rsidR="00A955A2" w:rsidRPr="00AB6429" w:rsidRDefault="00A955A2" w:rsidP="00A955A2">
      <w:pPr>
        <w:tabs>
          <w:tab w:val="left" w:pos="1517"/>
        </w:tabs>
        <w:spacing w:after="0"/>
        <w:ind w:right="50" w:firstLine="709"/>
        <w:jc w:val="both"/>
        <w:rPr>
          <w:rFonts w:ascii="Times New Roman" w:eastAsia="Times New Roman" w:hAnsi="Times New Roman" w:cs="Times New Roman"/>
          <w:bCs/>
          <w:color w:val="000000"/>
          <w:sz w:val="26"/>
          <w:szCs w:val="26"/>
        </w:rPr>
      </w:pPr>
      <w:r w:rsidRPr="00AB6429">
        <w:rPr>
          <w:rFonts w:ascii="Times New Roman" w:eastAsia="Times New Roman" w:hAnsi="Times New Roman" w:cs="Times New Roman"/>
          <w:bCs/>
          <w:color w:val="000000"/>
          <w:sz w:val="26"/>
          <w:szCs w:val="26"/>
        </w:rPr>
        <w:t>2)</w:t>
      </w:r>
      <w:r w:rsidRPr="00AB6429">
        <w:rPr>
          <w:rFonts w:ascii="Times New Roman" w:eastAsia="Times New Roman" w:hAnsi="Times New Roman" w:cs="Times New Roman"/>
          <w:bCs/>
          <w:color w:val="FF0000"/>
          <w:sz w:val="26"/>
          <w:szCs w:val="26"/>
        </w:rPr>
        <w:t xml:space="preserve"> </w:t>
      </w:r>
      <w:r w:rsidRPr="00AB6429">
        <w:rPr>
          <w:rFonts w:ascii="Times New Roman" w:eastAsia="Times New Roman" w:hAnsi="Times New Roman" w:cs="Times New Roman"/>
          <w:bCs/>
          <w:color w:val="000000"/>
          <w:sz w:val="26"/>
          <w:szCs w:val="26"/>
        </w:rPr>
        <w:t xml:space="preserve">осуществления работ по благоустройству территории сельского поселения Старое </w:t>
      </w:r>
      <w:proofErr w:type="spellStart"/>
      <w:r w:rsidRPr="00AB6429">
        <w:rPr>
          <w:rFonts w:ascii="Times New Roman" w:eastAsia="Times New Roman" w:hAnsi="Times New Roman" w:cs="Times New Roman"/>
          <w:bCs/>
          <w:color w:val="000000"/>
          <w:sz w:val="26"/>
          <w:szCs w:val="26"/>
        </w:rPr>
        <w:t>Семенкино</w:t>
      </w:r>
      <w:proofErr w:type="spellEnd"/>
      <w:r w:rsidRPr="00AB6429">
        <w:rPr>
          <w:rFonts w:ascii="Times New Roman" w:eastAsia="Times New Roman" w:hAnsi="Times New Roman" w:cs="Times New Roman"/>
          <w:bCs/>
          <w:color w:val="000000"/>
          <w:sz w:val="26"/>
          <w:szCs w:val="26"/>
        </w:rPr>
        <w:t xml:space="preserve"> муниципального района Клявлинский Самарской области.</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Под земляными работами понимаются работы, связанные с разрытием грунта или вскрытием дорожных и иных искусственных покрытий.</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bCs/>
          <w:color w:val="000000"/>
          <w:sz w:val="26"/>
          <w:szCs w:val="26"/>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A955A2" w:rsidRPr="00AB6429" w:rsidRDefault="00A955A2" w:rsidP="00A955A2">
      <w:pPr>
        <w:tabs>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а)</w:t>
      </w:r>
      <w:r w:rsidRPr="00AB6429">
        <w:rPr>
          <w:rFonts w:ascii="Times New Roman" w:eastAsia="Times New Roman" w:hAnsi="Times New Roman" w:cs="Times New Roman"/>
          <w:sz w:val="26"/>
          <w:szCs w:val="26"/>
          <w:lang w:eastAsia="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6429">
        <w:rPr>
          <w:rFonts w:ascii="Times New Roman" w:eastAsia="Times New Roman" w:hAnsi="Times New Roman" w:cs="Times New Roman"/>
          <w:sz w:val="26"/>
          <w:szCs w:val="26"/>
          <w:lang w:eastAsia="ru-RU"/>
        </w:rPr>
        <w:t>ии и ау</w:t>
      </w:r>
      <w:proofErr w:type="gramEnd"/>
      <w:r w:rsidRPr="00AB6429">
        <w:rPr>
          <w:rFonts w:ascii="Times New Roman" w:eastAsia="Times New Roman" w:hAnsi="Times New Roman" w:cs="Times New Roman"/>
          <w:sz w:val="26"/>
          <w:szCs w:val="26"/>
          <w:lang w:eastAsia="ru-RU"/>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55A2" w:rsidRPr="00AB6429" w:rsidRDefault="00A955A2" w:rsidP="00A955A2">
      <w:pPr>
        <w:tabs>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w:t>
      </w:r>
      <w:r w:rsidRPr="00AB6429">
        <w:rPr>
          <w:rFonts w:ascii="Times New Roman" w:eastAsia="Times New Roman" w:hAnsi="Times New Roman" w:cs="Times New Roman"/>
          <w:sz w:val="26"/>
          <w:szCs w:val="26"/>
          <w:lang w:eastAsia="ru-RU"/>
        </w:rPr>
        <w:lastRenderedPageBreak/>
        <w:t xml:space="preserve">приложением файла открепленной усиленной квалифицированной электронной подписи в формате </w:t>
      </w:r>
      <w:proofErr w:type="spellStart"/>
      <w:r w:rsidRPr="00AB6429">
        <w:rPr>
          <w:rFonts w:ascii="Times New Roman" w:eastAsia="Times New Roman" w:hAnsi="Times New Roman" w:cs="Times New Roman"/>
          <w:sz w:val="26"/>
          <w:szCs w:val="26"/>
          <w:lang w:eastAsia="ru-RU"/>
        </w:rPr>
        <w:t>sig</w:t>
      </w:r>
      <w:proofErr w:type="spellEnd"/>
      <w:r w:rsidRPr="00AB6429">
        <w:rPr>
          <w:rFonts w:ascii="Times New Roman" w:eastAsia="Times New Roman" w:hAnsi="Times New Roman" w:cs="Times New Roman"/>
          <w:sz w:val="26"/>
          <w:szCs w:val="26"/>
          <w:lang w:eastAsia="ru-RU"/>
        </w:rPr>
        <w:t>;</w:t>
      </w:r>
    </w:p>
    <w:p w:rsidR="00A955A2" w:rsidRPr="00AB6429" w:rsidRDefault="00A955A2" w:rsidP="00A955A2">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б)</w:t>
      </w:r>
      <w:r w:rsidRPr="00AB6429">
        <w:rPr>
          <w:rFonts w:ascii="Times New Roman" w:eastAsia="Times New Roman" w:hAnsi="Times New Roman" w:cs="Times New Roman"/>
          <w:sz w:val="26"/>
          <w:szCs w:val="26"/>
          <w:lang w:eastAsia="ru-RU"/>
        </w:rPr>
        <w:tab/>
        <w:t>гарантийное письмо по восстановлению покрытия;</w:t>
      </w:r>
    </w:p>
    <w:p w:rsidR="00A955A2" w:rsidRPr="00AB6429" w:rsidRDefault="00A955A2" w:rsidP="00A955A2">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в)</w:t>
      </w:r>
      <w:r w:rsidRPr="00AB6429">
        <w:rPr>
          <w:rFonts w:ascii="Times New Roman" w:eastAsia="Times New Roman" w:hAnsi="Times New Roman" w:cs="Times New Roman"/>
          <w:sz w:val="26"/>
          <w:szCs w:val="26"/>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955A2" w:rsidRPr="00AB6429" w:rsidRDefault="00A955A2" w:rsidP="00A955A2">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г)</w:t>
      </w:r>
      <w:r w:rsidRPr="00AB6429">
        <w:rPr>
          <w:rFonts w:ascii="Times New Roman" w:eastAsia="Times New Roman" w:hAnsi="Times New Roman" w:cs="Times New Roman"/>
          <w:sz w:val="26"/>
          <w:szCs w:val="26"/>
          <w:lang w:eastAsia="ru-RU"/>
        </w:rPr>
        <w:tab/>
        <w:t>договор на проведение работ, в случае если работы будут проводиться подрядной организацией;</w:t>
      </w:r>
    </w:p>
    <w:p w:rsidR="00A955A2" w:rsidRPr="00AB6429" w:rsidRDefault="00A955A2" w:rsidP="00A955A2">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д)</w:t>
      </w:r>
      <w:r w:rsidRPr="00AB6429">
        <w:rPr>
          <w:rFonts w:ascii="Times New Roman" w:eastAsia="Times New Roman" w:hAnsi="Times New Roman" w:cs="Times New Roman"/>
          <w:sz w:val="26"/>
          <w:szCs w:val="26"/>
          <w:lang w:eastAsia="ru-RU"/>
        </w:rPr>
        <w:tab/>
        <w:t>проект производства работ, который должен включать в себя:</w:t>
      </w:r>
    </w:p>
    <w:p w:rsidR="00A955A2" w:rsidRPr="00AB6429" w:rsidRDefault="00A955A2" w:rsidP="00A955A2">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w:t>
      </w:r>
      <w:r w:rsidRPr="00AB6429">
        <w:rPr>
          <w:rFonts w:ascii="Times New Roman" w:eastAsia="Times New Roman" w:hAnsi="Times New Roman" w:cs="Times New Roman"/>
          <w:sz w:val="26"/>
          <w:szCs w:val="26"/>
          <w:lang w:eastAsia="ru-RU"/>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A955A2" w:rsidRPr="00AB6429" w:rsidRDefault="00A955A2" w:rsidP="00A955A2">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w:t>
      </w:r>
      <w:r w:rsidRPr="00AB6429">
        <w:rPr>
          <w:rFonts w:ascii="Times New Roman" w:eastAsia="Times New Roman" w:hAnsi="Times New Roman" w:cs="Times New Roman"/>
          <w:sz w:val="26"/>
          <w:szCs w:val="26"/>
          <w:lang w:eastAsia="ru-RU"/>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955A2" w:rsidRPr="00AB6429" w:rsidRDefault="00A955A2" w:rsidP="00A955A2">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955A2" w:rsidRPr="00AB6429" w:rsidRDefault="00A955A2" w:rsidP="00A955A2">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е)</w:t>
      </w:r>
      <w:r w:rsidRPr="00AB6429">
        <w:rPr>
          <w:rFonts w:ascii="Times New Roman" w:eastAsia="Times New Roman" w:hAnsi="Times New Roman" w:cs="Times New Roman"/>
          <w:sz w:val="26"/>
          <w:szCs w:val="26"/>
          <w:lang w:eastAsia="ru-RU"/>
        </w:rPr>
        <w:tab/>
        <w:t>календарный график производства работ.</w:t>
      </w:r>
    </w:p>
    <w:p w:rsidR="00A955A2" w:rsidRPr="00AB6429" w:rsidRDefault="00A955A2" w:rsidP="00A955A2">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7. </w:t>
      </w:r>
      <w:bookmarkStart w:id="53" w:name="_Hlk135647398"/>
      <w:r w:rsidRPr="00AB6429">
        <w:rPr>
          <w:rFonts w:ascii="Times New Roman" w:eastAsia="Times New Roman" w:hAnsi="Times New Roman" w:cs="Times New Roman"/>
          <w:color w:val="000000"/>
          <w:sz w:val="26"/>
          <w:szCs w:val="26"/>
          <w:lang w:eastAsia="ru-RU"/>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53"/>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Процедура предоставления разрешения на осуществление земляных работ осуществляется без взимания платы с заявителя.</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выписку из Единого государственного реестра недвижимости на земельный участок для определения правообладателя;</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выписку из Единого государственного реестра недвижимости на объект капитального строительства;</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3) в случае обращения юридического лица выписку из Единого государственного реестра юридических лиц;</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4) в случае обращения индивидуального предпринимателя выписку из Единого государственного реестра индивидуальных предпринимателей;</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5) разрешение на вырубку зеленых насаждений;</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6) разрешение на установку и эксплуатацию рекламной конструкции;</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7) разрешение на размещение объекта. </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B6429">
        <w:rPr>
          <w:rFonts w:ascii="Times New Roman" w:eastAsia="Times New Roman" w:hAnsi="Times New Roman" w:cs="Times New Roman"/>
          <w:color w:val="000000"/>
          <w:sz w:val="26"/>
          <w:szCs w:val="26"/>
          <w:lang w:eastAsia="ru-RU"/>
        </w:rPr>
        <w:t xml:space="preserve">9. </w:t>
      </w:r>
      <w:r w:rsidRPr="00AB6429">
        <w:rPr>
          <w:rFonts w:ascii="Times New Roman" w:eastAsia="Times New Roman" w:hAnsi="Times New Roman" w:cs="Times New Roman"/>
          <w:color w:val="000000"/>
          <w:sz w:val="26"/>
          <w:szCs w:val="26"/>
          <w:shd w:val="clear" w:color="auto" w:fill="FFFFFF"/>
          <w:lang w:eastAsia="ru-RU"/>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A955A2" w:rsidRPr="00AB6429" w:rsidRDefault="00A955A2" w:rsidP="00A955A2">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955A2" w:rsidRPr="00AB6429" w:rsidRDefault="00A955A2" w:rsidP="00A955A2">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2) несоответствие проекта производства работ требованиям, установленным нормативными правовыми актами;</w:t>
      </w:r>
    </w:p>
    <w:p w:rsidR="00A955A2" w:rsidRPr="00AB6429" w:rsidRDefault="00A955A2" w:rsidP="00A955A2">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3) невозможность выполнения работ в заявленные сроки;</w:t>
      </w:r>
    </w:p>
    <w:p w:rsidR="00A955A2" w:rsidRPr="00AB6429" w:rsidRDefault="00A955A2" w:rsidP="00A955A2">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4) установлены факты нарушений при проведении земляных работ в соответствии с выданным разрешением на осуществление земляных работ;</w:t>
      </w:r>
    </w:p>
    <w:p w:rsidR="00A955A2" w:rsidRPr="00AB6429" w:rsidRDefault="00A955A2" w:rsidP="00A955A2">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5) наличие противоречивых сведений в заявлении о предоставлении услуги и приложенных к нему документах.</w:t>
      </w:r>
    </w:p>
    <w:p w:rsidR="00A955A2" w:rsidRPr="00AB6429" w:rsidRDefault="00A955A2" w:rsidP="00A955A2">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11. </w:t>
      </w:r>
      <w:proofErr w:type="gramStart"/>
      <w:r w:rsidRPr="00AB6429">
        <w:rPr>
          <w:rFonts w:ascii="Times New Roman" w:eastAsia="Times New Roman" w:hAnsi="Times New Roman" w:cs="Times New Roman"/>
          <w:color w:val="000000"/>
          <w:sz w:val="26"/>
          <w:szCs w:val="26"/>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12. Для принятия необходимых мер предосторожности и предупреждения </w:t>
      </w:r>
      <w:proofErr w:type="gramStart"/>
      <w:r w:rsidRPr="00AB6429">
        <w:rPr>
          <w:rFonts w:ascii="Times New Roman" w:eastAsia="Times New Roman" w:hAnsi="Times New Roman" w:cs="Times New Roman"/>
          <w:sz w:val="26"/>
          <w:szCs w:val="26"/>
          <w:lang w:eastAsia="ru-RU"/>
        </w:rPr>
        <w:t>повреждений</w:t>
      </w:r>
      <w:proofErr w:type="gramEnd"/>
      <w:r w:rsidRPr="00AB6429">
        <w:rPr>
          <w:rFonts w:ascii="Times New Roman" w:eastAsia="Times New Roman" w:hAnsi="Times New Roman" w:cs="Times New Roman"/>
          <w:sz w:val="26"/>
          <w:szCs w:val="26"/>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sz w:val="26"/>
          <w:szCs w:val="26"/>
          <w:lang w:eastAsia="ru-RU"/>
        </w:rPr>
        <w:t>14</w:t>
      </w:r>
      <w:r w:rsidRPr="00AB6429">
        <w:rPr>
          <w:rFonts w:ascii="Times New Roman" w:eastAsia="Times New Roman" w:hAnsi="Times New Roman" w:cs="Times New Roman"/>
          <w:color w:val="000000"/>
          <w:sz w:val="26"/>
          <w:szCs w:val="26"/>
          <w:lang w:eastAsia="ru-RU"/>
        </w:rPr>
        <w:t xml:space="preserve">. Лицо, осуществляющее работы, обязано: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высота ограждения - не менее 1,2 м;</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 ограждения, примыкающие к местам массового прохода людей, должны </w:t>
      </w:r>
      <w:proofErr w:type="gramStart"/>
      <w:r w:rsidRPr="00AB6429">
        <w:rPr>
          <w:rFonts w:ascii="Times New Roman" w:eastAsia="Times New Roman" w:hAnsi="Times New Roman" w:cs="Times New Roman"/>
          <w:color w:val="000000"/>
          <w:sz w:val="26"/>
          <w:szCs w:val="26"/>
          <w:lang w:eastAsia="ru-RU"/>
        </w:rPr>
        <w:t>иметь высоту не менее 2 м и оборудованы</w:t>
      </w:r>
      <w:proofErr w:type="gramEnd"/>
      <w:r w:rsidRPr="00AB6429">
        <w:rPr>
          <w:rFonts w:ascii="Times New Roman" w:eastAsia="Times New Roman" w:hAnsi="Times New Roman" w:cs="Times New Roman"/>
          <w:color w:val="000000"/>
          <w:sz w:val="26"/>
          <w:szCs w:val="26"/>
          <w:lang w:eastAsia="ru-RU"/>
        </w:rPr>
        <w:t xml:space="preserve"> сплошным защитным козырьком;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 козырек должен выдерживать действие снеговой нагрузки, а также нагрузки от </w:t>
      </w:r>
      <w:r w:rsidRPr="00AB6429">
        <w:rPr>
          <w:rFonts w:ascii="Times New Roman" w:eastAsia="Times New Roman" w:hAnsi="Times New Roman" w:cs="Times New Roman"/>
          <w:color w:val="000000"/>
          <w:sz w:val="26"/>
          <w:szCs w:val="26"/>
          <w:lang w:eastAsia="ru-RU"/>
        </w:rPr>
        <w:lastRenderedPageBreak/>
        <w:t xml:space="preserve">падения одиночных мелких предметов;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AB6429">
        <w:rPr>
          <w:rFonts w:ascii="Times New Roman" w:eastAsia="Times New Roman" w:hAnsi="Times New Roman" w:cs="Times New Roman"/>
          <w:color w:val="000000"/>
          <w:sz w:val="26"/>
          <w:szCs w:val="26"/>
          <w:lang w:eastAsia="ru-RU"/>
        </w:rPr>
        <w:t xml:space="preserve"> В</w:t>
      </w:r>
      <w:proofErr w:type="gramEnd"/>
      <w:r w:rsidRPr="00AB6429">
        <w:rPr>
          <w:rFonts w:ascii="Times New Roman" w:eastAsia="Times New Roman" w:hAnsi="Times New Roman" w:cs="Times New Roman"/>
          <w:color w:val="000000"/>
          <w:sz w:val="26"/>
          <w:szCs w:val="26"/>
          <w:lang w:eastAsia="ru-RU"/>
        </w:rPr>
        <w:t>;</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6) на участке, на котором разрешено закрытие всего проезда, обозначить направление объезда;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B6429">
        <w:rPr>
          <w:rFonts w:ascii="Times New Roman" w:eastAsia="Times New Roman" w:hAnsi="Times New Roman" w:cs="Times New Roman"/>
          <w:color w:val="000000"/>
          <w:sz w:val="26"/>
          <w:szCs w:val="26"/>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14) при выезде автотранспорта со строительных площадок и участков производства земляных работ обеспечить очистку или мойку колес;</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15) при производстве аварийных работ выполнять их круглосуточно, без выходных и праздничных дней;</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color w:val="000000"/>
          <w:sz w:val="26"/>
          <w:szCs w:val="26"/>
          <w:lang w:eastAsia="ru-RU"/>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 xml:space="preserve">15. Вскрытие вдоль элементов улично-дорожной сети производится участками длиной: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 для водопровода, газопровода, канализации и теплотрассы — 200-300 погонных метров;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для телефонного и электрического кабелей — 500-600 погонных метров.</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sz w:val="26"/>
          <w:szCs w:val="26"/>
          <w:lang w:eastAsia="ru-RU"/>
        </w:rPr>
        <w:t xml:space="preserve">18. </w:t>
      </w:r>
      <w:r w:rsidRPr="00AB6429">
        <w:rPr>
          <w:rFonts w:ascii="Times New Roman" w:eastAsia="Times New Roman" w:hAnsi="Times New Roman" w:cs="Times New Roman"/>
          <w:color w:val="000000"/>
          <w:sz w:val="26"/>
          <w:szCs w:val="26"/>
          <w:lang w:eastAsia="ru-RU"/>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4" w:name="_Hlk135653512"/>
      <w:r w:rsidRPr="00AB6429">
        <w:rPr>
          <w:rFonts w:ascii="Times New Roman" w:eastAsia="Times New Roman" w:hAnsi="Times New Roman" w:cs="Times New Roman"/>
          <w:color w:val="000000"/>
          <w:sz w:val="26"/>
          <w:szCs w:val="26"/>
          <w:lang w:eastAsia="ru-RU"/>
        </w:rPr>
        <w:t>а также по истечении срока действия соответствующего разрешения</w:t>
      </w:r>
      <w:bookmarkEnd w:id="54"/>
      <w:r w:rsidRPr="00AB6429">
        <w:rPr>
          <w:rFonts w:ascii="Times New Roman" w:eastAsia="Times New Roman" w:hAnsi="Times New Roman" w:cs="Times New Roman"/>
          <w:color w:val="000000"/>
          <w:sz w:val="26"/>
          <w:szCs w:val="26"/>
          <w:lang w:eastAsia="ru-RU"/>
        </w:rPr>
        <w:t xml:space="preserve">.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При осуществлении земляных работ также запрещается:</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2) смещение каких-либо строений и сооружений на трассах существующих подземных сетей;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3) засыпка землёй или строительными материалами зелёных насаждений, крышек колодцев и газовых </w:t>
      </w:r>
      <w:proofErr w:type="spellStart"/>
      <w:r w:rsidRPr="00AB6429">
        <w:rPr>
          <w:rFonts w:ascii="Times New Roman" w:eastAsia="Times New Roman" w:hAnsi="Times New Roman" w:cs="Times New Roman"/>
          <w:color w:val="000000"/>
          <w:sz w:val="26"/>
          <w:szCs w:val="26"/>
          <w:lang w:eastAsia="ru-RU"/>
        </w:rPr>
        <w:t>коверов</w:t>
      </w:r>
      <w:proofErr w:type="spellEnd"/>
      <w:r w:rsidRPr="00AB6429">
        <w:rPr>
          <w:rFonts w:ascii="Times New Roman" w:eastAsia="Times New Roman" w:hAnsi="Times New Roman" w:cs="Times New Roman"/>
          <w:color w:val="000000"/>
          <w:sz w:val="26"/>
          <w:szCs w:val="26"/>
          <w:lang w:eastAsia="ru-RU"/>
        </w:rPr>
        <w:t xml:space="preserve">, подземных сооружений, водосточных решеток, иных сооружений;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повреждение инженерных сетей и коммуникаций, существующих сооружений, зеленых насаждений и элементов благоустройства;</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6) откачка воды из колодцев, траншей, котлованов на тротуары и проезжую часть улиц;</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7) занимать территорию за пределами границ участка производства земляных работ;</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A955A2" w:rsidRPr="00AB6429" w:rsidRDefault="00A955A2" w:rsidP="00A955A2">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12) перегон по элементам улично-дорожной сети поселения с твёрдым покрытием тракторов и машин на гусеничном ходу;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color w:val="000000"/>
          <w:sz w:val="26"/>
          <w:szCs w:val="26"/>
          <w:lang w:eastAsia="ru-RU"/>
        </w:rPr>
        <w:t>13) приёмка в эксплуатацию инженерных сетей без предъявления справки уполномоченного органа о восстановлении дорожных покрытий.</w:t>
      </w:r>
      <w:r w:rsidRPr="00AB6429">
        <w:rPr>
          <w:rFonts w:ascii="Times New Roman" w:eastAsia="Times New Roman" w:hAnsi="Times New Roman" w:cs="Times New Roman"/>
          <w:sz w:val="26"/>
          <w:szCs w:val="26"/>
          <w:lang w:eastAsia="ru-RU"/>
        </w:rPr>
        <w:t xml:space="preserve">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19. Работы, осуществляемые без разрешения</w:t>
      </w:r>
      <w:r w:rsidRPr="00AB6429">
        <w:rPr>
          <w:rFonts w:ascii="Calibri" w:eastAsia="Times New Roman" w:hAnsi="Calibri" w:cs="Calibri"/>
          <w:sz w:val="26"/>
          <w:szCs w:val="26"/>
          <w:lang w:eastAsia="ru-RU"/>
        </w:rPr>
        <w:t xml:space="preserve"> </w:t>
      </w:r>
      <w:r w:rsidRPr="00AB6429">
        <w:rPr>
          <w:rFonts w:ascii="Times New Roman" w:eastAsia="Times New Roman" w:hAnsi="Times New Roman" w:cs="Times New Roman"/>
          <w:sz w:val="26"/>
          <w:szCs w:val="26"/>
          <w:lang w:eastAsia="ru-RU"/>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20. Лица, осуществляющие земляные работы, обязаны: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немедленно устранять течи на коммуникациях.</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21. В случае </w:t>
      </w:r>
      <w:proofErr w:type="gramStart"/>
      <w:r w:rsidRPr="00AB6429">
        <w:rPr>
          <w:rFonts w:ascii="Times New Roman" w:eastAsia="Times New Roman" w:hAnsi="Times New Roman" w:cs="Times New Roman"/>
          <w:color w:val="000000"/>
          <w:sz w:val="26"/>
          <w:szCs w:val="26"/>
          <w:lang w:eastAsia="ru-RU"/>
        </w:rPr>
        <w:t>необходимости продления срока проведения земляных работ</w:t>
      </w:r>
      <w:proofErr w:type="gramEnd"/>
      <w:r w:rsidRPr="00AB6429">
        <w:rPr>
          <w:rFonts w:ascii="Times New Roman" w:eastAsia="Times New Roman" w:hAnsi="Times New Roman" w:cs="Times New Roman"/>
          <w:color w:val="000000"/>
          <w:sz w:val="26"/>
          <w:szCs w:val="26"/>
          <w:lang w:eastAsia="ru-RU"/>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календарный график осуществления земляных работ по форме согласно Приложению № 5 к настоящим Правилам;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проект осуществления работ (в случае изменения технических решений); </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proofErr w:type="gramStart"/>
      <w:r w:rsidRPr="00AB6429">
        <w:rPr>
          <w:rFonts w:ascii="Times New Roman" w:eastAsia="Times New Roman" w:hAnsi="Times New Roman" w:cs="Times New Roman"/>
          <w:color w:val="000000"/>
          <w:sz w:val="26"/>
          <w:szCs w:val="26"/>
          <w:lang w:eastAsia="ru-RU"/>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A955A2" w:rsidRPr="00AB6429" w:rsidRDefault="00A955A2" w:rsidP="00A955A2">
      <w:pPr>
        <w:spacing w:after="0" w:line="240" w:lineRule="auto"/>
        <w:ind w:firstLine="567"/>
        <w:jc w:val="both"/>
        <w:rPr>
          <w:rFonts w:ascii="Times New Roman" w:eastAsia="Times New Roman" w:hAnsi="Times New Roman" w:cs="Times New Roman"/>
          <w:sz w:val="26"/>
          <w:szCs w:val="26"/>
          <w:lang w:eastAsia="ru-RU"/>
        </w:rPr>
      </w:pPr>
      <w:bookmarkStart w:id="55" w:name="sub_1011"/>
      <w:r w:rsidRPr="00AB6429">
        <w:rPr>
          <w:rFonts w:ascii="Times New Roman" w:eastAsia="Times New Roman" w:hAnsi="Times New Roman" w:cs="Times New Roman"/>
          <w:sz w:val="26"/>
          <w:szCs w:val="26"/>
          <w:lang w:eastAsia="ru-RU"/>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955A2" w:rsidRPr="00AB6429" w:rsidRDefault="00A955A2" w:rsidP="00A955A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955A2" w:rsidRPr="00AB6429" w:rsidRDefault="00A955A2" w:rsidP="00A955A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56" w:name="sub_1013"/>
      <w:bookmarkEnd w:id="55"/>
      <w:r w:rsidRPr="00AB6429">
        <w:rPr>
          <w:rFonts w:ascii="Times New Roman" w:eastAsia="Times New Roman" w:hAnsi="Times New Roman" w:cs="Times New Roman"/>
          <w:sz w:val="26"/>
          <w:szCs w:val="26"/>
          <w:lang w:eastAsia="ru-RU"/>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6"/>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26. В случае</w:t>
      </w:r>
      <w:proofErr w:type="gramStart"/>
      <w:r w:rsidRPr="00AB6429">
        <w:rPr>
          <w:rFonts w:ascii="Times New Roman" w:eastAsia="Times New Roman" w:hAnsi="Times New Roman" w:cs="Times New Roman"/>
          <w:color w:val="000000"/>
          <w:sz w:val="26"/>
          <w:szCs w:val="26"/>
          <w:lang w:eastAsia="ru-RU"/>
        </w:rPr>
        <w:t>,</w:t>
      </w:r>
      <w:proofErr w:type="gramEnd"/>
      <w:r w:rsidRPr="00AB6429">
        <w:rPr>
          <w:rFonts w:ascii="Times New Roman" w:eastAsia="Times New Roman" w:hAnsi="Times New Roman" w:cs="Times New Roman"/>
          <w:color w:val="000000"/>
          <w:sz w:val="26"/>
          <w:szCs w:val="26"/>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w:t>
      </w:r>
      <w:r w:rsidRPr="00AB6429">
        <w:rPr>
          <w:rFonts w:ascii="Times New Roman" w:eastAsia="Times New Roman" w:hAnsi="Times New Roman" w:cs="Times New Roman"/>
          <w:color w:val="000000"/>
          <w:sz w:val="26"/>
          <w:szCs w:val="26"/>
          <w:lang w:eastAsia="ru-RU"/>
        </w:rPr>
        <w:lastRenderedPageBreak/>
        <w:t>собственников жилья, жилищно-строительного кооператива и (или) собственниками многоквартирного дома.</w:t>
      </w:r>
    </w:p>
    <w:p w:rsidR="00A955A2" w:rsidRPr="00AB6429" w:rsidRDefault="00A955A2" w:rsidP="00A955A2">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w:t>
      </w:r>
      <w:r>
        <w:rPr>
          <w:rFonts w:ascii="Times New Roman" w:eastAsia="Times New Roman" w:hAnsi="Times New Roman" w:cs="Times New Roman"/>
          <w:color w:val="000000"/>
          <w:sz w:val="26"/>
          <w:szCs w:val="26"/>
          <w:lang w:eastAsia="ru-RU"/>
        </w:rPr>
        <w:t>тате проведения земляных работ.</w:t>
      </w:r>
    </w:p>
    <w:p w:rsidR="0063790D" w:rsidRDefault="0063790D" w:rsidP="0063790D">
      <w:pPr>
        <w:suppressAutoHyphens/>
        <w:autoSpaceDN w:val="0"/>
        <w:spacing w:after="0" w:line="240" w:lineRule="auto"/>
        <w:jc w:val="center"/>
        <w:textAlignment w:val="baseline"/>
        <w:rPr>
          <w:rFonts w:ascii="Times New Roman" w:eastAsia="Andale Sans UI" w:hAnsi="Times New Roman" w:cs="Tahoma"/>
          <w:b/>
          <w:kern w:val="3"/>
          <w:lang w:eastAsia="ja-JP" w:bidi="fa-IR"/>
        </w:rPr>
      </w:pPr>
    </w:p>
    <w:p w:rsidR="00DF0E37" w:rsidRDefault="00DF0E37" w:rsidP="004A1425">
      <w:pPr>
        <w:suppressAutoHyphens/>
        <w:autoSpaceDN w:val="0"/>
        <w:spacing w:line="240" w:lineRule="auto"/>
        <w:jc w:val="center"/>
        <w:textAlignment w:val="baseline"/>
        <w:rPr>
          <w:rFonts w:ascii="Times New Roman" w:eastAsia="Andale Sans UI" w:hAnsi="Times New Roman" w:cs="Tahoma"/>
          <w:b/>
          <w:kern w:val="3"/>
          <w:lang w:eastAsia="ja-JP" w:bidi="fa-IR"/>
        </w:rPr>
      </w:pPr>
      <w:proofErr w:type="spellStart"/>
      <w:r>
        <w:rPr>
          <w:rFonts w:ascii="Times New Roman" w:eastAsia="Andale Sans UI" w:hAnsi="Times New Roman" w:cs="Tahoma"/>
          <w:b/>
          <w:kern w:val="3"/>
          <w:lang w:val="de-DE" w:eastAsia="ja-JP" w:bidi="fa-IR"/>
        </w:rPr>
        <w:t>Глава</w:t>
      </w:r>
      <w:proofErr w:type="spellEnd"/>
      <w:r>
        <w:rPr>
          <w:rFonts w:ascii="Times New Roman" w:eastAsia="Andale Sans UI" w:hAnsi="Times New Roman" w:cs="Tahoma"/>
          <w:b/>
          <w:kern w:val="3"/>
          <w:lang w:val="de-DE" w:eastAsia="ja-JP" w:bidi="fa-IR"/>
        </w:rPr>
        <w:t xml:space="preserve"> </w:t>
      </w:r>
      <w:r>
        <w:rPr>
          <w:rFonts w:ascii="Times New Roman" w:eastAsia="Andale Sans UI" w:hAnsi="Times New Roman" w:cs="Tahoma"/>
          <w:b/>
          <w:kern w:val="3"/>
          <w:lang w:eastAsia="ja-JP" w:bidi="fa-IR"/>
        </w:rPr>
        <w:t>10. Праздничное оформление территории.</w:t>
      </w:r>
    </w:p>
    <w:p w:rsidR="00DF0E37" w:rsidRDefault="00A955A2" w:rsidP="004A1425">
      <w:pPr>
        <w:keepNext/>
        <w:keepLines/>
        <w:spacing w:after="329" w:line="240" w:lineRule="auto"/>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Статья 32</w:t>
      </w:r>
      <w:r w:rsidR="00DF0E37">
        <w:rPr>
          <w:rFonts w:ascii="Times New Roman" w:eastAsia="Times New Roman" w:hAnsi="Times New Roman" w:cs="Times New Roman"/>
          <w:b/>
          <w:bCs/>
        </w:rPr>
        <w:t xml:space="preserve">. Требования к праздничному оформлению сельского поселения </w:t>
      </w:r>
      <w:bookmarkEnd w:id="50"/>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4A1425">
      <w:pPr>
        <w:tabs>
          <w:tab w:val="left" w:pos="56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4A1425">
      <w:pPr>
        <w:widowControl w:val="0"/>
        <w:numPr>
          <w:ilvl w:val="0"/>
          <w:numId w:val="70"/>
        </w:numPr>
        <w:tabs>
          <w:tab w:val="left" w:pos="567"/>
          <w:tab w:val="left" w:pos="106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F33917" w:rsidP="004A1425">
      <w:pPr>
        <w:widowControl w:val="0"/>
        <w:numPr>
          <w:ilvl w:val="0"/>
          <w:numId w:val="70"/>
        </w:numPr>
        <w:tabs>
          <w:tab w:val="left" w:pos="567"/>
          <w:tab w:val="left" w:pos="1903"/>
          <w:tab w:val="left" w:pos="7798"/>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w:t>
      </w:r>
      <w:r w:rsidR="00DF0E37">
        <w:rPr>
          <w:rFonts w:ascii="Times New Roman" w:eastAsia="Times New Roman" w:hAnsi="Times New Roman" w:cs="Times New Roman"/>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уполномоченным органом местного самоуправления сельского поселения.</w:t>
      </w:r>
    </w:p>
    <w:p w:rsidR="00DF0E37" w:rsidRDefault="00DF0E37" w:rsidP="004A1425">
      <w:pPr>
        <w:widowControl w:val="0"/>
        <w:numPr>
          <w:ilvl w:val="0"/>
          <w:numId w:val="70"/>
        </w:numPr>
        <w:tabs>
          <w:tab w:val="left" w:pos="567"/>
          <w:tab w:val="left" w:pos="1080"/>
        </w:tabs>
        <w:spacing w:after="366" w:line="240" w:lineRule="auto"/>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4A1425">
      <w:pPr>
        <w:pStyle w:val="32"/>
        <w:keepNext/>
        <w:keepLines/>
        <w:shd w:val="clear" w:color="auto" w:fill="auto"/>
        <w:spacing w:before="0" w:after="346" w:line="240" w:lineRule="auto"/>
        <w:ind w:right="160"/>
        <w:rPr>
          <w:sz w:val="22"/>
          <w:szCs w:val="22"/>
        </w:rPr>
      </w:pPr>
      <w:r>
        <w:rPr>
          <w:sz w:val="22"/>
          <w:szCs w:val="22"/>
        </w:rPr>
        <w:t>Глава 11. Формы и механизмы общественного участия</w:t>
      </w:r>
      <w:r w:rsidR="00F33917">
        <w:rPr>
          <w:sz w:val="22"/>
          <w:szCs w:val="22"/>
        </w:rPr>
        <w:t xml:space="preserve"> </w:t>
      </w:r>
      <w:r>
        <w:rPr>
          <w:sz w:val="22"/>
          <w:szCs w:val="22"/>
        </w:rPr>
        <w:t>в принятии решений и реализации проектов комплексного</w:t>
      </w:r>
      <w:r w:rsidR="00F33917">
        <w:rPr>
          <w:sz w:val="22"/>
          <w:szCs w:val="22"/>
        </w:rPr>
        <w:t xml:space="preserve"> </w:t>
      </w:r>
      <w:r>
        <w:rPr>
          <w:sz w:val="22"/>
          <w:szCs w:val="22"/>
        </w:rPr>
        <w:t>благоустройства и развития сельской  среды</w:t>
      </w:r>
    </w:p>
    <w:p w:rsidR="00DF0E37" w:rsidRDefault="00DF0E37" w:rsidP="0063790D">
      <w:pPr>
        <w:pStyle w:val="32"/>
        <w:keepNext/>
        <w:keepLines/>
        <w:shd w:val="clear" w:color="auto" w:fill="auto"/>
        <w:spacing w:before="0" w:after="334" w:line="240" w:lineRule="auto"/>
        <w:ind w:left="240" w:firstLine="720"/>
        <w:rPr>
          <w:sz w:val="22"/>
          <w:szCs w:val="22"/>
        </w:rPr>
      </w:pPr>
      <w:bookmarkStart w:id="57" w:name="bookmark53"/>
      <w:r>
        <w:rPr>
          <w:sz w:val="22"/>
          <w:szCs w:val="22"/>
        </w:rPr>
        <w:t>Статья 3</w:t>
      </w:r>
      <w:r w:rsidR="00A955A2">
        <w:rPr>
          <w:sz w:val="22"/>
          <w:szCs w:val="22"/>
        </w:rPr>
        <w:t>3</w:t>
      </w:r>
      <w:r>
        <w:rPr>
          <w:sz w:val="22"/>
          <w:szCs w:val="22"/>
        </w:rPr>
        <w:t>. Задачи общественного участия</w:t>
      </w:r>
      <w:bookmarkEnd w:id="57"/>
    </w:p>
    <w:p w:rsidR="00DF0E37" w:rsidRDefault="00DF0E37" w:rsidP="004A1425">
      <w:pPr>
        <w:pStyle w:val="24"/>
        <w:numPr>
          <w:ilvl w:val="0"/>
          <w:numId w:val="71"/>
        </w:numPr>
        <w:shd w:val="clear" w:color="auto" w:fill="auto"/>
        <w:tabs>
          <w:tab w:val="left" w:pos="567"/>
        </w:tabs>
        <w:spacing w:before="0" w:after="0" w:line="240" w:lineRule="auto"/>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4A1425">
      <w:pPr>
        <w:pStyle w:val="24"/>
        <w:numPr>
          <w:ilvl w:val="0"/>
          <w:numId w:val="71"/>
        </w:numPr>
        <w:shd w:val="clear" w:color="auto" w:fill="auto"/>
        <w:tabs>
          <w:tab w:val="left" w:pos="567"/>
          <w:tab w:val="left" w:pos="1057"/>
        </w:tabs>
        <w:spacing w:before="0" w:after="367" w:line="240" w:lineRule="auto"/>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63790D">
      <w:pPr>
        <w:pStyle w:val="32"/>
        <w:keepNext/>
        <w:keepLines/>
        <w:shd w:val="clear" w:color="auto" w:fill="auto"/>
        <w:spacing w:before="0" w:after="313" w:line="240" w:lineRule="auto"/>
        <w:ind w:firstLine="780"/>
        <w:rPr>
          <w:sz w:val="22"/>
          <w:szCs w:val="22"/>
        </w:rPr>
      </w:pPr>
      <w:bookmarkStart w:id="58" w:name="bookmark54"/>
      <w:r>
        <w:rPr>
          <w:sz w:val="22"/>
          <w:szCs w:val="22"/>
        </w:rPr>
        <w:t>Статья 3</w:t>
      </w:r>
      <w:r w:rsidR="00A955A2">
        <w:rPr>
          <w:sz w:val="22"/>
          <w:szCs w:val="22"/>
        </w:rPr>
        <w:t>4</w:t>
      </w:r>
      <w:r>
        <w:rPr>
          <w:sz w:val="22"/>
          <w:szCs w:val="22"/>
        </w:rPr>
        <w:t>. Формы общественного участия</w:t>
      </w:r>
      <w:bookmarkEnd w:id="58"/>
    </w:p>
    <w:p w:rsidR="00DF0E37" w:rsidRDefault="00DF0E37" w:rsidP="004A1425">
      <w:pPr>
        <w:pStyle w:val="24"/>
        <w:numPr>
          <w:ilvl w:val="0"/>
          <w:numId w:val="72"/>
        </w:numPr>
        <w:shd w:val="clear" w:color="auto" w:fill="auto"/>
        <w:tabs>
          <w:tab w:val="left" w:pos="567"/>
        </w:tabs>
        <w:spacing w:before="0" w:after="0" w:line="240" w:lineRule="auto"/>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w:t>
      </w:r>
      <w:r>
        <w:rPr>
          <w:sz w:val="22"/>
          <w:szCs w:val="22"/>
        </w:rPr>
        <w:lastRenderedPageBreak/>
        <w:t xml:space="preserve">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4A1425">
      <w:pPr>
        <w:pStyle w:val="24"/>
        <w:numPr>
          <w:ilvl w:val="0"/>
          <w:numId w:val="72"/>
        </w:numPr>
        <w:shd w:val="clear" w:color="auto" w:fill="auto"/>
        <w:tabs>
          <w:tab w:val="left" w:pos="567"/>
          <w:tab w:val="left" w:pos="1056"/>
        </w:tabs>
        <w:spacing w:before="0" w:after="0" w:line="240" w:lineRule="auto"/>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4A1425">
      <w:pPr>
        <w:pStyle w:val="24"/>
        <w:numPr>
          <w:ilvl w:val="0"/>
          <w:numId w:val="73"/>
        </w:numPr>
        <w:shd w:val="clear" w:color="auto" w:fill="auto"/>
        <w:tabs>
          <w:tab w:val="left" w:pos="567"/>
          <w:tab w:val="left" w:pos="1122"/>
        </w:tabs>
        <w:spacing w:before="0" w:after="0" w:line="240" w:lineRule="auto"/>
        <w:rPr>
          <w:sz w:val="22"/>
          <w:szCs w:val="22"/>
        </w:rPr>
      </w:pPr>
      <w:r>
        <w:rPr>
          <w:sz w:val="22"/>
          <w:szCs w:val="22"/>
        </w:rPr>
        <w:t>совместное определение целей и задач по развитию территории;</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4A1425">
      <w:pPr>
        <w:pStyle w:val="24"/>
        <w:numPr>
          <w:ilvl w:val="0"/>
          <w:numId w:val="73"/>
        </w:numPr>
        <w:shd w:val="clear" w:color="auto" w:fill="auto"/>
        <w:tabs>
          <w:tab w:val="left" w:pos="567"/>
        </w:tabs>
        <w:spacing w:before="0" w:after="0" w:line="240" w:lineRule="auto"/>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участие в разработке проекта, обсуждение решений профильными специалистами;</w:t>
      </w:r>
    </w:p>
    <w:p w:rsidR="00DF0E37" w:rsidRDefault="00DF0E37" w:rsidP="004A1425">
      <w:pPr>
        <w:pStyle w:val="24"/>
        <w:numPr>
          <w:ilvl w:val="0"/>
          <w:numId w:val="73"/>
        </w:numPr>
        <w:shd w:val="clear" w:color="auto" w:fill="auto"/>
        <w:tabs>
          <w:tab w:val="left" w:pos="567"/>
          <w:tab w:val="left" w:pos="1387"/>
        </w:tabs>
        <w:spacing w:before="0" w:after="0" w:line="240" w:lineRule="auto"/>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4A1425">
      <w:pPr>
        <w:pStyle w:val="24"/>
        <w:numPr>
          <w:ilvl w:val="0"/>
          <w:numId w:val="73"/>
        </w:numPr>
        <w:shd w:val="clear" w:color="auto" w:fill="auto"/>
        <w:tabs>
          <w:tab w:val="left" w:pos="567"/>
          <w:tab w:val="left" w:pos="1066"/>
        </w:tabs>
        <w:spacing w:before="0" w:after="0" w:line="240" w:lineRule="auto"/>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4A1425">
      <w:pPr>
        <w:pStyle w:val="24"/>
        <w:numPr>
          <w:ilvl w:val="0"/>
          <w:numId w:val="74"/>
        </w:numPr>
        <w:shd w:val="clear" w:color="auto" w:fill="auto"/>
        <w:tabs>
          <w:tab w:val="left" w:pos="567"/>
          <w:tab w:val="left" w:pos="1096"/>
        </w:tabs>
        <w:spacing w:before="0" w:after="0" w:line="240" w:lineRule="auto"/>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4A1425">
      <w:pPr>
        <w:pStyle w:val="24"/>
        <w:numPr>
          <w:ilvl w:val="0"/>
          <w:numId w:val="74"/>
        </w:numPr>
        <w:shd w:val="clear" w:color="auto" w:fill="auto"/>
        <w:tabs>
          <w:tab w:val="left" w:pos="567"/>
          <w:tab w:val="left" w:pos="983"/>
        </w:tabs>
        <w:spacing w:before="0" w:after="0" w:line="240" w:lineRule="auto"/>
        <w:rPr>
          <w:sz w:val="22"/>
          <w:szCs w:val="22"/>
        </w:rPr>
      </w:pPr>
      <w:r>
        <w:rPr>
          <w:sz w:val="22"/>
          <w:szCs w:val="22"/>
        </w:rPr>
        <w:t>предоставление строительных материалов, техники и т.д.;</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участие в смотрах, конкурсах, иных массовых мероприятиях по содержанию территории сельского поселения;</w:t>
      </w:r>
    </w:p>
    <w:p w:rsidR="00DF0E37" w:rsidRDefault="00DF0E37" w:rsidP="004A1425">
      <w:pPr>
        <w:pStyle w:val="24"/>
        <w:numPr>
          <w:ilvl w:val="0"/>
          <w:numId w:val="73"/>
        </w:numPr>
        <w:shd w:val="clear" w:color="auto" w:fill="auto"/>
        <w:tabs>
          <w:tab w:val="left" w:pos="567"/>
          <w:tab w:val="left" w:pos="1276"/>
        </w:tabs>
        <w:spacing w:before="0" w:after="0" w:line="240" w:lineRule="auto"/>
        <w:rPr>
          <w:sz w:val="22"/>
          <w:szCs w:val="22"/>
        </w:rPr>
      </w:pPr>
      <w:r>
        <w:rPr>
          <w:sz w:val="22"/>
          <w:szCs w:val="22"/>
        </w:rPr>
        <w:t xml:space="preserve">добровольные пожертвования и взносы на </w:t>
      </w:r>
      <w:proofErr w:type="gramStart"/>
      <w:r>
        <w:rPr>
          <w:sz w:val="22"/>
          <w:szCs w:val="22"/>
        </w:rPr>
        <w:t>благоустройство</w:t>
      </w:r>
      <w:proofErr w:type="gramEnd"/>
      <w:r>
        <w:rPr>
          <w:sz w:val="22"/>
          <w:szCs w:val="22"/>
        </w:rPr>
        <w:t xml:space="preserve"> и содержание территории сельского поселения.</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работы с местными средствами массовой информации,</w:t>
      </w:r>
    </w:p>
    <w:p w:rsidR="00DF0E37" w:rsidRDefault="00DF0E37" w:rsidP="004A1425">
      <w:pPr>
        <w:pStyle w:val="24"/>
        <w:shd w:val="clear" w:color="auto" w:fill="auto"/>
        <w:tabs>
          <w:tab w:val="left" w:pos="567"/>
          <w:tab w:val="left" w:pos="8892"/>
        </w:tabs>
        <w:spacing w:before="0" w:after="0" w:line="240" w:lineRule="auto"/>
        <w:rPr>
          <w:sz w:val="22"/>
          <w:szCs w:val="22"/>
        </w:rPr>
      </w:pPr>
      <w:proofErr w:type="gramStart"/>
      <w:r>
        <w:rPr>
          <w:sz w:val="22"/>
          <w:szCs w:val="22"/>
        </w:rPr>
        <w:t>охватывающими</w:t>
      </w:r>
      <w:proofErr w:type="gramEnd"/>
      <w:r>
        <w:rPr>
          <w:sz w:val="22"/>
          <w:szCs w:val="22"/>
        </w:rPr>
        <w:t xml:space="preserve"> широкий круг людей разных возрастных групп и потенциальные аудитории проекта;</w:t>
      </w:r>
    </w:p>
    <w:p w:rsidR="00DF0E37" w:rsidRDefault="00DF0E37" w:rsidP="004A1425">
      <w:pPr>
        <w:pStyle w:val="24"/>
        <w:numPr>
          <w:ilvl w:val="0"/>
          <w:numId w:val="75"/>
        </w:numPr>
        <w:shd w:val="clear" w:color="auto" w:fill="auto"/>
        <w:tabs>
          <w:tab w:val="left" w:pos="567"/>
          <w:tab w:val="left" w:pos="1096"/>
        </w:tabs>
        <w:spacing w:before="0" w:after="0" w:line="240" w:lineRule="auto"/>
        <w:rPr>
          <w:sz w:val="22"/>
          <w:szCs w:val="22"/>
        </w:rPr>
      </w:pPr>
      <w:r>
        <w:rPr>
          <w:sz w:val="22"/>
          <w:szCs w:val="22"/>
        </w:rPr>
        <w:t>вывешивания афиш и объявлений на информационных досках в местах доступных для ознакомления;</w:t>
      </w:r>
    </w:p>
    <w:p w:rsidR="00DF0E37" w:rsidRDefault="00DF0E37" w:rsidP="004A1425">
      <w:pPr>
        <w:pStyle w:val="24"/>
        <w:numPr>
          <w:ilvl w:val="0"/>
          <w:numId w:val="75"/>
        </w:numPr>
        <w:shd w:val="clear" w:color="auto" w:fill="auto"/>
        <w:tabs>
          <w:tab w:val="left" w:pos="567"/>
          <w:tab w:val="left" w:pos="1127"/>
        </w:tabs>
        <w:spacing w:before="0" w:after="0" w:line="240" w:lineRule="auto"/>
        <w:rPr>
          <w:sz w:val="22"/>
          <w:szCs w:val="22"/>
        </w:rPr>
      </w:pPr>
      <w:r>
        <w:rPr>
          <w:sz w:val="22"/>
          <w:szCs w:val="22"/>
        </w:rPr>
        <w:t>индивидуальных приглашений;</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 xml:space="preserve">использования социальных сетей и </w:t>
      </w:r>
      <w:proofErr w:type="spellStart"/>
      <w:r>
        <w:rPr>
          <w:sz w:val="22"/>
          <w:szCs w:val="22"/>
        </w:rPr>
        <w:t>интернет-ресурсов</w:t>
      </w:r>
      <w:proofErr w:type="spellEnd"/>
      <w:r>
        <w:rPr>
          <w:sz w:val="22"/>
          <w:szCs w:val="22"/>
        </w:rPr>
        <w:t xml:space="preserve"> для обеспечения донесения информации до заинтересованных лиц;</w:t>
      </w:r>
    </w:p>
    <w:p w:rsidR="00DF0E37" w:rsidRDefault="00DF0E37" w:rsidP="004A1425">
      <w:pPr>
        <w:pStyle w:val="24"/>
        <w:numPr>
          <w:ilvl w:val="0"/>
          <w:numId w:val="75"/>
        </w:numPr>
        <w:shd w:val="clear" w:color="auto" w:fill="auto"/>
        <w:tabs>
          <w:tab w:val="left" w:pos="567"/>
          <w:tab w:val="left" w:pos="1096"/>
        </w:tabs>
        <w:spacing w:before="0" w:after="366" w:line="240" w:lineRule="auto"/>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63790D">
      <w:pPr>
        <w:pStyle w:val="a6"/>
        <w:ind w:firstLine="709"/>
        <w:jc w:val="center"/>
        <w:rPr>
          <w:b/>
          <w:sz w:val="22"/>
          <w:szCs w:val="22"/>
        </w:rPr>
      </w:pPr>
      <w:r>
        <w:rPr>
          <w:b/>
          <w:sz w:val="22"/>
          <w:szCs w:val="22"/>
        </w:rPr>
        <w:t>Глава 12. Содержание домашних животных</w:t>
      </w:r>
    </w:p>
    <w:p w:rsidR="00DF0E37" w:rsidRDefault="00DF0E37" w:rsidP="0063790D">
      <w:pPr>
        <w:pStyle w:val="a6"/>
        <w:ind w:firstLine="709"/>
        <w:jc w:val="center"/>
        <w:rPr>
          <w:b/>
          <w:sz w:val="22"/>
          <w:szCs w:val="22"/>
        </w:rPr>
      </w:pPr>
    </w:p>
    <w:p w:rsidR="00DF0E37" w:rsidRDefault="00DF0E37" w:rsidP="0063790D">
      <w:pPr>
        <w:pStyle w:val="a6"/>
        <w:ind w:firstLine="709"/>
        <w:jc w:val="center"/>
        <w:rPr>
          <w:b/>
          <w:sz w:val="22"/>
          <w:szCs w:val="22"/>
        </w:rPr>
      </w:pPr>
      <w:r>
        <w:rPr>
          <w:b/>
          <w:sz w:val="22"/>
          <w:szCs w:val="22"/>
        </w:rPr>
        <w:t>Статья 3</w:t>
      </w:r>
      <w:r w:rsidR="00A955A2">
        <w:rPr>
          <w:b/>
          <w:sz w:val="22"/>
          <w:szCs w:val="22"/>
        </w:rPr>
        <w:t>5</w:t>
      </w:r>
      <w:r>
        <w:rPr>
          <w:b/>
          <w:sz w:val="22"/>
          <w:szCs w:val="22"/>
        </w:rPr>
        <w:t xml:space="preserve">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lastRenderedPageBreak/>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 xml:space="preserve">8. Владельцам беспородных и </w:t>
      </w:r>
      <w:proofErr w:type="spellStart"/>
      <w:r>
        <w:rPr>
          <w:sz w:val="22"/>
          <w:szCs w:val="22"/>
        </w:rPr>
        <w:t>неплеменных</w:t>
      </w:r>
      <w:proofErr w:type="spellEnd"/>
      <w:r>
        <w:rPr>
          <w:sz w:val="22"/>
          <w:szCs w:val="22"/>
        </w:rPr>
        <w:t xml:space="preserve">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lastRenderedPageBreak/>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63790D">
      <w:pPr>
        <w:ind w:firstLine="567"/>
        <w:jc w:val="center"/>
        <w:rPr>
          <w:rFonts w:ascii="Times New Roman" w:hAnsi="Times New Roman" w:cs="Times New Roman"/>
          <w:b/>
        </w:rPr>
      </w:pPr>
      <w:r>
        <w:rPr>
          <w:rFonts w:ascii="Times New Roman" w:hAnsi="Times New Roman" w:cs="Times New Roman"/>
          <w:b/>
        </w:rPr>
        <w:t>Статья 3</w:t>
      </w:r>
      <w:r w:rsidR="00A955A2">
        <w:rPr>
          <w:rFonts w:ascii="Times New Roman" w:hAnsi="Times New Roman" w:cs="Times New Roman"/>
          <w:b/>
        </w:rPr>
        <w:t>6</w:t>
      </w:r>
      <w:r>
        <w:rPr>
          <w:rFonts w:ascii="Times New Roman" w:hAnsi="Times New Roman" w:cs="Times New Roman"/>
          <w:b/>
        </w:rPr>
        <w:t>. Выпас и прогон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9" w:name="_Hlk96684435"/>
      <w:r>
        <w:rPr>
          <w:rFonts w:ascii="Times New Roman" w:hAnsi="Times New Roman" w:cs="Times New Roman"/>
          <w:bCs/>
        </w:rPr>
        <w:t xml:space="preserve">на поводе </w:t>
      </w:r>
      <w:bookmarkEnd w:id="59"/>
      <w:r>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lastRenderedPageBreak/>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60" w:name="_Hlk96673617"/>
      <w:r>
        <w:rPr>
          <w:rFonts w:ascii="Times New Roman" w:hAnsi="Times New Roman" w:cs="Times New Roman"/>
          <w:bCs/>
        </w:rPr>
        <w:t>постановлением Администрации поселения</w:t>
      </w:r>
      <w:bookmarkEnd w:id="60"/>
      <w:r>
        <w:rPr>
          <w:rFonts w:ascii="Times New Roman" w:hAnsi="Times New Roman" w:cs="Times New Roman"/>
          <w:bCs/>
        </w:rPr>
        <w:t xml:space="preserve">. </w:t>
      </w:r>
    </w:p>
    <w:p w:rsidR="00DF0E37" w:rsidRDefault="00DF0E37" w:rsidP="00640EF7">
      <w:pPr>
        <w:spacing w:after="0" w:line="240" w:lineRule="auto"/>
        <w:ind w:firstLine="567"/>
        <w:jc w:val="both"/>
        <w:rPr>
          <w:rFonts w:ascii="Times New Roman" w:hAnsi="Times New Roman" w:cs="Times New Roman"/>
          <w:bCs/>
        </w:rPr>
      </w:pPr>
      <w:proofErr w:type="gramStart"/>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640EF7">
      <w:pPr>
        <w:spacing w:after="0" w:line="240" w:lineRule="auto"/>
        <w:ind w:firstLine="567"/>
        <w:jc w:val="both"/>
        <w:rPr>
          <w:rFonts w:ascii="Times New Roman" w:hAnsi="Times New Roman" w:cs="Times New Roman"/>
          <w:bCs/>
        </w:rPr>
      </w:pPr>
      <w:proofErr w:type="gramStart"/>
      <w:r>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hAnsi="Times New Roman" w:cs="Times New Roman"/>
          <w:bCs/>
        </w:rPr>
        <w:t xml:space="preserve"> муниципальными правовыми актами поселения.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 вести сельскохозяйственных животных по автомобильной дороге с </w:t>
      </w:r>
      <w:proofErr w:type="spellStart"/>
      <w:r>
        <w:rPr>
          <w:rFonts w:ascii="Times New Roman" w:hAnsi="Times New Roman" w:cs="Times New Roman"/>
          <w:bCs/>
        </w:rPr>
        <w:t>асфальт</w:t>
      </w:r>
      <w:proofErr w:type="gramStart"/>
      <w:r>
        <w:rPr>
          <w:rFonts w:ascii="Times New Roman" w:hAnsi="Times New Roman" w:cs="Times New Roman"/>
          <w:bCs/>
        </w:rPr>
        <w:t>о</w:t>
      </w:r>
      <w:proofErr w:type="spellEnd"/>
      <w:r>
        <w:rPr>
          <w:rFonts w:ascii="Times New Roman" w:hAnsi="Times New Roman" w:cs="Times New Roman"/>
          <w:bCs/>
        </w:rPr>
        <w:t>-</w:t>
      </w:r>
      <w:proofErr w:type="gramEnd"/>
      <w:r>
        <w:rPr>
          <w:rFonts w:ascii="Times New Roman" w:hAnsi="Times New Roman" w:cs="Times New Roman"/>
          <w:bCs/>
        </w:rPr>
        <w:t xml:space="preserve"> и цементобетонным покрытием при наличии иных путей;</w:t>
      </w:r>
    </w:p>
    <w:p w:rsidR="004A1425"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Pr="004A1425" w:rsidRDefault="00DF0E37" w:rsidP="00640EF7">
      <w:pPr>
        <w:spacing w:after="0" w:line="240" w:lineRule="auto"/>
        <w:ind w:firstLine="567"/>
        <w:jc w:val="both"/>
        <w:rPr>
          <w:rFonts w:ascii="Times New Roman" w:hAnsi="Times New Roman" w:cs="Times New Roman"/>
          <w:bCs/>
        </w:rPr>
      </w:pPr>
      <w:r>
        <w:rPr>
          <w:b/>
        </w:rPr>
        <w:lastRenderedPageBreak/>
        <w:t xml:space="preserve">- </w:t>
      </w:r>
      <w:r w:rsidRPr="004A1425">
        <w:rPr>
          <w:rFonts w:ascii="Times New Roman" w:hAnsi="Times New Roman" w:cs="Times New Roman"/>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A1425">
        <w:rPr>
          <w:rFonts w:ascii="Times New Roman" w:hAnsi="Times New Roman" w:cs="Times New Roman"/>
        </w:rPr>
        <w:t>пояса зоны санитарной охраны поверхностных источников водоснабжения</w:t>
      </w:r>
      <w:proofErr w:type="gramEnd"/>
      <w:r w:rsidRPr="004A1425">
        <w:rPr>
          <w:rFonts w:ascii="Times New Roman" w:hAnsi="Times New Roman" w:cs="Times New Roman"/>
        </w:rPr>
        <w:t>.</w:t>
      </w:r>
    </w:p>
    <w:p w:rsidR="0063790D" w:rsidRDefault="0063790D" w:rsidP="00640EF7">
      <w:pPr>
        <w:pStyle w:val="32"/>
        <w:keepNext/>
        <w:keepLines/>
        <w:shd w:val="clear" w:color="auto" w:fill="auto"/>
        <w:spacing w:before="0" w:after="0" w:line="240" w:lineRule="auto"/>
        <w:rPr>
          <w:sz w:val="22"/>
          <w:szCs w:val="22"/>
        </w:rPr>
      </w:pPr>
    </w:p>
    <w:p w:rsidR="00A955A2" w:rsidRDefault="00DF0E37" w:rsidP="00A955A2">
      <w:pPr>
        <w:pStyle w:val="32"/>
        <w:keepNext/>
        <w:keepLines/>
        <w:shd w:val="clear" w:color="auto" w:fill="auto"/>
        <w:spacing w:before="0" w:after="266" w:line="240" w:lineRule="auto"/>
        <w:rPr>
          <w:sz w:val="22"/>
          <w:szCs w:val="22"/>
        </w:rPr>
      </w:pPr>
      <w:r>
        <w:rPr>
          <w:sz w:val="22"/>
          <w:szCs w:val="22"/>
        </w:rPr>
        <w:t>Глава 13. Ответственность за нарушение Правил</w:t>
      </w:r>
      <w:r w:rsidR="0063790D">
        <w:rPr>
          <w:sz w:val="22"/>
          <w:szCs w:val="22"/>
        </w:rPr>
        <w:t xml:space="preserve"> </w:t>
      </w:r>
      <w:r>
        <w:rPr>
          <w:sz w:val="22"/>
          <w:szCs w:val="22"/>
        </w:rPr>
        <w:t xml:space="preserve">благоустройства сельского поселения </w:t>
      </w:r>
      <w:bookmarkStart w:id="61" w:name="bookmark58"/>
    </w:p>
    <w:p w:rsidR="00DF0E37" w:rsidRDefault="00DF0E37" w:rsidP="00A955A2">
      <w:pPr>
        <w:pStyle w:val="32"/>
        <w:keepNext/>
        <w:keepLines/>
        <w:shd w:val="clear" w:color="auto" w:fill="auto"/>
        <w:spacing w:before="0" w:after="266" w:line="240" w:lineRule="auto"/>
        <w:rPr>
          <w:sz w:val="22"/>
          <w:szCs w:val="22"/>
        </w:rPr>
      </w:pPr>
      <w:r>
        <w:rPr>
          <w:sz w:val="22"/>
          <w:szCs w:val="22"/>
        </w:rPr>
        <w:t>Статья 3</w:t>
      </w:r>
      <w:r w:rsidR="00A955A2">
        <w:rPr>
          <w:sz w:val="22"/>
          <w:szCs w:val="22"/>
        </w:rPr>
        <w:t>7</w:t>
      </w:r>
      <w:r>
        <w:rPr>
          <w:sz w:val="22"/>
          <w:szCs w:val="22"/>
        </w:rPr>
        <w:t xml:space="preserve">. </w:t>
      </w:r>
      <w:bookmarkStart w:id="62" w:name="bookmark59"/>
      <w:bookmarkEnd w:id="61"/>
      <w:r>
        <w:rPr>
          <w:sz w:val="22"/>
          <w:szCs w:val="22"/>
        </w:rPr>
        <w:t xml:space="preserve">Ответственность за нарушение Правил благоустройства сельского </w:t>
      </w:r>
      <w:r w:rsidR="00A955A2">
        <w:rPr>
          <w:sz w:val="22"/>
          <w:szCs w:val="22"/>
        </w:rPr>
        <w:t>п</w:t>
      </w:r>
      <w:r>
        <w:rPr>
          <w:sz w:val="22"/>
          <w:szCs w:val="22"/>
        </w:rPr>
        <w:t>оселения</w:t>
      </w:r>
      <w:bookmarkEnd w:id="62"/>
    </w:p>
    <w:p w:rsidR="00203DC4" w:rsidRDefault="00DF0E37" w:rsidP="00640EF7">
      <w:pPr>
        <w:pStyle w:val="24"/>
        <w:shd w:val="clear" w:color="auto" w:fill="auto"/>
        <w:spacing w:before="0" w:after="0" w:line="240" w:lineRule="auto"/>
        <w:rPr>
          <w:sz w:val="22"/>
          <w:szCs w:val="22"/>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640EF7">
      <w:pPr>
        <w:pStyle w:val="24"/>
        <w:shd w:val="clear" w:color="auto" w:fill="auto"/>
        <w:spacing w:before="0" w:after="0" w:line="240" w:lineRule="auto"/>
        <w:rPr>
          <w:sz w:val="22"/>
          <w:szCs w:val="22"/>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Приложение 1</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к Правилам благоустройства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территории сельского поселения Старое </w:t>
      </w:r>
      <w:proofErr w:type="spellStart"/>
      <w:r w:rsidRPr="00A955A2">
        <w:rPr>
          <w:rFonts w:ascii="Times New Roman" w:eastAsia="Times New Roman" w:hAnsi="Times New Roman" w:cs="Times New Roman"/>
          <w:sz w:val="24"/>
          <w:szCs w:val="24"/>
          <w:lang w:eastAsia="ru-RU"/>
        </w:rPr>
        <w:t>Семенкино</w:t>
      </w:r>
      <w:proofErr w:type="spellEnd"/>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муниципального района Клявлинский Самарской области,</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sz w:val="24"/>
          <w:szCs w:val="24"/>
          <w:lang w:eastAsia="ru-RU"/>
        </w:rPr>
        <w:t xml:space="preserve">утвержденным </w:t>
      </w:r>
      <w:r w:rsidRPr="00A955A2">
        <w:rPr>
          <w:rFonts w:ascii="Times New Roman" w:eastAsia="Times New Roman" w:hAnsi="Times New Roman" w:cs="Times New Roman"/>
          <w:bCs/>
          <w:sz w:val="24"/>
          <w:szCs w:val="24"/>
          <w:lang w:eastAsia="ru-RU"/>
        </w:rPr>
        <w:t>решением Собрания представителей</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сельского поселения Старое </w:t>
      </w:r>
      <w:proofErr w:type="spellStart"/>
      <w:r w:rsidRPr="00A955A2">
        <w:rPr>
          <w:rFonts w:ascii="Times New Roman" w:eastAsia="Times New Roman" w:hAnsi="Times New Roman" w:cs="Times New Roman"/>
          <w:bCs/>
          <w:sz w:val="24"/>
          <w:szCs w:val="24"/>
          <w:lang w:eastAsia="ru-RU"/>
        </w:rPr>
        <w:t>Семенкино</w:t>
      </w:r>
      <w:proofErr w:type="spellEnd"/>
      <w:r w:rsidRPr="00A955A2">
        <w:rPr>
          <w:rFonts w:ascii="Times New Roman" w:eastAsia="Times New Roman" w:hAnsi="Times New Roman" w:cs="Times New Roman"/>
          <w:bCs/>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290FD2" w:rsidRPr="00290FD2" w:rsidRDefault="00290FD2" w:rsidP="00290FD2">
      <w:pPr>
        <w:spacing w:after="0" w:line="240" w:lineRule="auto"/>
        <w:jc w:val="right"/>
        <w:rPr>
          <w:rFonts w:ascii="Times New Roman" w:eastAsia="Times New Roman" w:hAnsi="Times New Roman" w:cs="Times New Roman"/>
          <w:bCs/>
          <w:sz w:val="24"/>
          <w:szCs w:val="24"/>
          <w:lang w:eastAsia="ru-RU"/>
        </w:rPr>
      </w:pPr>
      <w:r w:rsidRPr="00290FD2">
        <w:rPr>
          <w:rFonts w:ascii="Times New Roman" w:eastAsia="Times New Roman" w:hAnsi="Times New Roman" w:cs="Times New Roman"/>
          <w:bCs/>
          <w:sz w:val="24"/>
          <w:szCs w:val="24"/>
          <w:lang w:eastAsia="ru-RU"/>
        </w:rPr>
        <w:t xml:space="preserve">от 29.07.2022г. № 18  </w:t>
      </w:r>
    </w:p>
    <w:p w:rsidR="00A955A2" w:rsidRPr="00A955A2" w:rsidRDefault="00290FD2" w:rsidP="00290FD2">
      <w:pPr>
        <w:spacing w:after="0" w:line="240" w:lineRule="auto"/>
        <w:jc w:val="right"/>
        <w:rPr>
          <w:rFonts w:ascii="Times New Roman" w:eastAsia="Times New Roman" w:hAnsi="Times New Roman" w:cs="Times New Roman"/>
          <w:sz w:val="24"/>
          <w:szCs w:val="24"/>
          <w:lang w:eastAsia="ru-RU"/>
        </w:rPr>
      </w:pPr>
      <w:r w:rsidRPr="00290FD2">
        <w:rPr>
          <w:rFonts w:ascii="Times New Roman" w:eastAsia="Times New Roman" w:hAnsi="Times New Roman" w:cs="Times New Roman"/>
          <w:bCs/>
          <w:sz w:val="24"/>
          <w:szCs w:val="24"/>
          <w:lang w:eastAsia="ru-RU"/>
        </w:rPr>
        <w:t>в редакции Решения № 3 от 31.01.2024 г.</w:t>
      </w:r>
    </w:p>
    <w:p w:rsidR="00A955A2" w:rsidRPr="00A955A2" w:rsidRDefault="00A955A2" w:rsidP="00A955A2">
      <w:pPr>
        <w:widowControl w:val="0"/>
        <w:autoSpaceDE w:val="0"/>
        <w:autoSpaceDN w:val="0"/>
        <w:adjustRightInd w:val="0"/>
        <w:spacing w:before="108" w:after="108" w:line="240" w:lineRule="auto"/>
        <w:ind w:right="-8"/>
        <w:jc w:val="both"/>
        <w:outlineLvl w:val="0"/>
        <w:rPr>
          <w:rFonts w:ascii="Times New Roman" w:eastAsia="Times New Roman" w:hAnsi="Times New Roman" w:cs="Times New Roman"/>
          <w:bCs/>
          <w:color w:val="000080"/>
          <w:sz w:val="28"/>
          <w:szCs w:val="28"/>
          <w:lang w:eastAsia="ru-RU"/>
        </w:rPr>
      </w:pPr>
      <w:r w:rsidRPr="00A955A2">
        <w:rPr>
          <w:rFonts w:ascii="Times New Roman" w:eastAsia="Times New Roman" w:hAnsi="Times New Roman" w:cs="Times New Roman"/>
          <w:bCs/>
          <w:color w:val="000080"/>
          <w:sz w:val="28"/>
          <w:szCs w:val="28"/>
          <w:lang w:eastAsia="ru-RU"/>
        </w:rPr>
        <w:t>______________________________________________________________________</w:t>
      </w:r>
    </w:p>
    <w:p w:rsidR="00A955A2" w:rsidRPr="00A955A2" w:rsidRDefault="00A955A2" w:rsidP="00A955A2">
      <w:pPr>
        <w:jc w:val="center"/>
        <w:rPr>
          <w:rFonts w:ascii="Times New Roman" w:eastAsia="Times New Roman" w:hAnsi="Times New Roman" w:cs="Times New Roman"/>
          <w:sz w:val="24"/>
          <w:szCs w:val="28"/>
          <w:lang w:eastAsia="ru-RU"/>
        </w:rPr>
      </w:pPr>
      <w:r w:rsidRPr="00A955A2">
        <w:rPr>
          <w:rFonts w:ascii="Times New Roman" w:eastAsia="Times New Roman" w:hAnsi="Times New Roman" w:cs="Times New Roman"/>
          <w:sz w:val="24"/>
          <w:szCs w:val="28"/>
          <w:lang w:eastAsia="ru-RU"/>
        </w:rPr>
        <w:t>(полное наименование органа местного самоуправления, осуществляющего выдачу разрешения на право вырубки зеленых насаждений)</w:t>
      </w:r>
    </w:p>
    <w:p w:rsidR="00A955A2" w:rsidRPr="00A955A2" w:rsidRDefault="00A955A2" w:rsidP="00A955A2">
      <w:pPr>
        <w:autoSpaceDE w:val="0"/>
        <w:autoSpaceDN w:val="0"/>
        <w:ind w:left="4395"/>
        <w:rPr>
          <w:rFonts w:ascii="Times New Roman" w:eastAsia="SimSun" w:hAnsi="Times New Roman" w:cs="Times New Roman"/>
          <w:sz w:val="28"/>
          <w:szCs w:val="28"/>
          <w:lang w:eastAsia="ru-RU"/>
        </w:rPr>
      </w:pPr>
      <w:r w:rsidRPr="00A955A2">
        <w:rPr>
          <w:rFonts w:ascii="Times New Roman" w:eastAsia="Times New Roman" w:hAnsi="Times New Roman" w:cs="Times New Roman"/>
          <w:sz w:val="28"/>
          <w:szCs w:val="28"/>
          <w:lang w:eastAsia="ru-RU"/>
        </w:rPr>
        <w:t xml:space="preserve"> </w:t>
      </w:r>
      <w:r w:rsidRPr="00A955A2">
        <w:rPr>
          <w:rFonts w:ascii="Times New Roman" w:eastAsia="SimSun" w:hAnsi="Times New Roman" w:cs="Times New Roman"/>
          <w:sz w:val="28"/>
          <w:szCs w:val="28"/>
          <w:lang w:eastAsia="ru-RU"/>
        </w:rPr>
        <w:t xml:space="preserve">От кого  </w:t>
      </w:r>
    </w:p>
    <w:p w:rsidR="00A955A2" w:rsidRPr="00A955A2" w:rsidRDefault="00A955A2" w:rsidP="00A955A2">
      <w:pPr>
        <w:pBdr>
          <w:top w:val="single" w:sz="4" w:space="1" w:color="auto"/>
        </w:pBdr>
        <w:autoSpaceDE w:val="0"/>
        <w:autoSpaceDN w:val="0"/>
        <w:ind w:left="4395"/>
        <w:jc w:val="center"/>
        <w:rPr>
          <w:rFonts w:ascii="Times New Roman" w:eastAsia="SimSun" w:hAnsi="Times New Roman" w:cs="Times New Roman"/>
          <w:szCs w:val="28"/>
          <w:lang w:eastAsia="ru-RU"/>
        </w:rPr>
      </w:pPr>
      <w:proofErr w:type="gramStart"/>
      <w:r w:rsidRPr="00A955A2">
        <w:rPr>
          <w:rFonts w:ascii="Times New Roman" w:eastAsia="SimSun" w:hAnsi="Times New Roman" w:cs="Times New Roman"/>
          <w:szCs w:val="28"/>
          <w:lang w:eastAsia="ru-RU"/>
        </w:rPr>
        <w:t>(наименование заявителя</w:t>
      </w:r>
      <w:proofErr w:type="gramEnd"/>
    </w:p>
    <w:p w:rsidR="00A955A2" w:rsidRPr="00A955A2" w:rsidRDefault="00A955A2" w:rsidP="00A955A2">
      <w:pPr>
        <w:autoSpaceDE w:val="0"/>
        <w:autoSpaceDN w:val="0"/>
        <w:ind w:left="4395"/>
        <w:rPr>
          <w:rFonts w:ascii="Times New Roman" w:eastAsia="Times New Roman" w:hAnsi="Times New Roman" w:cs="Times New Roman"/>
          <w:szCs w:val="28"/>
          <w:lang w:eastAsia="ru-RU"/>
        </w:rPr>
      </w:pPr>
    </w:p>
    <w:p w:rsidR="00A955A2" w:rsidRPr="00A955A2" w:rsidRDefault="00A955A2" w:rsidP="00A955A2">
      <w:pPr>
        <w:pBdr>
          <w:top w:val="single" w:sz="4" w:space="1" w:color="auto"/>
        </w:pBdr>
        <w:autoSpaceDE w:val="0"/>
        <w:autoSpaceDN w:val="0"/>
        <w:ind w:left="4395"/>
        <w:jc w:val="center"/>
        <w:rPr>
          <w:rFonts w:ascii="Times New Roman" w:eastAsia="SimSun" w:hAnsi="Times New Roman" w:cs="Times New Roman"/>
          <w:szCs w:val="28"/>
          <w:lang w:eastAsia="ru-RU"/>
        </w:rPr>
      </w:pPr>
      <w:proofErr w:type="gramStart"/>
      <w:r w:rsidRPr="00A955A2">
        <w:rPr>
          <w:rFonts w:ascii="Times New Roman" w:eastAsia="SimSun" w:hAnsi="Times New Roman" w:cs="Times New Roman"/>
          <w:szCs w:val="28"/>
          <w:lang w:eastAsia="ru-RU"/>
        </w:rPr>
        <w:t>«(фамилия, имя, отчество</w:t>
      </w:r>
      <w:r w:rsidRPr="00A955A2">
        <w:rPr>
          <w:rFonts w:ascii="Times New Roman" w:eastAsia="Times New Roman" w:hAnsi="Times New Roman" w:cs="Times New Roman"/>
          <w:szCs w:val="28"/>
          <w:lang w:eastAsia="ru-RU"/>
        </w:rPr>
        <w:t xml:space="preserve"> (последнее -</w:t>
      </w:r>
      <w:r w:rsidRPr="00A955A2">
        <w:rPr>
          <w:rFonts w:ascii="Times New Roman" w:eastAsia="Times New Roman" w:hAnsi="Times New Roman" w:cs="Times New Roman"/>
          <w:szCs w:val="28"/>
          <w:lang w:eastAsia="ru-RU"/>
        </w:rPr>
        <w:br/>
        <w:t>при наличии)» – для физических лиц,</w:t>
      </w:r>
      <w:proofErr w:type="gramEnd"/>
    </w:p>
    <w:p w:rsidR="00A955A2" w:rsidRPr="00A955A2" w:rsidRDefault="00A955A2" w:rsidP="00A955A2">
      <w:pPr>
        <w:autoSpaceDE w:val="0"/>
        <w:autoSpaceDN w:val="0"/>
        <w:ind w:left="4395"/>
        <w:rPr>
          <w:rFonts w:ascii="Times New Roman" w:eastAsia="Times New Roman" w:hAnsi="Times New Roman" w:cs="Times New Roman"/>
          <w:szCs w:val="28"/>
          <w:lang w:eastAsia="ru-RU"/>
        </w:rPr>
      </w:pPr>
    </w:p>
    <w:p w:rsidR="00A955A2" w:rsidRPr="00A955A2" w:rsidRDefault="00A955A2" w:rsidP="00A955A2">
      <w:pPr>
        <w:pBdr>
          <w:top w:val="single" w:sz="4" w:space="1" w:color="auto"/>
        </w:pBdr>
        <w:autoSpaceDE w:val="0"/>
        <w:autoSpaceDN w:val="0"/>
        <w:ind w:left="4395"/>
        <w:jc w:val="center"/>
        <w:rPr>
          <w:rFonts w:ascii="Times New Roman" w:eastAsia="SimSun" w:hAnsi="Times New Roman" w:cs="Times New Roman"/>
          <w:szCs w:val="28"/>
          <w:lang w:eastAsia="ru-RU"/>
        </w:rPr>
      </w:pPr>
      <w:r w:rsidRPr="00A955A2">
        <w:rPr>
          <w:rFonts w:ascii="Times New Roman" w:eastAsia="SimSun" w:hAnsi="Times New Roman" w:cs="Times New Roman"/>
          <w:szCs w:val="28"/>
          <w:lang w:eastAsia="ru-RU"/>
        </w:rPr>
        <w:t xml:space="preserve">полное наименование организации </w:t>
      </w:r>
      <w:r w:rsidRPr="00A955A2">
        <w:rPr>
          <w:rFonts w:ascii="Times New Roman" w:eastAsia="Times New Roman" w:hAnsi="Times New Roman" w:cs="Times New Roman"/>
          <w:szCs w:val="28"/>
          <w:lang w:eastAsia="ru-RU"/>
        </w:rPr>
        <w:sym w:font="Symbol" w:char="F02D"/>
      </w:r>
      <w:r w:rsidRPr="00A955A2">
        <w:rPr>
          <w:rFonts w:ascii="Times New Roman" w:eastAsia="SimSun" w:hAnsi="Times New Roman" w:cs="Times New Roman"/>
          <w:szCs w:val="28"/>
          <w:lang w:eastAsia="ru-RU"/>
        </w:rPr>
        <w:t xml:space="preserve"> </w:t>
      </w:r>
      <w:proofErr w:type="gramStart"/>
      <w:r w:rsidRPr="00A955A2">
        <w:rPr>
          <w:rFonts w:ascii="Times New Roman" w:eastAsia="SimSun" w:hAnsi="Times New Roman" w:cs="Times New Roman"/>
          <w:szCs w:val="28"/>
          <w:lang w:eastAsia="ru-RU"/>
        </w:rPr>
        <w:t>для</w:t>
      </w:r>
      <w:proofErr w:type="gramEnd"/>
    </w:p>
    <w:p w:rsidR="00A955A2" w:rsidRPr="00A955A2" w:rsidRDefault="00A955A2" w:rsidP="00A955A2">
      <w:pPr>
        <w:autoSpaceDE w:val="0"/>
        <w:autoSpaceDN w:val="0"/>
        <w:ind w:left="4395"/>
        <w:rPr>
          <w:rFonts w:ascii="Times New Roman" w:eastAsia="Times New Roman" w:hAnsi="Times New Roman" w:cs="Times New Roman"/>
          <w:szCs w:val="28"/>
          <w:lang w:eastAsia="ru-RU"/>
        </w:rPr>
      </w:pPr>
    </w:p>
    <w:p w:rsidR="00A955A2" w:rsidRPr="00A955A2" w:rsidRDefault="00A955A2" w:rsidP="00A955A2">
      <w:pPr>
        <w:pBdr>
          <w:top w:val="single" w:sz="4" w:space="1" w:color="auto"/>
        </w:pBdr>
        <w:autoSpaceDE w:val="0"/>
        <w:autoSpaceDN w:val="0"/>
        <w:ind w:left="4395"/>
        <w:jc w:val="center"/>
        <w:rPr>
          <w:rFonts w:ascii="Times New Roman" w:eastAsia="SimSun" w:hAnsi="Times New Roman" w:cs="Times New Roman"/>
          <w:szCs w:val="28"/>
          <w:lang w:eastAsia="ru-RU"/>
        </w:rPr>
      </w:pPr>
      <w:r w:rsidRPr="00A955A2">
        <w:rPr>
          <w:rFonts w:ascii="Times New Roman" w:eastAsia="SimSun" w:hAnsi="Times New Roman" w:cs="Times New Roman"/>
          <w:szCs w:val="28"/>
          <w:lang w:eastAsia="ru-RU"/>
        </w:rPr>
        <w:t>юридических лиц), его почтовый индекс</w:t>
      </w:r>
    </w:p>
    <w:p w:rsidR="00A955A2" w:rsidRPr="00A955A2" w:rsidRDefault="00A955A2" w:rsidP="00A955A2">
      <w:pPr>
        <w:autoSpaceDE w:val="0"/>
        <w:autoSpaceDN w:val="0"/>
        <w:ind w:left="4395"/>
        <w:rPr>
          <w:rFonts w:ascii="Times New Roman" w:eastAsia="Times New Roman" w:hAnsi="Times New Roman" w:cs="Times New Roman"/>
          <w:szCs w:val="28"/>
          <w:lang w:eastAsia="ru-RU"/>
        </w:rPr>
      </w:pPr>
    </w:p>
    <w:p w:rsidR="00A955A2" w:rsidRPr="00A955A2" w:rsidRDefault="00A955A2" w:rsidP="00A955A2">
      <w:pPr>
        <w:pBdr>
          <w:top w:val="single" w:sz="4" w:space="1" w:color="auto"/>
        </w:pBdr>
        <w:autoSpaceDE w:val="0"/>
        <w:autoSpaceDN w:val="0"/>
        <w:ind w:left="4395"/>
        <w:jc w:val="center"/>
        <w:rPr>
          <w:rFonts w:ascii="Times New Roman" w:eastAsia="SimSun" w:hAnsi="Times New Roman" w:cs="Times New Roman"/>
          <w:szCs w:val="28"/>
          <w:lang w:eastAsia="ru-RU"/>
        </w:rPr>
      </w:pPr>
      <w:r w:rsidRPr="00A955A2">
        <w:rPr>
          <w:rFonts w:ascii="Times New Roman" w:eastAsia="SimSun" w:hAnsi="Times New Roman" w:cs="Times New Roman"/>
          <w:szCs w:val="28"/>
          <w:lang w:eastAsia="ru-RU"/>
        </w:rPr>
        <w:t>и адрес, адрес электронной почты)</w:t>
      </w:r>
    </w:p>
    <w:p w:rsidR="00A955A2" w:rsidRPr="00A955A2" w:rsidRDefault="00A955A2" w:rsidP="00A955A2">
      <w:pPr>
        <w:autoSpaceDE w:val="0"/>
        <w:autoSpaceDN w:val="0"/>
        <w:ind w:left="4395"/>
        <w:rPr>
          <w:rFonts w:ascii="Times New Roman" w:eastAsia="SimSun" w:hAnsi="Times New Roman" w:cs="Times New Roman"/>
          <w:szCs w:val="28"/>
          <w:lang w:eastAsia="ru-RU"/>
        </w:rPr>
      </w:pPr>
      <w:r w:rsidRPr="00A955A2">
        <w:rPr>
          <w:rFonts w:ascii="Times New Roman" w:eastAsia="SimSun" w:hAnsi="Times New Roman" w:cs="Times New Roman"/>
          <w:szCs w:val="28"/>
          <w:lang w:eastAsia="ru-RU"/>
        </w:rPr>
        <w:t xml:space="preserve">тел.:  </w:t>
      </w:r>
    </w:p>
    <w:p w:rsidR="00A955A2" w:rsidRPr="00A955A2" w:rsidRDefault="00A955A2" w:rsidP="00A955A2">
      <w:pPr>
        <w:autoSpaceDE w:val="0"/>
        <w:autoSpaceDN w:val="0"/>
        <w:adjustRightInd w:val="0"/>
        <w:jc w:val="center"/>
        <w:rPr>
          <w:rFonts w:ascii="Times New Roman" w:eastAsia="Calibri" w:hAnsi="Times New Roman" w:cs="Times New Roman"/>
          <w:b/>
          <w:sz w:val="28"/>
          <w:szCs w:val="28"/>
        </w:rPr>
      </w:pPr>
    </w:p>
    <w:p w:rsidR="00A955A2" w:rsidRPr="00A955A2" w:rsidRDefault="00A955A2" w:rsidP="00A955A2">
      <w:pPr>
        <w:autoSpaceDE w:val="0"/>
        <w:autoSpaceDN w:val="0"/>
        <w:adjustRightInd w:val="0"/>
        <w:jc w:val="center"/>
        <w:rPr>
          <w:rFonts w:ascii="Times New Roman" w:eastAsia="Calibri" w:hAnsi="Times New Roman" w:cs="Times New Roman"/>
          <w:b/>
          <w:color w:val="000000"/>
          <w:sz w:val="28"/>
          <w:szCs w:val="28"/>
        </w:rPr>
      </w:pPr>
      <w:r w:rsidRPr="00A955A2">
        <w:rPr>
          <w:rFonts w:ascii="Times New Roman" w:eastAsia="Calibri" w:hAnsi="Times New Roman" w:cs="Times New Roman"/>
          <w:b/>
          <w:sz w:val="28"/>
          <w:szCs w:val="28"/>
        </w:rPr>
        <w:t>Заявление</w:t>
      </w:r>
    </w:p>
    <w:p w:rsidR="00A955A2" w:rsidRPr="00A955A2" w:rsidRDefault="00A955A2" w:rsidP="00A955A2">
      <w:pPr>
        <w:autoSpaceDE w:val="0"/>
        <w:autoSpaceDN w:val="0"/>
        <w:adjustRightInd w:val="0"/>
        <w:ind w:firstLine="709"/>
        <w:jc w:val="both"/>
        <w:outlineLvl w:val="0"/>
        <w:rPr>
          <w:rFonts w:ascii="Times New Roman" w:eastAsia="Calibri" w:hAnsi="Times New Roman" w:cs="Times New Roman"/>
          <w:sz w:val="28"/>
          <w:szCs w:val="28"/>
        </w:rPr>
      </w:pPr>
      <w:r w:rsidRPr="00A955A2">
        <w:rPr>
          <w:rFonts w:ascii="Times New Roman" w:eastAsia="Calibri" w:hAnsi="Times New Roman" w:cs="Times New Roman"/>
          <w:sz w:val="28"/>
          <w:szCs w:val="28"/>
        </w:rPr>
        <w:t xml:space="preserve">                           о выдаче разрешения на вырубки зеленых насаждений</w:t>
      </w:r>
    </w:p>
    <w:p w:rsidR="00A955A2" w:rsidRPr="00A955A2" w:rsidRDefault="00A955A2" w:rsidP="00A955A2">
      <w:pPr>
        <w:autoSpaceDE w:val="0"/>
        <w:autoSpaceDN w:val="0"/>
        <w:adjustRightInd w:val="0"/>
        <w:ind w:firstLine="709"/>
        <w:jc w:val="both"/>
        <w:outlineLvl w:val="0"/>
        <w:rPr>
          <w:rFonts w:ascii="Times New Roman" w:eastAsia="Calibri" w:hAnsi="Times New Roman" w:cs="Times New Roman"/>
          <w:sz w:val="28"/>
          <w:szCs w:val="28"/>
        </w:rPr>
      </w:pPr>
    </w:p>
    <w:p w:rsidR="00A955A2" w:rsidRPr="00A955A2" w:rsidRDefault="00A955A2" w:rsidP="00A955A2">
      <w:pPr>
        <w:autoSpaceDE w:val="0"/>
        <w:autoSpaceDN w:val="0"/>
        <w:adjustRightInd w:val="0"/>
        <w:ind w:firstLine="709"/>
        <w:jc w:val="both"/>
        <w:outlineLvl w:val="0"/>
        <w:rPr>
          <w:rFonts w:ascii="Times New Roman" w:eastAsia="Calibri" w:hAnsi="Times New Roman" w:cs="Times New Roman"/>
          <w:sz w:val="28"/>
          <w:szCs w:val="28"/>
        </w:rPr>
      </w:pPr>
      <w:r w:rsidRPr="00A955A2">
        <w:rPr>
          <w:rFonts w:ascii="Times New Roman" w:eastAsia="Calibri" w:hAnsi="Times New Roman" w:cs="Times New Roman"/>
          <w:sz w:val="28"/>
          <w:szCs w:val="28"/>
        </w:rPr>
        <w:lastRenderedPageBreak/>
        <w:t>Прошу выдать  разрешение на право вырубки зеленых насаждений, расположенных на земельном участке, по адресу:</w:t>
      </w:r>
    </w:p>
    <w:p w:rsidR="00A955A2" w:rsidRPr="00A955A2" w:rsidRDefault="00A955A2" w:rsidP="00A955A2">
      <w:pPr>
        <w:autoSpaceDE w:val="0"/>
        <w:autoSpaceDN w:val="0"/>
        <w:adjustRightInd w:val="0"/>
        <w:jc w:val="both"/>
        <w:outlineLvl w:val="0"/>
        <w:rPr>
          <w:rFonts w:ascii="Times New Roman" w:eastAsia="Calibri" w:hAnsi="Times New Roman" w:cs="Times New Roman"/>
          <w:sz w:val="28"/>
          <w:szCs w:val="28"/>
        </w:rPr>
      </w:pPr>
      <w:r w:rsidRPr="00A955A2">
        <w:rPr>
          <w:rFonts w:ascii="Times New Roman" w:eastAsia="Calibri" w:hAnsi="Times New Roman" w:cs="Times New Roman"/>
          <w:sz w:val="28"/>
          <w:szCs w:val="28"/>
        </w:rPr>
        <w:t>______________________________________________________________________</w:t>
      </w:r>
    </w:p>
    <w:p w:rsidR="00A955A2" w:rsidRPr="00A955A2" w:rsidRDefault="00A955A2" w:rsidP="00A955A2">
      <w:pPr>
        <w:autoSpaceDE w:val="0"/>
        <w:autoSpaceDN w:val="0"/>
        <w:adjustRightInd w:val="0"/>
        <w:jc w:val="both"/>
        <w:outlineLvl w:val="0"/>
        <w:rPr>
          <w:rFonts w:ascii="Times New Roman" w:eastAsia="Calibri" w:hAnsi="Times New Roman" w:cs="Times New Roman"/>
          <w:sz w:val="20"/>
          <w:szCs w:val="28"/>
        </w:rPr>
      </w:pPr>
      <w:proofErr w:type="gramStart"/>
      <w:r w:rsidRPr="00A955A2">
        <w:rPr>
          <w:rFonts w:ascii="Times New Roman" w:eastAsia="Calibri" w:hAnsi="Times New Roman" w:cs="Times New Roman"/>
          <w:sz w:val="20"/>
          <w:szCs w:val="28"/>
        </w:rPr>
        <w:t>(полный адрес проведения работ, с указанием субъекта Российской Федерации, муниципального образования</w:t>
      </w:r>
      <w:proofErr w:type="gramEnd"/>
    </w:p>
    <w:p w:rsidR="00A955A2" w:rsidRPr="00A955A2" w:rsidRDefault="00A955A2" w:rsidP="00A955A2">
      <w:pPr>
        <w:autoSpaceDE w:val="0"/>
        <w:autoSpaceDN w:val="0"/>
        <w:adjustRightInd w:val="0"/>
        <w:ind w:firstLine="709"/>
        <w:jc w:val="both"/>
        <w:outlineLvl w:val="0"/>
        <w:rPr>
          <w:rFonts w:ascii="Times New Roman" w:eastAsia="Calibri" w:hAnsi="Times New Roman" w:cs="Times New Roman"/>
          <w:sz w:val="28"/>
          <w:szCs w:val="28"/>
        </w:rPr>
      </w:pPr>
    </w:p>
    <w:p w:rsidR="00A955A2" w:rsidRPr="00A955A2" w:rsidRDefault="00A955A2" w:rsidP="00A955A2">
      <w:pPr>
        <w:autoSpaceDE w:val="0"/>
        <w:autoSpaceDN w:val="0"/>
        <w:adjustRightInd w:val="0"/>
        <w:jc w:val="both"/>
        <w:outlineLvl w:val="0"/>
        <w:rPr>
          <w:rFonts w:ascii="Times New Roman" w:eastAsia="Calibri" w:hAnsi="Times New Roman" w:cs="Times New Roman"/>
          <w:sz w:val="20"/>
          <w:szCs w:val="28"/>
        </w:rPr>
      </w:pPr>
      <w:r w:rsidRPr="00A955A2">
        <w:rPr>
          <w:rFonts w:ascii="Times New Roman" w:eastAsia="Calibri" w:hAnsi="Times New Roman" w:cs="Times New Roman"/>
          <w:sz w:val="28"/>
          <w:szCs w:val="28"/>
        </w:rPr>
        <w:t xml:space="preserve">__________________________________________________________________ или </w:t>
      </w:r>
      <w:r w:rsidRPr="00A955A2">
        <w:rPr>
          <w:rFonts w:ascii="Times New Roman" w:eastAsia="Calibri" w:hAnsi="Times New Roman" w:cs="Times New Roman"/>
          <w:sz w:val="20"/>
          <w:szCs w:val="28"/>
        </w:rPr>
        <w:t>строительный адрес, кадастровый номер земельного участка)</w:t>
      </w:r>
    </w:p>
    <w:p w:rsidR="00A955A2" w:rsidRPr="00A955A2" w:rsidRDefault="00A955A2" w:rsidP="00A955A2">
      <w:pPr>
        <w:autoSpaceDE w:val="0"/>
        <w:autoSpaceDN w:val="0"/>
        <w:adjustRightInd w:val="0"/>
        <w:jc w:val="both"/>
        <w:outlineLvl w:val="0"/>
        <w:rPr>
          <w:rFonts w:ascii="Times New Roman" w:eastAsia="Calibri" w:hAnsi="Times New Roman" w:cs="Times New Roman"/>
          <w:sz w:val="28"/>
          <w:szCs w:val="28"/>
        </w:rPr>
      </w:pPr>
      <w:r w:rsidRPr="00A955A2">
        <w:rPr>
          <w:rFonts w:ascii="Times New Roman" w:eastAsia="Calibri" w:hAnsi="Times New Roman" w:cs="Times New Roman"/>
          <w:sz w:val="28"/>
          <w:szCs w:val="28"/>
        </w:rPr>
        <w:t>______________________________________________________________________</w:t>
      </w:r>
    </w:p>
    <w:p w:rsidR="00A955A2" w:rsidRPr="00A955A2" w:rsidRDefault="00A955A2" w:rsidP="00A955A2">
      <w:pPr>
        <w:rPr>
          <w:rFonts w:ascii="Times New Roman" w:eastAsia="Times New Roman" w:hAnsi="Times New Roman" w:cs="Times New Roman"/>
          <w:sz w:val="28"/>
          <w:szCs w:val="28"/>
          <w:lang w:eastAsia="ru-RU"/>
        </w:rPr>
      </w:pPr>
    </w:p>
    <w:p w:rsidR="00A955A2" w:rsidRPr="00A955A2" w:rsidRDefault="00A955A2" w:rsidP="00A955A2">
      <w:pPr>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Приложения: ___________________________________________________________________</w:t>
      </w:r>
    </w:p>
    <w:p w:rsidR="00A955A2" w:rsidRPr="00A955A2" w:rsidRDefault="00A955A2" w:rsidP="00A955A2">
      <w:pPr>
        <w:rPr>
          <w:rFonts w:ascii="Times New Roman" w:eastAsia="Times New Roman" w:hAnsi="Times New Roman" w:cs="Times New Roman"/>
          <w:sz w:val="20"/>
          <w:szCs w:val="28"/>
          <w:lang w:eastAsia="ru-RU"/>
        </w:rPr>
      </w:pPr>
      <w:proofErr w:type="gramStart"/>
      <w:r w:rsidRPr="00A955A2">
        <w:rPr>
          <w:rFonts w:ascii="Times New Roman" w:eastAsia="Times New Roman" w:hAnsi="Times New Roman" w:cs="Times New Roman"/>
          <w:sz w:val="20"/>
          <w:szCs w:val="28"/>
          <w:lang w:eastAsia="ru-RU"/>
        </w:rPr>
        <w:t>(сведения и документы, необходимые для получения разрешения на вырубку зеленых насаждений</w:t>
      </w:r>
      <w:proofErr w:type="gramEnd"/>
    </w:p>
    <w:p w:rsidR="00A955A2" w:rsidRPr="00A955A2" w:rsidRDefault="00A955A2" w:rsidP="00A955A2">
      <w:pPr>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__________________________________________________________на ____листах</w:t>
      </w:r>
    </w:p>
    <w:p w:rsidR="00A955A2" w:rsidRPr="00A955A2" w:rsidRDefault="00A955A2" w:rsidP="00A955A2">
      <w:pPr>
        <w:jc w:val="both"/>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Результат предоставления Муниципальной услуги прошу:</w:t>
      </w:r>
    </w:p>
    <w:p w:rsidR="00A955A2" w:rsidRPr="00A955A2" w:rsidRDefault="00A955A2" w:rsidP="00A955A2">
      <w:pPr>
        <w:jc w:val="both"/>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Вручить в МФЦ ______ в форме документа на бумажном или электронном носителе;</w:t>
      </w:r>
    </w:p>
    <w:p w:rsidR="00A955A2" w:rsidRPr="00A955A2" w:rsidRDefault="00A955A2" w:rsidP="00A955A2">
      <w:pPr>
        <w:jc w:val="both"/>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предоставить через Портал государственных и муниципальных услуг в форме электронного документа (в случае, если запрос подан через Портал) (нужное подчеркнуть).</w:t>
      </w:r>
    </w:p>
    <w:p w:rsidR="00A955A2" w:rsidRPr="00A955A2" w:rsidRDefault="00A955A2" w:rsidP="00A955A2">
      <w:pPr>
        <w:jc w:val="both"/>
        <w:rPr>
          <w:rFonts w:ascii="Times New Roman" w:eastAsia="Times New Roman" w:hAnsi="Times New Roman" w:cs="Times New Roman"/>
          <w:sz w:val="28"/>
          <w:szCs w:val="28"/>
          <w:lang w:eastAsia="ru-RU"/>
        </w:rPr>
      </w:pPr>
    </w:p>
    <w:p w:rsidR="00A955A2" w:rsidRPr="00A955A2" w:rsidRDefault="00A955A2" w:rsidP="00A955A2">
      <w:pPr>
        <w:jc w:val="both"/>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Заявитель ______________________________________________________________________</w:t>
      </w:r>
    </w:p>
    <w:p w:rsidR="00A955A2" w:rsidRPr="00A955A2" w:rsidRDefault="00A955A2" w:rsidP="00A955A2">
      <w:pPr>
        <w:jc w:val="both"/>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М.П.</w:t>
      </w:r>
    </w:p>
    <w:p w:rsidR="00A955A2" w:rsidRPr="00A955A2" w:rsidRDefault="00A955A2" w:rsidP="00A955A2">
      <w:pPr>
        <w:jc w:val="both"/>
        <w:rPr>
          <w:rFonts w:ascii="Times New Roman" w:eastAsia="Times New Roman" w:hAnsi="Times New Roman" w:cs="Times New Roman"/>
          <w:sz w:val="20"/>
          <w:szCs w:val="28"/>
          <w:lang w:eastAsia="ru-RU"/>
        </w:rPr>
      </w:pPr>
      <w:r w:rsidRPr="00A955A2">
        <w:rPr>
          <w:rFonts w:ascii="Times New Roman" w:eastAsia="Times New Roman" w:hAnsi="Times New Roman" w:cs="Times New Roman"/>
          <w:sz w:val="20"/>
          <w:szCs w:val="28"/>
          <w:lang w:eastAsia="ru-RU"/>
        </w:rPr>
        <w:t xml:space="preserve">                   (должность, подпись, расшифровка подписи)</w:t>
      </w:r>
    </w:p>
    <w:p w:rsidR="00A955A2" w:rsidRPr="00A955A2" w:rsidRDefault="00A955A2" w:rsidP="00A955A2">
      <w:pPr>
        <w:jc w:val="right"/>
        <w:rPr>
          <w:rFonts w:ascii="Times New Roman" w:eastAsia="Times New Roman" w:hAnsi="Times New Roman" w:cs="Times New Roman"/>
          <w:sz w:val="28"/>
          <w:szCs w:val="28"/>
          <w:lang w:eastAsia="ru-RU"/>
        </w:rPr>
      </w:pPr>
      <w:r w:rsidRPr="00A955A2">
        <w:rPr>
          <w:rFonts w:ascii="Times New Roman" w:eastAsia="Times New Roman" w:hAnsi="Times New Roman" w:cs="Times New Roman"/>
          <w:sz w:val="28"/>
          <w:szCs w:val="28"/>
          <w:lang w:eastAsia="ru-RU"/>
        </w:rPr>
        <w:t xml:space="preserve">                                                       «__» __________20__ </w:t>
      </w:r>
    </w:p>
    <w:p w:rsidR="00A955A2" w:rsidRPr="00A955A2" w:rsidRDefault="00A955A2" w:rsidP="00A955A2">
      <w:pPr>
        <w:rPr>
          <w:rFonts w:ascii="Times New Roman" w:eastAsia="Times New Roman" w:hAnsi="Times New Roman" w:cs="Times New Roman"/>
          <w:lang w:eastAsia="ru-RU"/>
        </w:rPr>
        <w:sectPr w:rsidR="00A955A2" w:rsidRPr="00A955A2">
          <w:pgSz w:w="11900" w:h="16838"/>
          <w:pgMar w:top="983" w:right="844" w:bottom="430" w:left="1140" w:header="0" w:footer="0" w:gutter="0"/>
          <w:cols w:space="720"/>
        </w:sect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lastRenderedPageBreak/>
        <w:t>Приложение 2</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к Правилам благоустройства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территории сельского поселения Старое </w:t>
      </w:r>
      <w:proofErr w:type="spellStart"/>
      <w:r w:rsidRPr="00A955A2">
        <w:rPr>
          <w:rFonts w:ascii="Times New Roman" w:eastAsia="Times New Roman" w:hAnsi="Times New Roman" w:cs="Times New Roman"/>
          <w:sz w:val="24"/>
          <w:szCs w:val="24"/>
          <w:lang w:eastAsia="ru-RU"/>
        </w:rPr>
        <w:t>Семенкино</w:t>
      </w:r>
      <w:proofErr w:type="spellEnd"/>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муниципального района Клявлинский Самарской области,</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sz w:val="24"/>
          <w:szCs w:val="24"/>
          <w:lang w:eastAsia="ru-RU"/>
        </w:rPr>
        <w:t xml:space="preserve">утвержденным </w:t>
      </w:r>
      <w:r w:rsidRPr="00A955A2">
        <w:rPr>
          <w:rFonts w:ascii="Times New Roman" w:eastAsia="Times New Roman" w:hAnsi="Times New Roman" w:cs="Times New Roman"/>
          <w:bCs/>
          <w:sz w:val="24"/>
          <w:szCs w:val="24"/>
          <w:lang w:eastAsia="ru-RU"/>
        </w:rPr>
        <w:t>решением Собрания представителей</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сельского поселения Старое </w:t>
      </w:r>
      <w:proofErr w:type="spellStart"/>
      <w:r w:rsidRPr="00A955A2">
        <w:rPr>
          <w:rFonts w:ascii="Times New Roman" w:eastAsia="Times New Roman" w:hAnsi="Times New Roman" w:cs="Times New Roman"/>
          <w:bCs/>
          <w:sz w:val="24"/>
          <w:szCs w:val="24"/>
          <w:lang w:eastAsia="ru-RU"/>
        </w:rPr>
        <w:t>Семенкино</w:t>
      </w:r>
      <w:proofErr w:type="spellEnd"/>
      <w:r w:rsidRPr="00A955A2">
        <w:rPr>
          <w:rFonts w:ascii="Times New Roman" w:eastAsia="Times New Roman" w:hAnsi="Times New Roman" w:cs="Times New Roman"/>
          <w:bCs/>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290FD2" w:rsidRPr="00290FD2" w:rsidRDefault="00290FD2" w:rsidP="00290FD2">
      <w:pPr>
        <w:spacing w:after="0" w:line="240" w:lineRule="auto"/>
        <w:jc w:val="right"/>
        <w:rPr>
          <w:rFonts w:ascii="Times New Roman" w:eastAsia="Times New Roman" w:hAnsi="Times New Roman" w:cs="Times New Roman"/>
          <w:bCs/>
          <w:sz w:val="24"/>
          <w:szCs w:val="24"/>
          <w:lang w:eastAsia="ru-RU"/>
        </w:rPr>
      </w:pPr>
      <w:r w:rsidRPr="00290FD2">
        <w:rPr>
          <w:rFonts w:ascii="Times New Roman" w:eastAsia="Times New Roman" w:hAnsi="Times New Roman" w:cs="Times New Roman"/>
          <w:bCs/>
          <w:sz w:val="24"/>
          <w:szCs w:val="24"/>
          <w:lang w:eastAsia="ru-RU"/>
        </w:rPr>
        <w:t xml:space="preserve">от 29.07.2022г. № 18  </w:t>
      </w:r>
    </w:p>
    <w:p w:rsidR="00A955A2" w:rsidRPr="00A955A2" w:rsidRDefault="00290FD2" w:rsidP="00290FD2">
      <w:pPr>
        <w:spacing w:after="0" w:line="240" w:lineRule="auto"/>
        <w:jc w:val="right"/>
        <w:rPr>
          <w:rFonts w:ascii="Times New Roman" w:eastAsia="Times New Roman" w:hAnsi="Times New Roman" w:cs="Times New Roman"/>
          <w:sz w:val="24"/>
          <w:szCs w:val="24"/>
          <w:lang w:eastAsia="ru-RU"/>
        </w:rPr>
      </w:pPr>
      <w:r w:rsidRPr="00290FD2">
        <w:rPr>
          <w:rFonts w:ascii="Times New Roman" w:eastAsia="Times New Roman" w:hAnsi="Times New Roman" w:cs="Times New Roman"/>
          <w:bCs/>
          <w:sz w:val="24"/>
          <w:szCs w:val="24"/>
          <w:lang w:eastAsia="ru-RU"/>
        </w:rPr>
        <w:t>в редакции Решения № 3 от 31.01.2024 г.</w:t>
      </w:r>
    </w:p>
    <w:p w:rsidR="00A955A2" w:rsidRPr="00A955A2" w:rsidRDefault="00A955A2" w:rsidP="00290FD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Руководителю уполномоченного</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органа местного самоуправления</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Cs w:val="24"/>
          <w:lang w:eastAsia="ru-RU"/>
        </w:rPr>
      </w:pPr>
      <w:r w:rsidRPr="00A955A2">
        <w:rPr>
          <w:rFonts w:ascii="Times New Roman" w:eastAsia="Times New Roman" w:hAnsi="Times New Roman" w:cs="Times New Roman"/>
          <w:szCs w:val="24"/>
          <w:lang w:eastAsia="ru-RU"/>
        </w:rPr>
        <w:t>наименование руководителя</w:t>
      </w:r>
    </w:p>
    <w:p w:rsidR="00A955A2" w:rsidRPr="00A955A2" w:rsidRDefault="00A955A2" w:rsidP="00A955A2">
      <w:pPr>
        <w:spacing w:after="0" w:line="240" w:lineRule="auto"/>
        <w:jc w:val="right"/>
        <w:rPr>
          <w:rFonts w:ascii="Times New Roman" w:eastAsia="Times New Roman" w:hAnsi="Times New Roman" w:cs="Times New Roman"/>
          <w:szCs w:val="24"/>
          <w:lang w:eastAsia="ru-RU"/>
        </w:rPr>
      </w:pPr>
      <w:r w:rsidRPr="00A955A2">
        <w:rPr>
          <w:rFonts w:ascii="Times New Roman" w:eastAsia="Times New Roman" w:hAnsi="Times New Roman" w:cs="Times New Roman"/>
          <w:szCs w:val="24"/>
          <w:lang w:eastAsia="ru-RU"/>
        </w:rPr>
        <w:t>и уполномоченного органа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наименование юридического лица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с указанием организационно-</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правовой формы,</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место нахождения, ИНН - </w:t>
      </w:r>
      <w:proofErr w:type="gramStart"/>
      <w:r w:rsidRPr="00A955A2">
        <w:rPr>
          <w:rFonts w:ascii="Times New Roman" w:eastAsia="Times New Roman" w:hAnsi="Times New Roman" w:cs="Times New Roman"/>
          <w:sz w:val="24"/>
          <w:szCs w:val="24"/>
          <w:lang w:eastAsia="ru-RU"/>
        </w:rPr>
        <w:t>для</w:t>
      </w:r>
      <w:proofErr w:type="gramEnd"/>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юридических лиц,</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roofErr w:type="gramStart"/>
      <w:r w:rsidRPr="00A955A2">
        <w:rPr>
          <w:rFonts w:ascii="Times New Roman" w:eastAsia="Times New Roman" w:hAnsi="Times New Roman" w:cs="Times New Roman"/>
          <w:sz w:val="24"/>
          <w:szCs w:val="24"/>
          <w:lang w:eastAsia="ru-RU"/>
        </w:rPr>
        <w:t>ФИО, адрес регистрации (места</w:t>
      </w:r>
      <w:proofErr w:type="gramEnd"/>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жительства),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реквизиты документа,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roofErr w:type="gramStart"/>
      <w:r w:rsidRPr="00A955A2">
        <w:rPr>
          <w:rFonts w:ascii="Times New Roman" w:eastAsia="Times New Roman" w:hAnsi="Times New Roman" w:cs="Times New Roman"/>
          <w:sz w:val="24"/>
          <w:szCs w:val="24"/>
          <w:lang w:eastAsia="ru-RU"/>
        </w:rPr>
        <w:t>удостоверяющего</w:t>
      </w:r>
      <w:proofErr w:type="gramEnd"/>
      <w:r w:rsidRPr="00A955A2">
        <w:rPr>
          <w:rFonts w:ascii="Times New Roman" w:eastAsia="Times New Roman" w:hAnsi="Times New Roman" w:cs="Times New Roman"/>
          <w:sz w:val="24"/>
          <w:szCs w:val="24"/>
          <w:lang w:eastAsia="ru-RU"/>
        </w:rPr>
        <w:t xml:space="preserve"> личность - для</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физических лиц</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ФИО</w:t>
      </w:r>
      <w:proofErr w:type="gramStart"/>
      <w:r w:rsidRPr="00A955A2">
        <w:rPr>
          <w:rFonts w:ascii="Times New Roman" w:eastAsia="Times New Roman" w:hAnsi="Times New Roman" w:cs="Times New Roman"/>
          <w:sz w:val="24"/>
          <w:szCs w:val="24"/>
          <w:lang w:eastAsia="ru-RU"/>
        </w:rPr>
        <w:t>.</w:t>
      </w:r>
      <w:proofErr w:type="gramEnd"/>
      <w:r w:rsidRPr="00A955A2">
        <w:rPr>
          <w:rFonts w:ascii="Times New Roman" w:eastAsia="Times New Roman" w:hAnsi="Times New Roman" w:cs="Times New Roman"/>
          <w:sz w:val="24"/>
          <w:szCs w:val="24"/>
          <w:lang w:eastAsia="ru-RU"/>
        </w:rPr>
        <w:t xml:space="preserve"> </w:t>
      </w:r>
      <w:proofErr w:type="gramStart"/>
      <w:r w:rsidRPr="00A955A2">
        <w:rPr>
          <w:rFonts w:ascii="Times New Roman" w:eastAsia="Times New Roman" w:hAnsi="Times New Roman" w:cs="Times New Roman"/>
          <w:sz w:val="24"/>
          <w:szCs w:val="24"/>
          <w:lang w:eastAsia="ru-RU"/>
        </w:rPr>
        <w:t>р</w:t>
      </w:r>
      <w:proofErr w:type="gramEnd"/>
      <w:r w:rsidRPr="00A955A2">
        <w:rPr>
          <w:rFonts w:ascii="Times New Roman" w:eastAsia="Times New Roman" w:hAnsi="Times New Roman" w:cs="Times New Roman"/>
          <w:sz w:val="24"/>
          <w:szCs w:val="24"/>
          <w:lang w:eastAsia="ru-RU"/>
        </w:rPr>
        <w:t>еквизиты документа,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подтверждающего</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полномочия - для представителей</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заявителя</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______________________________</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почтовый адрес, адрес</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электронной почты,</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номер телефона</w:t>
      </w:r>
    </w:p>
    <w:p w:rsidR="00A955A2" w:rsidRPr="00A955A2" w:rsidRDefault="00A955A2" w:rsidP="00A955A2">
      <w:pPr>
        <w:spacing w:after="0" w:line="240" w:lineRule="auto"/>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center"/>
        <w:rPr>
          <w:rFonts w:ascii="Times New Roman" w:eastAsia="Times New Roman" w:hAnsi="Times New Roman" w:cs="Times New Roman"/>
          <w:sz w:val="24"/>
          <w:szCs w:val="24"/>
          <w:lang w:eastAsia="ru-RU"/>
        </w:rPr>
      </w:pPr>
      <w:r w:rsidRPr="00A955A2">
        <w:rPr>
          <w:rFonts w:ascii="Times New Roman" w:eastAsia="Times New Roman" w:hAnsi="Times New Roman" w:cs="Times New Roman"/>
          <w:b/>
          <w:bCs/>
          <w:sz w:val="24"/>
          <w:szCs w:val="24"/>
          <w:lang w:eastAsia="ru-RU"/>
        </w:rPr>
        <w:t>Уведомление</w:t>
      </w:r>
      <w:r w:rsidRPr="00A955A2">
        <w:rPr>
          <w:rFonts w:ascii="Times New Roman" w:eastAsia="Times New Roman" w:hAnsi="Times New Roman" w:cs="Times New Roman"/>
          <w:b/>
          <w:bCs/>
          <w:sz w:val="24"/>
          <w:szCs w:val="24"/>
          <w:lang w:eastAsia="ru-RU"/>
        </w:rPr>
        <w:br/>
        <w:t>о проведении земляных работ</w:t>
      </w:r>
    </w:p>
    <w:p w:rsidR="00A955A2" w:rsidRPr="00A955A2" w:rsidRDefault="00A955A2" w:rsidP="00A955A2">
      <w:pPr>
        <w:spacing w:after="0" w:line="240" w:lineRule="auto"/>
        <w:rPr>
          <w:rFonts w:ascii="Times New Roman" w:eastAsia="Times New Roman" w:hAnsi="Times New Roman" w:cs="Times New Roman"/>
          <w:sz w:val="24"/>
          <w:szCs w:val="24"/>
          <w:lang w:eastAsia="ru-RU"/>
        </w:rPr>
      </w:pPr>
    </w:p>
    <w:p w:rsidR="00A955A2" w:rsidRPr="00A955A2" w:rsidRDefault="00A955A2" w:rsidP="00A955A2">
      <w:pPr>
        <w:spacing w:after="0" w:line="240" w:lineRule="auto"/>
        <w:ind w:firstLine="567"/>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A955A2" w:rsidRPr="00A955A2" w:rsidRDefault="00A955A2" w:rsidP="00A955A2">
      <w:pPr>
        <w:spacing w:after="0" w:line="240" w:lineRule="auto"/>
        <w:ind w:firstLine="567"/>
        <w:jc w:val="center"/>
        <w:rPr>
          <w:rFonts w:ascii="Times New Roman" w:eastAsia="Times New Roman" w:hAnsi="Times New Roman" w:cs="Times New Roman"/>
          <w:sz w:val="20"/>
          <w:szCs w:val="20"/>
          <w:lang w:eastAsia="ru-RU"/>
        </w:rPr>
      </w:pPr>
      <w:r w:rsidRPr="00A955A2">
        <w:rPr>
          <w:rFonts w:ascii="Times New Roman" w:eastAsia="Times New Roman" w:hAnsi="Times New Roman" w:cs="Times New Roman"/>
          <w:sz w:val="20"/>
          <w:szCs w:val="20"/>
          <w:lang w:eastAsia="ru-RU"/>
        </w:rPr>
        <w:t>(наименование населённого пункта</w:t>
      </w:r>
      <w:proofErr w:type="gramStart"/>
      <w:r w:rsidRPr="00A955A2">
        <w:rPr>
          <w:rFonts w:ascii="Times New Roman" w:eastAsia="Times New Roman" w:hAnsi="Times New Roman" w:cs="Times New Roman"/>
          <w:sz w:val="20"/>
          <w:szCs w:val="20"/>
          <w:lang w:eastAsia="ru-RU"/>
        </w:rPr>
        <w:t>.</w:t>
      </w:r>
      <w:proofErr w:type="gramEnd"/>
      <w:r w:rsidRPr="00A955A2">
        <w:rPr>
          <w:rFonts w:ascii="Times New Roman" w:eastAsia="Times New Roman" w:hAnsi="Times New Roman" w:cs="Times New Roman"/>
          <w:sz w:val="20"/>
          <w:szCs w:val="20"/>
          <w:lang w:eastAsia="ru-RU"/>
        </w:rPr>
        <w:t xml:space="preserve"> </w:t>
      </w:r>
      <w:proofErr w:type="gramStart"/>
      <w:r w:rsidRPr="00A955A2">
        <w:rPr>
          <w:rFonts w:ascii="Times New Roman" w:eastAsia="Times New Roman" w:hAnsi="Times New Roman" w:cs="Times New Roman"/>
          <w:sz w:val="20"/>
          <w:szCs w:val="20"/>
          <w:lang w:eastAsia="ru-RU"/>
        </w:rPr>
        <w:t>у</w:t>
      </w:r>
      <w:proofErr w:type="gramEnd"/>
      <w:r w:rsidRPr="00A955A2">
        <w:rPr>
          <w:rFonts w:ascii="Times New Roman" w:eastAsia="Times New Roman" w:hAnsi="Times New Roman" w:cs="Times New Roman"/>
          <w:sz w:val="20"/>
          <w:szCs w:val="20"/>
          <w:lang w:eastAsia="ru-RU"/>
        </w:rPr>
        <w:t>лицы, номер участка, указывается</w:t>
      </w:r>
    </w:p>
    <w:p w:rsidR="00A955A2" w:rsidRPr="00A955A2" w:rsidRDefault="00A955A2" w:rsidP="00A955A2">
      <w:pPr>
        <w:spacing w:after="0" w:line="240" w:lineRule="auto"/>
        <w:ind w:firstLine="567"/>
        <w:jc w:val="center"/>
        <w:rPr>
          <w:rFonts w:ascii="Times New Roman" w:eastAsia="Times New Roman" w:hAnsi="Times New Roman" w:cs="Times New Roman"/>
          <w:sz w:val="20"/>
          <w:szCs w:val="20"/>
          <w:lang w:eastAsia="ru-RU"/>
        </w:rPr>
      </w:pPr>
      <w:r w:rsidRPr="00A955A2">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A955A2" w:rsidRPr="00A955A2" w:rsidRDefault="00A955A2" w:rsidP="00A955A2">
      <w:pPr>
        <w:spacing w:after="0" w:line="240" w:lineRule="auto"/>
        <w:ind w:firstLine="567"/>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A955A2" w:rsidRPr="00A955A2" w:rsidRDefault="00A955A2" w:rsidP="00A955A2">
      <w:pPr>
        <w:spacing w:after="0" w:line="240" w:lineRule="auto"/>
        <w:jc w:val="both"/>
        <w:rPr>
          <w:rFonts w:ascii="Times New Roman" w:eastAsia="Times New Roman" w:hAnsi="Times New Roman" w:cs="Times New Roman"/>
          <w:sz w:val="24"/>
          <w:szCs w:val="24"/>
          <w:lang w:eastAsia="ru-RU"/>
        </w:rPr>
      </w:pPr>
      <w:proofErr w:type="gramStart"/>
      <w:r w:rsidRPr="00A955A2">
        <w:rPr>
          <w:rFonts w:ascii="Times New Roman" w:eastAsia="Times New Roman" w:hAnsi="Times New Roman" w:cs="Times New Roman"/>
          <w:sz w:val="24"/>
          <w:szCs w:val="24"/>
          <w:lang w:eastAsia="ru-RU"/>
        </w:rPr>
        <w:t>________________________________________________________(указывается фактически</w:t>
      </w:r>
      <w:proofErr w:type="gramEnd"/>
    </w:p>
    <w:p w:rsidR="00A955A2" w:rsidRPr="00A955A2" w:rsidRDefault="00A955A2" w:rsidP="00A955A2">
      <w:pPr>
        <w:spacing w:after="0" w:line="240" w:lineRule="auto"/>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A955A2" w:rsidRPr="00A955A2" w:rsidRDefault="00A955A2" w:rsidP="00A955A2">
      <w:pPr>
        <w:spacing w:after="0" w:line="240" w:lineRule="auto"/>
        <w:ind w:firstLine="567"/>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A955A2" w:rsidRPr="00A955A2" w:rsidRDefault="00A955A2" w:rsidP="00A955A2">
      <w:pPr>
        <w:spacing w:after="0" w:line="240" w:lineRule="auto"/>
        <w:ind w:firstLine="567"/>
        <w:jc w:val="both"/>
        <w:rPr>
          <w:rFonts w:ascii="Times New Roman" w:eastAsia="Times New Roman" w:hAnsi="Times New Roman" w:cs="Times New Roman"/>
          <w:sz w:val="24"/>
          <w:szCs w:val="24"/>
          <w:lang w:eastAsia="ru-RU"/>
        </w:rPr>
      </w:pPr>
    </w:p>
    <w:tbl>
      <w:tblPr>
        <w:tblStyle w:val="16"/>
        <w:tblW w:w="0" w:type="auto"/>
        <w:tblLook w:val="04A0" w:firstRow="1" w:lastRow="0" w:firstColumn="1" w:lastColumn="0" w:noHBand="0" w:noVBand="1"/>
      </w:tblPr>
      <w:tblGrid>
        <w:gridCol w:w="445"/>
        <w:gridCol w:w="4483"/>
        <w:gridCol w:w="4536"/>
      </w:tblGrid>
      <w:tr w:rsidR="00A955A2" w:rsidRPr="00A955A2" w:rsidTr="00982A6A">
        <w:tc>
          <w:tcPr>
            <w:tcW w:w="445" w:type="dxa"/>
          </w:tcPr>
          <w:p w:rsidR="00A955A2" w:rsidRPr="00A955A2" w:rsidRDefault="00A955A2" w:rsidP="00A955A2">
            <w:pPr>
              <w:jc w:val="center"/>
              <w:rPr>
                <w:rFonts w:eastAsia="Times New Roman"/>
                <w:sz w:val="24"/>
                <w:szCs w:val="24"/>
              </w:rPr>
            </w:pPr>
            <w:r w:rsidRPr="00A955A2">
              <w:rPr>
                <w:rFonts w:eastAsia="Times New Roman"/>
                <w:sz w:val="24"/>
                <w:szCs w:val="24"/>
              </w:rPr>
              <w:t>№</w:t>
            </w:r>
          </w:p>
        </w:tc>
        <w:tc>
          <w:tcPr>
            <w:tcW w:w="4483" w:type="dxa"/>
          </w:tcPr>
          <w:p w:rsidR="00A955A2" w:rsidRPr="00A955A2" w:rsidRDefault="00A955A2" w:rsidP="00A955A2">
            <w:pPr>
              <w:jc w:val="center"/>
              <w:rPr>
                <w:rFonts w:eastAsia="Times New Roman"/>
                <w:sz w:val="24"/>
                <w:szCs w:val="24"/>
              </w:rPr>
            </w:pPr>
            <w:r w:rsidRPr="00A955A2">
              <w:rPr>
                <w:rFonts w:eastAsia="Times New Roman"/>
                <w:sz w:val="24"/>
                <w:szCs w:val="24"/>
              </w:rPr>
              <w:t>Мероприятие</w:t>
            </w:r>
          </w:p>
        </w:tc>
        <w:tc>
          <w:tcPr>
            <w:tcW w:w="4536" w:type="dxa"/>
          </w:tcPr>
          <w:p w:rsidR="00A955A2" w:rsidRPr="00A955A2" w:rsidRDefault="00A955A2" w:rsidP="00A955A2">
            <w:pPr>
              <w:jc w:val="center"/>
              <w:rPr>
                <w:rFonts w:eastAsia="Times New Roman"/>
                <w:sz w:val="24"/>
                <w:szCs w:val="24"/>
              </w:rPr>
            </w:pPr>
            <w:r w:rsidRPr="00A955A2">
              <w:rPr>
                <w:rFonts w:eastAsia="Times New Roman"/>
                <w:sz w:val="24"/>
                <w:szCs w:val="24"/>
              </w:rPr>
              <w:t>Начальные и конечные даты и время проведения соответствующего мероприятия</w:t>
            </w:r>
          </w:p>
        </w:tc>
      </w:tr>
      <w:tr w:rsidR="00A955A2" w:rsidRPr="00A955A2" w:rsidTr="00982A6A">
        <w:tc>
          <w:tcPr>
            <w:tcW w:w="445" w:type="dxa"/>
          </w:tcPr>
          <w:p w:rsidR="00A955A2" w:rsidRPr="00A955A2" w:rsidRDefault="00A955A2" w:rsidP="00A955A2">
            <w:pPr>
              <w:jc w:val="center"/>
              <w:rPr>
                <w:rFonts w:eastAsia="Times New Roman"/>
                <w:sz w:val="24"/>
                <w:szCs w:val="24"/>
              </w:rPr>
            </w:pPr>
          </w:p>
        </w:tc>
        <w:tc>
          <w:tcPr>
            <w:tcW w:w="4483" w:type="dxa"/>
          </w:tcPr>
          <w:p w:rsidR="00A955A2" w:rsidRPr="00A955A2" w:rsidRDefault="00A955A2" w:rsidP="00A955A2">
            <w:pPr>
              <w:jc w:val="center"/>
              <w:rPr>
                <w:rFonts w:eastAsia="Times New Roman"/>
                <w:sz w:val="24"/>
                <w:szCs w:val="24"/>
              </w:rPr>
            </w:pPr>
          </w:p>
        </w:tc>
        <w:tc>
          <w:tcPr>
            <w:tcW w:w="4536" w:type="dxa"/>
          </w:tcPr>
          <w:p w:rsidR="00A955A2" w:rsidRPr="00A955A2" w:rsidRDefault="00A955A2" w:rsidP="00A955A2">
            <w:pPr>
              <w:jc w:val="center"/>
              <w:rPr>
                <w:rFonts w:eastAsia="Times New Roman"/>
                <w:sz w:val="24"/>
                <w:szCs w:val="24"/>
              </w:rPr>
            </w:pPr>
          </w:p>
        </w:tc>
      </w:tr>
      <w:tr w:rsidR="00A955A2" w:rsidRPr="00A955A2" w:rsidTr="00982A6A">
        <w:tc>
          <w:tcPr>
            <w:tcW w:w="445" w:type="dxa"/>
          </w:tcPr>
          <w:p w:rsidR="00A955A2" w:rsidRPr="00A955A2" w:rsidRDefault="00A955A2" w:rsidP="00A955A2">
            <w:pPr>
              <w:jc w:val="center"/>
              <w:rPr>
                <w:rFonts w:eastAsia="Times New Roman"/>
                <w:sz w:val="24"/>
                <w:szCs w:val="24"/>
              </w:rPr>
            </w:pPr>
          </w:p>
        </w:tc>
        <w:tc>
          <w:tcPr>
            <w:tcW w:w="4483" w:type="dxa"/>
          </w:tcPr>
          <w:p w:rsidR="00A955A2" w:rsidRPr="00A955A2" w:rsidRDefault="00A955A2" w:rsidP="00A955A2">
            <w:pPr>
              <w:jc w:val="center"/>
              <w:rPr>
                <w:rFonts w:eastAsia="Times New Roman"/>
                <w:sz w:val="24"/>
                <w:szCs w:val="24"/>
              </w:rPr>
            </w:pPr>
          </w:p>
        </w:tc>
        <w:tc>
          <w:tcPr>
            <w:tcW w:w="4536" w:type="dxa"/>
          </w:tcPr>
          <w:p w:rsidR="00A955A2" w:rsidRPr="00A955A2" w:rsidRDefault="00A955A2" w:rsidP="00A955A2">
            <w:pPr>
              <w:jc w:val="center"/>
              <w:rPr>
                <w:rFonts w:eastAsia="Times New Roman"/>
                <w:sz w:val="24"/>
                <w:szCs w:val="24"/>
              </w:rPr>
            </w:pPr>
          </w:p>
        </w:tc>
      </w:tr>
    </w:tbl>
    <w:p w:rsidR="00A955A2" w:rsidRPr="00A955A2" w:rsidRDefault="00A955A2" w:rsidP="00A955A2">
      <w:pPr>
        <w:spacing w:after="0" w:line="240" w:lineRule="auto"/>
        <w:rPr>
          <w:rFonts w:ascii="Times New Roman" w:eastAsia="Times New Roman" w:hAnsi="Times New Roman" w:cs="Times New Roman"/>
          <w:sz w:val="24"/>
          <w:szCs w:val="24"/>
          <w:lang w:eastAsia="ru-RU"/>
        </w:rPr>
      </w:pPr>
    </w:p>
    <w:p w:rsidR="00A955A2" w:rsidRPr="00A955A2" w:rsidRDefault="00A955A2" w:rsidP="00A955A2">
      <w:pPr>
        <w:spacing w:after="0" w:line="240" w:lineRule="auto"/>
        <w:ind w:firstLine="567"/>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955A2" w:rsidRPr="00A955A2" w:rsidRDefault="00A955A2" w:rsidP="00A955A2">
      <w:pPr>
        <w:spacing w:after="0" w:line="240" w:lineRule="auto"/>
        <w:ind w:firstLine="567"/>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A955A2">
          <w:rPr>
            <w:rFonts w:ascii="Times New Roman" w:eastAsia="Times New Roman" w:hAnsi="Times New Roman" w:cs="Times New Roman"/>
            <w:sz w:val="24"/>
            <w:szCs w:val="24"/>
            <w:lang w:eastAsia="ru-RU"/>
          </w:rPr>
          <w:t>законодательством</w:t>
        </w:r>
      </w:hyperlink>
      <w:r w:rsidRPr="00A955A2">
        <w:rPr>
          <w:rFonts w:ascii="Times New Roman" w:eastAsia="Times New Roman" w:hAnsi="Times New Roman" w:cs="Times New Roman"/>
          <w:sz w:val="24"/>
          <w:szCs w:val="24"/>
          <w:lang w:eastAsia="ru-RU"/>
        </w:rPr>
        <w:t xml:space="preserve"> Российской Федерации о персональных данных</w:t>
      </w:r>
      <w:r w:rsidRPr="00A955A2">
        <w:rPr>
          <w:rFonts w:ascii="Times New Roman" w:eastAsia="Times New Roman" w:hAnsi="Times New Roman" w:cs="Times New Roman"/>
          <w:sz w:val="24"/>
          <w:szCs w:val="24"/>
          <w:vertAlign w:val="superscript"/>
          <w:lang w:eastAsia="ru-RU"/>
        </w:rPr>
        <w:footnoteReference w:id="1"/>
      </w:r>
      <w:r w:rsidRPr="00A955A2">
        <w:rPr>
          <w:rFonts w:ascii="Times New Roman" w:eastAsia="Times New Roman" w:hAnsi="Times New Roman" w:cs="Times New Roman"/>
          <w:sz w:val="24"/>
          <w:szCs w:val="24"/>
          <w:lang w:eastAsia="ru-RU"/>
        </w:rPr>
        <w:t>.</w:t>
      </w:r>
    </w:p>
    <w:p w:rsidR="00A955A2" w:rsidRPr="00A955A2" w:rsidRDefault="00A955A2" w:rsidP="00A955A2">
      <w:pPr>
        <w:spacing w:after="0" w:line="240" w:lineRule="auto"/>
        <w:rPr>
          <w:rFonts w:ascii="Times New Roman" w:eastAsia="Times New Roman" w:hAnsi="Times New Roman" w:cs="Times New Roman"/>
          <w:sz w:val="24"/>
          <w:szCs w:val="24"/>
          <w:lang w:eastAsia="ru-RU"/>
        </w:rPr>
      </w:pPr>
      <w:bookmarkStart w:id="64" w:name="_Hlk10815552"/>
      <w:r w:rsidRPr="00A955A2">
        <w:rPr>
          <w:rFonts w:ascii="Times New Roman" w:eastAsia="Times New Roman" w:hAnsi="Times New Roman" w:cs="Times New Roman"/>
          <w:sz w:val="24"/>
          <w:szCs w:val="24"/>
          <w:lang w:eastAsia="ru-RU"/>
        </w:rPr>
        <w:t>___________________               ___________________________________________________</w:t>
      </w:r>
    </w:p>
    <w:p w:rsidR="00A955A2" w:rsidRPr="00A955A2" w:rsidRDefault="00A955A2" w:rsidP="00A955A2">
      <w:pPr>
        <w:spacing w:after="0" w:line="240" w:lineRule="auto"/>
        <w:jc w:val="both"/>
        <w:rPr>
          <w:rFonts w:ascii="Times New Roman" w:eastAsia="Times New Roman" w:hAnsi="Times New Roman" w:cs="Times New Roman"/>
          <w:sz w:val="20"/>
          <w:szCs w:val="20"/>
          <w:lang w:eastAsia="ru-RU"/>
        </w:rPr>
      </w:pPr>
      <w:r w:rsidRPr="00A955A2">
        <w:rPr>
          <w:rFonts w:ascii="Times New Roman" w:eastAsia="Times New Roman" w:hAnsi="Times New Roman" w:cs="Times New Roman"/>
          <w:sz w:val="20"/>
          <w:szCs w:val="20"/>
          <w:lang w:eastAsia="ru-RU"/>
        </w:rPr>
        <w:t xml:space="preserve">         </w:t>
      </w:r>
      <w:proofErr w:type="gramStart"/>
      <w:r w:rsidRPr="00A955A2">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A955A2" w:rsidRPr="00A955A2" w:rsidRDefault="00A955A2" w:rsidP="00A955A2">
      <w:pPr>
        <w:spacing w:after="0" w:line="240" w:lineRule="auto"/>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                                                    ___________________________________________________</w:t>
      </w:r>
    </w:p>
    <w:p w:rsidR="00A955A2" w:rsidRPr="00A955A2" w:rsidRDefault="00A955A2" w:rsidP="00A955A2">
      <w:pPr>
        <w:spacing w:after="0" w:line="240" w:lineRule="auto"/>
        <w:jc w:val="both"/>
        <w:rPr>
          <w:rFonts w:ascii="Times New Roman" w:eastAsia="Times New Roman" w:hAnsi="Times New Roman" w:cs="Times New Roman"/>
          <w:sz w:val="20"/>
          <w:szCs w:val="20"/>
          <w:lang w:eastAsia="ru-RU"/>
        </w:rPr>
      </w:pPr>
      <w:r w:rsidRPr="00A955A2">
        <w:rPr>
          <w:rFonts w:ascii="Times New Roman" w:eastAsia="Times New Roman" w:hAnsi="Times New Roman" w:cs="Times New Roman"/>
          <w:sz w:val="20"/>
          <w:szCs w:val="20"/>
          <w:lang w:eastAsia="ru-RU"/>
        </w:rPr>
        <w:t xml:space="preserve">                                                                                  наименование должности подписавшего лица либо</w:t>
      </w:r>
    </w:p>
    <w:p w:rsidR="00A955A2" w:rsidRPr="00A955A2" w:rsidRDefault="00A955A2" w:rsidP="00A955A2">
      <w:pPr>
        <w:spacing w:after="0" w:line="240" w:lineRule="auto"/>
        <w:jc w:val="both"/>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                                                    ___________________________________________________</w:t>
      </w:r>
    </w:p>
    <w:p w:rsidR="00A955A2" w:rsidRPr="00A955A2" w:rsidRDefault="00A955A2" w:rsidP="00A955A2">
      <w:pPr>
        <w:spacing w:after="0" w:line="240" w:lineRule="auto"/>
        <w:jc w:val="both"/>
        <w:rPr>
          <w:rFonts w:ascii="Times New Roman" w:eastAsia="Times New Roman" w:hAnsi="Times New Roman" w:cs="Times New Roman"/>
          <w:sz w:val="20"/>
          <w:szCs w:val="20"/>
          <w:lang w:eastAsia="ru-RU"/>
        </w:rPr>
      </w:pPr>
      <w:r w:rsidRPr="00A955A2">
        <w:rPr>
          <w:rFonts w:ascii="Times New Roman" w:eastAsia="Times New Roman" w:hAnsi="Times New Roman" w:cs="Times New Roman"/>
          <w:sz w:val="20"/>
          <w:szCs w:val="20"/>
          <w:lang w:eastAsia="ru-RU"/>
        </w:rPr>
        <w:t xml:space="preserve">             М.П.                                                                       указание на то, что подписавшее лицо</w:t>
      </w:r>
    </w:p>
    <w:p w:rsidR="00A955A2" w:rsidRPr="00A955A2" w:rsidRDefault="00A955A2" w:rsidP="00A955A2">
      <w:pPr>
        <w:spacing w:after="0" w:line="240" w:lineRule="auto"/>
        <w:jc w:val="both"/>
        <w:rPr>
          <w:rFonts w:ascii="Times New Roman" w:eastAsia="Times New Roman" w:hAnsi="Times New Roman" w:cs="Times New Roman"/>
          <w:sz w:val="24"/>
          <w:szCs w:val="24"/>
          <w:lang w:eastAsia="ru-RU"/>
        </w:rPr>
      </w:pPr>
      <w:proofErr w:type="gramStart"/>
      <w:r w:rsidRPr="00A955A2">
        <w:rPr>
          <w:rFonts w:ascii="Times New Roman" w:eastAsia="Times New Roman" w:hAnsi="Times New Roman" w:cs="Times New Roman"/>
          <w:sz w:val="20"/>
          <w:szCs w:val="20"/>
          <w:lang w:eastAsia="ru-RU"/>
        </w:rPr>
        <w:t>(для юридических</w:t>
      </w:r>
      <w:r w:rsidRPr="00A955A2">
        <w:rPr>
          <w:rFonts w:ascii="Times New Roman" w:eastAsia="Times New Roman" w:hAnsi="Times New Roman" w:cs="Times New Roman"/>
          <w:sz w:val="24"/>
          <w:szCs w:val="24"/>
          <w:lang w:eastAsia="ru-RU"/>
        </w:rPr>
        <w:t xml:space="preserve">                          ___________________________________________________</w:t>
      </w:r>
      <w:proofErr w:type="gramEnd"/>
    </w:p>
    <w:p w:rsidR="00A955A2" w:rsidRPr="00A955A2" w:rsidRDefault="00A955A2" w:rsidP="00A955A2">
      <w:pPr>
        <w:spacing w:after="0" w:line="240" w:lineRule="auto"/>
        <w:jc w:val="both"/>
        <w:rPr>
          <w:rFonts w:ascii="Times New Roman" w:eastAsia="Times New Roman" w:hAnsi="Times New Roman" w:cs="Times New Roman"/>
          <w:sz w:val="20"/>
          <w:szCs w:val="20"/>
          <w:lang w:eastAsia="ru-RU"/>
        </w:rPr>
      </w:pPr>
      <w:proofErr w:type="gramStart"/>
      <w:r w:rsidRPr="00A955A2">
        <w:rPr>
          <w:rFonts w:ascii="Times New Roman" w:eastAsia="Times New Roman" w:hAnsi="Times New Roman" w:cs="Times New Roman"/>
          <w:sz w:val="20"/>
          <w:szCs w:val="20"/>
          <w:lang w:eastAsia="ru-RU"/>
        </w:rPr>
        <w:t>лиц, при наличии)                                                        является представителем по доверенности)</w:t>
      </w:r>
      <w:proofErr w:type="gramEnd"/>
    </w:p>
    <w:bookmarkEnd w:id="64"/>
    <w:p w:rsidR="00A955A2" w:rsidRPr="00A955A2" w:rsidRDefault="00A955A2" w:rsidP="00A955A2">
      <w:pPr>
        <w:spacing w:after="0" w:line="240" w:lineRule="auto"/>
        <w:rPr>
          <w:rFonts w:ascii="Times New Roman" w:eastAsia="Times New Roman" w:hAnsi="Times New Roman" w:cs="Times New Roman"/>
          <w:sz w:val="24"/>
          <w:szCs w:val="24"/>
          <w:lang w:eastAsia="ru-RU"/>
        </w:rPr>
      </w:pPr>
    </w:p>
    <w:p w:rsidR="00A955A2" w:rsidRPr="00A955A2" w:rsidRDefault="00A955A2" w:rsidP="00A955A2">
      <w:pPr>
        <w:spacing w:after="0" w:line="240" w:lineRule="auto"/>
        <w:rPr>
          <w:rFonts w:ascii="Times New Roman" w:eastAsia="Times New Roman" w:hAnsi="Times New Roman" w:cs="Times New Roman"/>
          <w:sz w:val="24"/>
          <w:szCs w:val="24"/>
          <w:lang w:eastAsia="ru-RU"/>
        </w:rPr>
      </w:pPr>
      <w:bookmarkStart w:id="65" w:name="sub_10001"/>
      <w:bookmarkEnd w:id="65"/>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bookmarkStart w:id="66" w:name="sub_20000"/>
      <w:bookmarkEnd w:id="66"/>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lastRenderedPageBreak/>
        <w:t>Приложение 3</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к Правилам благоустройства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территории сельского поселения Старое </w:t>
      </w:r>
      <w:proofErr w:type="spellStart"/>
      <w:r w:rsidRPr="00A955A2">
        <w:rPr>
          <w:rFonts w:ascii="Times New Roman" w:eastAsia="Times New Roman" w:hAnsi="Times New Roman" w:cs="Times New Roman"/>
          <w:sz w:val="24"/>
          <w:szCs w:val="24"/>
          <w:lang w:eastAsia="ru-RU"/>
        </w:rPr>
        <w:t>Семенкино</w:t>
      </w:r>
      <w:proofErr w:type="spellEnd"/>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муниципального района Клявлинский Самарской области,</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sz w:val="24"/>
          <w:szCs w:val="24"/>
          <w:lang w:eastAsia="ru-RU"/>
        </w:rPr>
        <w:t xml:space="preserve">утвержденным </w:t>
      </w:r>
      <w:r w:rsidRPr="00A955A2">
        <w:rPr>
          <w:rFonts w:ascii="Times New Roman" w:eastAsia="Times New Roman" w:hAnsi="Times New Roman" w:cs="Times New Roman"/>
          <w:bCs/>
          <w:sz w:val="24"/>
          <w:szCs w:val="24"/>
          <w:lang w:eastAsia="ru-RU"/>
        </w:rPr>
        <w:t>решением Собрания представителей</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сельского поселения Старое </w:t>
      </w:r>
      <w:proofErr w:type="spellStart"/>
      <w:r w:rsidRPr="00A955A2">
        <w:rPr>
          <w:rFonts w:ascii="Times New Roman" w:eastAsia="Times New Roman" w:hAnsi="Times New Roman" w:cs="Times New Roman"/>
          <w:bCs/>
          <w:sz w:val="24"/>
          <w:szCs w:val="24"/>
          <w:lang w:eastAsia="ru-RU"/>
        </w:rPr>
        <w:t>Семенкино</w:t>
      </w:r>
      <w:proofErr w:type="spellEnd"/>
      <w:r w:rsidRPr="00A955A2">
        <w:rPr>
          <w:rFonts w:ascii="Times New Roman" w:eastAsia="Times New Roman" w:hAnsi="Times New Roman" w:cs="Times New Roman"/>
          <w:bCs/>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736A4F" w:rsidRPr="00736A4F" w:rsidRDefault="00736A4F" w:rsidP="00736A4F">
      <w:pPr>
        <w:spacing w:after="0" w:line="240" w:lineRule="auto"/>
        <w:jc w:val="right"/>
        <w:rPr>
          <w:rFonts w:ascii="Times New Roman" w:eastAsia="Times New Roman" w:hAnsi="Times New Roman" w:cs="Times New Roman"/>
          <w:bCs/>
          <w:sz w:val="24"/>
          <w:szCs w:val="24"/>
          <w:lang w:eastAsia="ru-RU"/>
        </w:rPr>
      </w:pPr>
      <w:r w:rsidRPr="00736A4F">
        <w:rPr>
          <w:rFonts w:ascii="Times New Roman" w:eastAsia="Times New Roman" w:hAnsi="Times New Roman" w:cs="Times New Roman"/>
          <w:bCs/>
          <w:sz w:val="24"/>
          <w:szCs w:val="24"/>
          <w:lang w:eastAsia="ru-RU"/>
        </w:rPr>
        <w:t xml:space="preserve">от 29.07.2022г. № 18  </w:t>
      </w:r>
    </w:p>
    <w:p w:rsidR="00A955A2" w:rsidRPr="00A955A2" w:rsidRDefault="00736A4F" w:rsidP="00736A4F">
      <w:pPr>
        <w:spacing w:after="0" w:line="240" w:lineRule="auto"/>
        <w:jc w:val="right"/>
        <w:rPr>
          <w:rFonts w:ascii="Times New Roman" w:eastAsia="Times New Roman" w:hAnsi="Times New Roman" w:cs="Times New Roman"/>
          <w:bCs/>
          <w:sz w:val="24"/>
          <w:szCs w:val="24"/>
          <w:lang w:eastAsia="ru-RU"/>
        </w:rPr>
      </w:pPr>
      <w:r w:rsidRPr="00736A4F">
        <w:rPr>
          <w:rFonts w:ascii="Times New Roman" w:eastAsia="Times New Roman" w:hAnsi="Times New Roman" w:cs="Times New Roman"/>
          <w:bCs/>
          <w:sz w:val="24"/>
          <w:szCs w:val="24"/>
          <w:lang w:eastAsia="ru-RU"/>
        </w:rPr>
        <w:t>в редакции Решения № 3 от 31.01.2024 г.</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A955A2">
        <w:rPr>
          <w:rFonts w:ascii="Times New Roman" w:eastAsia="Times New Roman" w:hAnsi="Times New Roman" w:cs="Times New Roman"/>
          <w:b/>
          <w:sz w:val="28"/>
          <w:szCs w:val="28"/>
          <w:lang w:eastAsia="zh-CN"/>
        </w:rPr>
        <w:t>ЗАЯВЛЕНИЕ</w:t>
      </w: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A955A2">
        <w:rPr>
          <w:rFonts w:ascii="Times New Roman" w:eastAsia="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В Администрацию муниципального образования </w:t>
      </w:r>
    </w:p>
    <w:p w:rsidR="00A955A2" w:rsidRPr="00A955A2" w:rsidRDefault="00A955A2" w:rsidP="00A955A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от______________________________________________________________</w:t>
      </w:r>
    </w:p>
    <w:p w:rsidR="00A955A2" w:rsidRPr="00A955A2" w:rsidRDefault="00A955A2" w:rsidP="00A955A2">
      <w:pPr>
        <w:widowControl w:val="0"/>
        <w:suppressAutoHyphens/>
        <w:autoSpaceDE w:val="0"/>
        <w:spacing w:after="0" w:line="240" w:lineRule="auto"/>
        <w:ind w:left="4820" w:firstLine="709"/>
        <w:jc w:val="both"/>
        <w:rPr>
          <w:rFonts w:ascii="Times New Roman" w:eastAsia="Times New Roman" w:hAnsi="Times New Roman" w:cs="Times New Roman"/>
          <w:sz w:val="24"/>
          <w:szCs w:val="28"/>
          <w:lang w:eastAsia="zh-CN"/>
        </w:rPr>
      </w:pPr>
      <w:r w:rsidRPr="00A955A2">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A955A2" w:rsidRPr="00A955A2" w:rsidRDefault="00A955A2" w:rsidP="00A955A2">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Адрес: </w:t>
      </w:r>
    </w:p>
    <w:p w:rsidR="00A955A2" w:rsidRPr="00A955A2" w:rsidRDefault="00A955A2" w:rsidP="00A955A2">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Телефон: </w:t>
      </w:r>
    </w:p>
    <w:p w:rsidR="00A955A2" w:rsidRPr="00A955A2" w:rsidRDefault="00A955A2" w:rsidP="00A955A2">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ИНН: </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A955A2" w:rsidRPr="00A955A2" w:rsidRDefault="00A955A2" w:rsidP="00A955A2">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(вид работ)</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Место проведения работ:________________________________________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Вид вскрываемого покрытия:___________________________________________________________________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Сведения об </w:t>
      </w:r>
      <w:proofErr w:type="gramStart"/>
      <w:r w:rsidRPr="00A955A2">
        <w:rPr>
          <w:rFonts w:ascii="Times New Roman" w:eastAsia="Times New Roman" w:hAnsi="Times New Roman" w:cs="Times New Roman"/>
          <w:sz w:val="28"/>
          <w:szCs w:val="28"/>
          <w:lang w:eastAsia="zh-CN"/>
        </w:rPr>
        <w:t>ответственном</w:t>
      </w:r>
      <w:proofErr w:type="gramEnd"/>
      <w:r w:rsidRPr="00A955A2">
        <w:rPr>
          <w:rFonts w:ascii="Times New Roman" w:eastAsia="Times New Roman" w:hAnsi="Times New Roman" w:cs="Times New Roman"/>
          <w:sz w:val="28"/>
          <w:szCs w:val="28"/>
          <w:lang w:eastAsia="zh-CN"/>
        </w:rPr>
        <w:t xml:space="preserve"> за осуществление земляных работ:</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Ф.И.О.:_______________________________________________________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Должность:___________________________________________________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Паспортные данные: Серия _________ № ___________ </w:t>
      </w:r>
      <w:proofErr w:type="gramStart"/>
      <w:r w:rsidRPr="00A955A2">
        <w:rPr>
          <w:rFonts w:ascii="Times New Roman" w:eastAsia="Times New Roman" w:hAnsi="Times New Roman" w:cs="Times New Roman"/>
          <w:sz w:val="28"/>
          <w:szCs w:val="28"/>
          <w:lang w:eastAsia="zh-CN"/>
        </w:rPr>
        <w:t>выдан</w:t>
      </w:r>
      <w:proofErr w:type="gramEnd"/>
      <w:r w:rsidRPr="00A955A2">
        <w:rPr>
          <w:rFonts w:ascii="Times New Roman" w:eastAsia="Times New Roman" w:hAnsi="Times New Roman" w:cs="Times New Roman"/>
          <w:sz w:val="28"/>
          <w:szCs w:val="28"/>
          <w:lang w:eastAsia="zh-CN"/>
        </w:rPr>
        <w:t>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Номер телефона: 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____________________________________________________________________</w:t>
      </w:r>
      <w:r w:rsidRPr="00A955A2">
        <w:rPr>
          <w:rFonts w:ascii="Times New Roman" w:eastAsia="Times New Roman" w:hAnsi="Times New Roman" w:cs="Times New Roman"/>
          <w:sz w:val="28"/>
          <w:szCs w:val="28"/>
          <w:lang w:eastAsia="zh-CN"/>
        </w:rPr>
        <w:lastRenderedPageBreak/>
        <w:t>____________________________________________________________________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Срок осуществления земляных работ: 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A955A2">
        <w:rPr>
          <w:rFonts w:ascii="Times New Roman" w:eastAsia="Times New Roman" w:hAnsi="Times New Roman" w:cs="Times New Roman"/>
          <w:sz w:val="28"/>
          <w:szCs w:val="28"/>
          <w:lang w:eastAsia="zh-CN"/>
        </w:rPr>
        <w:t>до</w:t>
      </w:r>
      <w:proofErr w:type="gramEnd"/>
      <w:r w:rsidRPr="00A955A2">
        <w:rPr>
          <w:rFonts w:ascii="Times New Roman" w:eastAsia="Times New Roman" w:hAnsi="Times New Roman" w:cs="Times New Roman"/>
          <w:sz w:val="28"/>
          <w:szCs w:val="28"/>
          <w:lang w:eastAsia="zh-CN"/>
        </w:rPr>
        <w:t>: 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Осуществление работ </w:t>
      </w:r>
      <w:proofErr w:type="gramStart"/>
      <w:r w:rsidRPr="00A955A2">
        <w:rPr>
          <w:rFonts w:ascii="Times New Roman" w:eastAsia="Times New Roman" w:hAnsi="Times New Roman" w:cs="Times New Roman"/>
          <w:sz w:val="28"/>
          <w:szCs w:val="28"/>
          <w:lang w:eastAsia="zh-CN"/>
        </w:rPr>
        <w:t>предполагает</w:t>
      </w:r>
      <w:proofErr w:type="gramEnd"/>
      <w:r w:rsidRPr="00A955A2">
        <w:rPr>
          <w:rFonts w:ascii="Times New Roman" w:eastAsia="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Осуществление работ </w:t>
      </w:r>
      <w:proofErr w:type="gramStart"/>
      <w:r w:rsidRPr="00A955A2">
        <w:rPr>
          <w:rFonts w:ascii="Times New Roman" w:eastAsia="Times New Roman" w:hAnsi="Times New Roman" w:cs="Times New Roman"/>
          <w:sz w:val="28"/>
          <w:szCs w:val="28"/>
          <w:lang w:eastAsia="zh-CN"/>
        </w:rPr>
        <w:t>предполагает</w:t>
      </w:r>
      <w:proofErr w:type="gramEnd"/>
      <w:r w:rsidRPr="00A955A2">
        <w:rPr>
          <w:rFonts w:ascii="Times New Roman" w:eastAsia="Times New Roman" w:hAnsi="Times New Roman" w:cs="Times New Roman"/>
          <w:sz w:val="28"/>
          <w:szCs w:val="28"/>
          <w:lang w:eastAsia="zh-CN"/>
        </w:rPr>
        <w:t>/не предполагает (нужное подчеркнуть) вырубку (снос) зеленых насаждений.</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A955A2">
          <w:rPr>
            <w:rFonts w:ascii="Times New Roman" w:eastAsia="Times New Roman" w:hAnsi="Times New Roman" w:cs="Times New Roman"/>
            <w:color w:val="0000FF"/>
            <w:sz w:val="28"/>
            <w:szCs w:val="28"/>
            <w:u w:val="single"/>
            <w:lang w:eastAsia="zh-CN"/>
          </w:rPr>
          <w:t>закона</w:t>
        </w:r>
      </w:hyperlink>
      <w:r w:rsidRPr="00A955A2">
        <w:rPr>
          <w:rFonts w:ascii="Times New Roman" w:eastAsia="Times New Roman" w:hAnsi="Times New Roman" w:cs="Times New Roman"/>
          <w:sz w:val="28"/>
          <w:szCs w:val="28"/>
          <w:lang w:eastAsia="zh-CN"/>
        </w:rPr>
        <w:t xml:space="preserve"> от 27.07.2006 № 152-ФЗ «О персональных данных».</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Результат предоставления муниципальной услуги получу (</w:t>
      </w:r>
      <w:proofErr w:type="gramStart"/>
      <w:r w:rsidRPr="00A955A2">
        <w:rPr>
          <w:rFonts w:ascii="Times New Roman" w:eastAsia="Times New Roman" w:hAnsi="Times New Roman" w:cs="Times New Roman"/>
          <w:sz w:val="28"/>
          <w:szCs w:val="28"/>
          <w:lang w:eastAsia="zh-CN"/>
        </w:rPr>
        <w:t>нужное</w:t>
      </w:r>
      <w:proofErr w:type="gramEnd"/>
      <w:r w:rsidRPr="00A955A2">
        <w:rPr>
          <w:rFonts w:ascii="Times New Roman" w:eastAsia="Times New Roman" w:hAnsi="Times New Roman" w:cs="Times New Roman"/>
          <w:sz w:val="28"/>
          <w:szCs w:val="28"/>
          <w:lang w:eastAsia="zh-CN"/>
        </w:rPr>
        <w:t xml:space="preserve"> отметить):</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 лично в Администрации 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 почтовым отправлением.</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Прилагаю: (согласно п. ___ административного регламента</w:t>
      </w:r>
      <w:r w:rsidRPr="00A955A2">
        <w:rPr>
          <w:rFonts w:ascii="Times New Roman" w:eastAsia="Times New Roman" w:hAnsi="Times New Roman" w:cs="Times New Roman"/>
          <w:sz w:val="28"/>
          <w:szCs w:val="28"/>
          <w:vertAlign w:val="superscript"/>
          <w:lang w:eastAsia="zh-CN"/>
        </w:rPr>
        <w:footnoteReference w:id="2"/>
      </w:r>
      <w:r w:rsidRPr="00A955A2">
        <w:rPr>
          <w:rFonts w:ascii="Times New Roman" w:eastAsia="Times New Roman" w:hAnsi="Times New Roman" w:cs="Times New Roman"/>
          <w:sz w:val="28"/>
          <w:szCs w:val="28"/>
          <w:lang w:eastAsia="zh-CN"/>
        </w:rPr>
        <w:t>)</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"___" ___________ 20___ г. _________________ 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lastRenderedPageBreak/>
        <w:t xml:space="preserve"> Приложение 4</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к Правилам благоустройства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территории сельского поселения Старое </w:t>
      </w:r>
      <w:proofErr w:type="spellStart"/>
      <w:r w:rsidRPr="00A955A2">
        <w:rPr>
          <w:rFonts w:ascii="Times New Roman" w:eastAsia="Times New Roman" w:hAnsi="Times New Roman" w:cs="Times New Roman"/>
          <w:sz w:val="24"/>
          <w:szCs w:val="24"/>
          <w:lang w:eastAsia="ru-RU"/>
        </w:rPr>
        <w:t>Семенкино</w:t>
      </w:r>
      <w:proofErr w:type="spellEnd"/>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муниципального района Клявлинский Самарской области,</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sz w:val="24"/>
          <w:szCs w:val="24"/>
          <w:lang w:eastAsia="ru-RU"/>
        </w:rPr>
        <w:t xml:space="preserve">утвержденным </w:t>
      </w:r>
      <w:r w:rsidRPr="00A955A2">
        <w:rPr>
          <w:rFonts w:ascii="Times New Roman" w:eastAsia="Times New Roman" w:hAnsi="Times New Roman" w:cs="Times New Roman"/>
          <w:bCs/>
          <w:sz w:val="24"/>
          <w:szCs w:val="24"/>
          <w:lang w:eastAsia="ru-RU"/>
        </w:rPr>
        <w:t>решением Собрания представителей</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сельского поселения Старое </w:t>
      </w:r>
      <w:proofErr w:type="spellStart"/>
      <w:r w:rsidRPr="00A955A2">
        <w:rPr>
          <w:rFonts w:ascii="Times New Roman" w:eastAsia="Times New Roman" w:hAnsi="Times New Roman" w:cs="Times New Roman"/>
          <w:bCs/>
          <w:sz w:val="24"/>
          <w:szCs w:val="24"/>
          <w:lang w:eastAsia="ru-RU"/>
        </w:rPr>
        <w:t>Семенкино</w:t>
      </w:r>
      <w:proofErr w:type="spellEnd"/>
      <w:r w:rsidRPr="00A955A2">
        <w:rPr>
          <w:rFonts w:ascii="Times New Roman" w:eastAsia="Times New Roman" w:hAnsi="Times New Roman" w:cs="Times New Roman"/>
          <w:bCs/>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736A4F" w:rsidRPr="00736A4F" w:rsidRDefault="00736A4F" w:rsidP="00736A4F">
      <w:pPr>
        <w:spacing w:after="0" w:line="240" w:lineRule="auto"/>
        <w:jc w:val="right"/>
        <w:rPr>
          <w:rFonts w:ascii="Times New Roman" w:eastAsia="Times New Roman" w:hAnsi="Times New Roman" w:cs="Times New Roman"/>
          <w:bCs/>
          <w:sz w:val="24"/>
          <w:szCs w:val="24"/>
          <w:lang w:eastAsia="ru-RU"/>
        </w:rPr>
      </w:pPr>
      <w:r w:rsidRPr="00736A4F">
        <w:rPr>
          <w:rFonts w:ascii="Times New Roman" w:eastAsia="Times New Roman" w:hAnsi="Times New Roman" w:cs="Times New Roman"/>
          <w:bCs/>
          <w:sz w:val="24"/>
          <w:szCs w:val="24"/>
          <w:lang w:eastAsia="ru-RU"/>
        </w:rPr>
        <w:t xml:space="preserve">от 29.07.2022г. № 18  </w:t>
      </w:r>
    </w:p>
    <w:p w:rsidR="00A955A2" w:rsidRPr="00A955A2" w:rsidRDefault="00736A4F" w:rsidP="00736A4F">
      <w:pPr>
        <w:spacing w:after="0" w:line="240" w:lineRule="auto"/>
        <w:jc w:val="right"/>
        <w:rPr>
          <w:rFonts w:ascii="Times New Roman" w:eastAsia="Times New Roman" w:hAnsi="Times New Roman" w:cs="Times New Roman"/>
          <w:bCs/>
          <w:sz w:val="24"/>
          <w:szCs w:val="24"/>
          <w:lang w:eastAsia="ru-RU"/>
        </w:rPr>
      </w:pPr>
      <w:r w:rsidRPr="00736A4F">
        <w:rPr>
          <w:rFonts w:ascii="Times New Roman" w:eastAsia="Times New Roman" w:hAnsi="Times New Roman" w:cs="Times New Roman"/>
          <w:bCs/>
          <w:sz w:val="24"/>
          <w:szCs w:val="24"/>
          <w:lang w:eastAsia="ru-RU"/>
        </w:rPr>
        <w:t>в редакции Решения № 3 от 31.01.2024 г.</w:t>
      </w: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A955A2">
        <w:rPr>
          <w:rFonts w:ascii="Times New Roman" w:eastAsia="Times New Roman" w:hAnsi="Times New Roman" w:cs="Times New Roman"/>
          <w:b/>
          <w:sz w:val="28"/>
          <w:szCs w:val="28"/>
          <w:lang w:eastAsia="zh-CN"/>
        </w:rPr>
        <w:t>ЗАЯВЛЕНИЕ</w:t>
      </w: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A955A2">
        <w:rPr>
          <w:rFonts w:ascii="Times New Roman" w:eastAsia="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A955A2" w:rsidRPr="00A955A2" w:rsidRDefault="00A955A2" w:rsidP="00A955A2">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A955A2">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В Администрацию муниципального образования </w:t>
      </w:r>
      <w:proofErr w:type="gramStart"/>
      <w:r w:rsidRPr="00A955A2">
        <w:rPr>
          <w:rFonts w:ascii="Times New Roman" w:eastAsia="Times New Roman" w:hAnsi="Times New Roman" w:cs="Times New Roman"/>
          <w:sz w:val="28"/>
          <w:szCs w:val="28"/>
          <w:lang w:eastAsia="zh-CN"/>
        </w:rPr>
        <w:t>от</w:t>
      </w:r>
      <w:proofErr w:type="gramEnd"/>
      <w:r w:rsidRPr="00A955A2">
        <w:rPr>
          <w:rFonts w:ascii="Times New Roman" w:eastAsia="Times New Roman" w:hAnsi="Times New Roman" w:cs="Times New Roman"/>
          <w:sz w:val="28"/>
          <w:szCs w:val="28"/>
          <w:lang w:eastAsia="zh-CN"/>
        </w:rPr>
        <w:t>_________________________________________________________________________________________________</w:t>
      </w:r>
    </w:p>
    <w:p w:rsidR="00A955A2" w:rsidRPr="00A955A2" w:rsidRDefault="00A955A2" w:rsidP="00A955A2">
      <w:pPr>
        <w:widowControl w:val="0"/>
        <w:suppressAutoHyphens/>
        <w:autoSpaceDE w:val="0"/>
        <w:spacing w:after="0" w:line="240" w:lineRule="auto"/>
        <w:ind w:left="4820" w:firstLine="709"/>
        <w:jc w:val="both"/>
        <w:rPr>
          <w:rFonts w:ascii="Times New Roman" w:eastAsia="Times New Roman" w:hAnsi="Times New Roman" w:cs="Times New Roman"/>
          <w:sz w:val="24"/>
          <w:szCs w:val="28"/>
          <w:lang w:eastAsia="zh-CN"/>
        </w:rPr>
      </w:pPr>
      <w:r w:rsidRPr="00A955A2">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A955A2" w:rsidRPr="00A955A2" w:rsidRDefault="00A955A2" w:rsidP="00A955A2">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Адрес: </w:t>
      </w:r>
    </w:p>
    <w:p w:rsidR="00A955A2" w:rsidRPr="00A955A2" w:rsidRDefault="00A955A2" w:rsidP="00A955A2">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Телефон: </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Срок осуществления земляных работ: 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(указать срок)</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                                            (указать срок)</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A955A2">
          <w:rPr>
            <w:rFonts w:ascii="Times New Roman" w:eastAsia="Times New Roman" w:hAnsi="Times New Roman" w:cs="Times New Roman"/>
            <w:color w:val="0000FF"/>
            <w:sz w:val="28"/>
            <w:szCs w:val="28"/>
            <w:u w:val="single"/>
            <w:lang w:eastAsia="zh-CN"/>
          </w:rPr>
          <w:t>закона</w:t>
        </w:r>
      </w:hyperlink>
      <w:r w:rsidRPr="00A955A2">
        <w:rPr>
          <w:rFonts w:ascii="Times New Roman" w:eastAsia="Times New Roman" w:hAnsi="Times New Roman" w:cs="Times New Roman"/>
          <w:sz w:val="28"/>
          <w:szCs w:val="28"/>
          <w:lang w:eastAsia="zh-CN"/>
        </w:rPr>
        <w:t xml:space="preserve"> от 27.07.2006 № 152-ФЗ «О персональных данных».</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Результат предоставления муниципальной услуги получу (</w:t>
      </w:r>
      <w:proofErr w:type="gramStart"/>
      <w:r w:rsidRPr="00A955A2">
        <w:rPr>
          <w:rFonts w:ascii="Times New Roman" w:eastAsia="Times New Roman" w:hAnsi="Times New Roman" w:cs="Times New Roman"/>
          <w:sz w:val="28"/>
          <w:szCs w:val="28"/>
          <w:lang w:eastAsia="zh-CN"/>
        </w:rPr>
        <w:t>нужное</w:t>
      </w:r>
      <w:proofErr w:type="gramEnd"/>
      <w:r w:rsidRPr="00A955A2">
        <w:rPr>
          <w:rFonts w:ascii="Times New Roman" w:eastAsia="Times New Roman" w:hAnsi="Times New Roman" w:cs="Times New Roman"/>
          <w:sz w:val="28"/>
          <w:szCs w:val="28"/>
          <w:lang w:eastAsia="zh-CN"/>
        </w:rPr>
        <w:t xml:space="preserve"> отметить):</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lastRenderedPageBreak/>
        <w:t>┌─┐</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лично в Администрации 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 почтовым отправлением.</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Прилагаю:</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Оригинал разрешения от "____" ___________ 20____ г. № 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55A2">
        <w:rPr>
          <w:rFonts w:ascii="Times New Roman" w:eastAsia="Times New Roman" w:hAnsi="Times New Roman" w:cs="Times New Roman"/>
          <w:sz w:val="28"/>
          <w:szCs w:val="28"/>
          <w:lang w:eastAsia="zh-CN"/>
        </w:rPr>
        <w:t>"___" ___________ 20___ г.  __________________ 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Times New Roman" w:hAnsi="Times New Roman" w:cs="Times New Roman"/>
          <w:szCs w:val="28"/>
          <w:lang w:eastAsia="zh-CN"/>
        </w:rPr>
      </w:pPr>
      <w:r w:rsidRPr="00A955A2">
        <w:rPr>
          <w:rFonts w:ascii="Times New Roman" w:eastAsia="Times New Roman" w:hAnsi="Times New Roman" w:cs="Times New Roman"/>
          <w:szCs w:val="28"/>
          <w:lang w:eastAsia="zh-CN"/>
        </w:rPr>
        <w:t xml:space="preserve"> дата подачи заявления                     подпись заявителя                         Ф.И.О. заявителя</w:t>
      </w:r>
      <w:r w:rsidRPr="00A955A2">
        <w:rPr>
          <w:rFonts w:ascii="Times New Roman" w:eastAsia="Times New Roman" w:hAnsi="Times New Roman" w:cs="Times New Roman"/>
          <w:bCs/>
          <w:color w:val="000000"/>
          <w:szCs w:val="28"/>
          <w:lang w:eastAsia="ru-RU"/>
        </w:rPr>
        <w:t>»;</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 Приложение 5</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к Правилам благоустройства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территории сельского поселения Старое </w:t>
      </w:r>
      <w:proofErr w:type="spellStart"/>
      <w:r w:rsidRPr="00A955A2">
        <w:rPr>
          <w:rFonts w:ascii="Times New Roman" w:eastAsia="Times New Roman" w:hAnsi="Times New Roman" w:cs="Times New Roman"/>
          <w:sz w:val="24"/>
          <w:szCs w:val="24"/>
          <w:lang w:eastAsia="ru-RU"/>
        </w:rPr>
        <w:t>Семенкино</w:t>
      </w:r>
      <w:proofErr w:type="spellEnd"/>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муниципального района Клявлинский Самарской области,</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sz w:val="24"/>
          <w:szCs w:val="24"/>
          <w:lang w:eastAsia="ru-RU"/>
        </w:rPr>
        <w:t xml:space="preserve">утвержденным </w:t>
      </w:r>
      <w:r w:rsidRPr="00A955A2">
        <w:rPr>
          <w:rFonts w:ascii="Times New Roman" w:eastAsia="Times New Roman" w:hAnsi="Times New Roman" w:cs="Times New Roman"/>
          <w:bCs/>
          <w:sz w:val="24"/>
          <w:szCs w:val="24"/>
          <w:lang w:eastAsia="ru-RU"/>
        </w:rPr>
        <w:t>решением Собрания представителей</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сельского поселения Старое </w:t>
      </w:r>
      <w:proofErr w:type="spellStart"/>
      <w:r w:rsidRPr="00A955A2">
        <w:rPr>
          <w:rFonts w:ascii="Times New Roman" w:eastAsia="Times New Roman" w:hAnsi="Times New Roman" w:cs="Times New Roman"/>
          <w:bCs/>
          <w:sz w:val="24"/>
          <w:szCs w:val="24"/>
          <w:lang w:eastAsia="ru-RU"/>
        </w:rPr>
        <w:t>Семенкино</w:t>
      </w:r>
      <w:proofErr w:type="spellEnd"/>
      <w:r w:rsidRPr="00A955A2">
        <w:rPr>
          <w:rFonts w:ascii="Times New Roman" w:eastAsia="Times New Roman" w:hAnsi="Times New Roman" w:cs="Times New Roman"/>
          <w:bCs/>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736A4F" w:rsidRPr="00736A4F" w:rsidRDefault="00736A4F" w:rsidP="00736A4F">
      <w:pPr>
        <w:spacing w:after="0" w:line="240" w:lineRule="auto"/>
        <w:jc w:val="right"/>
        <w:rPr>
          <w:rFonts w:ascii="Times New Roman" w:eastAsia="Times New Roman" w:hAnsi="Times New Roman" w:cs="Times New Roman"/>
          <w:bCs/>
          <w:sz w:val="24"/>
          <w:szCs w:val="24"/>
          <w:lang w:eastAsia="ru-RU"/>
        </w:rPr>
      </w:pPr>
      <w:r w:rsidRPr="00736A4F">
        <w:rPr>
          <w:rFonts w:ascii="Times New Roman" w:eastAsia="Times New Roman" w:hAnsi="Times New Roman" w:cs="Times New Roman"/>
          <w:bCs/>
          <w:sz w:val="24"/>
          <w:szCs w:val="24"/>
          <w:lang w:eastAsia="ru-RU"/>
        </w:rPr>
        <w:t xml:space="preserve">от 29.07.2022г. № 18  </w:t>
      </w:r>
    </w:p>
    <w:p w:rsidR="00A955A2" w:rsidRPr="00A955A2" w:rsidRDefault="00736A4F" w:rsidP="00736A4F">
      <w:pPr>
        <w:spacing w:after="0" w:line="240" w:lineRule="auto"/>
        <w:jc w:val="right"/>
        <w:rPr>
          <w:rFonts w:ascii="Times New Roman" w:eastAsia="Times New Roman" w:hAnsi="Times New Roman" w:cs="Times New Roman"/>
          <w:sz w:val="24"/>
          <w:szCs w:val="24"/>
          <w:lang w:eastAsia="ru-RU"/>
        </w:rPr>
      </w:pPr>
      <w:r w:rsidRPr="00736A4F">
        <w:rPr>
          <w:rFonts w:ascii="Times New Roman" w:eastAsia="Times New Roman" w:hAnsi="Times New Roman" w:cs="Times New Roman"/>
          <w:bCs/>
          <w:sz w:val="24"/>
          <w:szCs w:val="24"/>
          <w:lang w:eastAsia="ru-RU"/>
        </w:rPr>
        <w:t>в редакции Решения № 3 от 31.01.2024 г.</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keepNext/>
        <w:keepLines/>
        <w:jc w:val="center"/>
        <w:outlineLvl w:val="1"/>
        <w:rPr>
          <w:rFonts w:ascii="Times New Roman" w:eastAsia="Times New Roman" w:hAnsi="Times New Roman" w:cs="Times New Roman"/>
          <w:b/>
          <w:bCs/>
          <w:sz w:val="28"/>
          <w:szCs w:val="28"/>
          <w:lang w:eastAsia="ru-RU"/>
        </w:rPr>
      </w:pPr>
      <w:r w:rsidRPr="00A955A2">
        <w:rPr>
          <w:rFonts w:ascii="Times New Roman" w:eastAsia="Times New Roman" w:hAnsi="Times New Roman" w:cs="Times New Roman"/>
          <w:b/>
          <w:bCs/>
          <w:sz w:val="28"/>
          <w:szCs w:val="28"/>
          <w:lang w:eastAsia="ru-RU"/>
        </w:rPr>
        <w:t>График производства земляных работ</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A955A2" w:rsidRPr="00A955A2" w:rsidTr="00982A6A">
        <w:tc>
          <w:tcPr>
            <w:tcW w:w="9843"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________________________________________________________________Адрес объекта: _____________________________________________________________________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Cs w:val="28"/>
                <w:lang w:eastAsia="zh-CN"/>
              </w:rPr>
            </w:pPr>
            <w:proofErr w:type="gramStart"/>
            <w:r w:rsidRPr="00A955A2">
              <w:rPr>
                <w:rFonts w:ascii="Times New Roman" w:eastAsia="Calibri" w:hAnsi="Times New Roman" w:cs="Times New Roman"/>
                <w:szCs w:val="28"/>
                <w:lang w:eastAsia="zh-CN"/>
              </w:rPr>
              <w:t>(адрес проведения земляных работ,</w:t>
            </w:r>
            <w:proofErr w:type="gramEnd"/>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Cs w:val="28"/>
                <w:lang w:eastAsia="zh-CN"/>
              </w:rPr>
            </w:pPr>
            <w:r w:rsidRPr="00A955A2">
              <w:rPr>
                <w:rFonts w:ascii="Times New Roman" w:eastAsia="Calibri" w:hAnsi="Times New Roman" w:cs="Times New Roman"/>
                <w:szCs w:val="28"/>
                <w:lang w:eastAsia="zh-CN"/>
              </w:rPr>
              <w:t>________________________________________________________________</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Cs w:val="28"/>
                <w:lang w:eastAsia="zh-CN"/>
              </w:rPr>
              <w:t>кадастровый номер земельного участка)</w:t>
            </w:r>
          </w:p>
        </w:tc>
      </w:tr>
    </w:tbl>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A955A2" w:rsidRPr="00A955A2" w:rsidTr="00982A6A">
        <w:tc>
          <w:tcPr>
            <w:tcW w:w="767" w:type="dxa"/>
            <w:tcBorders>
              <w:top w:val="single" w:sz="4" w:space="0" w:color="auto"/>
              <w:left w:val="single" w:sz="4" w:space="0" w:color="auto"/>
              <w:bottom w:val="single" w:sz="4" w:space="0" w:color="auto"/>
              <w:right w:val="single" w:sz="4" w:space="0" w:color="auto"/>
            </w:tcBorders>
            <w:vAlign w:val="center"/>
            <w:hideMark/>
          </w:tcPr>
          <w:p w:rsidR="00A955A2" w:rsidRPr="00A955A2" w:rsidRDefault="00A955A2" w:rsidP="00A955A2">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 xml:space="preserve">N </w:t>
            </w:r>
            <w:proofErr w:type="gramStart"/>
            <w:r w:rsidRPr="00A955A2">
              <w:rPr>
                <w:rFonts w:ascii="Times New Roman" w:eastAsia="Calibri" w:hAnsi="Times New Roman" w:cs="Times New Roman"/>
                <w:sz w:val="28"/>
                <w:szCs w:val="28"/>
                <w:lang w:eastAsia="zh-CN"/>
              </w:rPr>
              <w:t>п</w:t>
            </w:r>
            <w:proofErr w:type="gramEnd"/>
            <w:r w:rsidRPr="00A955A2">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A955A2" w:rsidRPr="00A955A2" w:rsidRDefault="00A955A2" w:rsidP="00A955A2">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A955A2" w:rsidRPr="00A955A2" w:rsidRDefault="00A955A2" w:rsidP="00A955A2">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A955A2" w:rsidRPr="00A955A2" w:rsidRDefault="00A955A2" w:rsidP="00A955A2">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Дата окончания работ (день/месяц/год)</w:t>
            </w:r>
          </w:p>
        </w:tc>
      </w:tr>
      <w:tr w:rsidR="00A955A2" w:rsidRPr="00A955A2" w:rsidTr="00982A6A">
        <w:tc>
          <w:tcPr>
            <w:tcW w:w="767"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955A2" w:rsidRPr="00A955A2" w:rsidTr="00982A6A">
        <w:tc>
          <w:tcPr>
            <w:tcW w:w="767"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955A2" w:rsidRPr="00A955A2" w:rsidTr="00982A6A">
        <w:tc>
          <w:tcPr>
            <w:tcW w:w="767"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955A2" w:rsidRPr="00A955A2" w:rsidTr="00982A6A">
        <w:tc>
          <w:tcPr>
            <w:tcW w:w="767"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A955A2" w:rsidRPr="00A955A2" w:rsidTr="00982A6A">
        <w:tc>
          <w:tcPr>
            <w:tcW w:w="2923"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4"/>
                <w:szCs w:val="28"/>
                <w:lang w:eastAsia="zh-CN"/>
              </w:rPr>
              <w:t>Исполнитель работ</w:t>
            </w:r>
          </w:p>
        </w:tc>
        <w:tc>
          <w:tcPr>
            <w:tcW w:w="6920" w:type="dxa"/>
            <w:tcBorders>
              <w:top w:val="nil"/>
              <w:left w:val="nil"/>
              <w:bottom w:val="single" w:sz="4" w:space="0" w:color="auto"/>
              <w:right w:val="nil"/>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955A2" w:rsidRPr="00A955A2" w:rsidTr="00982A6A">
        <w:tc>
          <w:tcPr>
            <w:tcW w:w="2923" w:type="dxa"/>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0"/>
                <w:szCs w:val="28"/>
                <w:lang w:eastAsia="zh-CN"/>
              </w:rPr>
              <w:t>(должность, подпись, расшифровка подписи)</w:t>
            </w:r>
          </w:p>
        </w:tc>
      </w:tr>
      <w:tr w:rsidR="00A955A2" w:rsidRPr="00A955A2" w:rsidTr="00982A6A">
        <w:tc>
          <w:tcPr>
            <w:tcW w:w="2923"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955A2">
              <w:rPr>
                <w:rFonts w:ascii="Times New Roman" w:eastAsia="Calibri" w:hAnsi="Times New Roman" w:cs="Times New Roman"/>
                <w:sz w:val="20"/>
                <w:szCs w:val="28"/>
                <w:lang w:eastAsia="zh-CN"/>
              </w:rPr>
              <w:t>М.П.</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955A2">
              <w:rPr>
                <w:rFonts w:ascii="Times New Roman" w:eastAsia="Calibri" w:hAnsi="Times New Roman" w:cs="Times New Roman"/>
                <w:sz w:val="20"/>
                <w:szCs w:val="28"/>
                <w:lang w:eastAsia="zh-CN"/>
              </w:rPr>
              <w:t>(при наличии)</w:t>
            </w:r>
          </w:p>
        </w:tc>
        <w:tc>
          <w:tcPr>
            <w:tcW w:w="6920"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"__" __________ 20__ г.</w:t>
            </w:r>
          </w:p>
        </w:tc>
      </w:tr>
      <w:tr w:rsidR="00A955A2" w:rsidRPr="00A955A2" w:rsidTr="00982A6A">
        <w:tc>
          <w:tcPr>
            <w:tcW w:w="2923"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955A2">
              <w:rPr>
                <w:rFonts w:ascii="Times New Roman" w:eastAsia="Calibri" w:hAnsi="Times New Roman" w:cs="Times New Roman"/>
                <w:sz w:val="20"/>
                <w:szCs w:val="28"/>
                <w:lang w:eastAsia="zh-CN"/>
              </w:rPr>
              <w:t xml:space="preserve">Заказчик </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955A2">
              <w:rPr>
                <w:rFonts w:ascii="Times New Roman" w:eastAsia="Calibri" w:hAnsi="Times New Roman" w:cs="Times New Roman"/>
                <w:sz w:val="20"/>
                <w:szCs w:val="28"/>
                <w:lang w:eastAsia="zh-CN"/>
              </w:rPr>
              <w:t>(при наличии)</w:t>
            </w:r>
          </w:p>
        </w:tc>
        <w:tc>
          <w:tcPr>
            <w:tcW w:w="6920" w:type="dxa"/>
            <w:tcBorders>
              <w:top w:val="nil"/>
              <w:left w:val="nil"/>
              <w:bottom w:val="single" w:sz="4" w:space="0" w:color="auto"/>
              <w:right w:val="nil"/>
            </w:tcBorders>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955A2" w:rsidRPr="00A955A2" w:rsidTr="00982A6A">
        <w:tc>
          <w:tcPr>
            <w:tcW w:w="2923" w:type="dxa"/>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p>
        </w:tc>
        <w:tc>
          <w:tcPr>
            <w:tcW w:w="6920" w:type="dxa"/>
            <w:tcBorders>
              <w:top w:val="single" w:sz="4" w:space="0" w:color="auto"/>
              <w:left w:val="nil"/>
              <w:bottom w:val="nil"/>
              <w:right w:val="nil"/>
            </w:tcBorders>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0"/>
                <w:szCs w:val="28"/>
                <w:lang w:eastAsia="zh-CN"/>
              </w:rPr>
              <w:t>(должность, подпись, расшифровка подписи)</w:t>
            </w:r>
          </w:p>
        </w:tc>
      </w:tr>
      <w:tr w:rsidR="00A955A2" w:rsidRPr="00A955A2" w:rsidTr="00982A6A">
        <w:tc>
          <w:tcPr>
            <w:tcW w:w="2923"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955A2">
              <w:rPr>
                <w:rFonts w:ascii="Times New Roman" w:eastAsia="Calibri" w:hAnsi="Times New Roman" w:cs="Times New Roman"/>
                <w:sz w:val="20"/>
                <w:szCs w:val="28"/>
                <w:lang w:eastAsia="zh-CN"/>
              </w:rPr>
              <w:t>М.П.</w:t>
            </w:r>
          </w:p>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955A2">
              <w:rPr>
                <w:rFonts w:ascii="Times New Roman" w:eastAsia="Calibri" w:hAnsi="Times New Roman" w:cs="Times New Roman"/>
                <w:sz w:val="20"/>
                <w:szCs w:val="28"/>
                <w:lang w:eastAsia="zh-CN"/>
              </w:rPr>
              <w:t>(при наличии)</w:t>
            </w:r>
          </w:p>
        </w:tc>
        <w:tc>
          <w:tcPr>
            <w:tcW w:w="6920" w:type="dxa"/>
            <w:hideMark/>
          </w:tcPr>
          <w:p w:rsidR="00A955A2" w:rsidRPr="00A955A2" w:rsidRDefault="00A955A2" w:rsidP="00A955A2">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955A2">
              <w:rPr>
                <w:rFonts w:ascii="Times New Roman" w:eastAsia="Calibri" w:hAnsi="Times New Roman" w:cs="Times New Roman"/>
                <w:sz w:val="28"/>
                <w:szCs w:val="28"/>
                <w:lang w:eastAsia="zh-CN"/>
              </w:rPr>
              <w:t>"__" __________ 20__ г.</w:t>
            </w:r>
          </w:p>
        </w:tc>
      </w:tr>
    </w:tbl>
    <w:p w:rsidR="00A955A2" w:rsidRPr="00A955A2" w:rsidRDefault="00A955A2" w:rsidP="00A955A2">
      <w:pPr>
        <w:spacing w:after="0" w:line="240" w:lineRule="auto"/>
        <w:jc w:val="both"/>
        <w:rPr>
          <w:rFonts w:ascii="Times New Roman" w:eastAsia="Times New Roman" w:hAnsi="Times New Roman" w:cs="Times New Roman"/>
          <w:bCs/>
          <w:color w:val="000000"/>
          <w:sz w:val="28"/>
          <w:szCs w:val="28"/>
          <w:lang w:eastAsia="ru-RU"/>
        </w:rPr>
      </w:pPr>
      <w:bookmarkStart w:id="67" w:name="sub_103"/>
      <w:bookmarkEnd w:id="67"/>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 Приложение 6</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к Правилам благоустройства</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 xml:space="preserve">территории сельского поселения Старое </w:t>
      </w:r>
      <w:proofErr w:type="spellStart"/>
      <w:r w:rsidRPr="00A955A2">
        <w:rPr>
          <w:rFonts w:ascii="Times New Roman" w:eastAsia="Times New Roman" w:hAnsi="Times New Roman" w:cs="Times New Roman"/>
          <w:sz w:val="24"/>
          <w:szCs w:val="24"/>
          <w:lang w:eastAsia="ru-RU"/>
        </w:rPr>
        <w:t>Семенкино</w:t>
      </w:r>
      <w:proofErr w:type="spellEnd"/>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r w:rsidRPr="00A955A2">
        <w:rPr>
          <w:rFonts w:ascii="Times New Roman" w:eastAsia="Times New Roman" w:hAnsi="Times New Roman" w:cs="Times New Roman"/>
          <w:sz w:val="24"/>
          <w:szCs w:val="24"/>
          <w:lang w:eastAsia="ru-RU"/>
        </w:rPr>
        <w:t>муниципального района Клявлинский Самарской области,</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sz w:val="24"/>
          <w:szCs w:val="24"/>
          <w:lang w:eastAsia="ru-RU"/>
        </w:rPr>
        <w:t xml:space="preserve">утвержденным </w:t>
      </w:r>
      <w:r w:rsidRPr="00A955A2">
        <w:rPr>
          <w:rFonts w:ascii="Times New Roman" w:eastAsia="Times New Roman" w:hAnsi="Times New Roman" w:cs="Times New Roman"/>
          <w:bCs/>
          <w:sz w:val="24"/>
          <w:szCs w:val="24"/>
          <w:lang w:eastAsia="ru-RU"/>
        </w:rPr>
        <w:t>решением Собрания представителей</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сельского поселения Старое </w:t>
      </w:r>
      <w:proofErr w:type="spellStart"/>
      <w:r w:rsidRPr="00A955A2">
        <w:rPr>
          <w:rFonts w:ascii="Times New Roman" w:eastAsia="Times New Roman" w:hAnsi="Times New Roman" w:cs="Times New Roman"/>
          <w:bCs/>
          <w:sz w:val="24"/>
          <w:szCs w:val="24"/>
          <w:lang w:eastAsia="ru-RU"/>
        </w:rPr>
        <w:t>Семенкино</w:t>
      </w:r>
      <w:proofErr w:type="spellEnd"/>
      <w:r w:rsidRPr="00A955A2">
        <w:rPr>
          <w:rFonts w:ascii="Times New Roman" w:eastAsia="Times New Roman" w:hAnsi="Times New Roman" w:cs="Times New Roman"/>
          <w:bCs/>
          <w:sz w:val="24"/>
          <w:szCs w:val="24"/>
          <w:lang w:eastAsia="ru-RU"/>
        </w:rPr>
        <w:t xml:space="preserve"> </w:t>
      </w:r>
    </w:p>
    <w:p w:rsidR="00A955A2" w:rsidRPr="00A955A2" w:rsidRDefault="00A955A2" w:rsidP="00A955A2">
      <w:pPr>
        <w:spacing w:after="0" w:line="240" w:lineRule="auto"/>
        <w:jc w:val="right"/>
        <w:rPr>
          <w:rFonts w:ascii="Times New Roman" w:eastAsia="Times New Roman" w:hAnsi="Times New Roman" w:cs="Times New Roman"/>
          <w:bCs/>
          <w:sz w:val="24"/>
          <w:szCs w:val="24"/>
          <w:lang w:eastAsia="ru-RU"/>
        </w:rPr>
      </w:pPr>
      <w:r w:rsidRPr="00A955A2">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736A4F" w:rsidRPr="00736A4F" w:rsidRDefault="00736A4F" w:rsidP="00736A4F">
      <w:pPr>
        <w:spacing w:after="0" w:line="240" w:lineRule="auto"/>
        <w:jc w:val="right"/>
        <w:rPr>
          <w:rFonts w:ascii="Times New Roman" w:eastAsia="Times New Roman" w:hAnsi="Times New Roman" w:cs="Times New Roman"/>
          <w:bCs/>
          <w:sz w:val="24"/>
          <w:szCs w:val="24"/>
          <w:lang w:eastAsia="ru-RU"/>
        </w:rPr>
      </w:pPr>
      <w:r w:rsidRPr="00736A4F">
        <w:rPr>
          <w:rFonts w:ascii="Times New Roman" w:eastAsia="Times New Roman" w:hAnsi="Times New Roman" w:cs="Times New Roman"/>
          <w:bCs/>
          <w:sz w:val="24"/>
          <w:szCs w:val="24"/>
          <w:lang w:eastAsia="ru-RU"/>
        </w:rPr>
        <w:t xml:space="preserve">от 29.07.2022г. № 18  </w:t>
      </w:r>
    </w:p>
    <w:p w:rsidR="00A955A2" w:rsidRPr="00A955A2" w:rsidRDefault="00736A4F" w:rsidP="00736A4F">
      <w:pPr>
        <w:spacing w:after="0" w:line="240" w:lineRule="auto"/>
        <w:jc w:val="right"/>
        <w:rPr>
          <w:rFonts w:ascii="Times New Roman" w:eastAsia="Times New Roman" w:hAnsi="Times New Roman" w:cs="Times New Roman"/>
          <w:bCs/>
          <w:sz w:val="26"/>
          <w:szCs w:val="26"/>
          <w:lang w:eastAsia="ru-RU"/>
        </w:rPr>
      </w:pPr>
      <w:r w:rsidRPr="00736A4F">
        <w:rPr>
          <w:rFonts w:ascii="Times New Roman" w:eastAsia="Times New Roman" w:hAnsi="Times New Roman" w:cs="Times New Roman"/>
          <w:bCs/>
          <w:sz w:val="24"/>
          <w:szCs w:val="24"/>
          <w:lang w:eastAsia="ru-RU"/>
        </w:rPr>
        <w:t>в редакции Решения № 3 от 31.01.2024 г.</w:t>
      </w:r>
    </w:p>
    <w:p w:rsidR="00A955A2" w:rsidRPr="00A955A2" w:rsidRDefault="00A955A2" w:rsidP="00A955A2">
      <w:pPr>
        <w:spacing w:after="480"/>
        <w:jc w:val="center"/>
        <w:rPr>
          <w:rFonts w:ascii="Times New Roman" w:eastAsia="Times New Roman" w:hAnsi="Times New Roman" w:cs="Times New Roman"/>
          <w:sz w:val="26"/>
          <w:szCs w:val="26"/>
          <w:lang w:eastAsia="ru-RU"/>
        </w:rPr>
      </w:pPr>
      <w:r w:rsidRPr="00A955A2">
        <w:rPr>
          <w:rFonts w:ascii="Times New Roman" w:eastAsia="Calibri" w:hAnsi="Times New Roman" w:cs="Times New Roman"/>
          <w:b/>
          <w:bCs/>
          <w:sz w:val="26"/>
          <w:szCs w:val="26"/>
          <w:lang w:eastAsia="ru-RU"/>
        </w:rPr>
        <w:t>АКТ</w:t>
      </w:r>
      <w:r w:rsidRPr="00A955A2">
        <w:rPr>
          <w:rFonts w:ascii="Times New Roman" w:eastAsia="Calibri" w:hAnsi="Times New Roman" w:cs="Times New Roman"/>
          <w:b/>
          <w:bCs/>
          <w:sz w:val="26"/>
          <w:szCs w:val="26"/>
          <w:lang w:eastAsia="ru-RU"/>
        </w:rPr>
        <w:br/>
        <w:t>о завершении земляных работ и выполненном благоустройстве</w:t>
      </w:r>
      <w:r w:rsidRPr="00A955A2">
        <w:rPr>
          <w:rFonts w:ascii="Times New Roman" w:eastAsia="Calibri" w:hAnsi="Times New Roman" w:cs="Times New Roman"/>
          <w:b/>
          <w:bCs/>
          <w:sz w:val="26"/>
          <w:szCs w:val="26"/>
          <w:vertAlign w:val="superscript"/>
          <w:lang w:eastAsia="ru-RU"/>
        </w:rPr>
        <w:footnoteReference w:id="3"/>
      </w:r>
    </w:p>
    <w:p w:rsidR="00A955A2" w:rsidRPr="00A955A2" w:rsidRDefault="00A955A2" w:rsidP="00A955A2">
      <w:pPr>
        <w:ind w:firstLine="96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(организация, предприятие/ФИО, производитель работ)</w:t>
      </w:r>
    </w:p>
    <w:p w:rsidR="00A955A2" w:rsidRPr="00A955A2" w:rsidRDefault="00A955A2" w:rsidP="00A955A2">
      <w:pPr>
        <w:tabs>
          <w:tab w:val="left" w:leader="underscore" w:pos="8981"/>
        </w:tabs>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адрес:____________________________________________________________________</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Земляные работы производились по адресу:__________________________________________</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xml:space="preserve">Разрешение на производство земляных работ N </w:t>
      </w:r>
      <w:proofErr w:type="gramStart"/>
      <w:r w:rsidRPr="00A955A2">
        <w:rPr>
          <w:rFonts w:ascii="Times New Roman" w:eastAsia="Times New Roman" w:hAnsi="Times New Roman" w:cs="Times New Roman"/>
          <w:sz w:val="26"/>
          <w:szCs w:val="26"/>
          <w:lang w:eastAsia="ru-RU"/>
        </w:rPr>
        <w:t>от</w:t>
      </w:r>
      <w:proofErr w:type="gramEnd"/>
      <w:r w:rsidRPr="00A955A2">
        <w:rPr>
          <w:rFonts w:ascii="Times New Roman" w:eastAsia="Times New Roman" w:hAnsi="Times New Roman" w:cs="Times New Roman"/>
          <w:sz w:val="26"/>
          <w:szCs w:val="26"/>
          <w:lang w:eastAsia="ru-RU"/>
        </w:rPr>
        <w:t>_____________________________________</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Комиссия в составе:_______________________________________________________________</w:t>
      </w:r>
    </w:p>
    <w:p w:rsidR="00A955A2" w:rsidRPr="00A955A2" w:rsidRDefault="00A955A2" w:rsidP="00A955A2">
      <w:pPr>
        <w:pBdr>
          <w:bottom w:val="single" w:sz="4" w:space="0" w:color="auto"/>
        </w:pBdr>
        <w:spacing w:after="22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xml:space="preserve">представителя организации, производящей земляные работы (подрядчика)     </w:t>
      </w:r>
    </w:p>
    <w:p w:rsidR="00A955A2" w:rsidRPr="00A955A2" w:rsidRDefault="00A955A2" w:rsidP="00A955A2">
      <w:pPr>
        <w:pBdr>
          <w:bottom w:val="single" w:sz="4" w:space="0" w:color="auto"/>
        </w:pBdr>
        <w:spacing w:after="22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xml:space="preserve">               (Ф.И.О., должность)</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представителя организации, выполнившей благоустройство</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_________________________________________________________________________</w:t>
      </w:r>
    </w:p>
    <w:p w:rsidR="00A955A2" w:rsidRPr="00A955A2" w:rsidRDefault="00A955A2" w:rsidP="00A955A2">
      <w:pPr>
        <w:pBdr>
          <w:bottom w:val="single" w:sz="4" w:space="0" w:color="auto"/>
        </w:pBdr>
        <w:spacing w:after="22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lastRenderedPageBreak/>
        <w:t>(Ф.И.О., должность)</w:t>
      </w:r>
    </w:p>
    <w:p w:rsidR="00A955A2" w:rsidRPr="00A955A2" w:rsidRDefault="00A955A2" w:rsidP="00A955A2">
      <w:pPr>
        <w:tabs>
          <w:tab w:val="left" w:leader="underscore" w:pos="8981"/>
        </w:tabs>
        <w:spacing w:line="233" w:lineRule="auto"/>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представителя управляющей организации или жилищно-эксплуатационной организации</w:t>
      </w:r>
      <w:r w:rsidRPr="00A955A2">
        <w:rPr>
          <w:rFonts w:ascii="Times New Roman" w:eastAsia="Times New Roman" w:hAnsi="Times New Roman" w:cs="Times New Roman"/>
          <w:sz w:val="26"/>
          <w:szCs w:val="26"/>
          <w:lang w:eastAsia="ru-RU"/>
        </w:rPr>
        <w:tab/>
      </w:r>
    </w:p>
    <w:p w:rsidR="00A955A2" w:rsidRPr="00A955A2" w:rsidRDefault="00A955A2" w:rsidP="00A955A2">
      <w:pPr>
        <w:tabs>
          <w:tab w:val="left" w:leader="underscore" w:pos="8981"/>
        </w:tabs>
        <w:spacing w:line="233" w:lineRule="auto"/>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_________________________________________________________________________</w:t>
      </w:r>
    </w:p>
    <w:p w:rsidR="00A955A2" w:rsidRPr="00A955A2" w:rsidRDefault="00A955A2" w:rsidP="00A955A2">
      <w:pPr>
        <w:spacing w:after="220" w:line="233" w:lineRule="auto"/>
        <w:ind w:left="180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(Ф.И.О., должность)</w:t>
      </w:r>
    </w:p>
    <w:p w:rsidR="00A955A2" w:rsidRPr="00A955A2" w:rsidRDefault="00A955A2" w:rsidP="00A955A2">
      <w:pPr>
        <w:tabs>
          <w:tab w:val="left" w:leader="underscore" w:pos="3950"/>
          <w:tab w:val="left" w:leader="underscore" w:pos="5544"/>
        </w:tabs>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xml:space="preserve">произвела освидетельствование территории, на которой производились земляные и </w:t>
      </w:r>
      <w:proofErr w:type="spellStart"/>
      <w:r w:rsidRPr="00A955A2">
        <w:rPr>
          <w:rFonts w:ascii="Times New Roman" w:eastAsia="Times New Roman" w:hAnsi="Times New Roman" w:cs="Times New Roman"/>
          <w:sz w:val="26"/>
          <w:szCs w:val="26"/>
          <w:lang w:eastAsia="ru-RU"/>
        </w:rPr>
        <w:t>благоустроительные</w:t>
      </w:r>
      <w:proofErr w:type="spellEnd"/>
      <w:r w:rsidRPr="00A955A2">
        <w:rPr>
          <w:rFonts w:ascii="Times New Roman" w:eastAsia="Times New Roman" w:hAnsi="Times New Roman" w:cs="Times New Roman"/>
          <w:sz w:val="26"/>
          <w:szCs w:val="26"/>
          <w:lang w:eastAsia="ru-RU"/>
        </w:rPr>
        <w:t xml:space="preserve"> работы, на "</w:t>
      </w:r>
      <w:r w:rsidRPr="00A955A2">
        <w:rPr>
          <w:rFonts w:ascii="Times New Roman" w:eastAsia="Times New Roman" w:hAnsi="Times New Roman" w:cs="Times New Roman"/>
          <w:sz w:val="26"/>
          <w:szCs w:val="26"/>
          <w:lang w:eastAsia="ru-RU"/>
        </w:rPr>
        <w:tab/>
        <w:t>"20</w:t>
      </w:r>
      <w:r w:rsidRPr="00A955A2">
        <w:rPr>
          <w:rFonts w:ascii="Times New Roman" w:eastAsia="Times New Roman" w:hAnsi="Times New Roman" w:cs="Times New Roman"/>
          <w:sz w:val="26"/>
          <w:szCs w:val="26"/>
          <w:lang w:eastAsia="ru-RU"/>
        </w:rPr>
        <w:tab/>
        <w:t xml:space="preserve">г. и составила </w:t>
      </w:r>
      <w:proofErr w:type="gramStart"/>
      <w:r w:rsidRPr="00A955A2">
        <w:rPr>
          <w:rFonts w:ascii="Times New Roman" w:eastAsia="Times New Roman" w:hAnsi="Times New Roman" w:cs="Times New Roman"/>
          <w:sz w:val="26"/>
          <w:szCs w:val="26"/>
          <w:lang w:eastAsia="ru-RU"/>
        </w:rPr>
        <w:t>настоящий</w:t>
      </w:r>
      <w:proofErr w:type="gramEnd"/>
    </w:p>
    <w:p w:rsidR="00A955A2" w:rsidRPr="00A955A2" w:rsidRDefault="00A955A2" w:rsidP="00A955A2">
      <w:pPr>
        <w:pBdr>
          <w:bottom w:val="single" w:sz="4" w:space="0" w:color="auto"/>
        </w:pBd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 xml:space="preserve">акт на предмет выполнения </w:t>
      </w:r>
      <w:proofErr w:type="spellStart"/>
      <w:r w:rsidRPr="00A955A2">
        <w:rPr>
          <w:rFonts w:ascii="Times New Roman" w:eastAsia="Times New Roman" w:hAnsi="Times New Roman" w:cs="Times New Roman"/>
          <w:sz w:val="26"/>
          <w:szCs w:val="26"/>
          <w:lang w:eastAsia="ru-RU"/>
        </w:rPr>
        <w:t>благоустроительных</w:t>
      </w:r>
      <w:proofErr w:type="spellEnd"/>
      <w:r w:rsidRPr="00A955A2">
        <w:rPr>
          <w:rFonts w:ascii="Times New Roman" w:eastAsia="Times New Roman" w:hAnsi="Times New Roman" w:cs="Times New Roman"/>
          <w:sz w:val="26"/>
          <w:szCs w:val="26"/>
          <w:lang w:eastAsia="ru-RU"/>
        </w:rPr>
        <w:t xml:space="preserve"> работ в полном объеме</w:t>
      </w:r>
    </w:p>
    <w:p w:rsidR="00A955A2" w:rsidRPr="00A955A2" w:rsidRDefault="00A955A2" w:rsidP="00A955A2">
      <w:pPr>
        <w:spacing w:after="22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_________________________________________________________________________</w:t>
      </w:r>
    </w:p>
    <w:p w:rsidR="00A955A2" w:rsidRPr="00A955A2" w:rsidRDefault="00A955A2" w:rsidP="00A955A2">
      <w:pPr>
        <w:spacing w:after="22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Представитель организации, производившей земляные работы (подрядчик),</w:t>
      </w:r>
    </w:p>
    <w:p w:rsidR="00A955A2" w:rsidRPr="00A955A2" w:rsidRDefault="00A955A2" w:rsidP="00A955A2">
      <w:pPr>
        <w:pBdr>
          <w:top w:val="single" w:sz="4" w:space="0" w:color="auto"/>
          <w:bottom w:val="single" w:sz="4" w:space="0" w:color="auto"/>
        </w:pBdr>
        <w:ind w:left="6900"/>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(подпись)</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Представитель организации, выполнившие благоустройство,____________________________</w:t>
      </w:r>
    </w:p>
    <w:p w:rsidR="00A955A2" w:rsidRPr="00A955A2" w:rsidRDefault="00A955A2" w:rsidP="00A955A2">
      <w:pPr>
        <w:ind w:right="2080"/>
        <w:jc w:val="right"/>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(подпись)</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A955A2" w:rsidRPr="00A955A2" w:rsidRDefault="00A955A2" w:rsidP="00A955A2">
      <w:pPr>
        <w:spacing w:line="223" w:lineRule="auto"/>
        <w:ind w:right="2020"/>
        <w:jc w:val="right"/>
        <w:rPr>
          <w:rFonts w:ascii="Times New Roman" w:eastAsia="Times New Roman" w:hAnsi="Times New Roman" w:cs="Times New Roman"/>
          <w:sz w:val="26"/>
          <w:szCs w:val="26"/>
          <w:lang w:eastAsia="ru-RU"/>
        </w:rPr>
      </w:pPr>
      <w:r w:rsidRPr="00A955A2">
        <w:rPr>
          <w:rFonts w:ascii="Times New Roman" w:eastAsia="Times New Roman" w:hAnsi="Times New Roman" w:cs="Times New Roman"/>
          <w:sz w:val="26"/>
          <w:szCs w:val="26"/>
          <w:lang w:eastAsia="ru-RU"/>
        </w:rPr>
        <w:t>(подпись)</w:t>
      </w:r>
    </w:p>
    <w:p w:rsidR="00A955A2" w:rsidRPr="00A955A2" w:rsidRDefault="00A955A2" w:rsidP="00A955A2">
      <w:pPr>
        <w:rPr>
          <w:rFonts w:ascii="Times New Roman" w:eastAsia="Times New Roman" w:hAnsi="Times New Roman" w:cs="Times New Roman"/>
          <w:sz w:val="26"/>
          <w:szCs w:val="26"/>
          <w:lang w:eastAsia="ru-RU"/>
        </w:rPr>
      </w:pPr>
      <w:r w:rsidRPr="00A955A2">
        <w:rPr>
          <w:rFonts w:ascii="Times New Roman" w:eastAsia="Calibri" w:hAnsi="Times New Roman" w:cs="Times New Roman"/>
          <w:sz w:val="26"/>
          <w:szCs w:val="26"/>
          <w:lang w:eastAsia="ru-RU"/>
        </w:rPr>
        <w:t>Приложение:</w:t>
      </w:r>
    </w:p>
    <w:p w:rsidR="00A955A2" w:rsidRPr="00A955A2" w:rsidRDefault="00A955A2" w:rsidP="00A955A2">
      <w:pPr>
        <w:widowControl w:val="0"/>
        <w:numPr>
          <w:ilvl w:val="0"/>
          <w:numId w:val="76"/>
        </w:numPr>
        <w:tabs>
          <w:tab w:val="left" w:pos="253"/>
        </w:tabs>
        <w:spacing w:after="0" w:line="240" w:lineRule="auto"/>
        <w:rPr>
          <w:rFonts w:ascii="Times New Roman" w:eastAsia="Times New Roman" w:hAnsi="Times New Roman" w:cs="Times New Roman"/>
          <w:sz w:val="26"/>
          <w:szCs w:val="26"/>
          <w:lang w:eastAsia="ru-RU"/>
        </w:rPr>
      </w:pPr>
      <w:bookmarkStart w:id="68" w:name="bookmark573"/>
      <w:bookmarkEnd w:id="68"/>
      <w:r w:rsidRPr="00A955A2">
        <w:rPr>
          <w:rFonts w:ascii="Times New Roman" w:eastAsia="Calibri" w:hAnsi="Times New Roman" w:cs="Times New Roman"/>
          <w:sz w:val="26"/>
          <w:szCs w:val="26"/>
          <w:lang w:eastAsia="ru-RU"/>
        </w:rPr>
        <w:t xml:space="preserve">Материалы </w:t>
      </w:r>
      <w:proofErr w:type="spellStart"/>
      <w:r w:rsidRPr="00A955A2">
        <w:rPr>
          <w:rFonts w:ascii="Times New Roman" w:eastAsia="Calibri" w:hAnsi="Times New Roman" w:cs="Times New Roman"/>
          <w:sz w:val="26"/>
          <w:szCs w:val="26"/>
          <w:lang w:eastAsia="ru-RU"/>
        </w:rPr>
        <w:t>фотофиксации</w:t>
      </w:r>
      <w:proofErr w:type="spellEnd"/>
      <w:r w:rsidRPr="00A955A2">
        <w:rPr>
          <w:rFonts w:ascii="Times New Roman" w:eastAsia="Calibri" w:hAnsi="Times New Roman" w:cs="Times New Roman"/>
          <w:sz w:val="26"/>
          <w:szCs w:val="26"/>
          <w:lang w:eastAsia="ru-RU"/>
        </w:rPr>
        <w:t xml:space="preserve"> выполненных работ</w:t>
      </w:r>
    </w:p>
    <w:p w:rsidR="00A955A2" w:rsidRPr="00A955A2" w:rsidRDefault="00A955A2" w:rsidP="00A955A2">
      <w:pPr>
        <w:widowControl w:val="0"/>
        <w:numPr>
          <w:ilvl w:val="0"/>
          <w:numId w:val="76"/>
        </w:numPr>
        <w:tabs>
          <w:tab w:val="left" w:pos="262"/>
        </w:tabs>
        <w:spacing w:after="220" w:line="240" w:lineRule="auto"/>
        <w:rPr>
          <w:rFonts w:ascii="Times New Roman" w:eastAsia="SimSun" w:hAnsi="Times New Roman" w:cs="Times New Roman"/>
          <w:bCs/>
          <w:sz w:val="26"/>
          <w:szCs w:val="26"/>
          <w:lang w:eastAsia="ru-RU"/>
        </w:rPr>
      </w:pPr>
      <w:bookmarkStart w:id="69" w:name="bookmark574"/>
      <w:bookmarkEnd w:id="69"/>
      <w:r w:rsidRPr="00A955A2">
        <w:rPr>
          <w:rFonts w:ascii="Times New Roman" w:eastAsia="Calibri" w:hAnsi="Times New Roman" w:cs="Times New Roman"/>
          <w:sz w:val="26"/>
          <w:szCs w:val="26"/>
          <w:lang w:eastAsia="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955A2">
        <w:rPr>
          <w:rFonts w:ascii="Times New Roman" w:eastAsia="Calibri" w:hAnsi="Times New Roman" w:cs="Times New Roman"/>
          <w:sz w:val="26"/>
          <w:szCs w:val="26"/>
          <w:vertAlign w:val="superscript"/>
          <w:lang w:eastAsia="ru-RU"/>
        </w:rPr>
        <w:footnoteReference w:id="4"/>
      </w:r>
    </w:p>
    <w:p w:rsidR="00A955A2" w:rsidRPr="00A955A2" w:rsidRDefault="00A955A2" w:rsidP="00A955A2">
      <w:pPr>
        <w:tabs>
          <w:tab w:val="left" w:pos="262"/>
        </w:tabs>
        <w:spacing w:after="220"/>
        <w:rPr>
          <w:rFonts w:ascii="Times New Roman" w:eastAsia="SimSun" w:hAnsi="Times New Roman" w:cs="Times New Roman"/>
          <w:bCs/>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Times New Roman" w:eastAsia="Times New Roman" w:hAnsi="Times New Roman" w:cs="Times New Roman"/>
          <w:sz w:val="24"/>
          <w:szCs w:val="24"/>
          <w:lang w:eastAsia="ru-RU"/>
        </w:rPr>
      </w:pPr>
    </w:p>
    <w:p w:rsidR="00A955A2" w:rsidRPr="00A955A2" w:rsidRDefault="00A955A2" w:rsidP="00A955A2">
      <w:pPr>
        <w:spacing w:after="0" w:line="240" w:lineRule="auto"/>
        <w:jc w:val="right"/>
        <w:rPr>
          <w:rFonts w:ascii="Calibri" w:eastAsia="Times New Roman" w:hAnsi="Calibri" w:cs="Calibri"/>
          <w:b/>
          <w:sz w:val="28"/>
          <w:szCs w:val="28"/>
          <w:lang w:eastAsia="ru-RU"/>
        </w:rPr>
      </w:pPr>
      <w:r w:rsidRPr="00A955A2">
        <w:rPr>
          <w:rFonts w:ascii="Times New Roman" w:eastAsia="Times New Roman" w:hAnsi="Times New Roman" w:cs="Times New Roman"/>
          <w:sz w:val="24"/>
          <w:szCs w:val="24"/>
          <w:lang w:eastAsia="ru-RU"/>
        </w:rPr>
        <w:t xml:space="preserve"> </w:t>
      </w:r>
    </w:p>
    <w:p w:rsidR="00A955A2" w:rsidRPr="00A955A2" w:rsidRDefault="00A955A2" w:rsidP="00A955A2">
      <w:pPr>
        <w:spacing w:after="0" w:line="240" w:lineRule="auto"/>
        <w:rPr>
          <w:rFonts w:ascii="Times New Roman" w:eastAsia="Times New Roman" w:hAnsi="Times New Roman" w:cs="Times New Roman"/>
          <w:sz w:val="24"/>
          <w:szCs w:val="24"/>
          <w:lang w:eastAsia="ru-RU"/>
        </w:rPr>
      </w:pPr>
    </w:p>
    <w:p w:rsidR="00A955A2" w:rsidRPr="00A955A2" w:rsidRDefault="00A955A2" w:rsidP="00A955A2">
      <w:pPr>
        <w:spacing w:after="0" w:line="240" w:lineRule="auto"/>
        <w:rPr>
          <w:rFonts w:ascii="Times New Roman" w:hAnsi="Times New Roman" w:cs="Times New Roman"/>
          <w:b/>
          <w:sz w:val="24"/>
          <w:szCs w:val="26"/>
        </w:rPr>
      </w:pPr>
    </w:p>
    <w:p w:rsidR="00A955A2" w:rsidRPr="00A955A2" w:rsidRDefault="00A955A2" w:rsidP="00A955A2">
      <w:pPr>
        <w:autoSpaceDE w:val="0"/>
        <w:autoSpaceDN w:val="0"/>
        <w:adjustRightInd w:val="0"/>
        <w:spacing w:after="0" w:line="240" w:lineRule="auto"/>
        <w:jc w:val="right"/>
        <w:rPr>
          <w:rFonts w:ascii="Times New Roman" w:eastAsia="Times New Roman" w:hAnsi="Times New Roman" w:cs="Times New Roman"/>
          <w:bCs/>
          <w:sz w:val="20"/>
          <w:szCs w:val="24"/>
          <w:lang w:eastAsia="ru-RU"/>
        </w:rPr>
      </w:pPr>
    </w:p>
    <w:p w:rsidR="00A955A2" w:rsidRPr="00C37E11" w:rsidRDefault="00A955A2" w:rsidP="00640EF7">
      <w:pPr>
        <w:pStyle w:val="24"/>
        <w:shd w:val="clear" w:color="auto" w:fill="auto"/>
        <w:spacing w:before="0" w:after="0" w:line="240" w:lineRule="auto"/>
        <w:rPr>
          <w:b/>
          <w:sz w:val="24"/>
          <w:szCs w:val="24"/>
        </w:rPr>
      </w:pPr>
    </w:p>
    <w:sectPr w:rsidR="00A955A2" w:rsidRPr="00C37E11" w:rsidSect="00DF0E37">
      <w:headerReference w:type="default" r:id="rId12"/>
      <w:headerReference w:type="first" r:id="rId13"/>
      <w:footerReference w:type="first" r:id="rId14"/>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1F" w:rsidRDefault="009D3A1F">
      <w:pPr>
        <w:spacing w:after="0" w:line="240" w:lineRule="auto"/>
      </w:pPr>
      <w:r>
        <w:separator/>
      </w:r>
    </w:p>
  </w:endnote>
  <w:endnote w:type="continuationSeparator" w:id="0">
    <w:p w:rsidR="009D3A1F" w:rsidRDefault="009D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panose1 w:val="020B0604020202020204"/>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93" w:rsidRDefault="009D3A1F">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993A93" w:rsidRDefault="00993A93">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1F" w:rsidRDefault="009D3A1F">
      <w:pPr>
        <w:spacing w:after="0" w:line="240" w:lineRule="auto"/>
      </w:pPr>
      <w:r>
        <w:separator/>
      </w:r>
    </w:p>
  </w:footnote>
  <w:footnote w:type="continuationSeparator" w:id="0">
    <w:p w:rsidR="009D3A1F" w:rsidRDefault="009D3A1F">
      <w:pPr>
        <w:spacing w:after="0" w:line="240" w:lineRule="auto"/>
      </w:pPr>
      <w:r>
        <w:continuationSeparator/>
      </w:r>
    </w:p>
  </w:footnote>
  <w:footnote w:id="1">
    <w:p w:rsidR="00A955A2" w:rsidRPr="00745BB0" w:rsidRDefault="00A955A2" w:rsidP="00A955A2">
      <w:pPr>
        <w:pStyle w:val="afc"/>
      </w:pPr>
      <w:r>
        <w:rPr>
          <w:rStyle w:val="afe"/>
          <w:rFonts w:eastAsia="Impact"/>
        </w:rPr>
        <w:footnoteRef/>
      </w:r>
      <w:r>
        <w:t xml:space="preserve"> </w:t>
      </w:r>
      <w:bookmarkStart w:id="63" w:name="_Hlk10815311"/>
      <w:r w:rsidRPr="00745BB0">
        <w:t>Указывается в случае, если заявителем является физическое лицо.</w:t>
      </w:r>
      <w:bookmarkEnd w:id="63"/>
    </w:p>
    <w:p w:rsidR="00A955A2" w:rsidRDefault="00A955A2" w:rsidP="00A955A2">
      <w:pPr>
        <w:pStyle w:val="afc"/>
      </w:pPr>
    </w:p>
  </w:footnote>
  <w:footnote w:id="2">
    <w:p w:rsidR="00A955A2" w:rsidRDefault="00A955A2" w:rsidP="00A955A2">
      <w:pPr>
        <w:pStyle w:val="afc"/>
        <w:jc w:val="both"/>
      </w:pPr>
      <w:r>
        <w:rPr>
          <w:rStyle w:val="afe"/>
          <w:rFonts w:eastAsia="Impact"/>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A955A2" w:rsidRDefault="00A955A2" w:rsidP="00A955A2">
      <w:pPr>
        <w:pStyle w:val="afc"/>
        <w:jc w:val="both"/>
      </w:pPr>
      <w:r>
        <w:t>Далее по тексту заявления перечисляются прилагаемые к нему документы.</w:t>
      </w:r>
    </w:p>
  </w:footnote>
  <w:footnote w:id="3">
    <w:p w:rsidR="00A955A2" w:rsidRPr="00CD42EF" w:rsidRDefault="00A955A2" w:rsidP="00A955A2">
      <w:pPr>
        <w:pStyle w:val="aff0"/>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A955A2" w:rsidRDefault="00A955A2" w:rsidP="00A955A2">
      <w:pPr>
        <w:pStyle w:val="aff0"/>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93" w:rsidRDefault="009D3A1F">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993A93" w:rsidRDefault="00993A93">
                <w:pPr>
                  <w:spacing w:line="240" w:lineRule="auto"/>
                </w:pPr>
                <w:r>
                  <w:fldChar w:fldCharType="begin"/>
                </w:r>
                <w:r>
                  <w:instrText xml:space="preserve"> PAGE \* MERGEFORMAT </w:instrText>
                </w:r>
                <w:r>
                  <w:fldChar w:fldCharType="separate"/>
                </w:r>
                <w:r w:rsidR="00D8593F" w:rsidRPr="00D8593F">
                  <w:rPr>
                    <w:rStyle w:val="af4"/>
                    <w:rFonts w:eastAsiaTheme="minorHAnsi"/>
                    <w:noProof/>
                  </w:rPr>
                  <w:t>66</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93" w:rsidRDefault="009D3A1F">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993A93" w:rsidRDefault="00993A93">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2"/>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5"/>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3"/>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36D4C"/>
    <w:rsid w:val="00040A08"/>
    <w:rsid w:val="00041ECA"/>
    <w:rsid w:val="000775E0"/>
    <w:rsid w:val="00081072"/>
    <w:rsid w:val="0008551C"/>
    <w:rsid w:val="00087A73"/>
    <w:rsid w:val="00090910"/>
    <w:rsid w:val="000928EC"/>
    <w:rsid w:val="000B5697"/>
    <w:rsid w:val="000E0A4E"/>
    <w:rsid w:val="000E3300"/>
    <w:rsid w:val="000F3D13"/>
    <w:rsid w:val="000F5FF5"/>
    <w:rsid w:val="00100653"/>
    <w:rsid w:val="001122F8"/>
    <w:rsid w:val="00116B99"/>
    <w:rsid w:val="001176FD"/>
    <w:rsid w:val="001268A5"/>
    <w:rsid w:val="00133113"/>
    <w:rsid w:val="00166AF3"/>
    <w:rsid w:val="001737FA"/>
    <w:rsid w:val="00177444"/>
    <w:rsid w:val="0018149F"/>
    <w:rsid w:val="0018285C"/>
    <w:rsid w:val="00184D43"/>
    <w:rsid w:val="001A431D"/>
    <w:rsid w:val="001B3332"/>
    <w:rsid w:val="001E142E"/>
    <w:rsid w:val="001E183E"/>
    <w:rsid w:val="001F40C7"/>
    <w:rsid w:val="00203DC4"/>
    <w:rsid w:val="00217E65"/>
    <w:rsid w:val="00221D9D"/>
    <w:rsid w:val="0023279B"/>
    <w:rsid w:val="00237587"/>
    <w:rsid w:val="002428BA"/>
    <w:rsid w:val="00271927"/>
    <w:rsid w:val="00276A71"/>
    <w:rsid w:val="00281464"/>
    <w:rsid w:val="00290FD2"/>
    <w:rsid w:val="00292D02"/>
    <w:rsid w:val="002A7B98"/>
    <w:rsid w:val="002E087E"/>
    <w:rsid w:val="00313E30"/>
    <w:rsid w:val="00333ABF"/>
    <w:rsid w:val="00334D69"/>
    <w:rsid w:val="003435AC"/>
    <w:rsid w:val="00350D62"/>
    <w:rsid w:val="00371780"/>
    <w:rsid w:val="00374C14"/>
    <w:rsid w:val="00376F71"/>
    <w:rsid w:val="003845F4"/>
    <w:rsid w:val="003C27D6"/>
    <w:rsid w:val="003E5EAC"/>
    <w:rsid w:val="003F5CA4"/>
    <w:rsid w:val="004077AE"/>
    <w:rsid w:val="00411084"/>
    <w:rsid w:val="0041734D"/>
    <w:rsid w:val="004421B6"/>
    <w:rsid w:val="00457135"/>
    <w:rsid w:val="0045795C"/>
    <w:rsid w:val="004823A9"/>
    <w:rsid w:val="00496DC4"/>
    <w:rsid w:val="004A013F"/>
    <w:rsid w:val="004A1038"/>
    <w:rsid w:val="004A1425"/>
    <w:rsid w:val="004B5538"/>
    <w:rsid w:val="004D5B45"/>
    <w:rsid w:val="004E43B1"/>
    <w:rsid w:val="004E601A"/>
    <w:rsid w:val="004F561E"/>
    <w:rsid w:val="005040DC"/>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11FCE"/>
    <w:rsid w:val="006306AB"/>
    <w:rsid w:val="006321CC"/>
    <w:rsid w:val="0063790D"/>
    <w:rsid w:val="00640EF7"/>
    <w:rsid w:val="006507A5"/>
    <w:rsid w:val="00665538"/>
    <w:rsid w:val="006758E5"/>
    <w:rsid w:val="00676998"/>
    <w:rsid w:val="00686FF9"/>
    <w:rsid w:val="006916FB"/>
    <w:rsid w:val="00696749"/>
    <w:rsid w:val="006A547F"/>
    <w:rsid w:val="006B67C5"/>
    <w:rsid w:val="006B7725"/>
    <w:rsid w:val="006C3AF9"/>
    <w:rsid w:val="006F254A"/>
    <w:rsid w:val="00722C28"/>
    <w:rsid w:val="00736777"/>
    <w:rsid w:val="00736A4F"/>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A046C"/>
    <w:rsid w:val="008B2B80"/>
    <w:rsid w:val="008C3D65"/>
    <w:rsid w:val="008D5461"/>
    <w:rsid w:val="008F40C3"/>
    <w:rsid w:val="008F5A2D"/>
    <w:rsid w:val="00903295"/>
    <w:rsid w:val="009036CE"/>
    <w:rsid w:val="00903DAE"/>
    <w:rsid w:val="009156A2"/>
    <w:rsid w:val="00920EAA"/>
    <w:rsid w:val="00930F60"/>
    <w:rsid w:val="00951D2B"/>
    <w:rsid w:val="00953F6A"/>
    <w:rsid w:val="0097701C"/>
    <w:rsid w:val="00980891"/>
    <w:rsid w:val="0099074B"/>
    <w:rsid w:val="00990E84"/>
    <w:rsid w:val="00993A93"/>
    <w:rsid w:val="009A6E8B"/>
    <w:rsid w:val="009B0770"/>
    <w:rsid w:val="009C68DF"/>
    <w:rsid w:val="009D3A1F"/>
    <w:rsid w:val="009E3243"/>
    <w:rsid w:val="009E325C"/>
    <w:rsid w:val="00A14128"/>
    <w:rsid w:val="00A20016"/>
    <w:rsid w:val="00A27B0B"/>
    <w:rsid w:val="00A45340"/>
    <w:rsid w:val="00A4738E"/>
    <w:rsid w:val="00A52032"/>
    <w:rsid w:val="00A57B2C"/>
    <w:rsid w:val="00A66453"/>
    <w:rsid w:val="00A9288E"/>
    <w:rsid w:val="00A93B32"/>
    <w:rsid w:val="00A955A2"/>
    <w:rsid w:val="00AA6F99"/>
    <w:rsid w:val="00AB19E9"/>
    <w:rsid w:val="00AB79DB"/>
    <w:rsid w:val="00AC1894"/>
    <w:rsid w:val="00AF6692"/>
    <w:rsid w:val="00B25688"/>
    <w:rsid w:val="00B641F9"/>
    <w:rsid w:val="00B65BB5"/>
    <w:rsid w:val="00B95892"/>
    <w:rsid w:val="00B97D39"/>
    <w:rsid w:val="00BA362E"/>
    <w:rsid w:val="00BB46CF"/>
    <w:rsid w:val="00C0073E"/>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8593F"/>
    <w:rsid w:val="00D939D8"/>
    <w:rsid w:val="00DB31EF"/>
    <w:rsid w:val="00DD5752"/>
    <w:rsid w:val="00DE205E"/>
    <w:rsid w:val="00DF0E37"/>
    <w:rsid w:val="00E04C7B"/>
    <w:rsid w:val="00E13870"/>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3391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paragraph" w:styleId="afc">
    <w:name w:val="footnote text"/>
    <w:basedOn w:val="a"/>
    <w:link w:val="afd"/>
    <w:semiHidden/>
    <w:rsid w:val="00A955A2"/>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A955A2"/>
    <w:rPr>
      <w:rFonts w:ascii="Times New Roman" w:eastAsia="Times New Roman" w:hAnsi="Times New Roman" w:cs="Times New Roman"/>
      <w:sz w:val="20"/>
      <w:szCs w:val="20"/>
      <w:lang w:eastAsia="ru-RU"/>
    </w:rPr>
  </w:style>
  <w:style w:type="character" w:styleId="afe">
    <w:name w:val="footnote reference"/>
    <w:aliases w:val="5"/>
    <w:uiPriority w:val="99"/>
    <w:semiHidden/>
    <w:rsid w:val="00A955A2"/>
    <w:rPr>
      <w:vertAlign w:val="superscript"/>
    </w:rPr>
  </w:style>
  <w:style w:type="table" w:customStyle="1" w:styleId="16">
    <w:name w:val="Сетка таблицы1"/>
    <w:basedOn w:val="a1"/>
    <w:next w:val="a3"/>
    <w:locked/>
    <w:rsid w:val="00A955A2"/>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Сноска_"/>
    <w:basedOn w:val="a0"/>
    <w:link w:val="aff0"/>
    <w:rsid w:val="00A955A2"/>
    <w:rPr>
      <w:rFonts w:eastAsia="Times New Roman"/>
      <w:b/>
      <w:bCs/>
      <w:sz w:val="18"/>
      <w:szCs w:val="18"/>
      <w:shd w:val="clear" w:color="auto" w:fill="FFFFFF"/>
    </w:rPr>
  </w:style>
  <w:style w:type="paragraph" w:customStyle="1" w:styleId="aff0">
    <w:name w:val="Сноска"/>
    <w:basedOn w:val="a"/>
    <w:link w:val="aff"/>
    <w:rsid w:val="00A955A2"/>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38950008">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7D866-1F9F-4FED-BB58-5DE565ED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66</Pages>
  <Words>35446</Words>
  <Characters>202048</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2022-06-16T12:28:00Z</cp:lastPrinted>
  <dcterms:created xsi:type="dcterms:W3CDTF">2022-08-09T04:58:00Z</dcterms:created>
  <dcterms:modified xsi:type="dcterms:W3CDTF">2024-02-08T12:35:00Z</dcterms:modified>
</cp:coreProperties>
</file>