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B18" w:rsidRPr="00AA7B18" w:rsidRDefault="00AA7B18" w:rsidP="00AA7B18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AA7B18" w:rsidRPr="00AA7B18" w:rsidRDefault="00AA7B18" w:rsidP="00AA7B18">
      <w:pPr>
        <w:spacing w:after="0" w:line="320" w:lineRule="exact"/>
        <w:ind w:left="284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№351 от 23.12.2024 года «О бюджете муниципального района </w:t>
      </w:r>
      <w:proofErr w:type="spellStart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</w:t>
      </w:r>
    </w:p>
    <w:p w:rsidR="00AA7B18" w:rsidRPr="00AA7B18" w:rsidRDefault="00AA7B18" w:rsidP="00AA7B18">
      <w:pPr>
        <w:spacing w:after="0" w:line="320" w:lineRule="exact"/>
        <w:ind w:left="284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A7B18">
        <w:rPr>
          <w:rFonts w:ascii="Times New Roman" w:eastAsia="Times New Roman" w:hAnsi="Times New Roman" w:cs="Times New Roman"/>
          <w:b/>
          <w:bCs/>
          <w:lang w:eastAsia="ru-RU"/>
        </w:rPr>
        <w:t>на 2025 год и плановый период 2026 и 2027 годов»</w:t>
      </w:r>
    </w:p>
    <w:p w:rsidR="00AA7B18" w:rsidRPr="00AA7B18" w:rsidRDefault="00AA7B18" w:rsidP="00AA7B18">
      <w:pPr>
        <w:spacing w:after="0" w:line="320" w:lineRule="exact"/>
        <w:ind w:left="284"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AA7B18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1.37 плана работы Счетной палаты муниципального района </w:t>
      </w:r>
      <w:proofErr w:type="spellStart"/>
      <w:r w:rsidRPr="00AA7B18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AA7B18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AA7B18" w:rsidRPr="00AA7B18" w:rsidRDefault="00AA7B18" w:rsidP="00AA7B18">
      <w:pPr>
        <w:spacing w:after="0" w:line="240" w:lineRule="auto"/>
        <w:ind w:left="284" w:right="-168" w:firstLine="141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AA7B18" w:rsidRPr="00AA7B18" w:rsidRDefault="00AA7B18" w:rsidP="00AA7B18">
      <w:pPr>
        <w:spacing w:after="0" w:line="240" w:lineRule="auto"/>
        <w:ind w:left="284" w:right="-286" w:firstLine="141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AA7B18" w:rsidRPr="00AA7B18" w:rsidRDefault="00AA7B18" w:rsidP="008C1253">
      <w:pPr>
        <w:autoSpaceDE w:val="0"/>
        <w:autoSpaceDN w:val="0"/>
        <w:adjustRightInd w:val="0"/>
        <w:spacing w:after="0" w:line="276" w:lineRule="auto"/>
        <w:ind w:left="-284" w:right="17" w:firstLine="851"/>
        <w:jc w:val="both"/>
        <w:rPr>
          <w:rFonts w:ascii="Times New Roman" w:eastAsiaTheme="minorEastAsia" w:hAnsi="Times New Roman" w:cs="Times New Roman"/>
          <w:lang w:eastAsia="ru-RU"/>
        </w:rPr>
      </w:pPr>
      <w:r w:rsidRPr="00AA7B18">
        <w:rPr>
          <w:rFonts w:ascii="Times New Roman" w:eastAsiaTheme="minorEastAsia" w:hAnsi="Times New Roman" w:cs="Times New Roman"/>
          <w:lang w:eastAsia="ru-RU"/>
        </w:rPr>
        <w:t xml:space="preserve">Счетной палатой муниципального района </w:t>
      </w:r>
      <w:proofErr w:type="spellStart"/>
      <w:r w:rsidRPr="00AA7B18">
        <w:rPr>
          <w:rFonts w:ascii="Times New Roman" w:eastAsiaTheme="minorEastAsia" w:hAnsi="Times New Roman" w:cs="Times New Roman"/>
          <w:lang w:eastAsia="ru-RU"/>
        </w:rPr>
        <w:t>Клявлинский</w:t>
      </w:r>
      <w:proofErr w:type="spellEnd"/>
      <w:r w:rsidRPr="00AA7B18">
        <w:rPr>
          <w:rFonts w:ascii="Times New Roman" w:eastAsiaTheme="minorEastAsia" w:hAnsi="Times New Roman" w:cs="Times New Roman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AA7B18">
        <w:rPr>
          <w:rFonts w:ascii="Times New Roman" w:eastAsiaTheme="minorEastAsia" w:hAnsi="Times New Roman" w:cs="Times New Roman"/>
          <w:lang w:eastAsia="ru-RU"/>
        </w:rPr>
        <w:t>Клявлинский</w:t>
      </w:r>
      <w:proofErr w:type="spellEnd"/>
      <w:r w:rsidRPr="00AA7B18">
        <w:rPr>
          <w:rFonts w:ascii="Times New Roman" w:eastAsiaTheme="minorEastAsia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A7B18">
        <w:rPr>
          <w:rFonts w:ascii="Times New Roman" w:eastAsiaTheme="minorEastAsia" w:hAnsi="Times New Roman" w:cs="Times New Roman"/>
          <w:lang w:eastAsia="ru-RU"/>
        </w:rPr>
        <w:t>Клявлинский</w:t>
      </w:r>
      <w:proofErr w:type="spellEnd"/>
      <w:r w:rsidRPr="00AA7B18">
        <w:rPr>
          <w:rFonts w:ascii="Times New Roman" w:eastAsiaTheme="minorEastAsia" w:hAnsi="Times New Roman" w:cs="Times New Roman"/>
          <w:lang w:eastAsia="ru-RU"/>
        </w:rPr>
        <w:t xml:space="preserve"> Самарской области №351 от 23.12.2024 года «О бюджете муниципального района </w:t>
      </w:r>
      <w:proofErr w:type="spellStart"/>
      <w:r w:rsidRPr="00AA7B18">
        <w:rPr>
          <w:rFonts w:ascii="Times New Roman" w:eastAsiaTheme="minorEastAsia" w:hAnsi="Times New Roman" w:cs="Times New Roman"/>
          <w:lang w:eastAsia="ru-RU"/>
        </w:rPr>
        <w:t>Клявлинский</w:t>
      </w:r>
      <w:proofErr w:type="spellEnd"/>
      <w:r w:rsidRPr="00AA7B18">
        <w:rPr>
          <w:rFonts w:ascii="Times New Roman" w:eastAsiaTheme="minorEastAsia" w:hAnsi="Times New Roman" w:cs="Times New Roman"/>
          <w:lang w:eastAsia="ru-RU"/>
        </w:rPr>
        <w:t xml:space="preserve"> Самарской области на 2025 год и плановый период 2026 и 2027 годов»</w:t>
      </w:r>
      <w:r w:rsidR="00043B10">
        <w:rPr>
          <w:rFonts w:ascii="Times New Roman" w:eastAsiaTheme="minorEastAsia" w:hAnsi="Times New Roman" w:cs="Times New Roman"/>
          <w:lang w:eastAsia="ru-RU"/>
        </w:rPr>
        <w:t>.</w:t>
      </w:r>
      <w:bookmarkStart w:id="0" w:name="_GoBack"/>
      <w:bookmarkEnd w:id="0"/>
    </w:p>
    <w:p w:rsidR="00AA7B18" w:rsidRDefault="00AA7B18" w:rsidP="008C1253">
      <w:pPr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A7B18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0D5D85" w:rsidRPr="000D5D85" w:rsidRDefault="000D5D85" w:rsidP="008C125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0D5D85">
        <w:rPr>
          <w:rFonts w:ascii="Times New Roman" w:eastAsia="Times New Roman" w:hAnsi="Times New Roman" w:cs="Times New Roman"/>
          <w:lang w:eastAsia="ru-RU"/>
        </w:rPr>
        <w:t xml:space="preserve">Проектом Решения о бюджете изменение доходной части в 2025 году не предусматривается.             </w:t>
      </w:r>
    </w:p>
    <w:p w:rsidR="000D5D85" w:rsidRPr="000D5D85" w:rsidRDefault="000D5D85" w:rsidP="008C125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0D5D85">
        <w:rPr>
          <w:rFonts w:ascii="Times New Roman" w:eastAsia="Times New Roman" w:hAnsi="Times New Roman" w:cs="Times New Roman"/>
          <w:lang w:eastAsia="ru-RU"/>
        </w:rPr>
        <w:t xml:space="preserve">Общий объем доходов на 2025 год и плановый период 2026-2027 годы остается неизменным и составит на 2025 год – 354 238,201 тыс. рублей, на 2026 год – 344 281,850 тыс. рублей и на 2027 год – 403 777,577 тыс. рублей. </w:t>
      </w:r>
    </w:p>
    <w:p w:rsidR="000D5D85" w:rsidRPr="000D5D85" w:rsidRDefault="000D5D85" w:rsidP="008C1253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Theme="minorEastAsia" w:hAnsi="Times New Roman" w:cs="Times New Roman"/>
          <w:lang w:eastAsia="ru-RU"/>
        </w:rPr>
      </w:pPr>
      <w:r w:rsidRPr="000D5D85">
        <w:rPr>
          <w:rFonts w:ascii="Times New Roman" w:eastAsiaTheme="minorEastAsia" w:hAnsi="Times New Roman" w:cs="Times New Roman"/>
          <w:lang w:eastAsia="ru-RU"/>
        </w:rPr>
        <w:t>Общ</w:t>
      </w:r>
      <w:r w:rsidR="00EE6B40">
        <w:rPr>
          <w:rFonts w:ascii="Times New Roman" w:eastAsiaTheme="minorEastAsia" w:hAnsi="Times New Roman" w:cs="Times New Roman"/>
          <w:lang w:eastAsia="ru-RU"/>
        </w:rPr>
        <w:t>ий объем финансирования</w:t>
      </w:r>
      <w:r w:rsidRPr="000D5D85">
        <w:rPr>
          <w:rFonts w:ascii="Times New Roman" w:eastAsiaTheme="minorEastAsia" w:hAnsi="Times New Roman" w:cs="Times New Roman"/>
          <w:lang w:eastAsia="ru-RU"/>
        </w:rPr>
        <w:t xml:space="preserve"> в 2025 году и плановом периоде 2026-2027 годов остается без изменений.</w:t>
      </w:r>
    </w:p>
    <w:p w:rsidR="000D5D85" w:rsidRPr="000D5D85" w:rsidRDefault="000D5D85" w:rsidP="008C125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Theme="minorEastAsia" w:hAnsi="Times New Roman" w:cs="Times New Roman"/>
          <w:lang w:eastAsia="ru-RU"/>
        </w:rPr>
      </w:pPr>
      <w:r w:rsidRPr="000D5D85">
        <w:rPr>
          <w:rFonts w:ascii="Times New Roman" w:eastAsiaTheme="minorEastAsia" w:hAnsi="Times New Roman" w:cs="Times New Roman"/>
          <w:lang w:eastAsia="ru-RU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0D5D85">
        <w:rPr>
          <w:rFonts w:ascii="Times New Roman" w:eastAsiaTheme="minorEastAsia" w:hAnsi="Times New Roman" w:cs="Times New Roman"/>
          <w:lang w:eastAsia="ru-RU"/>
        </w:rPr>
        <w:t>Клявлинский</w:t>
      </w:r>
      <w:proofErr w:type="spellEnd"/>
      <w:r w:rsidRPr="000D5D85">
        <w:rPr>
          <w:rFonts w:ascii="Times New Roman" w:eastAsiaTheme="minorEastAsia" w:hAnsi="Times New Roman" w:cs="Times New Roman"/>
          <w:lang w:eastAsia="ru-RU"/>
        </w:rPr>
        <w:t xml:space="preserve"> Самарской области в 2025 не изменится и составит 100 % от общей суммы расходов. Сумма расходов на реализацию всех муниципальных программ составит 370 480,313 тыс. рублей, в том числе за счет безвозмездных поступлений 102 680,094 тыс. рублей.</w:t>
      </w:r>
    </w:p>
    <w:p w:rsidR="00721DC0" w:rsidRPr="00721DC0" w:rsidRDefault="00721DC0" w:rsidP="008C125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right="16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21DC0">
        <w:rPr>
          <w:rFonts w:ascii="Times New Roman" w:eastAsia="Times New Roman" w:hAnsi="Times New Roman" w:cs="Times New Roman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721DC0" w:rsidRPr="00721DC0" w:rsidRDefault="00721DC0" w:rsidP="008C1253">
      <w:pPr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21DC0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 №351 от 23.12.2024 года «О бюджете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721DC0" w:rsidRPr="00721DC0" w:rsidRDefault="00721DC0" w:rsidP="008C1253">
      <w:pPr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21DC0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721DC0" w:rsidRPr="00721DC0" w:rsidRDefault="00721DC0" w:rsidP="008C1253">
      <w:pPr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21DC0">
        <w:rPr>
          <w:rFonts w:ascii="Times New Roman" w:eastAsia="Times New Roman" w:hAnsi="Times New Roman" w:cs="Times New Roman"/>
          <w:lang w:eastAsia="ru-RU"/>
        </w:rPr>
        <w:t xml:space="preserve">Заключение по итогам экспертно-аналитического мероприятия направлено Главе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муниципального района </w:t>
      </w:r>
      <w:proofErr w:type="spellStart"/>
      <w:r w:rsidRPr="00721DC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721DC0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0D5D85" w:rsidRDefault="000D5D85" w:rsidP="008C1253">
      <w:pPr>
        <w:spacing w:after="0" w:line="276" w:lineRule="auto"/>
        <w:ind w:left="-567" w:firstLine="1134"/>
      </w:pPr>
    </w:p>
    <w:p w:rsidR="00721DC0" w:rsidRDefault="00721DC0" w:rsidP="00721DC0">
      <w:pPr>
        <w:spacing w:line="276" w:lineRule="auto"/>
        <w:ind w:left="-567" w:firstLine="1134"/>
        <w:jc w:val="right"/>
      </w:pPr>
    </w:p>
    <w:p w:rsidR="00721DC0" w:rsidRPr="00721DC0" w:rsidRDefault="00721DC0" w:rsidP="00721DC0">
      <w:pPr>
        <w:spacing w:line="276" w:lineRule="auto"/>
        <w:ind w:left="-567" w:firstLine="1134"/>
        <w:jc w:val="right"/>
        <w:rPr>
          <w:rFonts w:ascii="Times New Roman" w:hAnsi="Times New Roman" w:cs="Times New Roman"/>
        </w:rPr>
      </w:pPr>
      <w:r w:rsidRPr="00721DC0">
        <w:rPr>
          <w:rFonts w:ascii="Times New Roman" w:hAnsi="Times New Roman" w:cs="Times New Roman"/>
        </w:rPr>
        <w:t>30.06.2025г.</w:t>
      </w:r>
    </w:p>
    <w:sectPr w:rsidR="00721DC0" w:rsidRPr="00721DC0" w:rsidSect="005A7AC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BD"/>
    <w:rsid w:val="00043B10"/>
    <w:rsid w:val="000D5D85"/>
    <w:rsid w:val="005A7ACF"/>
    <w:rsid w:val="00721DC0"/>
    <w:rsid w:val="008C1253"/>
    <w:rsid w:val="00A536D3"/>
    <w:rsid w:val="00AA7B18"/>
    <w:rsid w:val="00EE6B40"/>
    <w:rsid w:val="00F6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E448"/>
  <w15:chartTrackingRefBased/>
  <w15:docId w15:val="{A021431A-89CD-4A24-9017-CDBC9004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2026-02-09T07:03:00Z</dcterms:created>
  <dcterms:modified xsi:type="dcterms:W3CDTF">2026-02-09T07:12:00Z</dcterms:modified>
</cp:coreProperties>
</file>