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5D2E" w:rsidRDefault="00AD5D2E" w:rsidP="00AD5D2E">
      <w:pPr>
        <w:pStyle w:val="pt-consplusnonformat"/>
        <w:shd w:val="clear" w:color="auto" w:fill="FFFFFF"/>
        <w:spacing w:before="0" w:beforeAutospacing="0" w:after="0" w:afterAutospacing="0" w:line="302" w:lineRule="atLeast"/>
        <w:jc w:val="center"/>
        <w:rPr>
          <w:color w:val="000000"/>
          <w:sz w:val="28"/>
          <w:szCs w:val="28"/>
        </w:rPr>
      </w:pPr>
      <w:r>
        <w:rPr>
          <w:rStyle w:val="pt-a0-000000"/>
          <w:b/>
          <w:bCs/>
          <w:color w:val="000000"/>
          <w:sz w:val="28"/>
          <w:szCs w:val="28"/>
        </w:rPr>
        <w:t>Уведомление</w:t>
      </w:r>
    </w:p>
    <w:p w:rsidR="00AD5D2E" w:rsidRDefault="00AD5D2E" w:rsidP="00AD5D2E">
      <w:pPr>
        <w:pStyle w:val="pt-consplusnonformat-000001"/>
        <w:shd w:val="clear" w:color="auto" w:fill="FFFFFF"/>
        <w:spacing w:before="0" w:beforeAutospacing="0" w:after="0" w:afterAutospacing="0" w:line="302" w:lineRule="atLeast"/>
        <w:jc w:val="center"/>
        <w:rPr>
          <w:color w:val="000000"/>
          <w:sz w:val="28"/>
          <w:szCs w:val="28"/>
        </w:rPr>
      </w:pPr>
      <w:r>
        <w:rPr>
          <w:rStyle w:val="pt-a0-000000"/>
          <w:b/>
          <w:bCs/>
          <w:color w:val="000000"/>
          <w:sz w:val="28"/>
          <w:szCs w:val="28"/>
        </w:rPr>
        <w:t>о подготовке проекта нормативного правового акта</w:t>
      </w:r>
    </w:p>
    <w:p w:rsidR="00AD5D2E" w:rsidRDefault="00AD5D2E" w:rsidP="00AD5D2E">
      <w:pPr>
        <w:pStyle w:val="pt-a"/>
        <w:shd w:val="clear" w:color="auto" w:fill="FFFFFF"/>
        <w:spacing w:before="0" w:beforeAutospacing="0" w:after="0" w:afterAutospacing="0" w:line="259" w:lineRule="atLeast"/>
        <w:ind w:firstLine="720"/>
        <w:jc w:val="both"/>
        <w:rPr>
          <w:color w:val="000000"/>
          <w:sz w:val="27"/>
          <w:szCs w:val="27"/>
        </w:rPr>
      </w:pPr>
      <w:r>
        <w:rPr>
          <w:rStyle w:val="pt-000002"/>
          <w:color w:val="000000"/>
        </w:rPr>
        <w:t> </w:t>
      </w:r>
    </w:p>
    <w:p w:rsidR="00AD5D2E" w:rsidRDefault="00F810DE" w:rsidP="00F810DE">
      <w:pPr>
        <w:pStyle w:val="pt-consplusnonformat"/>
        <w:shd w:val="clear" w:color="auto" w:fill="FFFFFF"/>
        <w:tabs>
          <w:tab w:val="left" w:pos="567"/>
        </w:tabs>
        <w:ind w:firstLine="709"/>
        <w:jc w:val="both"/>
        <w:rPr>
          <w:color w:val="000000"/>
          <w:sz w:val="28"/>
          <w:szCs w:val="28"/>
        </w:rPr>
      </w:pPr>
      <w:r>
        <w:rPr>
          <w:rStyle w:val="pt-a0"/>
          <w:color w:val="000000"/>
          <w:sz w:val="28"/>
          <w:szCs w:val="28"/>
        </w:rPr>
        <w:t>  </w:t>
      </w:r>
      <w:r w:rsidR="00AD5D2E">
        <w:rPr>
          <w:rStyle w:val="pt-a0"/>
          <w:color w:val="000000"/>
          <w:sz w:val="28"/>
          <w:szCs w:val="28"/>
        </w:rPr>
        <w:t xml:space="preserve">Настоящим </w:t>
      </w:r>
      <w:r>
        <w:rPr>
          <w:rStyle w:val="pt-a0"/>
          <w:color w:val="000000"/>
          <w:sz w:val="28"/>
          <w:szCs w:val="28"/>
        </w:rPr>
        <w:t xml:space="preserve">Администрация сельского поселения </w:t>
      </w:r>
      <w:r w:rsidR="00426D66">
        <w:rPr>
          <w:rStyle w:val="pt-a0"/>
          <w:color w:val="000000"/>
          <w:sz w:val="28"/>
          <w:szCs w:val="28"/>
        </w:rPr>
        <w:t>Борискино-</w:t>
      </w:r>
      <w:proofErr w:type="spellStart"/>
      <w:r w:rsidR="00426D66">
        <w:rPr>
          <w:rStyle w:val="pt-a0"/>
          <w:color w:val="000000"/>
          <w:sz w:val="28"/>
          <w:szCs w:val="28"/>
        </w:rPr>
        <w:t>Игар</w:t>
      </w:r>
      <w:proofErr w:type="spellEnd"/>
      <w:r w:rsidR="00AD5D2E">
        <w:rPr>
          <w:rStyle w:val="pt-a0"/>
          <w:color w:val="000000"/>
          <w:sz w:val="28"/>
          <w:szCs w:val="28"/>
        </w:rPr>
        <w:t xml:space="preserve"> муниципального района Клявлинский извещает о начале </w:t>
      </w:r>
      <w:r w:rsidR="003034E4">
        <w:rPr>
          <w:rStyle w:val="pt-a0"/>
          <w:color w:val="000000"/>
          <w:sz w:val="28"/>
          <w:szCs w:val="28"/>
        </w:rPr>
        <w:t>обсуждения проекта п</w:t>
      </w:r>
      <w:r w:rsidR="0024118C">
        <w:rPr>
          <w:rStyle w:val="pt-a0"/>
          <w:color w:val="000000"/>
          <w:sz w:val="28"/>
          <w:szCs w:val="28"/>
        </w:rPr>
        <w:t>остановления</w:t>
      </w:r>
      <w:r w:rsidR="003034E4">
        <w:rPr>
          <w:rStyle w:val="pt-a0"/>
          <w:color w:val="000000"/>
          <w:sz w:val="28"/>
          <w:szCs w:val="28"/>
        </w:rPr>
        <w:t xml:space="preserve"> а</w:t>
      </w:r>
      <w:r w:rsidR="00AD5D2E">
        <w:rPr>
          <w:rStyle w:val="pt-a0"/>
          <w:color w:val="000000"/>
          <w:sz w:val="28"/>
          <w:szCs w:val="28"/>
        </w:rPr>
        <w:t xml:space="preserve">дминистрации муниципального района </w:t>
      </w:r>
      <w:r w:rsidR="0024118C">
        <w:rPr>
          <w:rStyle w:val="pt-a0"/>
          <w:color w:val="000000"/>
          <w:sz w:val="28"/>
          <w:szCs w:val="28"/>
        </w:rPr>
        <w:t>Клявлинский</w:t>
      </w:r>
      <w:r w:rsidR="00AD5D2E">
        <w:rPr>
          <w:rStyle w:val="pt-a0"/>
          <w:color w:val="000000"/>
          <w:sz w:val="28"/>
          <w:szCs w:val="28"/>
        </w:rPr>
        <w:t xml:space="preserve"> «</w:t>
      </w:r>
      <w:r w:rsidRPr="00F810DE">
        <w:rPr>
          <w:color w:val="000000"/>
          <w:sz w:val="28"/>
          <w:szCs w:val="28"/>
        </w:rPr>
        <w:t>Об утверждении Административного регламента предоставления муниципальной услуги «Принятие решения об использовании донного грунт</w:t>
      </w:r>
      <w:r>
        <w:rPr>
          <w:color w:val="000000"/>
          <w:sz w:val="28"/>
          <w:szCs w:val="28"/>
        </w:rPr>
        <w:t xml:space="preserve">а, извлеченного при проведении </w:t>
      </w:r>
      <w:r w:rsidRPr="00F810DE">
        <w:rPr>
          <w:color w:val="000000"/>
          <w:sz w:val="28"/>
          <w:szCs w:val="28"/>
        </w:rPr>
        <w:t>дноуглубите</w:t>
      </w:r>
      <w:r>
        <w:rPr>
          <w:color w:val="000000"/>
          <w:sz w:val="28"/>
          <w:szCs w:val="28"/>
        </w:rPr>
        <w:t xml:space="preserve">льных и других работ, связанных </w:t>
      </w:r>
      <w:r w:rsidRPr="00F810DE">
        <w:rPr>
          <w:color w:val="000000"/>
          <w:sz w:val="28"/>
          <w:szCs w:val="28"/>
        </w:rPr>
        <w:t>с изменением дна и берегов водных объектов»</w:t>
      </w:r>
      <w:r w:rsidR="003034E4" w:rsidRPr="003034E4">
        <w:rPr>
          <w:rStyle w:val="pt-a0"/>
          <w:color w:val="000000"/>
          <w:sz w:val="28"/>
          <w:szCs w:val="28"/>
        </w:rPr>
        <w:tab/>
      </w:r>
      <w:r w:rsidR="00B115C3">
        <w:rPr>
          <w:rStyle w:val="pt-a0"/>
          <w:color w:val="000000"/>
          <w:sz w:val="28"/>
          <w:szCs w:val="28"/>
        </w:rPr>
        <w:t xml:space="preserve"> </w:t>
      </w:r>
      <w:r w:rsidR="00C733C3">
        <w:rPr>
          <w:rStyle w:val="pt-a0"/>
          <w:color w:val="000000"/>
          <w:sz w:val="28"/>
          <w:szCs w:val="28"/>
        </w:rPr>
        <w:t xml:space="preserve">и </w:t>
      </w:r>
      <w:r w:rsidR="00AD5D2E">
        <w:rPr>
          <w:rStyle w:val="pt-a0"/>
          <w:color w:val="000000"/>
          <w:sz w:val="28"/>
          <w:szCs w:val="28"/>
        </w:rPr>
        <w:t>сборе предложений заинтересованных лиц.</w:t>
      </w:r>
    </w:p>
    <w:p w:rsidR="00AD5D2E" w:rsidRDefault="00AD5D2E" w:rsidP="00F810DE">
      <w:pPr>
        <w:pStyle w:val="pt-000003"/>
        <w:shd w:val="clear" w:color="auto" w:fill="FFFFFF"/>
        <w:spacing w:before="0" w:beforeAutospacing="0" w:after="0" w:afterAutospacing="0"/>
        <w:ind w:firstLine="709"/>
        <w:jc w:val="both"/>
        <w:rPr>
          <w:rStyle w:val="pt-a0"/>
          <w:color w:val="000000"/>
          <w:sz w:val="28"/>
          <w:szCs w:val="28"/>
        </w:rPr>
      </w:pPr>
      <w:r>
        <w:rPr>
          <w:rStyle w:val="pt-000004"/>
          <w:b/>
          <w:bCs/>
          <w:color w:val="000000"/>
          <w:sz w:val="28"/>
          <w:szCs w:val="28"/>
        </w:rPr>
        <w:t> </w:t>
      </w:r>
      <w:r>
        <w:rPr>
          <w:rStyle w:val="pt-000006"/>
          <w:b/>
          <w:bCs/>
          <w:color w:val="000000"/>
          <w:sz w:val="28"/>
          <w:szCs w:val="28"/>
        </w:rPr>
        <w:t> </w:t>
      </w:r>
      <w:r>
        <w:rPr>
          <w:rStyle w:val="pt-000005"/>
          <w:b/>
          <w:bCs/>
          <w:color w:val="000000"/>
          <w:sz w:val="28"/>
          <w:szCs w:val="28"/>
        </w:rPr>
        <w:t> </w:t>
      </w:r>
      <w:r>
        <w:rPr>
          <w:rStyle w:val="pt-a0"/>
          <w:color w:val="000000"/>
          <w:sz w:val="28"/>
          <w:szCs w:val="28"/>
        </w:rPr>
        <w:t xml:space="preserve">Предложения принимаются по адресу: </w:t>
      </w:r>
      <w:r w:rsidR="00BA7F86" w:rsidRPr="00BA7F86">
        <w:rPr>
          <w:rStyle w:val="pt-a0"/>
          <w:color w:val="000000"/>
          <w:sz w:val="28"/>
          <w:szCs w:val="28"/>
        </w:rPr>
        <w:t>446952, Самарская область Клявлинский район с. Бор-</w:t>
      </w:r>
      <w:proofErr w:type="spellStart"/>
      <w:r w:rsidR="00BA7F86" w:rsidRPr="00BA7F86">
        <w:rPr>
          <w:rStyle w:val="pt-a0"/>
          <w:color w:val="000000"/>
          <w:sz w:val="28"/>
          <w:szCs w:val="28"/>
        </w:rPr>
        <w:t>Игар</w:t>
      </w:r>
      <w:proofErr w:type="spellEnd"/>
      <w:r w:rsidR="00BA7F86" w:rsidRPr="00BA7F86">
        <w:rPr>
          <w:rStyle w:val="pt-a0"/>
          <w:color w:val="000000"/>
          <w:sz w:val="28"/>
          <w:szCs w:val="28"/>
        </w:rPr>
        <w:t xml:space="preserve"> ул. Школьная д.2</w:t>
      </w:r>
      <w:r w:rsidRPr="00AD5D2E">
        <w:rPr>
          <w:rStyle w:val="pt-a0"/>
          <w:color w:val="000000"/>
          <w:sz w:val="28"/>
          <w:szCs w:val="28"/>
        </w:rPr>
        <w:t xml:space="preserve">, а также по адресу электронной почты:  </w:t>
      </w:r>
      <w:hyperlink r:id="rId5" w:history="1">
        <w:r w:rsidR="00BA7F86" w:rsidRPr="001C39F0">
          <w:rPr>
            <w:rStyle w:val="a3"/>
            <w:sz w:val="28"/>
            <w:szCs w:val="28"/>
          </w:rPr>
          <w:t>bor-igar3@yandex.ru</w:t>
        </w:r>
      </w:hyperlink>
      <w:r w:rsidRPr="001C39F0">
        <w:rPr>
          <w:rStyle w:val="pt-a0"/>
          <w:color w:val="000000"/>
          <w:sz w:val="28"/>
          <w:szCs w:val="28"/>
        </w:rPr>
        <w:t>.</w:t>
      </w:r>
      <w:r>
        <w:rPr>
          <w:rStyle w:val="pt-a0"/>
          <w:color w:val="000000"/>
          <w:sz w:val="28"/>
          <w:szCs w:val="28"/>
        </w:rPr>
        <w:t xml:space="preserve"> Получить информацию можно по телефону: 8(84653) </w:t>
      </w:r>
      <w:r w:rsidR="00BA7F86">
        <w:rPr>
          <w:rStyle w:val="pt-a0"/>
          <w:color w:val="000000"/>
          <w:sz w:val="28"/>
          <w:szCs w:val="28"/>
        </w:rPr>
        <w:t>4-95-19.</w:t>
      </w:r>
      <w:r w:rsidRPr="009515AC">
        <w:rPr>
          <w:rStyle w:val="pt-a0"/>
          <w:color w:val="000000"/>
          <w:sz w:val="28"/>
          <w:szCs w:val="28"/>
        </w:rPr>
        <w:t> </w:t>
      </w:r>
      <w:r>
        <w:rPr>
          <w:rStyle w:val="pt-000006"/>
          <w:b/>
          <w:bCs/>
          <w:color w:val="000000"/>
          <w:sz w:val="28"/>
          <w:szCs w:val="28"/>
        </w:rPr>
        <w:t> </w:t>
      </w:r>
      <w:r>
        <w:rPr>
          <w:rStyle w:val="pt-000005"/>
          <w:b/>
          <w:bCs/>
          <w:color w:val="000000"/>
          <w:sz w:val="28"/>
          <w:szCs w:val="28"/>
        </w:rPr>
        <w:t> </w:t>
      </w:r>
      <w:r>
        <w:rPr>
          <w:rStyle w:val="pt-a0"/>
          <w:color w:val="000000"/>
          <w:sz w:val="28"/>
          <w:szCs w:val="28"/>
        </w:rPr>
        <w:t>Срок приема предлож</w:t>
      </w:r>
      <w:r w:rsidR="0068671F">
        <w:rPr>
          <w:rStyle w:val="pt-a0"/>
          <w:color w:val="000000"/>
          <w:sz w:val="28"/>
          <w:szCs w:val="28"/>
        </w:rPr>
        <w:t xml:space="preserve">ений заинтересованных </w:t>
      </w:r>
      <w:r w:rsidR="00EC4F80">
        <w:rPr>
          <w:rStyle w:val="pt-a0"/>
          <w:color w:val="000000"/>
          <w:sz w:val="28"/>
          <w:szCs w:val="28"/>
        </w:rPr>
        <w:t>лиц: с</w:t>
      </w:r>
      <w:r w:rsidR="0068671F">
        <w:rPr>
          <w:rStyle w:val="pt-a0"/>
          <w:color w:val="000000"/>
          <w:sz w:val="28"/>
          <w:szCs w:val="28"/>
        </w:rPr>
        <w:t xml:space="preserve"> </w:t>
      </w:r>
      <w:r w:rsidR="00916DCA">
        <w:rPr>
          <w:rStyle w:val="pt-a0"/>
          <w:color w:val="000000"/>
          <w:sz w:val="28"/>
          <w:szCs w:val="28"/>
        </w:rPr>
        <w:t>14.</w:t>
      </w:r>
      <w:r w:rsidR="003034E4">
        <w:rPr>
          <w:rStyle w:val="pt-a0"/>
          <w:color w:val="000000"/>
          <w:sz w:val="28"/>
          <w:szCs w:val="28"/>
        </w:rPr>
        <w:t>0</w:t>
      </w:r>
      <w:r w:rsidR="00916DCA">
        <w:rPr>
          <w:rStyle w:val="pt-a0"/>
          <w:color w:val="000000"/>
          <w:sz w:val="28"/>
          <w:szCs w:val="28"/>
        </w:rPr>
        <w:t>4</w:t>
      </w:r>
      <w:r w:rsidR="003034E4">
        <w:rPr>
          <w:rStyle w:val="pt-a0"/>
          <w:color w:val="000000"/>
          <w:sz w:val="28"/>
          <w:szCs w:val="28"/>
        </w:rPr>
        <w:t>.2025</w:t>
      </w:r>
      <w:r>
        <w:rPr>
          <w:rStyle w:val="pt-a0"/>
          <w:color w:val="000000"/>
          <w:sz w:val="28"/>
          <w:szCs w:val="28"/>
        </w:rPr>
        <w:t xml:space="preserve"> г. по </w:t>
      </w:r>
      <w:r w:rsidR="00916DCA">
        <w:rPr>
          <w:rStyle w:val="pt-a0"/>
          <w:color w:val="000000"/>
          <w:sz w:val="28"/>
          <w:szCs w:val="28"/>
        </w:rPr>
        <w:t>18</w:t>
      </w:r>
      <w:r>
        <w:rPr>
          <w:rStyle w:val="pt-a0"/>
          <w:color w:val="000000"/>
          <w:sz w:val="28"/>
          <w:szCs w:val="28"/>
        </w:rPr>
        <w:t>.0</w:t>
      </w:r>
      <w:r w:rsidR="00916DCA">
        <w:rPr>
          <w:rStyle w:val="pt-a0"/>
          <w:color w:val="000000"/>
          <w:sz w:val="28"/>
          <w:szCs w:val="28"/>
        </w:rPr>
        <w:t>4</w:t>
      </w:r>
      <w:r>
        <w:rPr>
          <w:rStyle w:val="pt-a0"/>
          <w:color w:val="000000"/>
          <w:sz w:val="28"/>
          <w:szCs w:val="28"/>
        </w:rPr>
        <w:t>.202</w:t>
      </w:r>
      <w:r w:rsidR="003034E4">
        <w:rPr>
          <w:rStyle w:val="pt-a0"/>
          <w:color w:val="000000"/>
          <w:sz w:val="28"/>
          <w:szCs w:val="28"/>
        </w:rPr>
        <w:t>5</w:t>
      </w:r>
      <w:r>
        <w:rPr>
          <w:rStyle w:val="pt-a0"/>
          <w:color w:val="000000"/>
          <w:sz w:val="28"/>
          <w:szCs w:val="28"/>
        </w:rPr>
        <w:t xml:space="preserve"> г.</w:t>
      </w:r>
    </w:p>
    <w:p w:rsidR="001C239C" w:rsidRPr="003D1AA7" w:rsidRDefault="001C239C" w:rsidP="00F810DE">
      <w:pPr>
        <w:pStyle w:val="pt-00000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Pr="001C239C">
        <w:rPr>
          <w:color w:val="000000"/>
          <w:sz w:val="28"/>
          <w:szCs w:val="28"/>
        </w:rPr>
        <w:t xml:space="preserve">Место  размещения уведомления на официальном сайте ОРВ в информационно-телекоммуникационной сети  "Интернет" (полный электронный адрес): </w:t>
      </w:r>
      <w:hyperlink r:id="rId6" w:history="1">
        <w:r w:rsidR="00BD625C" w:rsidRPr="00BD3EAF">
          <w:rPr>
            <w:rStyle w:val="a3"/>
            <w:sz w:val="28"/>
            <w:szCs w:val="28"/>
          </w:rPr>
          <w:t>https://regulation.samregion.ru/projects#</w:t>
        </w:r>
      </w:hyperlink>
      <w:r w:rsidR="00BD625C">
        <w:t xml:space="preserve"> .</w:t>
      </w:r>
    </w:p>
    <w:p w:rsidR="00336F57" w:rsidRDefault="003C3C03" w:rsidP="00F810DE">
      <w:pPr>
        <w:pStyle w:val="pt-00000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336F57" w:rsidRPr="00336F57">
        <w:rPr>
          <w:color w:val="000000"/>
          <w:sz w:val="28"/>
          <w:szCs w:val="28"/>
        </w:rPr>
        <w:t>Все поступившие предложения будут рассмотрены.</w:t>
      </w:r>
    </w:p>
    <w:p w:rsidR="000153F4" w:rsidRDefault="000153F4" w:rsidP="00F810DE">
      <w:pPr>
        <w:pStyle w:val="pt-00000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153F4">
        <w:rPr>
          <w:color w:val="000000"/>
          <w:sz w:val="28"/>
          <w:szCs w:val="28"/>
        </w:rPr>
        <w:t>Сводка предложений будет размещена на сайте</w:t>
      </w:r>
      <w:r>
        <w:rPr>
          <w:color w:val="000000"/>
          <w:sz w:val="28"/>
          <w:szCs w:val="28"/>
        </w:rPr>
        <w:t xml:space="preserve"> </w:t>
      </w:r>
      <w:hyperlink r:id="rId7" w:history="1">
        <w:r w:rsidR="00BD625C" w:rsidRPr="00BD3EAF">
          <w:rPr>
            <w:rStyle w:val="a3"/>
            <w:sz w:val="28"/>
            <w:szCs w:val="28"/>
          </w:rPr>
          <w:t>https://regulation.samregion.ru/projects#</w:t>
        </w:r>
      </w:hyperlink>
      <w:r w:rsidR="00BD625C" w:rsidRPr="00BD3EAF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r w:rsidR="0068671F">
        <w:rPr>
          <w:color w:val="000000"/>
          <w:sz w:val="28"/>
          <w:szCs w:val="28"/>
        </w:rPr>
        <w:t xml:space="preserve"> не позднее </w:t>
      </w:r>
      <w:r w:rsidR="00916DCA">
        <w:rPr>
          <w:color w:val="000000"/>
          <w:sz w:val="28"/>
          <w:szCs w:val="28"/>
        </w:rPr>
        <w:t>21</w:t>
      </w:r>
      <w:r w:rsidR="003034E4">
        <w:rPr>
          <w:color w:val="000000"/>
          <w:sz w:val="28"/>
          <w:szCs w:val="28"/>
        </w:rPr>
        <w:t>.0</w:t>
      </w:r>
      <w:r w:rsidR="001C39F0">
        <w:rPr>
          <w:color w:val="000000"/>
          <w:sz w:val="28"/>
          <w:szCs w:val="28"/>
        </w:rPr>
        <w:t>4</w:t>
      </w:r>
      <w:r w:rsidR="003034E4">
        <w:rPr>
          <w:color w:val="000000"/>
          <w:sz w:val="28"/>
          <w:szCs w:val="28"/>
        </w:rPr>
        <w:t>.2025</w:t>
      </w:r>
      <w:r w:rsidR="001A33A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г.</w:t>
      </w:r>
    </w:p>
    <w:p w:rsidR="009C05CE" w:rsidRPr="009C05CE" w:rsidRDefault="000153F4" w:rsidP="00F810DE">
      <w:pPr>
        <w:pStyle w:val="pt-000003"/>
        <w:shd w:val="clear" w:color="auto" w:fill="FFFFFF"/>
        <w:spacing w:before="0" w:beforeAutospacing="0" w:after="0" w:afterAutospacing="0"/>
        <w:ind w:firstLine="709"/>
        <w:jc w:val="both"/>
        <w:rPr>
          <w:rStyle w:val="pt-a0"/>
          <w:color w:val="000000"/>
          <w:sz w:val="28"/>
          <w:szCs w:val="28"/>
        </w:rPr>
      </w:pPr>
      <w:r w:rsidRPr="000153F4">
        <w:rPr>
          <w:color w:val="000000"/>
          <w:sz w:val="28"/>
          <w:szCs w:val="28"/>
        </w:rPr>
        <w:t xml:space="preserve"> </w:t>
      </w:r>
      <w:r w:rsidR="00AD5D2E">
        <w:rPr>
          <w:rStyle w:val="pt-000006"/>
          <w:b/>
          <w:bCs/>
          <w:color w:val="000000"/>
          <w:sz w:val="28"/>
          <w:szCs w:val="28"/>
        </w:rPr>
        <w:t> </w:t>
      </w:r>
      <w:r w:rsidR="00AD5D2E">
        <w:rPr>
          <w:rStyle w:val="pt-000005"/>
          <w:b/>
          <w:bCs/>
          <w:color w:val="000000"/>
          <w:sz w:val="28"/>
          <w:szCs w:val="28"/>
        </w:rPr>
        <w:t> </w:t>
      </w:r>
      <w:r w:rsidR="00AD5D2E">
        <w:rPr>
          <w:rStyle w:val="pt-a0"/>
          <w:color w:val="000000"/>
          <w:sz w:val="28"/>
          <w:szCs w:val="28"/>
        </w:rPr>
        <w:t>Предполагаемый срок (дата) вступления в силу проекта нормативного ак</w:t>
      </w:r>
      <w:r w:rsidR="003034E4">
        <w:rPr>
          <w:rStyle w:val="pt-a0"/>
          <w:color w:val="000000"/>
          <w:sz w:val="28"/>
          <w:szCs w:val="28"/>
        </w:rPr>
        <w:t>та в случае его принятия:  апрель 2025</w:t>
      </w:r>
      <w:r w:rsidR="00AD5D2E">
        <w:rPr>
          <w:rStyle w:val="pt-a0"/>
          <w:color w:val="000000"/>
          <w:sz w:val="28"/>
          <w:szCs w:val="28"/>
        </w:rPr>
        <w:t xml:space="preserve"> г.</w:t>
      </w:r>
    </w:p>
    <w:p w:rsidR="009C05CE" w:rsidRPr="00206986" w:rsidRDefault="009C05CE" w:rsidP="00F810D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9C05CE">
        <w:rPr>
          <w:rFonts w:ascii="Times New Roman" w:hAnsi="Times New Roman" w:cs="Times New Roman"/>
          <w:sz w:val="28"/>
          <w:szCs w:val="28"/>
        </w:rPr>
        <w:t>1. Обоснование необходимости подготовки проекта муниципальн</w:t>
      </w:r>
      <w:r>
        <w:rPr>
          <w:rFonts w:ascii="Times New Roman" w:hAnsi="Times New Roman" w:cs="Times New Roman"/>
          <w:sz w:val="28"/>
          <w:szCs w:val="28"/>
        </w:rPr>
        <w:t>ого нормативного правового акта</w:t>
      </w:r>
      <w:r w:rsidR="008E673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8E6730">
        <w:rPr>
          <w:rFonts w:ascii="Times New Roman" w:hAnsi="Times New Roman" w:cs="Times New Roman"/>
          <w:sz w:val="28"/>
          <w:szCs w:val="28"/>
        </w:rPr>
        <w:t xml:space="preserve"> </w:t>
      </w:r>
      <w:r w:rsidR="003034E4">
        <w:rPr>
          <w:rFonts w:ascii="Times New Roman" w:hAnsi="Times New Roman" w:cs="Times New Roman"/>
          <w:sz w:val="28"/>
          <w:szCs w:val="28"/>
          <w:u w:val="single"/>
        </w:rPr>
        <w:t>несоответствие</w:t>
      </w:r>
      <w:r w:rsidRPr="00206986">
        <w:rPr>
          <w:rFonts w:ascii="Times New Roman" w:hAnsi="Times New Roman" w:cs="Times New Roman"/>
          <w:sz w:val="28"/>
          <w:szCs w:val="28"/>
          <w:u w:val="single"/>
        </w:rPr>
        <w:t xml:space="preserve"> Административного регламента </w:t>
      </w:r>
      <w:r w:rsidR="00B115C3">
        <w:rPr>
          <w:rFonts w:ascii="Times New Roman" w:hAnsi="Times New Roman" w:cs="Times New Roman"/>
          <w:sz w:val="28"/>
          <w:szCs w:val="28"/>
          <w:u w:val="single"/>
        </w:rPr>
        <w:t xml:space="preserve">муниципальной услуги, </w:t>
      </w:r>
      <w:r w:rsidRPr="00206986">
        <w:rPr>
          <w:rFonts w:ascii="Times New Roman" w:hAnsi="Times New Roman" w:cs="Times New Roman"/>
          <w:sz w:val="28"/>
          <w:szCs w:val="28"/>
          <w:u w:val="single"/>
        </w:rPr>
        <w:t>в соответствии с нормами и положениями действующего законодательства, определяющего порядок предоставления услуги.</w:t>
      </w:r>
    </w:p>
    <w:p w:rsidR="009C05CE" w:rsidRPr="008343E0" w:rsidRDefault="009C05CE" w:rsidP="008343E0">
      <w:pPr>
        <w:pStyle w:val="ConsPlusNonformat"/>
        <w:ind w:firstLine="709"/>
        <w:jc w:val="both"/>
        <w:rPr>
          <w:rStyle w:val="2"/>
          <w:rFonts w:cs="Times New Roman"/>
          <w:sz w:val="28"/>
          <w:szCs w:val="28"/>
          <w:shd w:val="clear" w:color="auto" w:fill="auto"/>
        </w:rPr>
      </w:pPr>
      <w:r w:rsidRPr="009C05CE">
        <w:rPr>
          <w:rFonts w:ascii="Times New Roman" w:hAnsi="Times New Roman" w:cs="Times New Roman"/>
          <w:sz w:val="28"/>
          <w:szCs w:val="28"/>
        </w:rPr>
        <w:t xml:space="preserve"> </w:t>
      </w:r>
      <w:r w:rsidR="00206986">
        <w:rPr>
          <w:rFonts w:ascii="Times New Roman" w:hAnsi="Times New Roman" w:cs="Times New Roman"/>
          <w:sz w:val="28"/>
          <w:szCs w:val="28"/>
        </w:rPr>
        <w:t xml:space="preserve">       </w:t>
      </w:r>
      <w:r w:rsidRPr="009C05CE">
        <w:rPr>
          <w:rFonts w:ascii="Times New Roman" w:hAnsi="Times New Roman" w:cs="Times New Roman"/>
          <w:sz w:val="28"/>
          <w:szCs w:val="28"/>
        </w:rPr>
        <w:t xml:space="preserve">2.  </w:t>
      </w:r>
      <w:r w:rsidR="00222243" w:rsidRPr="009C05CE">
        <w:rPr>
          <w:rFonts w:ascii="Times New Roman" w:hAnsi="Times New Roman" w:cs="Times New Roman"/>
          <w:sz w:val="28"/>
          <w:szCs w:val="28"/>
        </w:rPr>
        <w:t>Описание проблемы, на решение которой направлено предлагаемое</w:t>
      </w:r>
      <w:r w:rsidR="008343E0">
        <w:rPr>
          <w:rFonts w:ascii="Times New Roman" w:hAnsi="Times New Roman" w:cs="Times New Roman"/>
          <w:sz w:val="28"/>
          <w:szCs w:val="28"/>
        </w:rPr>
        <w:t xml:space="preserve"> </w:t>
      </w:r>
      <w:r w:rsidRPr="009C05CE">
        <w:rPr>
          <w:rFonts w:ascii="Times New Roman" w:hAnsi="Times New Roman" w:cs="Times New Roman"/>
          <w:sz w:val="28"/>
          <w:szCs w:val="28"/>
        </w:rPr>
        <w:t>правовое регулирование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 xml:space="preserve">несоответствие </w:t>
      </w:r>
      <w:r w:rsidRPr="00206986">
        <w:rPr>
          <w:rFonts w:ascii="Times New Roman" w:hAnsi="Times New Roman" w:cs="Times New Roman"/>
          <w:sz w:val="28"/>
          <w:szCs w:val="28"/>
          <w:u w:val="single"/>
        </w:rPr>
        <w:t>нормативного правового акта действующему законодательству</w:t>
      </w:r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8E6730" w:rsidRPr="00BD3EAF" w:rsidRDefault="009C05CE" w:rsidP="00BD3EAF">
      <w:pPr>
        <w:pStyle w:val="ConsPlusNonformat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9C05CE">
        <w:rPr>
          <w:rFonts w:ascii="Times New Roman" w:hAnsi="Times New Roman" w:cs="Times New Roman"/>
          <w:sz w:val="28"/>
          <w:szCs w:val="28"/>
        </w:rPr>
        <w:t xml:space="preserve">  </w:t>
      </w:r>
      <w:r w:rsidR="00206986">
        <w:rPr>
          <w:rFonts w:ascii="Times New Roman" w:hAnsi="Times New Roman" w:cs="Times New Roman"/>
          <w:sz w:val="28"/>
          <w:szCs w:val="28"/>
        </w:rPr>
        <w:t xml:space="preserve">      </w:t>
      </w:r>
      <w:r w:rsidRPr="009C05CE">
        <w:rPr>
          <w:rFonts w:ascii="Times New Roman" w:hAnsi="Times New Roman" w:cs="Times New Roman"/>
          <w:sz w:val="28"/>
          <w:szCs w:val="28"/>
        </w:rPr>
        <w:t>3. Цели предлагаемого правового регулирования</w:t>
      </w:r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>: проект постановления разработан в целях повышения качества предоставления муниципальной услуги «</w:t>
      </w:r>
      <w:r w:rsidR="00383D81" w:rsidRPr="00383D81">
        <w:rPr>
          <w:rFonts w:ascii="Times New Roman" w:hAnsi="Times New Roman"/>
          <w:sz w:val="28"/>
          <w:szCs w:val="28"/>
          <w:u w:val="single"/>
        </w:rPr>
        <w:t>Принятие решения об использовании донного грунт</w:t>
      </w:r>
      <w:r w:rsidR="00BD3EAF">
        <w:rPr>
          <w:rFonts w:ascii="Times New Roman" w:hAnsi="Times New Roman"/>
          <w:sz w:val="28"/>
          <w:szCs w:val="28"/>
          <w:u w:val="single"/>
        </w:rPr>
        <w:t xml:space="preserve">а, извлеченного при проведении </w:t>
      </w:r>
      <w:r w:rsidR="00383D81" w:rsidRPr="00383D81">
        <w:rPr>
          <w:rFonts w:ascii="Times New Roman" w:hAnsi="Times New Roman"/>
          <w:sz w:val="28"/>
          <w:szCs w:val="28"/>
          <w:u w:val="single"/>
        </w:rPr>
        <w:t>дноуглубите</w:t>
      </w:r>
      <w:r w:rsidR="00BD3EAF">
        <w:rPr>
          <w:rFonts w:ascii="Times New Roman" w:hAnsi="Times New Roman"/>
          <w:sz w:val="28"/>
          <w:szCs w:val="28"/>
          <w:u w:val="single"/>
        </w:rPr>
        <w:t xml:space="preserve">льных и других работ, связанных </w:t>
      </w:r>
      <w:r w:rsidR="00383D81" w:rsidRPr="00383D81">
        <w:rPr>
          <w:rFonts w:ascii="Times New Roman" w:hAnsi="Times New Roman" w:cs="Times New Roman"/>
          <w:sz w:val="28"/>
          <w:szCs w:val="28"/>
          <w:u w:val="single"/>
        </w:rPr>
        <w:t>с изменением дна и берегов водных объектов</w:t>
      </w:r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9C05CE" w:rsidRPr="008343E0" w:rsidRDefault="009C05CE" w:rsidP="008343E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05CE">
        <w:rPr>
          <w:rFonts w:ascii="Times New Roman" w:hAnsi="Times New Roman" w:cs="Times New Roman"/>
          <w:sz w:val="28"/>
          <w:szCs w:val="28"/>
        </w:rPr>
        <w:t xml:space="preserve"> </w:t>
      </w:r>
      <w:r w:rsidR="00206986">
        <w:rPr>
          <w:rFonts w:ascii="Times New Roman" w:hAnsi="Times New Roman" w:cs="Times New Roman"/>
          <w:sz w:val="28"/>
          <w:szCs w:val="28"/>
        </w:rPr>
        <w:t xml:space="preserve">     </w:t>
      </w:r>
      <w:r w:rsidRPr="009C05CE">
        <w:rPr>
          <w:rFonts w:ascii="Times New Roman" w:hAnsi="Times New Roman" w:cs="Times New Roman"/>
          <w:sz w:val="28"/>
          <w:szCs w:val="28"/>
        </w:rPr>
        <w:t xml:space="preserve"> 4.   Ожидаемый   </w:t>
      </w:r>
      <w:r w:rsidR="00BD3EAF" w:rsidRPr="009C05CE">
        <w:rPr>
          <w:rFonts w:ascii="Times New Roman" w:hAnsi="Times New Roman" w:cs="Times New Roman"/>
          <w:sz w:val="28"/>
          <w:szCs w:val="28"/>
        </w:rPr>
        <w:t>результат (выраженный установленными разработчиком</w:t>
      </w:r>
      <w:r w:rsidR="008343E0">
        <w:rPr>
          <w:rFonts w:ascii="Times New Roman" w:hAnsi="Times New Roman" w:cs="Times New Roman"/>
          <w:sz w:val="28"/>
          <w:szCs w:val="28"/>
        </w:rPr>
        <w:t xml:space="preserve"> </w:t>
      </w:r>
      <w:r w:rsidRPr="009C05CE">
        <w:rPr>
          <w:rFonts w:ascii="Times New Roman" w:hAnsi="Times New Roman" w:cs="Times New Roman"/>
          <w:sz w:val="28"/>
          <w:szCs w:val="28"/>
        </w:rPr>
        <w:t xml:space="preserve">показателями) предлагаемого правового регулирования: </w:t>
      </w:r>
      <w:r w:rsidR="00B115C3">
        <w:rPr>
          <w:rFonts w:ascii="Times New Roman" w:hAnsi="Times New Roman" w:cs="Times New Roman"/>
          <w:sz w:val="28"/>
          <w:szCs w:val="28"/>
          <w:u w:val="single"/>
        </w:rPr>
        <w:t xml:space="preserve">принятие </w:t>
      </w:r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>Административного регламента в соответствии с нормами и положениями действующего законодательства, определяющего порядок предоставления услуги, совершенствование процесса предоставления услуги.</w:t>
      </w:r>
    </w:p>
    <w:p w:rsidR="003034E4" w:rsidRPr="00BF4CCA" w:rsidRDefault="009C05CE" w:rsidP="00BF4CCA">
      <w:pPr>
        <w:pStyle w:val="ConsPlusNonformat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   </w:t>
      </w:r>
      <w:r w:rsidR="00206986">
        <w:rPr>
          <w:rFonts w:ascii="Times New Roman" w:hAnsi="Times New Roman" w:cs="Times New Roman"/>
          <w:sz w:val="24"/>
          <w:szCs w:val="24"/>
        </w:rPr>
        <w:t xml:space="preserve">     </w:t>
      </w:r>
      <w:r w:rsidRPr="008E6730">
        <w:rPr>
          <w:rFonts w:ascii="Times New Roman" w:hAnsi="Times New Roman" w:cs="Times New Roman"/>
          <w:sz w:val="28"/>
          <w:szCs w:val="28"/>
        </w:rPr>
        <w:t xml:space="preserve">5. Действующие нормативные правовые акты, поручения, другие </w:t>
      </w:r>
      <w:r w:rsidRPr="008E6730">
        <w:rPr>
          <w:rFonts w:ascii="Times New Roman" w:hAnsi="Times New Roman" w:cs="Times New Roman"/>
          <w:sz w:val="28"/>
          <w:szCs w:val="28"/>
        </w:rPr>
        <w:lastRenderedPageBreak/>
        <w:t>решения, из</w:t>
      </w:r>
      <w:r w:rsidR="001A002F">
        <w:rPr>
          <w:rFonts w:ascii="Times New Roman" w:hAnsi="Times New Roman" w:cs="Times New Roman"/>
          <w:sz w:val="28"/>
          <w:szCs w:val="28"/>
        </w:rPr>
        <w:t xml:space="preserve"> </w:t>
      </w:r>
      <w:r w:rsidRPr="008E6730">
        <w:rPr>
          <w:rFonts w:ascii="Times New Roman" w:hAnsi="Times New Roman" w:cs="Times New Roman"/>
          <w:sz w:val="28"/>
          <w:szCs w:val="28"/>
        </w:rPr>
        <w:t>которых   вытекает   необходимость   разработки   предлагаемого   правового</w:t>
      </w:r>
      <w:r w:rsidR="001A002F">
        <w:rPr>
          <w:rFonts w:ascii="Times New Roman" w:hAnsi="Times New Roman" w:cs="Times New Roman"/>
          <w:sz w:val="28"/>
          <w:szCs w:val="28"/>
        </w:rPr>
        <w:t xml:space="preserve"> </w:t>
      </w:r>
      <w:r w:rsidRPr="008E6730">
        <w:rPr>
          <w:rFonts w:ascii="Times New Roman" w:hAnsi="Times New Roman" w:cs="Times New Roman"/>
          <w:sz w:val="28"/>
          <w:szCs w:val="28"/>
        </w:rPr>
        <w:t>регулирования в данной области:</w:t>
      </w:r>
      <w:r w:rsidRPr="00467B8B">
        <w:rPr>
          <w:rFonts w:ascii="Times New Roman" w:hAnsi="Times New Roman" w:cs="Times New Roman"/>
          <w:sz w:val="24"/>
          <w:szCs w:val="24"/>
        </w:rPr>
        <w:t xml:space="preserve"> </w:t>
      </w:r>
      <w:r w:rsidR="00B115C3" w:rsidRPr="00B115C3">
        <w:rPr>
          <w:rFonts w:ascii="Times New Roman" w:hAnsi="Times New Roman" w:cs="Times New Roman"/>
          <w:sz w:val="28"/>
          <w:szCs w:val="28"/>
          <w:u w:val="single"/>
        </w:rPr>
        <w:t xml:space="preserve">- </w:t>
      </w:r>
      <w:r w:rsidR="003034E4" w:rsidRPr="003034E4">
        <w:rPr>
          <w:rFonts w:ascii="Times New Roman" w:hAnsi="Times New Roman" w:cs="Times New Roman"/>
          <w:sz w:val="28"/>
          <w:szCs w:val="28"/>
          <w:u w:val="single"/>
        </w:rPr>
        <w:t xml:space="preserve">постановление </w:t>
      </w:r>
      <w:r w:rsidR="00BF4CCA">
        <w:rPr>
          <w:rFonts w:ascii="Times New Roman" w:hAnsi="Times New Roman" w:cs="Times New Roman"/>
          <w:sz w:val="28"/>
          <w:szCs w:val="28"/>
          <w:u w:val="single"/>
        </w:rPr>
        <w:t>А</w:t>
      </w:r>
      <w:r w:rsidR="003034E4" w:rsidRPr="003034E4">
        <w:rPr>
          <w:rFonts w:ascii="Times New Roman" w:hAnsi="Times New Roman" w:cs="Times New Roman"/>
          <w:sz w:val="28"/>
          <w:szCs w:val="28"/>
          <w:u w:val="single"/>
        </w:rPr>
        <w:t>дминистрации</w:t>
      </w:r>
      <w:r w:rsidR="00BF4CCA">
        <w:rPr>
          <w:rFonts w:ascii="Times New Roman" w:hAnsi="Times New Roman" w:cs="Times New Roman"/>
          <w:sz w:val="28"/>
          <w:szCs w:val="28"/>
          <w:u w:val="single"/>
        </w:rPr>
        <w:t xml:space="preserve"> сельского поселения </w:t>
      </w:r>
      <w:r w:rsidR="00916DCA">
        <w:rPr>
          <w:rFonts w:ascii="Times New Roman" w:hAnsi="Times New Roman" w:cs="Times New Roman"/>
          <w:sz w:val="28"/>
          <w:szCs w:val="28"/>
          <w:u w:val="single"/>
        </w:rPr>
        <w:t>Борискино-Игар</w:t>
      </w:r>
      <w:bookmarkStart w:id="0" w:name="_GoBack"/>
      <w:bookmarkEnd w:id="0"/>
      <w:r w:rsidR="00BF4CC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3034E4" w:rsidRPr="003034E4">
        <w:rPr>
          <w:rFonts w:ascii="Times New Roman" w:hAnsi="Times New Roman" w:cs="Times New Roman"/>
          <w:sz w:val="28"/>
          <w:szCs w:val="28"/>
          <w:u w:val="single"/>
        </w:rPr>
        <w:t xml:space="preserve">муниципального района Клявлинский Самарской области от </w:t>
      </w:r>
      <w:r w:rsidR="00BA7F86">
        <w:rPr>
          <w:rFonts w:ascii="Times New Roman" w:hAnsi="Times New Roman" w:cs="Times New Roman"/>
          <w:sz w:val="28"/>
          <w:szCs w:val="28"/>
          <w:u w:val="single"/>
        </w:rPr>
        <w:t>26</w:t>
      </w:r>
      <w:r w:rsidR="003034E4" w:rsidRPr="003034E4">
        <w:rPr>
          <w:rFonts w:ascii="Times New Roman" w:hAnsi="Times New Roman" w:cs="Times New Roman"/>
          <w:sz w:val="28"/>
          <w:szCs w:val="28"/>
          <w:u w:val="single"/>
        </w:rPr>
        <w:t>.0</w:t>
      </w:r>
      <w:r w:rsidR="00BA7F86">
        <w:rPr>
          <w:rFonts w:ascii="Times New Roman" w:hAnsi="Times New Roman" w:cs="Times New Roman"/>
          <w:sz w:val="28"/>
          <w:szCs w:val="28"/>
          <w:u w:val="single"/>
        </w:rPr>
        <w:t>3</w:t>
      </w:r>
      <w:r w:rsidR="003034E4" w:rsidRPr="003034E4">
        <w:rPr>
          <w:rFonts w:ascii="Times New Roman" w:hAnsi="Times New Roman" w:cs="Times New Roman"/>
          <w:sz w:val="28"/>
          <w:szCs w:val="28"/>
          <w:u w:val="single"/>
        </w:rPr>
        <w:t>.202</w:t>
      </w:r>
      <w:r w:rsidR="00BF4CCA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3034E4" w:rsidRPr="003034E4">
        <w:rPr>
          <w:rFonts w:ascii="Times New Roman" w:hAnsi="Times New Roman" w:cs="Times New Roman"/>
          <w:sz w:val="28"/>
          <w:szCs w:val="28"/>
          <w:u w:val="single"/>
        </w:rPr>
        <w:t xml:space="preserve"> г. № </w:t>
      </w:r>
      <w:r w:rsidR="00BA7F86">
        <w:rPr>
          <w:rFonts w:ascii="Times New Roman" w:hAnsi="Times New Roman" w:cs="Times New Roman"/>
          <w:sz w:val="28"/>
          <w:szCs w:val="28"/>
          <w:u w:val="single"/>
        </w:rPr>
        <w:t>9</w:t>
      </w:r>
      <w:r w:rsidR="003034E4" w:rsidRPr="003034E4">
        <w:rPr>
          <w:rFonts w:ascii="Times New Roman" w:hAnsi="Times New Roman" w:cs="Times New Roman"/>
          <w:sz w:val="28"/>
          <w:szCs w:val="28"/>
          <w:u w:val="single"/>
        </w:rPr>
        <w:t xml:space="preserve"> «</w:t>
      </w:r>
      <w:r w:rsidR="00BF4CCA">
        <w:rPr>
          <w:rFonts w:ascii="Times New Roman" w:hAnsi="Times New Roman"/>
          <w:sz w:val="28"/>
          <w:szCs w:val="28"/>
          <w:u w:val="single"/>
        </w:rPr>
        <w:t xml:space="preserve">Об утверждении </w:t>
      </w:r>
      <w:r w:rsidR="00BF4CCA" w:rsidRPr="00BF4CCA">
        <w:rPr>
          <w:rFonts w:ascii="Times New Roman" w:hAnsi="Times New Roman"/>
          <w:sz w:val="28"/>
          <w:szCs w:val="28"/>
          <w:u w:val="single"/>
        </w:rPr>
        <w:t>административ</w:t>
      </w:r>
      <w:r w:rsidR="00BF4CCA">
        <w:rPr>
          <w:rFonts w:ascii="Times New Roman" w:hAnsi="Times New Roman"/>
          <w:sz w:val="28"/>
          <w:szCs w:val="28"/>
          <w:u w:val="single"/>
        </w:rPr>
        <w:t>ного регламента</w:t>
      </w:r>
      <w:r w:rsidR="00BF4CCA" w:rsidRPr="00BF4CCA">
        <w:rPr>
          <w:rFonts w:ascii="Times New Roman" w:hAnsi="Times New Roman"/>
          <w:sz w:val="28"/>
          <w:szCs w:val="28"/>
          <w:u w:val="single"/>
        </w:rPr>
        <w:t xml:space="preserve"> предо</w:t>
      </w:r>
      <w:r w:rsidR="00BF4CCA">
        <w:rPr>
          <w:rFonts w:ascii="Times New Roman" w:hAnsi="Times New Roman"/>
          <w:sz w:val="28"/>
          <w:szCs w:val="28"/>
          <w:u w:val="single"/>
        </w:rPr>
        <w:t xml:space="preserve">ставления муниципальной услуги </w:t>
      </w:r>
      <w:r w:rsidR="00BF4CCA" w:rsidRPr="00BF4CCA">
        <w:rPr>
          <w:rFonts w:ascii="Times New Roman" w:hAnsi="Times New Roman"/>
          <w:sz w:val="28"/>
          <w:szCs w:val="28"/>
          <w:u w:val="single"/>
        </w:rPr>
        <w:t>«Принятие решения об использовании донного грунт</w:t>
      </w:r>
      <w:r w:rsidR="00BF4CCA">
        <w:rPr>
          <w:rFonts w:ascii="Times New Roman" w:hAnsi="Times New Roman"/>
          <w:sz w:val="28"/>
          <w:szCs w:val="28"/>
          <w:u w:val="single"/>
        </w:rPr>
        <w:t xml:space="preserve">а, извлеченного при проведении </w:t>
      </w:r>
      <w:r w:rsidR="00BF4CCA" w:rsidRPr="00BF4CCA">
        <w:rPr>
          <w:rFonts w:ascii="Times New Roman" w:hAnsi="Times New Roman"/>
          <w:sz w:val="28"/>
          <w:szCs w:val="28"/>
          <w:u w:val="single"/>
        </w:rPr>
        <w:t>дноуглубите</w:t>
      </w:r>
      <w:r w:rsidR="00BF4CCA">
        <w:rPr>
          <w:rFonts w:ascii="Times New Roman" w:hAnsi="Times New Roman"/>
          <w:sz w:val="28"/>
          <w:szCs w:val="28"/>
          <w:u w:val="single"/>
        </w:rPr>
        <w:t xml:space="preserve">льных и других работ, связанных </w:t>
      </w:r>
      <w:r w:rsidR="00BF4CCA" w:rsidRPr="00BF4CCA">
        <w:rPr>
          <w:rFonts w:ascii="Times New Roman" w:hAnsi="Times New Roman" w:cs="Times New Roman"/>
          <w:sz w:val="28"/>
          <w:szCs w:val="28"/>
          <w:u w:val="single"/>
        </w:rPr>
        <w:t>с изменени</w:t>
      </w:r>
      <w:r w:rsidR="00BF4CCA">
        <w:rPr>
          <w:rFonts w:ascii="Times New Roman" w:hAnsi="Times New Roman" w:cs="Times New Roman"/>
          <w:sz w:val="28"/>
          <w:szCs w:val="28"/>
          <w:u w:val="single"/>
        </w:rPr>
        <w:t>ем дна и берегов водных объектов</w:t>
      </w:r>
      <w:r w:rsidR="003034E4" w:rsidRPr="003034E4">
        <w:rPr>
          <w:rFonts w:ascii="Times New Roman" w:hAnsi="Times New Roman" w:cs="Times New Roman"/>
          <w:sz w:val="28"/>
          <w:szCs w:val="28"/>
          <w:u w:val="single"/>
        </w:rPr>
        <w:t>»</w:t>
      </w:r>
      <w:r w:rsidR="00BF4CCA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9C05CE" w:rsidRPr="001A002F" w:rsidRDefault="009C05CE" w:rsidP="001A002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730">
        <w:rPr>
          <w:rFonts w:ascii="Times New Roman" w:hAnsi="Times New Roman" w:cs="Times New Roman"/>
          <w:sz w:val="28"/>
          <w:szCs w:val="28"/>
        </w:rPr>
        <w:t xml:space="preserve">   </w:t>
      </w:r>
      <w:r w:rsidR="00206986">
        <w:rPr>
          <w:rFonts w:ascii="Times New Roman" w:hAnsi="Times New Roman" w:cs="Times New Roman"/>
          <w:sz w:val="28"/>
          <w:szCs w:val="28"/>
        </w:rPr>
        <w:t xml:space="preserve">    </w:t>
      </w:r>
      <w:r w:rsidRPr="008E6730">
        <w:rPr>
          <w:rFonts w:ascii="Times New Roman" w:hAnsi="Times New Roman" w:cs="Times New Roman"/>
          <w:sz w:val="28"/>
          <w:szCs w:val="28"/>
        </w:rPr>
        <w:t xml:space="preserve">6.   Планируемый   срок   </w:t>
      </w:r>
      <w:r w:rsidR="000B20C8" w:rsidRPr="008E6730">
        <w:rPr>
          <w:rFonts w:ascii="Times New Roman" w:hAnsi="Times New Roman" w:cs="Times New Roman"/>
          <w:sz w:val="28"/>
          <w:szCs w:val="28"/>
        </w:rPr>
        <w:t>вступления в силу предлагаемого правового</w:t>
      </w:r>
      <w:r w:rsidR="001A002F">
        <w:rPr>
          <w:rFonts w:ascii="Times New Roman" w:hAnsi="Times New Roman" w:cs="Times New Roman"/>
          <w:sz w:val="28"/>
          <w:szCs w:val="28"/>
        </w:rPr>
        <w:t xml:space="preserve"> </w:t>
      </w:r>
      <w:r w:rsidRPr="008E6730">
        <w:rPr>
          <w:rFonts w:ascii="Times New Roman" w:hAnsi="Times New Roman" w:cs="Times New Roman"/>
          <w:sz w:val="28"/>
          <w:szCs w:val="28"/>
        </w:rPr>
        <w:t xml:space="preserve">регулирования: </w:t>
      </w:r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 xml:space="preserve">предполагаемая дата вступления в </w:t>
      </w:r>
      <w:r w:rsidR="000B20C8" w:rsidRPr="00206986">
        <w:rPr>
          <w:rFonts w:ascii="Times New Roman" w:hAnsi="Times New Roman" w:cs="Times New Roman"/>
          <w:sz w:val="28"/>
          <w:szCs w:val="28"/>
          <w:u w:val="single"/>
        </w:rPr>
        <w:t>силу муниципального</w:t>
      </w:r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 xml:space="preserve"> нормативного правового </w:t>
      </w:r>
      <w:r w:rsidR="000B20C8" w:rsidRPr="00206986">
        <w:rPr>
          <w:rFonts w:ascii="Times New Roman" w:hAnsi="Times New Roman" w:cs="Times New Roman"/>
          <w:sz w:val="28"/>
          <w:szCs w:val="28"/>
          <w:u w:val="single"/>
        </w:rPr>
        <w:t>акта в</w:t>
      </w:r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 xml:space="preserve"> случае его принятия со дня его официального опубликования.</w:t>
      </w:r>
    </w:p>
    <w:p w:rsidR="009C05CE" w:rsidRPr="008E6730" w:rsidRDefault="009C05CE" w:rsidP="000B20C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730">
        <w:rPr>
          <w:rFonts w:ascii="Times New Roman" w:hAnsi="Times New Roman" w:cs="Times New Roman"/>
          <w:sz w:val="28"/>
          <w:szCs w:val="28"/>
        </w:rPr>
        <w:t xml:space="preserve">   </w:t>
      </w:r>
      <w:r w:rsidR="00206986">
        <w:rPr>
          <w:rFonts w:ascii="Times New Roman" w:hAnsi="Times New Roman" w:cs="Times New Roman"/>
          <w:sz w:val="28"/>
          <w:szCs w:val="28"/>
        </w:rPr>
        <w:t xml:space="preserve">    </w:t>
      </w:r>
      <w:r w:rsidRPr="008E6730">
        <w:rPr>
          <w:rFonts w:ascii="Times New Roman" w:hAnsi="Times New Roman" w:cs="Times New Roman"/>
          <w:sz w:val="28"/>
          <w:szCs w:val="28"/>
        </w:rPr>
        <w:t xml:space="preserve">7.  </w:t>
      </w:r>
      <w:r w:rsidR="000B20C8" w:rsidRPr="008E6730">
        <w:rPr>
          <w:rFonts w:ascii="Times New Roman" w:hAnsi="Times New Roman" w:cs="Times New Roman"/>
          <w:sz w:val="28"/>
          <w:szCs w:val="28"/>
        </w:rPr>
        <w:t>Сведения о</w:t>
      </w:r>
      <w:r w:rsidRPr="008E6730">
        <w:rPr>
          <w:rFonts w:ascii="Times New Roman" w:hAnsi="Times New Roman" w:cs="Times New Roman"/>
          <w:sz w:val="28"/>
          <w:szCs w:val="28"/>
        </w:rPr>
        <w:t xml:space="preserve"> необходимости или отсутствии необходимости установления</w:t>
      </w:r>
      <w:r w:rsidR="000B20C8">
        <w:rPr>
          <w:rFonts w:ascii="Times New Roman" w:hAnsi="Times New Roman" w:cs="Times New Roman"/>
          <w:sz w:val="28"/>
          <w:szCs w:val="28"/>
        </w:rPr>
        <w:t xml:space="preserve"> </w:t>
      </w:r>
      <w:r w:rsidRPr="008E6730">
        <w:rPr>
          <w:rFonts w:ascii="Times New Roman" w:hAnsi="Times New Roman" w:cs="Times New Roman"/>
          <w:sz w:val="28"/>
          <w:szCs w:val="28"/>
        </w:rPr>
        <w:t xml:space="preserve">переходного периода: </w:t>
      </w:r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>необходимость установления переходного периода отсутствует</w:t>
      </w:r>
      <w:r w:rsidR="00206986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9C05CE" w:rsidRPr="000B20C8" w:rsidRDefault="009C05CE" w:rsidP="000B20C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730">
        <w:rPr>
          <w:rFonts w:ascii="Times New Roman" w:hAnsi="Times New Roman" w:cs="Times New Roman"/>
          <w:sz w:val="28"/>
          <w:szCs w:val="28"/>
        </w:rPr>
        <w:t xml:space="preserve">   </w:t>
      </w:r>
      <w:r w:rsidR="00206986">
        <w:rPr>
          <w:rFonts w:ascii="Times New Roman" w:hAnsi="Times New Roman" w:cs="Times New Roman"/>
          <w:sz w:val="28"/>
          <w:szCs w:val="28"/>
        </w:rPr>
        <w:t xml:space="preserve">     </w:t>
      </w:r>
      <w:r w:rsidRPr="008E6730">
        <w:rPr>
          <w:rFonts w:ascii="Times New Roman" w:hAnsi="Times New Roman" w:cs="Times New Roman"/>
          <w:sz w:val="28"/>
          <w:szCs w:val="28"/>
        </w:rPr>
        <w:t xml:space="preserve">8. </w:t>
      </w:r>
      <w:r w:rsidR="000B20C8" w:rsidRPr="008E6730">
        <w:rPr>
          <w:rFonts w:ascii="Times New Roman" w:hAnsi="Times New Roman" w:cs="Times New Roman"/>
          <w:sz w:val="28"/>
          <w:szCs w:val="28"/>
        </w:rPr>
        <w:t>Иная информация по</w:t>
      </w:r>
      <w:r w:rsidR="000B20C8">
        <w:rPr>
          <w:rFonts w:ascii="Times New Roman" w:hAnsi="Times New Roman" w:cs="Times New Roman"/>
          <w:sz w:val="28"/>
          <w:szCs w:val="28"/>
        </w:rPr>
        <w:t xml:space="preserve"> решению органа-разработчика, относящаяся к сведениям о </w:t>
      </w:r>
      <w:r w:rsidR="00DD7FCC">
        <w:rPr>
          <w:rFonts w:ascii="Times New Roman" w:hAnsi="Times New Roman" w:cs="Times New Roman"/>
          <w:sz w:val="28"/>
          <w:szCs w:val="28"/>
        </w:rPr>
        <w:t xml:space="preserve">подготовке идеи (концепции) </w:t>
      </w:r>
      <w:r w:rsidRPr="008E6730">
        <w:rPr>
          <w:rFonts w:ascii="Times New Roman" w:hAnsi="Times New Roman" w:cs="Times New Roman"/>
          <w:sz w:val="28"/>
          <w:szCs w:val="28"/>
        </w:rPr>
        <w:t>предлагаемого   правового регулирования:</w:t>
      </w:r>
      <w:r w:rsidR="008E6730" w:rsidRPr="008E6730">
        <w:t xml:space="preserve"> </w:t>
      </w:r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>отсутствует.</w:t>
      </w:r>
    </w:p>
    <w:p w:rsidR="009C05CE" w:rsidRPr="00467B8B" w:rsidRDefault="009C05CE" w:rsidP="009C05CE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9C05CE" w:rsidRDefault="009C05CE" w:rsidP="00AD5D2E">
      <w:pPr>
        <w:pStyle w:val="pt-000003"/>
        <w:shd w:val="clear" w:color="auto" w:fill="FFFFFF"/>
        <w:spacing w:before="0" w:beforeAutospacing="0" w:after="0" w:afterAutospacing="0" w:line="302" w:lineRule="atLeast"/>
        <w:ind w:firstLine="562"/>
        <w:jc w:val="both"/>
        <w:rPr>
          <w:color w:val="000000"/>
          <w:sz w:val="28"/>
          <w:szCs w:val="28"/>
        </w:rPr>
      </w:pPr>
    </w:p>
    <w:p w:rsidR="00240E3E" w:rsidRPr="00AD5D2E" w:rsidRDefault="00240E3E" w:rsidP="00AD5D2E"/>
    <w:sectPr w:rsidR="00240E3E" w:rsidRPr="00AD5D2E" w:rsidSect="00F810DE"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E500C3"/>
    <w:multiLevelType w:val="hybridMultilevel"/>
    <w:tmpl w:val="7512921A"/>
    <w:lvl w:ilvl="0" w:tplc="1D3010C4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 w15:restartNumberingAfterBreak="0">
    <w:nsid w:val="795E56AA"/>
    <w:multiLevelType w:val="hybridMultilevel"/>
    <w:tmpl w:val="22E0403A"/>
    <w:lvl w:ilvl="0" w:tplc="F4E8F87A">
      <w:start w:val="6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11A"/>
    <w:rsid w:val="00011E56"/>
    <w:rsid w:val="00014A5D"/>
    <w:rsid w:val="000153F4"/>
    <w:rsid w:val="00034D55"/>
    <w:rsid w:val="0005661A"/>
    <w:rsid w:val="0008691E"/>
    <w:rsid w:val="000B20C8"/>
    <w:rsid w:val="000C47C6"/>
    <w:rsid w:val="000C6DBB"/>
    <w:rsid w:val="000E0EDE"/>
    <w:rsid w:val="00107EAA"/>
    <w:rsid w:val="00114632"/>
    <w:rsid w:val="001416D0"/>
    <w:rsid w:val="00160713"/>
    <w:rsid w:val="00175B39"/>
    <w:rsid w:val="001825C9"/>
    <w:rsid w:val="0018643C"/>
    <w:rsid w:val="001930B7"/>
    <w:rsid w:val="0019489F"/>
    <w:rsid w:val="001A002F"/>
    <w:rsid w:val="001A33A3"/>
    <w:rsid w:val="001C239C"/>
    <w:rsid w:val="001C39F0"/>
    <w:rsid w:val="001D3BA3"/>
    <w:rsid w:val="00206986"/>
    <w:rsid w:val="00220D0F"/>
    <w:rsid w:val="00222243"/>
    <w:rsid w:val="002258EA"/>
    <w:rsid w:val="00240E3E"/>
    <w:rsid w:val="0024118C"/>
    <w:rsid w:val="00261A6C"/>
    <w:rsid w:val="00266555"/>
    <w:rsid w:val="002C4BDE"/>
    <w:rsid w:val="002D08DC"/>
    <w:rsid w:val="00302F2A"/>
    <w:rsid w:val="003034E4"/>
    <w:rsid w:val="00311FBA"/>
    <w:rsid w:val="003137B0"/>
    <w:rsid w:val="003140DF"/>
    <w:rsid w:val="00330219"/>
    <w:rsid w:val="00336F57"/>
    <w:rsid w:val="00362952"/>
    <w:rsid w:val="003822EC"/>
    <w:rsid w:val="00383D81"/>
    <w:rsid w:val="003B0036"/>
    <w:rsid w:val="003C3C03"/>
    <w:rsid w:val="003D1AA7"/>
    <w:rsid w:val="003D603C"/>
    <w:rsid w:val="003D75E9"/>
    <w:rsid w:val="00412AB1"/>
    <w:rsid w:val="00426D66"/>
    <w:rsid w:val="00471BC6"/>
    <w:rsid w:val="00490F5B"/>
    <w:rsid w:val="00493620"/>
    <w:rsid w:val="004B7C03"/>
    <w:rsid w:val="004F7396"/>
    <w:rsid w:val="0050528F"/>
    <w:rsid w:val="00505647"/>
    <w:rsid w:val="00557A06"/>
    <w:rsid w:val="00565D73"/>
    <w:rsid w:val="0058448C"/>
    <w:rsid w:val="00586B44"/>
    <w:rsid w:val="005A3829"/>
    <w:rsid w:val="005B3844"/>
    <w:rsid w:val="005F014E"/>
    <w:rsid w:val="006321FA"/>
    <w:rsid w:val="00643545"/>
    <w:rsid w:val="00676D10"/>
    <w:rsid w:val="0068671F"/>
    <w:rsid w:val="006A308B"/>
    <w:rsid w:val="006C23A5"/>
    <w:rsid w:val="00705E38"/>
    <w:rsid w:val="00707A42"/>
    <w:rsid w:val="00751E24"/>
    <w:rsid w:val="007B37B9"/>
    <w:rsid w:val="007B6E68"/>
    <w:rsid w:val="007F0DBA"/>
    <w:rsid w:val="00804345"/>
    <w:rsid w:val="00816641"/>
    <w:rsid w:val="008343E0"/>
    <w:rsid w:val="00867F62"/>
    <w:rsid w:val="008711F2"/>
    <w:rsid w:val="008B578C"/>
    <w:rsid w:val="008B7D1D"/>
    <w:rsid w:val="008D10CB"/>
    <w:rsid w:val="008E6730"/>
    <w:rsid w:val="008F6C63"/>
    <w:rsid w:val="00910506"/>
    <w:rsid w:val="0091615A"/>
    <w:rsid w:val="00916DCA"/>
    <w:rsid w:val="00940CD2"/>
    <w:rsid w:val="009438E0"/>
    <w:rsid w:val="009515AC"/>
    <w:rsid w:val="0099317B"/>
    <w:rsid w:val="0099411C"/>
    <w:rsid w:val="009B26AC"/>
    <w:rsid w:val="009C05CE"/>
    <w:rsid w:val="00A136B1"/>
    <w:rsid w:val="00A137A5"/>
    <w:rsid w:val="00A16210"/>
    <w:rsid w:val="00A2636A"/>
    <w:rsid w:val="00A379CF"/>
    <w:rsid w:val="00A5073C"/>
    <w:rsid w:val="00A528AA"/>
    <w:rsid w:val="00A92D07"/>
    <w:rsid w:val="00A93AD9"/>
    <w:rsid w:val="00AB27F3"/>
    <w:rsid w:val="00AC711A"/>
    <w:rsid w:val="00AD5BE0"/>
    <w:rsid w:val="00AD5D2E"/>
    <w:rsid w:val="00AE3D6F"/>
    <w:rsid w:val="00AE5A07"/>
    <w:rsid w:val="00AF0427"/>
    <w:rsid w:val="00AF462D"/>
    <w:rsid w:val="00B115C3"/>
    <w:rsid w:val="00B1547D"/>
    <w:rsid w:val="00B305B7"/>
    <w:rsid w:val="00B57748"/>
    <w:rsid w:val="00BA7F86"/>
    <w:rsid w:val="00BD3EAF"/>
    <w:rsid w:val="00BD4C14"/>
    <w:rsid w:val="00BD5206"/>
    <w:rsid w:val="00BD625C"/>
    <w:rsid w:val="00BE0759"/>
    <w:rsid w:val="00BF09D0"/>
    <w:rsid w:val="00BF4CCA"/>
    <w:rsid w:val="00C0194C"/>
    <w:rsid w:val="00C13328"/>
    <w:rsid w:val="00C246A1"/>
    <w:rsid w:val="00C40BAE"/>
    <w:rsid w:val="00C60DAE"/>
    <w:rsid w:val="00C733C3"/>
    <w:rsid w:val="00CA273F"/>
    <w:rsid w:val="00CF6C8C"/>
    <w:rsid w:val="00D84B54"/>
    <w:rsid w:val="00D91972"/>
    <w:rsid w:val="00D96BEB"/>
    <w:rsid w:val="00DB32BE"/>
    <w:rsid w:val="00DD7FCC"/>
    <w:rsid w:val="00E23931"/>
    <w:rsid w:val="00E415CA"/>
    <w:rsid w:val="00E565C5"/>
    <w:rsid w:val="00E86AB0"/>
    <w:rsid w:val="00E90269"/>
    <w:rsid w:val="00E97762"/>
    <w:rsid w:val="00EC4F80"/>
    <w:rsid w:val="00EC7FE5"/>
    <w:rsid w:val="00EF58A3"/>
    <w:rsid w:val="00F156DD"/>
    <w:rsid w:val="00F42C9F"/>
    <w:rsid w:val="00F64FA4"/>
    <w:rsid w:val="00F7477E"/>
    <w:rsid w:val="00F810DE"/>
    <w:rsid w:val="00F970C8"/>
    <w:rsid w:val="00FA5C39"/>
    <w:rsid w:val="00FD62DD"/>
    <w:rsid w:val="00FE6B8B"/>
    <w:rsid w:val="00FE7F3B"/>
    <w:rsid w:val="00FF4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97B2A"/>
  <w15:docId w15:val="{7C6C7A91-3C58-4EEF-8AAE-52AF5C6E4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7F6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4F739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91972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Normal">
    <w:name w:val="ConsPlusNormal"/>
    <w:rsid w:val="008F6C63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10">
    <w:name w:val="Заголовок 1 Знак"/>
    <w:link w:val="1"/>
    <w:uiPriority w:val="9"/>
    <w:rsid w:val="004F7396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a0"/>
    <w:rsid w:val="004F7396"/>
  </w:style>
  <w:style w:type="character" w:styleId="a3">
    <w:name w:val="Hyperlink"/>
    <w:uiPriority w:val="99"/>
    <w:unhideWhenUsed/>
    <w:rsid w:val="004F7396"/>
    <w:rPr>
      <w:color w:val="0000FF"/>
      <w:u w:val="single"/>
    </w:rPr>
  </w:style>
  <w:style w:type="paragraph" w:customStyle="1" w:styleId="pt-consplusnonformat">
    <w:name w:val="pt-consplusnonformat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a0-000000">
    <w:name w:val="pt-a0-000000"/>
    <w:rsid w:val="00AD5D2E"/>
  </w:style>
  <w:style w:type="paragraph" w:customStyle="1" w:styleId="pt-consplusnonformat-000001">
    <w:name w:val="pt-consplusnonformat-000001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t-a">
    <w:name w:val="pt-a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000002">
    <w:name w:val="pt-000002"/>
    <w:rsid w:val="00AD5D2E"/>
  </w:style>
  <w:style w:type="character" w:customStyle="1" w:styleId="pt-a0">
    <w:name w:val="pt-a0"/>
    <w:rsid w:val="00AD5D2E"/>
  </w:style>
  <w:style w:type="paragraph" w:customStyle="1" w:styleId="pt-000003">
    <w:name w:val="pt-000003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000004">
    <w:name w:val="pt-000004"/>
    <w:rsid w:val="00AD5D2E"/>
  </w:style>
  <w:style w:type="character" w:customStyle="1" w:styleId="pt-000005">
    <w:name w:val="pt-000005"/>
    <w:rsid w:val="00AD5D2E"/>
  </w:style>
  <w:style w:type="character" w:customStyle="1" w:styleId="pt-000006">
    <w:name w:val="pt-000006"/>
    <w:rsid w:val="00AD5D2E"/>
  </w:style>
  <w:style w:type="character" w:customStyle="1" w:styleId="pt-a4">
    <w:name w:val="pt-a4"/>
    <w:rsid w:val="00AD5D2E"/>
  </w:style>
  <w:style w:type="paragraph" w:customStyle="1" w:styleId="pt-consplusnonformat-000007">
    <w:name w:val="pt-consplusnonformat-000007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t-000008">
    <w:name w:val="pt-000008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000009">
    <w:name w:val="pt-000009"/>
    <w:rsid w:val="00AD5D2E"/>
  </w:style>
  <w:style w:type="character" w:customStyle="1" w:styleId="pt-000010">
    <w:name w:val="pt-000010"/>
    <w:rsid w:val="00AD5D2E"/>
  </w:style>
  <w:style w:type="paragraph" w:customStyle="1" w:styleId="pt-consplusnonformat-000011">
    <w:name w:val="pt-consplusnonformat-000011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000012">
    <w:name w:val="pt-000012"/>
    <w:rsid w:val="00AD5D2E"/>
  </w:style>
  <w:style w:type="character" w:customStyle="1" w:styleId="2">
    <w:name w:val="Основной текст (2)_"/>
    <w:link w:val="21"/>
    <w:uiPriority w:val="99"/>
    <w:semiHidden/>
    <w:locked/>
    <w:rsid w:val="009C05CE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semiHidden/>
    <w:rsid w:val="009C05CE"/>
    <w:pPr>
      <w:widowControl w:val="0"/>
      <w:shd w:val="clear" w:color="auto" w:fill="FFFFFF"/>
      <w:spacing w:after="300" w:line="322" w:lineRule="exact"/>
      <w:ind w:hanging="820"/>
      <w:jc w:val="center"/>
    </w:pPr>
    <w:rPr>
      <w:rFonts w:ascii="Times New Roman" w:hAnsi="Times New Roman"/>
      <w:sz w:val="26"/>
      <w:szCs w:val="26"/>
      <w:lang w:eastAsia="ru-RU"/>
    </w:rPr>
  </w:style>
  <w:style w:type="paragraph" w:customStyle="1" w:styleId="ConsPlusNonformat">
    <w:name w:val="ConsPlusNonformat"/>
    <w:uiPriority w:val="99"/>
    <w:semiHidden/>
    <w:rsid w:val="009C05C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4">
    <w:name w:val="FollowedHyperlink"/>
    <w:basedOn w:val="a0"/>
    <w:uiPriority w:val="99"/>
    <w:semiHidden/>
    <w:unhideWhenUsed/>
    <w:rsid w:val="00BD625C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383D81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a6">
    <w:name w:val="Верхний колонтитул Знак"/>
    <w:basedOn w:val="a0"/>
    <w:link w:val="a5"/>
    <w:uiPriority w:val="99"/>
    <w:rsid w:val="00383D81"/>
    <w:rPr>
      <w:rFonts w:ascii="Arial Unicode MS" w:eastAsia="Arial Unicode MS" w:hAnsi="Arial Unicode MS" w:cs="Arial Unicode MS"/>
      <w:color w:val="000000"/>
      <w:sz w:val="24"/>
      <w:szCs w:val="24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764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27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63118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61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0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6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gulation.samregion.ru/project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egulation.samregion.ru/projects" TargetMode="External"/><Relationship Id="rId5" Type="http://schemas.openxmlformats.org/officeDocument/2006/relationships/hyperlink" Target="mailto:bor-igar3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553</Words>
  <Characters>3157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3703</CharactersWithSpaces>
  <SharedDoc>false</SharedDoc>
  <HLinks>
    <vt:vector size="18" baseType="variant">
      <vt:variant>
        <vt:i4>196637</vt:i4>
      </vt:variant>
      <vt:variant>
        <vt:i4>6</vt:i4>
      </vt:variant>
      <vt:variant>
        <vt:i4>0</vt:i4>
      </vt:variant>
      <vt:variant>
        <vt:i4>5</vt:i4>
      </vt:variant>
      <vt:variant>
        <vt:lpwstr>https://regulation.samregion.ru/projects/List/AdvancedSearch</vt:lpwstr>
      </vt:variant>
      <vt:variant>
        <vt:lpwstr/>
      </vt:variant>
      <vt:variant>
        <vt:i4>196637</vt:i4>
      </vt:variant>
      <vt:variant>
        <vt:i4>3</vt:i4>
      </vt:variant>
      <vt:variant>
        <vt:i4>0</vt:i4>
      </vt:variant>
      <vt:variant>
        <vt:i4>5</vt:i4>
      </vt:variant>
      <vt:variant>
        <vt:lpwstr>https://regulation.samregion.ru/projects/List/AdvancedSearch</vt:lpwstr>
      </vt:variant>
      <vt:variant>
        <vt:lpwstr/>
      </vt:variant>
      <vt:variant>
        <vt:i4>2818143</vt:i4>
      </vt:variant>
      <vt:variant>
        <vt:i4>0</vt:i4>
      </vt:variant>
      <vt:variant>
        <vt:i4>0</vt:i4>
      </vt:variant>
      <vt:variant>
        <vt:i4>5</vt:i4>
      </vt:variant>
      <vt:variant>
        <vt:lpwstr>mailto:arhit-Klv@yandex.ru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UrOtdel</cp:lastModifiedBy>
  <cp:revision>32</cp:revision>
  <dcterms:created xsi:type="dcterms:W3CDTF">2024-03-05T10:59:00Z</dcterms:created>
  <dcterms:modified xsi:type="dcterms:W3CDTF">2025-04-11T06:11:00Z</dcterms:modified>
</cp:coreProperties>
</file>