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90" w:rsidRPr="001C5590" w:rsidRDefault="001C5590" w:rsidP="001C5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5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РОССИЙСКАЯ ФЕДЕРАЦИЯ</w:t>
      </w:r>
    </w:p>
    <w:p w:rsidR="001C5590" w:rsidRPr="001C5590" w:rsidRDefault="001C5590" w:rsidP="001C5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5590" w:rsidRPr="001C5590" w:rsidRDefault="001C5590" w:rsidP="001C5590">
      <w:pPr>
        <w:tabs>
          <w:tab w:val="left" w:pos="300"/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5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Pr="001C5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1C5590" w:rsidRPr="001C5590" w:rsidRDefault="001C5590" w:rsidP="001C5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5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сельского поселения  </w:t>
      </w:r>
    </w:p>
    <w:p w:rsidR="001C5590" w:rsidRPr="001C5590" w:rsidRDefault="001C5590" w:rsidP="001C5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5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СТАРЫЙ МАКЛАУШ</w:t>
      </w:r>
    </w:p>
    <w:p w:rsidR="001C5590" w:rsidRPr="001C5590" w:rsidRDefault="001C5590" w:rsidP="001C5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5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1C5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района</w:t>
      </w:r>
    </w:p>
    <w:p w:rsidR="001C5590" w:rsidRPr="001C5590" w:rsidRDefault="001C5590" w:rsidP="001C5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5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Клявлинский </w:t>
      </w:r>
    </w:p>
    <w:p w:rsidR="001C5590" w:rsidRPr="001C5590" w:rsidRDefault="001C5590" w:rsidP="001C5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5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Самарской области </w:t>
      </w:r>
    </w:p>
    <w:p w:rsidR="001C6759" w:rsidRDefault="001C5590" w:rsidP="001C5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5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446940, </w:t>
      </w:r>
      <w:r w:rsidR="001C67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Самарская область, </w:t>
      </w:r>
    </w:p>
    <w:p w:rsidR="001C5590" w:rsidRPr="001C5590" w:rsidRDefault="001C6759" w:rsidP="001C5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Клявлинский район, </w:t>
      </w:r>
      <w:r w:rsidR="001C5590" w:rsidRPr="001C5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с. Старый Маклауш,</w:t>
      </w:r>
    </w:p>
    <w:p w:rsidR="001C5590" w:rsidRPr="001C5590" w:rsidRDefault="001C5590" w:rsidP="001C5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5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ул. Почтовая, д.24, тел. 4- 15- 42</w:t>
      </w:r>
    </w:p>
    <w:p w:rsidR="001C5590" w:rsidRPr="00123AA9" w:rsidRDefault="001C5590" w:rsidP="001C5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C559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</w:t>
      </w:r>
    </w:p>
    <w:p w:rsidR="001C5590" w:rsidRPr="001C5590" w:rsidRDefault="001C5590" w:rsidP="001C5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C559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РАСПОРЯЖЕНИЕ</w:t>
      </w:r>
    </w:p>
    <w:p w:rsidR="001C5590" w:rsidRPr="001C5590" w:rsidRDefault="001C5590" w:rsidP="001C5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5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</w:p>
    <w:p w:rsidR="001C5590" w:rsidRPr="001C5590" w:rsidRDefault="001C5590" w:rsidP="001C5590">
      <w:pPr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C5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Pr="001C5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43/1 </w:t>
      </w:r>
      <w:r w:rsidRPr="001C5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23.09.2021 г.</w:t>
      </w:r>
    </w:p>
    <w:p w:rsidR="001C5590" w:rsidRPr="00123AA9" w:rsidRDefault="001C5590" w:rsidP="00BB6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B6A38" w:rsidRPr="00BB6A38" w:rsidRDefault="00BB6A38" w:rsidP="00BB6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создании Общественного совета при администрации сельского</w:t>
      </w:r>
    </w:p>
    <w:p w:rsidR="00BB6A38" w:rsidRPr="00BB6A38" w:rsidRDefault="00BB6A38" w:rsidP="00BB6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поселения </w:t>
      </w:r>
      <w:r w:rsidR="001C5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Старый Маклауш</w:t>
      </w:r>
      <w:r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</w:t>
      </w:r>
      <w:r w:rsidR="00EE3F0E" w:rsidRPr="005F1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Клявлинский </w:t>
      </w:r>
    </w:p>
    <w:p w:rsidR="00BB6A38" w:rsidRPr="005F10B7" w:rsidRDefault="00EE3F0E" w:rsidP="00BB6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1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Самарской области</w:t>
      </w:r>
    </w:p>
    <w:p w:rsidR="00BB6A38" w:rsidRPr="00BB6A38" w:rsidRDefault="00BB6A38" w:rsidP="00BB6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6A38" w:rsidRPr="00BB6A38" w:rsidRDefault="00BB6A38" w:rsidP="00515AD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поступивших обращений граждан и организаций</w:t>
      </w:r>
      <w:r w:rsidR="00EE3F0E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(учреждений), рекомендации Собрания представителей сельского поселения</w:t>
      </w:r>
      <w:r w:rsidR="00EE3F0E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EE3F0E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Клявлинский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области, в</w:t>
      </w:r>
      <w:r w:rsidR="00EE3F0E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Конституцией Российской Федерации, Федеральным законом от</w:t>
      </w:r>
      <w:r w:rsidR="00EE3F0E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 октября 2003 года № 131-ФЗ «Об общих принципах организации местного</w:t>
      </w:r>
      <w:r w:rsidR="00EE3F0E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в Российской Федерации», Уставом сельского поселения</w:t>
      </w:r>
      <w:r w:rsidR="00EE3F0E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EE3F0E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Клявлинский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области, в целях</w:t>
      </w:r>
      <w:r w:rsidR="00EE3F0E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эффективности взаимодействия населения с органами местного</w:t>
      </w:r>
      <w:r w:rsidR="00EE3F0E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повышения роли общественности в процессе выработки</w:t>
      </w:r>
      <w:r w:rsidR="00EE3F0E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решений органов местного самоуправления, администрация</w:t>
      </w:r>
      <w:r w:rsidR="00EE3F0E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="00EE3F0E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EE3F0E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Клявлинский 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  <w:r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РАСПОРЯЖАЮСЬ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6A38" w:rsidRPr="00515AD6" w:rsidRDefault="00BB6A38" w:rsidP="00515AD6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Общественный совет при администрации сельского поселения</w:t>
      </w:r>
      <w:r w:rsidR="00515AD6" w:rsidRPr="00515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590" w:rsidRPr="00515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515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EE3F0E" w:rsidRPr="00515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Клявлинский </w:t>
      </w:r>
      <w:r w:rsidRPr="00515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области.</w:t>
      </w:r>
    </w:p>
    <w:p w:rsidR="00BB6A38" w:rsidRPr="005F10B7" w:rsidRDefault="00BB6A38" w:rsidP="00515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об Общественном совете при администрации</w:t>
      </w:r>
      <w:r w:rsidR="0077098D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F0E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="00EE3F0E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EE3F0E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Клявлинский </w:t>
      </w:r>
      <w:r w:rsidR="0077098D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 (п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1).</w:t>
      </w:r>
    </w:p>
    <w:p w:rsidR="00BB6A38" w:rsidRPr="00BB6A38" w:rsidRDefault="00BB6A38" w:rsidP="00515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состав Общественного совета при администрации сельского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</w:t>
      </w:r>
      <w:r w:rsidR="0077098D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района Клявлинский Сама</w:t>
      </w:r>
      <w:r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7098D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области (приложение № 2).</w:t>
      </w:r>
    </w:p>
    <w:p w:rsidR="00BB6A38" w:rsidRPr="00BB6A38" w:rsidRDefault="00BB6A38" w:rsidP="00515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Опубликовать настоящее постановление в газете «</w:t>
      </w:r>
      <w:r w:rsidR="0077098D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сельского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7098D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официальном сайте </w:t>
      </w:r>
      <w:r w:rsidR="0077098D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77098D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F0E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Клявлинский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области.</w:t>
      </w:r>
    </w:p>
    <w:p w:rsidR="00BB6A38" w:rsidRPr="00BB6A38" w:rsidRDefault="00BB6A38" w:rsidP="00515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r w:rsidR="001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за выполнением настоящего Распоряжения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</w:t>
      </w:r>
      <w:r w:rsidR="0077098D" w:rsidRP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собой.</w:t>
      </w:r>
    </w:p>
    <w:p w:rsidR="005C7D12" w:rsidRPr="005F10B7" w:rsidRDefault="005C7D12" w:rsidP="00640128">
      <w:pPr>
        <w:pStyle w:val="a4"/>
        <w:rPr>
          <w:rFonts w:ascii="Times New Roman" w:hAnsi="Times New Roman" w:cs="Times New Roman"/>
          <w:sz w:val="24"/>
          <w:szCs w:val="24"/>
        </w:rPr>
      </w:pPr>
      <w:r w:rsidRPr="005F10B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A6615" w:rsidRPr="005F10B7">
        <w:rPr>
          <w:rFonts w:ascii="Times New Roman" w:hAnsi="Times New Roman" w:cs="Times New Roman"/>
          <w:sz w:val="24"/>
          <w:szCs w:val="24"/>
        </w:rPr>
        <w:t>сельского</w:t>
      </w:r>
      <w:r w:rsidRPr="005F10B7">
        <w:rPr>
          <w:rFonts w:ascii="Times New Roman" w:hAnsi="Times New Roman" w:cs="Times New Roman"/>
          <w:sz w:val="24"/>
          <w:szCs w:val="24"/>
        </w:rPr>
        <w:t xml:space="preserve"> </w:t>
      </w:r>
      <w:r w:rsidR="00CA6615" w:rsidRPr="005F10B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C5590">
        <w:rPr>
          <w:rFonts w:ascii="Times New Roman" w:hAnsi="Times New Roman" w:cs="Times New Roman"/>
          <w:sz w:val="24"/>
          <w:szCs w:val="24"/>
        </w:rPr>
        <w:t>Старый Маклауш</w:t>
      </w:r>
      <w:r w:rsidR="006A0371" w:rsidRPr="005F1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12" w:rsidRPr="005F10B7" w:rsidRDefault="00036C59" w:rsidP="00640128">
      <w:pPr>
        <w:pStyle w:val="a4"/>
        <w:rPr>
          <w:rFonts w:ascii="Times New Roman" w:hAnsi="Times New Roman" w:cs="Times New Roman"/>
          <w:sz w:val="24"/>
          <w:szCs w:val="24"/>
        </w:rPr>
      </w:pPr>
      <w:r w:rsidRPr="005F10B7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6A0371" w:rsidRPr="005F1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7EF" w:rsidRPr="005F10B7" w:rsidRDefault="00036C59" w:rsidP="00640128">
      <w:pPr>
        <w:pStyle w:val="a4"/>
        <w:rPr>
          <w:rFonts w:ascii="Times New Roman" w:hAnsi="Times New Roman" w:cs="Times New Roman"/>
          <w:sz w:val="24"/>
          <w:szCs w:val="24"/>
        </w:rPr>
      </w:pPr>
      <w:r w:rsidRPr="005F10B7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CA6615" w:rsidRPr="005F10B7">
        <w:rPr>
          <w:rFonts w:ascii="Times New Roman" w:hAnsi="Times New Roman" w:cs="Times New Roman"/>
          <w:sz w:val="24"/>
          <w:szCs w:val="24"/>
        </w:rPr>
        <w:t xml:space="preserve">       </w:t>
      </w:r>
      <w:r w:rsidR="006A0371" w:rsidRPr="005F10B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C7D12" w:rsidRPr="005F10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5AD6">
        <w:rPr>
          <w:rFonts w:ascii="Times New Roman" w:hAnsi="Times New Roman" w:cs="Times New Roman"/>
          <w:sz w:val="24"/>
          <w:szCs w:val="24"/>
        </w:rPr>
        <w:t xml:space="preserve">В.Л. Михайлов </w:t>
      </w:r>
    </w:p>
    <w:p w:rsidR="00BB6A38" w:rsidRPr="001C6759" w:rsidRDefault="00BB6A38" w:rsidP="00BB6A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C6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 № 1</w:t>
      </w:r>
    </w:p>
    <w:p w:rsidR="00BB6A38" w:rsidRPr="001C6759" w:rsidRDefault="00BB6A38" w:rsidP="00BB6A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C6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 </w:t>
      </w:r>
      <w:r w:rsidR="001C6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распоряжению</w:t>
      </w:r>
      <w:r w:rsidRPr="001C6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администрации</w:t>
      </w:r>
    </w:p>
    <w:p w:rsidR="00BB6A38" w:rsidRPr="001C6759" w:rsidRDefault="00EE3F0E" w:rsidP="00BB6A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C6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сельского поселения </w:t>
      </w:r>
      <w:r w:rsidR="001C5590" w:rsidRPr="001C6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Старый Маклауш</w:t>
      </w:r>
      <w:r w:rsidRPr="001C6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BB6A38" w:rsidRPr="001C6759" w:rsidRDefault="00BB6A38" w:rsidP="00BB6A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C6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муниципального района </w:t>
      </w:r>
      <w:r w:rsidR="00EE3F0E" w:rsidRPr="001C6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Клявлинский </w:t>
      </w:r>
    </w:p>
    <w:p w:rsidR="00BB6A38" w:rsidRPr="001C6759" w:rsidRDefault="00BB6A38" w:rsidP="00BB6A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C6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Самарской области</w:t>
      </w:r>
    </w:p>
    <w:p w:rsidR="00BB6A38" w:rsidRPr="001C6759" w:rsidRDefault="00BB6A38" w:rsidP="00BB6A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C6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№ </w:t>
      </w:r>
      <w:r w:rsidR="00515AD6" w:rsidRPr="001C6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43/1</w:t>
      </w:r>
      <w:r w:rsidRPr="001C6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</w:t>
      </w:r>
      <w:r w:rsidR="00515AD6" w:rsidRPr="001C6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23.09.2021</w:t>
      </w:r>
      <w:r w:rsidRPr="001C6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</w:t>
      </w:r>
    </w:p>
    <w:p w:rsidR="00C53A3F" w:rsidRPr="001C6759" w:rsidRDefault="00C53A3F" w:rsidP="00C53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7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C53A3F" w:rsidRPr="00C53A3F" w:rsidRDefault="00C53A3F" w:rsidP="00C53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7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совете</w:t>
      </w:r>
      <w:r w:rsidR="001C67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53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администрации </w:t>
      </w:r>
      <w:r w:rsidR="00EE3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="001C5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Старый Маклауш</w:t>
      </w:r>
      <w:r w:rsidR="00EE3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53A3F" w:rsidRPr="00C53A3F" w:rsidRDefault="00C53A3F" w:rsidP="00C53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района </w:t>
      </w:r>
      <w:r w:rsidR="00EE3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Клявлинский </w:t>
      </w:r>
      <w:r w:rsidRPr="00C53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Самарской области</w:t>
      </w:r>
    </w:p>
    <w:p w:rsidR="00C53A3F" w:rsidRPr="00C53A3F" w:rsidRDefault="00C53A3F" w:rsidP="00C53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3A3F" w:rsidRPr="0077098D" w:rsidRDefault="00C53A3F" w:rsidP="00C53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0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I. ОБЩИЕ ПОЛОЖЕНИЯ</w:t>
      </w:r>
    </w:p>
    <w:p w:rsidR="00C53A3F" w:rsidRPr="0077098D" w:rsidRDefault="00C53A3F" w:rsidP="00C53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6A38" w:rsidRPr="0077098D" w:rsidRDefault="00FE210B" w:rsidP="00FE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C53A3F" w:rsidRPr="00770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 Общие положения</w:t>
      </w:r>
    </w:p>
    <w:p w:rsidR="0077098D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Общественный совет при администрации 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Клявлинский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(далее Совет)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в целях регулярного и конструктивного взаимодействия граждан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 органами местного самоуправления, повышения роли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общественности в процессе выработки проектов решений органов местного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098D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является постоянно действующим консультативно-совещательным органом и работает на общественных началах и безвозмездной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Совет руководствуется Конституцией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федеральными законами, законами Самарской области,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нормативными правовыми актами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Совета основывается на принципах законности,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гуманизма, уважения прав человека, гласности, согласования интересов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социальных и культурных групп сельского поселения.</w:t>
      </w:r>
    </w:p>
    <w:p w:rsidR="001A0578" w:rsidRPr="00BB6A38" w:rsidRDefault="00FE210B" w:rsidP="00FE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 xml:space="preserve">           </w:t>
      </w:r>
      <w:r w:rsidR="001A0578" w:rsidRPr="001A0578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>Статья 2 Цели и задачи Совета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F10B7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создается в целях развития институтов гражданского общества,</w:t>
      </w:r>
      <w:r w:rsidR="005F10B7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5F10B7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</w:p>
    <w:p w:rsidR="001A0578" w:rsidRPr="00FE210B" w:rsidRDefault="00BB6A38" w:rsidP="001A0578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 </w:t>
      </w:r>
      <w:r w:rsidR="00EE3F0E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="005F10B7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взаимодействия</w:t>
      </w:r>
      <w:r w:rsidR="005F10B7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и их объединений с органами местного самоуправления для</w:t>
      </w:r>
      <w:r w:rsidR="005F10B7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согласованных решений по наиболее важным для населения</w:t>
      </w:r>
      <w:r w:rsidR="005F10B7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вопросам экономического и социального развития,</w:t>
      </w:r>
      <w:r w:rsidR="005F10B7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правопорядка и безопасности, защиты основных прав и свобод</w:t>
      </w:r>
      <w:r w:rsidR="005F10B7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578" w:rsidRPr="00FE210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человека и гражданина.</w:t>
      </w:r>
    </w:p>
    <w:p w:rsidR="001A0578" w:rsidRPr="001A0578" w:rsidRDefault="001A0578" w:rsidP="001A0578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A057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Задачи Совета: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развитию институтов общественного самоуправления;</w:t>
      </w:r>
    </w:p>
    <w:p w:rsidR="005F10B7" w:rsidRPr="00FE210B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граждан и их объединений к решению задач социально-</w:t>
      </w:r>
      <w:r w:rsidR="005F10B7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578" w:rsidRPr="00FE210B">
        <w:rPr>
          <w:rFonts w:ascii="YS Text" w:hAnsi="YS Text"/>
          <w:color w:val="000000"/>
          <w:sz w:val="23"/>
          <w:szCs w:val="23"/>
          <w:shd w:val="clear" w:color="auto" w:fill="FFFFFF"/>
        </w:rPr>
        <w:t>экономического развития сельского поселения;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выдвижение и поддержка гражданских инициатив, имеющих значение</w:t>
      </w:r>
      <w:r w:rsidR="005F10B7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сельского поселения и направленных на реализацию конституционных</w:t>
      </w:r>
      <w:r w:rsidR="005F10B7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прав, свобод и законных интересов граждан и их объединений при реализации</w:t>
      </w:r>
      <w:r w:rsid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рекомендаций органам местного самоуправления по</w:t>
      </w:r>
      <w:r w:rsid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социально-значимым вопросам развития сельского поселения;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общественной экспертизы проектов муниципальных</w:t>
      </w:r>
      <w:r w:rsid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нормативно-правовых актов;</w:t>
      </w:r>
    </w:p>
    <w:p w:rsid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отслеживание хода выполнения ранее принятых решений Совета, с</w:t>
      </w:r>
      <w:r w:rsid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выработкой, при необходимости, методов и способов их корректировки.</w:t>
      </w:r>
    </w:p>
    <w:p w:rsidR="0077098D" w:rsidRPr="00BB6A38" w:rsidRDefault="0077098D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A38" w:rsidRPr="00BB6A38" w:rsidRDefault="00BB6A38" w:rsidP="00770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II. ПОРЯДОК ФОРМИРОВАНИЯ СОВЕТА</w:t>
      </w:r>
    </w:p>
    <w:p w:rsidR="00BB6A38" w:rsidRPr="00BB6A38" w:rsidRDefault="00FE210B" w:rsidP="00FE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BB6A38"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3 Принципы формирования и деятельности Совета, состав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B6A38"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Совета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и деятельность Совета основывается на принципах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добровольности, гласности и законности.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формируется из числа граждан, зарегистрированных и постоянно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 на территории сельского поселения не менее 1 года, из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 общественных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объединений, некоммерческих организаций,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зарегистрированных в соответствии с действующим законодательством и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 свою деятельность на территории сельского поселения, а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представителей профессиональных, творческих и деловых кругов,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разных слоев населения, предприятий и учреждений,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религиозных объединений, профсоюзов и иных объединений граждан,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действующих на территории 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допускаются к выдвижению кандидатов в члены Совета следующие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объединения, некоммерческие организации (далее объединения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(организации)):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объединения (организации), зарегистрированные менее чем за один год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дня истечения срока полномочий членов Совета действующего состава либо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дня формирования в соответствии с настоящим Положением первого состава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политические партии;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объединения (организации), которым в соответствии с Федеральным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от 25 июля 2002 года № 114-ФЗ "О противодействии экстремистской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деятельности" (далее Федеральный закон "О противодействии экстремистской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деятельности") вынесено предупреждение в письменной форме о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недопустимости осуществления экстремистской деятельности, в течение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года со дня вынесения предупреждения, если оно не было признано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 незаконным;</w:t>
      </w:r>
    </w:p>
    <w:p w:rsid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объединения (организации), деятельность которых приостановлена в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Федеральным законом "О противодействии экстремистской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деятельности", если решение о приостановлении не было признано судом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незаконным.</w:t>
      </w:r>
    </w:p>
    <w:p w:rsidR="00BB6A38" w:rsidRPr="00BB6A38" w:rsidRDefault="00FE210B" w:rsidP="00FE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BB6A38"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4 Порядок формирования Совета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Совета формируется в количестве </w:t>
      </w:r>
      <w:r w:rsid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человек. Состав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утверждается постановлением администрации сельского поселения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состав Совета включаются 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член, делегируемы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Главой сельского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авторитетных жителей сельского поселения,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члены Совета выдвигаются объединениями (организациями),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 профессиональных, творческих и деловых кругов, жителями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состава Совета инициируется Главой сельского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Процедура делегирования членов в состав Совета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Глава 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кандидатур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значительный вклад в развитие сельского поселения,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направляет ему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 предложени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Граждане, получившие предложение войти в состав Совета, в течение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дней после получения предложения уведомляют Главу сельского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своем согласии либо об отказе войти в состав Совета.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Процедура делегирования членов в состав Совета объединениями</w:t>
      </w:r>
      <w:r w:rsid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(организациями), представителями профессиональных, творческих и деловых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кругов, жителями сельского поселения.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Объединения (организации) направляют в администрацию сельского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решения указанных объединений (организаций) о выдвижении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кандидатов в члены Совета, а представители профессиональных, творческих и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деловых кругов, жители поселения – протоколы общих собраний коллективов о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выдвижении кандидатов в состав Совета.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Полный состав Совета утверждается правовым актом администрации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полномочий членов Совета составляет </w:t>
      </w:r>
      <w:r w:rsidR="0077098D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7098D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7098D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 правовым актом администрации сельского поселения состава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и прекращается в день первого заседания вновь избранного состава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два месяца до истечения срока полномочий членов Совета Глава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инициирует процедуру формирования нового состава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Совета.</w:t>
      </w:r>
    </w:p>
    <w:p w:rsid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Первое заседание Совета проводится не позднее 30 дней со дня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правомочного состава Совета. Совет является правомочным,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его состав вошло не менее трех четвертей от состава членов Совета.</w:t>
      </w:r>
    </w:p>
    <w:p w:rsidR="00BB6A38" w:rsidRPr="00BB6A38" w:rsidRDefault="00FE210B" w:rsidP="00FE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BB6A38"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5 Руководство деятельностью Совета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Руководство деятельностью Совета возлагается на председателя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В случае временного отсутствия председателя Совета деятельностью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руководит заместитель председателя Совета.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Председатель и заместитель председателя Совета избираются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открытым голосованием членов Совета на первом заседании Совета.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Председатель, заместитель председателя Совета считается избранным, если за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проголосовало не менее двух третей от установленного числа членов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Председатель Совета организует и ведет заседания Совета,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решения и протоколы заседаний Совета, а также другие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в пределах своих полномочий.</w:t>
      </w:r>
    </w:p>
    <w:p w:rsid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К участию в работе Совета (по согласованию) могут привлекаться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эксперты.</w:t>
      </w:r>
    </w:p>
    <w:p w:rsidR="0077098D" w:rsidRPr="00BB6A38" w:rsidRDefault="0077098D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A38" w:rsidRPr="00BB6A38" w:rsidRDefault="00BB6A38" w:rsidP="00770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III. ЧЛЕН СОВЕТА</w:t>
      </w:r>
    </w:p>
    <w:p w:rsidR="00BB6A38" w:rsidRPr="00BB6A38" w:rsidRDefault="001A0578" w:rsidP="001A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BB6A38"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6 Члены Совета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Членами Совета не могут быть: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депутаты законодательных (представительных) органов государственной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власти и местного самоуправления, Глава 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депутаты Собрания представителей 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иные лица,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замещающие государственные должности Российской Федерации, должности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государственной службы, государственные должности Самарской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или иных субъектов Российской Федерации, должности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гражданской службы Самарской области или иных субъектов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должности муниципальной службы;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имеющие непогашенную или неснятую судимость;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признанные недееспособными на основании решения суда.</w:t>
      </w:r>
    </w:p>
    <w:p w:rsidR="00BB6A38" w:rsidRPr="00BB6A38" w:rsidRDefault="001A057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7098D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B6A38"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Совета осуществляют свою деятельность на непостоянной</w:t>
      </w:r>
      <w:r w:rsidR="0077098D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A38"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основе.</w:t>
      </w:r>
    </w:p>
    <w:p w:rsidR="00BB6A38" w:rsidRDefault="001A057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6A38"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полномочий членов Совета составляет </w:t>
      </w:r>
      <w:r w:rsidR="0077098D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</w:t>
      </w:r>
      <w:r w:rsidR="00BB6A38"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A38"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 постановлением Администрации сельского поселения состава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A38"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и прекращается в день первого заседания вновь избранного состава</w:t>
      </w:r>
      <w:r w:rsidR="0077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A38"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Совета.</w:t>
      </w:r>
    </w:p>
    <w:p w:rsidR="00BB6A38" w:rsidRPr="00BB6A38" w:rsidRDefault="001A0578" w:rsidP="001A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BB6A38"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7 Участие члена Совета в его работе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Совета принимает личное участие в работе заседаний Совета,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комиссий и рабочих групп Совета.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Совета вправе свободно высказывать свое мнение по любому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 деятельности Совета, комиссий и рабочих групп Совета.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Совета при осуществлении своих полномочий не связаны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решениями выдвинувших их в состав Совета объединениями (организациями).</w:t>
      </w:r>
    </w:p>
    <w:p w:rsid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 объединением (организацией) своего представителя из членов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без согласия Совета не допускается.</w:t>
      </w:r>
    </w:p>
    <w:p w:rsidR="00BB6A38" w:rsidRPr="00BB6A38" w:rsidRDefault="001A0578" w:rsidP="001A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BB6A38"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8 Прекращение полномочий члена Совета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 члена Совета прекращаются в следующих случаях: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истечения срока его полномочий;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подачи им письменного заявления о выходе из состава Совета;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неспособности его по состоянию здоровья участвовать в работе Совета;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вступления в законную силу вынесенного в отношении него</w:t>
      </w:r>
      <w:r w:rsidR="001A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обвинительного приговора суда;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смерти члена Совета;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признания его недееспособным, безвестно отсутствующим или умершим</w:t>
      </w:r>
      <w:r w:rsidR="001A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 суда, вступившего в законную силу;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избрания или назначения его на должность, не совместимую с членством</w:t>
      </w:r>
      <w:r w:rsidR="001A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Совете в соответствии с положением абзаца 1 части 2 статьи 6 настоящего</w:t>
      </w:r>
      <w:r w:rsidR="001A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прекращения гражданства Российской Федерации;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неучастия без уважительной причины в работе трех заседаний Совета</w:t>
      </w:r>
      <w:r w:rsidR="001A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 члена Совета приостанавливаются в случаях: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предъявления ему в порядке, установленном уголовно-процессуальным</w:t>
      </w:r>
      <w:r w:rsidR="001A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Федерации, обвинения в совершении</w:t>
      </w:r>
      <w:r w:rsidR="001A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ареста;</w:t>
      </w:r>
    </w:p>
    <w:p w:rsid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регистрации его в качестве кандидата в депутаты законодательного</w:t>
      </w:r>
      <w:r w:rsidR="001A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(представительного) органа государственной власти, кандидата на должность</w:t>
      </w:r>
      <w:r w:rsid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муниципального района 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Клявлинский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кандидата на должность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Клявлинский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 в депутаты Собрания представителей муниципального района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Клявлинский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кандидата в депутаты Собрания представителей сельского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Клявлинский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доверенного лица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уполномоченного представителя кандидата (политической партии) на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выборах, а также в случае вхождения его в состав инициативной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по проведению референдума Российской Федерации или референдума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области, местного референдума.</w:t>
      </w:r>
    </w:p>
    <w:p w:rsidR="00471012" w:rsidRPr="00BB6A38" w:rsidRDefault="00471012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A38" w:rsidRPr="00BB6A38" w:rsidRDefault="00BB6A38" w:rsidP="00471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IV. ДЕЯТЕЛЬНОСТЬ СОВЕТА</w:t>
      </w:r>
    </w:p>
    <w:p w:rsidR="00BB6A38" w:rsidRPr="00BB6A38" w:rsidRDefault="00FE210B" w:rsidP="00FE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BB6A38"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9 Основные формы работы Совета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формой работы Совета являются общие заседания Совета;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Совета проводятся по мере необходимости.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Заседание Совета правомочно, если в нем участвуют не менее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 членов Совета.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реализации функций, возложенных на Совет настоящим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Положением, Совет вправе: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общественную экспертизу проектов муниципальных правовых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органов местного самоуправления;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руководителей органов местного самоуправления и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 их структурных подразделений на заседания Совета;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членов Совета для участия в работе комиссий органов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в порядке, определяемом этими органами;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семинары, слушания и "круглые столы" по актуальным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общественной жизни 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="005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доводить до сведения жителей сельского поселения информацию о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гражданских инициативах, о деятельности Совета.</w:t>
      </w:r>
    </w:p>
    <w:p w:rsidR="00BB6A38" w:rsidRPr="00BB6A38" w:rsidRDefault="00FE210B" w:rsidP="00FE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BB6A38"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10 Решения Совета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 принимаются в виде: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заключений по результатам проведения общественной экспертизы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муниципальных нормативных правовых актов;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заключений</w:t>
      </w:r>
      <w:r w:rsidR="00471012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71012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действию</w:t>
      </w:r>
      <w:r w:rsidR="00471012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 </w:t>
      </w:r>
      <w:r w:rsidR="00EE3F0E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="00EE3F0E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471012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F0E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Клявлинский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по вопросам реализации и защиты прав, свобод и законных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граждан;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по вопросам, отнесенным к компетенции Совета.</w:t>
      </w:r>
    </w:p>
    <w:p w:rsid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 принимаются простым большинством голосов его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членов, присутствующих на заседании, если иное не установлено настоящим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и носят рекомендательный характер.</w:t>
      </w:r>
    </w:p>
    <w:p w:rsidR="00BB6A38" w:rsidRPr="00BB6A38" w:rsidRDefault="00FE210B" w:rsidP="00FE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BB6A38"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11 Общественная экспертиза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вправе проводить общественную экспертизу проектов социально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значимых муниципальных нормативно-правовых актов органов местного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сельского поселения, затрагивающих вопросы: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политики и конституционных прав граждан Российской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 области социального обеспечения;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общественной безопасности и правопорядка.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общественной экспертизы Совет вправе: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экспертов за свой счет;</w:t>
      </w:r>
    </w:p>
    <w:p w:rsid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в органы местного самоуправления запросы о представлении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и материалов, необходимых для проведения экспертизы.</w:t>
      </w:r>
    </w:p>
    <w:p w:rsidR="00471012" w:rsidRPr="00BB6A38" w:rsidRDefault="00471012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A38" w:rsidRPr="00BB6A38" w:rsidRDefault="00FE210B" w:rsidP="00FE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BB6A38"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12 Заключения Совета по результатам общественной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B6A38"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экспертизы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 Совета имеет рекомендательный характер, утверждается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большинством голосов от установленного числа членов Совета и направляются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председателю Собрания представителей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соответственно.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Совета подлежат обязательному рассмотрению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Собранием представителей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соответственно.</w:t>
      </w:r>
    </w:p>
    <w:p w:rsidR="00BB6A38" w:rsidRDefault="00BB6A38" w:rsidP="00BB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заключений Совета производится с приглашением</w:t>
      </w:r>
      <w:r w:rsidR="004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 Советом члена Общественного Совета.</w:t>
      </w:r>
    </w:p>
    <w:p w:rsidR="00BB6A38" w:rsidRPr="00BB6A38" w:rsidRDefault="00BB6A38" w:rsidP="001C6759">
      <w:pPr>
        <w:shd w:val="clear" w:color="auto" w:fill="FFFFFF"/>
        <w:tabs>
          <w:tab w:val="left" w:pos="4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V. ВЗАИМОДЕЙСТВИЕ СОВЕТА</w:t>
      </w:r>
    </w:p>
    <w:p w:rsidR="00BB6A38" w:rsidRPr="00BB6A38" w:rsidRDefault="00BB6A38" w:rsidP="001C67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ОРГАНОВ МЕСТНОГО САМОУПРАВЛЕНИЯ</w:t>
      </w:r>
    </w:p>
    <w:p w:rsidR="00BB6A38" w:rsidRPr="00BB6A38" w:rsidRDefault="00FE210B" w:rsidP="001C67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BB6A38"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13</w:t>
      </w:r>
      <w:r w:rsidR="00EE3F0E" w:rsidRPr="00EE3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B6A38"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Содействие членам Совета</w:t>
      </w:r>
    </w:p>
    <w:p w:rsidR="00BB6A38" w:rsidRDefault="00BB6A38" w:rsidP="001C67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местного самоуправления 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лица, муниципальные служащие оказывают содействие членам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в исполнении ими обязанностей, установленных настоящим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Положением.</w:t>
      </w:r>
    </w:p>
    <w:p w:rsidR="00BB6A38" w:rsidRPr="00BB6A38" w:rsidRDefault="00FE210B" w:rsidP="001C67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BB6A38"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14 Информационное обеспечение деятельности Совета</w:t>
      </w:r>
      <w:r w:rsidR="00EE3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B6A38" w:rsidRPr="00BB6A38" w:rsidRDefault="00BB6A38" w:rsidP="001C6759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информационного обеспечения деятельности Совета и доступа</w:t>
      </w:r>
      <w:r w:rsidR="00EE3F0E" w:rsidRP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широких кругов общественности к рассматриваемым Советом вопросам, а</w:t>
      </w:r>
      <w:r w:rsidR="00EE3F0E" w:rsidRP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результатам работы Совета осуществляются публикации в средствах</w:t>
      </w:r>
      <w:r w:rsidR="00EE3F0E" w:rsidRP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 информации.</w:t>
      </w:r>
    </w:p>
    <w:p w:rsidR="00BB6A38" w:rsidRPr="00BB6A38" w:rsidRDefault="00FE210B" w:rsidP="001C67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BB6A38"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15 Обеспечение деятельности Совета</w:t>
      </w:r>
      <w:r w:rsidR="00EE3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B6A38" w:rsidRPr="00BB6A38" w:rsidRDefault="00BB6A38" w:rsidP="001C67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BB6A38" w:rsidRDefault="00EE3F0E" w:rsidP="001C67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Клявлинский </w:t>
      </w:r>
      <w:r w:rsidR="00BB6A38"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оказывает содействие Совету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A38"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помещения, по предварительному согласованию,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A38"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заседаний, а также осуществляет правовое, документальное,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A38"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информационное, обеспечение деятельности Совета.</w:t>
      </w:r>
    </w:p>
    <w:p w:rsidR="00BB6A38" w:rsidRPr="00BB6A38" w:rsidRDefault="00FE210B" w:rsidP="001C67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BB6A38"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16</w:t>
      </w:r>
      <w:r w:rsidR="00760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B6A38" w:rsidRPr="00BB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Переходные положения</w:t>
      </w:r>
      <w:r w:rsidR="00EE3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B6A38" w:rsidRPr="00BB6A38" w:rsidRDefault="00BB6A38" w:rsidP="001C67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 и организацию проведения первого заседания первого состава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осуществляет Глава 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заседание первого состава Совета открывает и ведет до избрания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Совета Глава 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вопросам, не нашедшим отражения в настоящем Положении, но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или иначе вытекающим из цели и задач деятельности Совета, Совет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 действующим законодательством.</w:t>
      </w:r>
    </w:p>
    <w:p w:rsidR="00BB6A38" w:rsidRPr="00BB6A38" w:rsidRDefault="00515AD6" w:rsidP="00BB6A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B6A38"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№ </w:t>
      </w:r>
      <w:r w:rsidR="00BB6A38" w:rsidRPr="00C5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1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распоряжению 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BB6A38" w:rsidRPr="00BB6A38" w:rsidRDefault="00EE3F0E" w:rsidP="00BB6A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1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Маклауш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EE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Клявлинский 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BB6A38" w:rsidRPr="00BB6A38" w:rsidRDefault="00BB6A38" w:rsidP="00BB6A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15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43/1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15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23.09.2021</w:t>
      </w:r>
      <w:r w:rsidRPr="00BB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23AA9" w:rsidRDefault="00123AA9" w:rsidP="00C53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A3F" w:rsidRPr="00C465CB" w:rsidRDefault="00C53A3F" w:rsidP="00C53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65CB">
        <w:rPr>
          <w:rFonts w:ascii="Times New Roman" w:hAnsi="Times New Roman" w:cs="Times New Roman"/>
          <w:b/>
          <w:sz w:val="24"/>
          <w:szCs w:val="24"/>
        </w:rPr>
        <w:t>СОСТАВ ОБЩЕСТВЕННОГО</w:t>
      </w:r>
      <w:r w:rsidR="001C6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5CB">
        <w:rPr>
          <w:rFonts w:ascii="Times New Roman" w:hAnsi="Times New Roman" w:cs="Times New Roman"/>
          <w:b/>
          <w:sz w:val="24"/>
          <w:szCs w:val="24"/>
        </w:rPr>
        <w:t xml:space="preserve">СОВЕТА  ПРИ  АДМИНИСТРАЦИИ   СЕЛЬСКОГО ПОСЕЛЕНИЯ </w:t>
      </w:r>
      <w:r w:rsidR="001C5590">
        <w:rPr>
          <w:rFonts w:ascii="Times New Roman" w:hAnsi="Times New Roman" w:cs="Times New Roman"/>
          <w:b/>
          <w:sz w:val="24"/>
          <w:szCs w:val="24"/>
        </w:rPr>
        <w:t>СТАРЫЙ МАКЛАУШ</w:t>
      </w:r>
      <w:r w:rsidRPr="00C465C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КЛЯВЛИНСКИЙ САМАРСКОЙ ОБЛАСТИ</w:t>
      </w:r>
    </w:p>
    <w:p w:rsidR="00C53A3F" w:rsidRPr="00C465CB" w:rsidRDefault="00C53A3F" w:rsidP="00C53A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3A3F" w:rsidRPr="001C6759" w:rsidRDefault="00C53A3F" w:rsidP="00C53A3F">
      <w:pPr>
        <w:pStyle w:val="a4"/>
        <w:rPr>
          <w:rFonts w:ascii="Times New Roman" w:hAnsi="Times New Roman" w:cs="Times New Roman"/>
          <w:sz w:val="24"/>
          <w:szCs w:val="24"/>
        </w:rPr>
      </w:pPr>
      <w:r w:rsidRPr="00C465CB">
        <w:rPr>
          <w:rFonts w:ascii="Times New Roman" w:hAnsi="Times New Roman" w:cs="Times New Roman"/>
          <w:sz w:val="24"/>
          <w:szCs w:val="24"/>
        </w:rPr>
        <w:t xml:space="preserve">1) </w:t>
      </w:r>
      <w:r w:rsidRPr="00C465CB">
        <w:rPr>
          <w:rFonts w:ascii="Times New Roman" w:hAnsi="Times New Roman" w:cs="Times New Roman"/>
          <w:b/>
          <w:sz w:val="24"/>
          <w:szCs w:val="24"/>
        </w:rPr>
        <w:t>председатель  Общественного  Совета</w:t>
      </w:r>
      <w:r w:rsidRPr="00C465CB">
        <w:rPr>
          <w:rFonts w:ascii="Times New Roman" w:hAnsi="Times New Roman" w:cs="Times New Roman"/>
          <w:sz w:val="24"/>
          <w:szCs w:val="24"/>
        </w:rPr>
        <w:t xml:space="preserve"> – </w:t>
      </w:r>
      <w:r w:rsidR="00515AD6">
        <w:rPr>
          <w:rFonts w:ascii="Times New Roman" w:hAnsi="Times New Roman" w:cs="Times New Roman"/>
          <w:sz w:val="24"/>
          <w:szCs w:val="24"/>
        </w:rPr>
        <w:t xml:space="preserve">Мартышкина Ольга </w:t>
      </w:r>
      <w:r w:rsidR="00515AD6" w:rsidRPr="001C6759">
        <w:rPr>
          <w:rFonts w:ascii="Times New Roman" w:hAnsi="Times New Roman" w:cs="Times New Roman"/>
          <w:sz w:val="24"/>
          <w:szCs w:val="24"/>
        </w:rPr>
        <w:t>Ивановна</w:t>
      </w:r>
      <w:r w:rsidRPr="001C6759">
        <w:rPr>
          <w:rFonts w:ascii="Times New Roman" w:hAnsi="Times New Roman" w:cs="Times New Roman"/>
          <w:sz w:val="24"/>
          <w:szCs w:val="24"/>
        </w:rPr>
        <w:t xml:space="preserve"> (</w:t>
      </w:r>
      <w:r w:rsidR="001C6759" w:rsidRPr="001C6759">
        <w:rPr>
          <w:rFonts w:ascii="Times New Roman" w:eastAsia="Calibri" w:hAnsi="Times New Roman" w:cs="Times New Roman"/>
          <w:sz w:val="24"/>
          <w:szCs w:val="24"/>
        </w:rPr>
        <w:t>Государственное бюджетное учреждение Самарской области (Центр социального обслуживания муниципального района</w:t>
      </w:r>
      <w:r w:rsidR="001C6759" w:rsidRPr="001C6759">
        <w:rPr>
          <w:rFonts w:ascii="Times New Roman" w:eastAsia="Calibri" w:hAnsi="Times New Roman" w:cs="Times New Roman"/>
          <w:sz w:val="24"/>
          <w:szCs w:val="24"/>
        </w:rPr>
        <w:t xml:space="preserve"> Клявлинский) с. Старый Маклауш, заведующая</w:t>
      </w:r>
      <w:r w:rsidRPr="001C6759">
        <w:rPr>
          <w:rFonts w:ascii="Times New Roman" w:hAnsi="Times New Roman" w:cs="Times New Roman"/>
          <w:sz w:val="24"/>
          <w:szCs w:val="24"/>
        </w:rPr>
        <w:t>);</w:t>
      </w:r>
    </w:p>
    <w:p w:rsidR="00C53A3F" w:rsidRPr="00C465CB" w:rsidRDefault="00C53A3F" w:rsidP="00C53A3F">
      <w:pPr>
        <w:pStyle w:val="a4"/>
        <w:rPr>
          <w:rFonts w:ascii="Times New Roman" w:hAnsi="Times New Roman" w:cs="Times New Roman"/>
          <w:sz w:val="24"/>
          <w:szCs w:val="24"/>
        </w:rPr>
      </w:pPr>
      <w:r w:rsidRPr="00C465CB">
        <w:rPr>
          <w:rFonts w:ascii="Times New Roman" w:hAnsi="Times New Roman" w:cs="Times New Roman"/>
          <w:sz w:val="24"/>
          <w:szCs w:val="24"/>
        </w:rPr>
        <w:t xml:space="preserve">2) </w:t>
      </w:r>
      <w:r w:rsidRPr="00C465CB">
        <w:rPr>
          <w:rFonts w:ascii="Times New Roman" w:hAnsi="Times New Roman" w:cs="Times New Roman"/>
          <w:b/>
          <w:sz w:val="24"/>
          <w:szCs w:val="24"/>
        </w:rPr>
        <w:t>члены Общественного Совета</w:t>
      </w:r>
      <w:r w:rsidRPr="00C465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A3F" w:rsidRPr="00C465CB" w:rsidRDefault="00C53A3F" w:rsidP="00C53A3F">
      <w:pPr>
        <w:pStyle w:val="a4"/>
        <w:rPr>
          <w:rFonts w:ascii="Times New Roman" w:hAnsi="Times New Roman" w:cs="Times New Roman"/>
          <w:sz w:val="24"/>
          <w:szCs w:val="24"/>
        </w:rPr>
      </w:pPr>
      <w:r w:rsidRPr="00C465C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C6759">
        <w:rPr>
          <w:rFonts w:ascii="Times New Roman" w:hAnsi="Times New Roman" w:cs="Times New Roman"/>
          <w:sz w:val="24"/>
          <w:szCs w:val="24"/>
        </w:rPr>
        <w:t>Стакин</w:t>
      </w:r>
      <w:proofErr w:type="spellEnd"/>
      <w:r w:rsidR="001C6759">
        <w:rPr>
          <w:rFonts w:ascii="Times New Roman" w:hAnsi="Times New Roman" w:cs="Times New Roman"/>
          <w:sz w:val="24"/>
          <w:szCs w:val="24"/>
        </w:rPr>
        <w:t xml:space="preserve"> Владимир Васильевич </w:t>
      </w:r>
      <w:r w:rsidRPr="00C465CB">
        <w:rPr>
          <w:rFonts w:ascii="Times New Roman" w:hAnsi="Times New Roman" w:cs="Times New Roman"/>
          <w:sz w:val="24"/>
          <w:szCs w:val="24"/>
        </w:rPr>
        <w:t>(</w:t>
      </w:r>
      <w:r w:rsidR="001C6759">
        <w:rPr>
          <w:rFonts w:ascii="Times New Roman" w:hAnsi="Times New Roman" w:cs="Times New Roman"/>
          <w:sz w:val="24"/>
          <w:szCs w:val="24"/>
        </w:rPr>
        <w:t>житель</w:t>
      </w:r>
      <w:r w:rsidR="00EE3F0E" w:rsidRPr="00C465CB">
        <w:rPr>
          <w:rFonts w:ascii="Times New Roman" w:hAnsi="Times New Roman" w:cs="Times New Roman"/>
          <w:sz w:val="24"/>
          <w:szCs w:val="24"/>
        </w:rPr>
        <w:t xml:space="preserve"> с.</w:t>
      </w:r>
      <w:r w:rsidR="001C6759">
        <w:rPr>
          <w:rFonts w:ascii="Times New Roman" w:hAnsi="Times New Roman" w:cs="Times New Roman"/>
          <w:sz w:val="24"/>
          <w:szCs w:val="24"/>
        </w:rPr>
        <w:t xml:space="preserve"> </w:t>
      </w:r>
      <w:r w:rsidR="001C5590">
        <w:rPr>
          <w:rFonts w:ascii="Times New Roman" w:hAnsi="Times New Roman" w:cs="Times New Roman"/>
          <w:sz w:val="24"/>
          <w:szCs w:val="24"/>
        </w:rPr>
        <w:t>Старый Маклауш</w:t>
      </w:r>
      <w:r w:rsidRPr="00C465CB">
        <w:rPr>
          <w:rFonts w:ascii="Times New Roman" w:hAnsi="Times New Roman" w:cs="Times New Roman"/>
          <w:sz w:val="24"/>
          <w:szCs w:val="24"/>
        </w:rPr>
        <w:t>);</w:t>
      </w:r>
    </w:p>
    <w:p w:rsidR="00FE210B" w:rsidRPr="00C465CB" w:rsidRDefault="00C53A3F" w:rsidP="00EE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C465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C6759">
        <w:rPr>
          <w:rFonts w:ascii="Times New Roman" w:hAnsi="Times New Roman" w:cs="Times New Roman"/>
          <w:sz w:val="24"/>
          <w:szCs w:val="24"/>
        </w:rPr>
        <w:t>Цейко</w:t>
      </w:r>
      <w:proofErr w:type="spellEnd"/>
      <w:r w:rsidR="001C6759">
        <w:rPr>
          <w:rFonts w:ascii="Times New Roman" w:hAnsi="Times New Roman" w:cs="Times New Roman"/>
          <w:sz w:val="24"/>
          <w:szCs w:val="24"/>
        </w:rPr>
        <w:t xml:space="preserve"> Наталья Валерьевна </w:t>
      </w:r>
      <w:r w:rsidRPr="00C465CB">
        <w:rPr>
          <w:rFonts w:ascii="Times New Roman" w:hAnsi="Times New Roman" w:cs="Times New Roman"/>
          <w:sz w:val="24"/>
          <w:szCs w:val="24"/>
        </w:rPr>
        <w:t>(</w:t>
      </w:r>
      <w:r w:rsidR="001C6759">
        <w:rPr>
          <w:rFonts w:ascii="Times New Roman" w:hAnsi="Times New Roman" w:cs="Times New Roman"/>
          <w:sz w:val="24"/>
          <w:szCs w:val="24"/>
        </w:rPr>
        <w:t>заведующая СК</w:t>
      </w:r>
      <w:r w:rsidRPr="00C465CB">
        <w:rPr>
          <w:rFonts w:ascii="Times New Roman" w:hAnsi="Times New Roman" w:cs="Times New Roman"/>
          <w:sz w:val="24"/>
          <w:szCs w:val="24"/>
        </w:rPr>
        <w:t xml:space="preserve"> </w:t>
      </w:r>
      <w:r w:rsidR="00EE3F0E" w:rsidRPr="00C465CB">
        <w:rPr>
          <w:rFonts w:ascii="Times New Roman" w:hAnsi="Times New Roman" w:cs="Times New Roman"/>
          <w:sz w:val="24"/>
          <w:szCs w:val="24"/>
        </w:rPr>
        <w:t>с.</w:t>
      </w:r>
      <w:r w:rsidR="001C6759">
        <w:rPr>
          <w:rFonts w:ascii="Times New Roman" w:hAnsi="Times New Roman" w:cs="Times New Roman"/>
          <w:sz w:val="24"/>
          <w:szCs w:val="24"/>
        </w:rPr>
        <w:t xml:space="preserve"> </w:t>
      </w:r>
      <w:r w:rsidR="001C5590">
        <w:rPr>
          <w:rFonts w:ascii="Times New Roman" w:hAnsi="Times New Roman" w:cs="Times New Roman"/>
          <w:sz w:val="24"/>
          <w:szCs w:val="24"/>
        </w:rPr>
        <w:t>Старый Маклауш</w:t>
      </w:r>
      <w:r w:rsidR="00FE210B" w:rsidRPr="00C465CB">
        <w:rPr>
          <w:rFonts w:ascii="Times New Roman" w:hAnsi="Times New Roman" w:cs="Times New Roman"/>
          <w:sz w:val="24"/>
          <w:szCs w:val="24"/>
        </w:rPr>
        <w:t>);</w:t>
      </w:r>
    </w:p>
    <w:p w:rsidR="00FE210B" w:rsidRPr="00C465CB" w:rsidRDefault="00FE210B" w:rsidP="00EE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C465CB">
        <w:rPr>
          <w:rFonts w:ascii="Times New Roman" w:hAnsi="Times New Roman" w:cs="Times New Roman"/>
          <w:sz w:val="24"/>
          <w:szCs w:val="24"/>
        </w:rPr>
        <w:t xml:space="preserve">- </w:t>
      </w:r>
      <w:r w:rsidR="001C6759">
        <w:rPr>
          <w:rFonts w:ascii="Times New Roman" w:hAnsi="Times New Roman" w:cs="Times New Roman"/>
          <w:sz w:val="24"/>
          <w:szCs w:val="24"/>
        </w:rPr>
        <w:t>Тимофеев Дмитрий Петрович</w:t>
      </w:r>
      <w:r w:rsidRPr="00C465CB">
        <w:rPr>
          <w:rFonts w:ascii="Times New Roman" w:hAnsi="Times New Roman" w:cs="Times New Roman"/>
          <w:sz w:val="24"/>
          <w:szCs w:val="24"/>
        </w:rPr>
        <w:t xml:space="preserve"> (житель с.</w:t>
      </w:r>
      <w:r w:rsidR="001C6759">
        <w:rPr>
          <w:rFonts w:ascii="Times New Roman" w:hAnsi="Times New Roman" w:cs="Times New Roman"/>
          <w:sz w:val="24"/>
          <w:szCs w:val="24"/>
        </w:rPr>
        <w:t xml:space="preserve"> Старый Маклауш</w:t>
      </w:r>
      <w:r w:rsidRPr="00C465CB">
        <w:rPr>
          <w:rFonts w:ascii="Times New Roman" w:hAnsi="Times New Roman" w:cs="Times New Roman"/>
          <w:sz w:val="24"/>
          <w:szCs w:val="24"/>
        </w:rPr>
        <w:t>);</w:t>
      </w:r>
    </w:p>
    <w:p w:rsidR="00C53A3F" w:rsidRPr="00C53A3F" w:rsidRDefault="00FE210B" w:rsidP="00EE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C465CB">
        <w:rPr>
          <w:rFonts w:ascii="Times New Roman" w:hAnsi="Times New Roman" w:cs="Times New Roman"/>
          <w:sz w:val="24"/>
          <w:szCs w:val="24"/>
        </w:rPr>
        <w:t xml:space="preserve">- </w:t>
      </w:r>
      <w:r w:rsidR="001C6759">
        <w:rPr>
          <w:rFonts w:ascii="Times New Roman" w:hAnsi="Times New Roman" w:cs="Times New Roman"/>
          <w:sz w:val="24"/>
          <w:szCs w:val="24"/>
        </w:rPr>
        <w:t>Груздева Наталья Петровна</w:t>
      </w:r>
      <w:r w:rsidRPr="00C465CB">
        <w:rPr>
          <w:rFonts w:ascii="Times New Roman" w:hAnsi="Times New Roman" w:cs="Times New Roman"/>
          <w:sz w:val="24"/>
          <w:szCs w:val="24"/>
        </w:rPr>
        <w:t xml:space="preserve"> (</w:t>
      </w:r>
      <w:r w:rsidR="001C6759">
        <w:rPr>
          <w:rFonts w:ascii="Times New Roman" w:hAnsi="Times New Roman" w:cs="Times New Roman"/>
          <w:sz w:val="24"/>
          <w:szCs w:val="24"/>
        </w:rPr>
        <w:t>И.О. директора ГБОУ СОШ с. Старый Маклауш)</w:t>
      </w:r>
      <w:r w:rsidR="00EE3F0E" w:rsidRPr="00C465CB">
        <w:rPr>
          <w:rFonts w:ascii="Times New Roman" w:hAnsi="Times New Roman" w:cs="Times New Roman"/>
          <w:sz w:val="24"/>
          <w:szCs w:val="24"/>
        </w:rPr>
        <w:t>.</w:t>
      </w:r>
    </w:p>
    <w:sectPr w:rsidR="00C53A3F" w:rsidRPr="00C53A3F" w:rsidSect="00123AA9">
      <w:headerReference w:type="default" r:id="rId10"/>
      <w:pgSz w:w="11906" w:h="16838"/>
      <w:pgMar w:top="10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0A" w:rsidRDefault="00160C0A">
      <w:pPr>
        <w:spacing w:after="0" w:line="240" w:lineRule="auto"/>
      </w:pPr>
      <w:r>
        <w:separator/>
      </w:r>
    </w:p>
  </w:endnote>
  <w:endnote w:type="continuationSeparator" w:id="0">
    <w:p w:rsidR="00160C0A" w:rsidRDefault="00160C0A">
      <w:pPr>
        <w:spacing w:after="0" w:line="240" w:lineRule="auto"/>
      </w:pPr>
      <w:r>
        <w:continuationSeparator/>
      </w:r>
    </w:p>
  </w:endnote>
  <w:endnote w:type="continuationNotice" w:id="1">
    <w:p w:rsidR="00160C0A" w:rsidRDefault="00160C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0A" w:rsidRDefault="00160C0A">
      <w:pPr>
        <w:spacing w:after="0" w:line="240" w:lineRule="auto"/>
      </w:pPr>
      <w:r>
        <w:separator/>
      </w:r>
    </w:p>
  </w:footnote>
  <w:footnote w:type="continuationSeparator" w:id="0">
    <w:p w:rsidR="00160C0A" w:rsidRDefault="00160C0A">
      <w:pPr>
        <w:spacing w:after="0" w:line="240" w:lineRule="auto"/>
      </w:pPr>
      <w:r>
        <w:continuationSeparator/>
      </w:r>
    </w:p>
  </w:footnote>
  <w:footnote w:type="continuationNotice" w:id="1">
    <w:p w:rsidR="00160C0A" w:rsidRDefault="00160C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5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6759" w:rsidRPr="001C6759" w:rsidRDefault="001C6759">
        <w:pPr>
          <w:pStyle w:val="af0"/>
          <w:jc w:val="center"/>
          <w:rPr>
            <w:rFonts w:ascii="Times New Roman" w:hAnsi="Times New Roman" w:cs="Times New Roman"/>
          </w:rPr>
        </w:pPr>
        <w:r w:rsidRPr="001C6759">
          <w:rPr>
            <w:rFonts w:ascii="Times New Roman" w:hAnsi="Times New Roman" w:cs="Times New Roman"/>
          </w:rPr>
          <w:fldChar w:fldCharType="begin"/>
        </w:r>
        <w:r w:rsidRPr="001C6759">
          <w:rPr>
            <w:rFonts w:ascii="Times New Roman" w:hAnsi="Times New Roman" w:cs="Times New Roman"/>
          </w:rPr>
          <w:instrText>PAGE   \* MERGEFORMAT</w:instrText>
        </w:r>
        <w:r w:rsidRPr="001C6759">
          <w:rPr>
            <w:rFonts w:ascii="Times New Roman" w:hAnsi="Times New Roman" w:cs="Times New Roman"/>
          </w:rPr>
          <w:fldChar w:fldCharType="separate"/>
        </w:r>
        <w:r w:rsidR="00123AA9">
          <w:rPr>
            <w:rFonts w:ascii="Times New Roman" w:hAnsi="Times New Roman" w:cs="Times New Roman"/>
            <w:noProof/>
          </w:rPr>
          <w:t>6</w:t>
        </w:r>
        <w:r w:rsidRPr="001C6759">
          <w:rPr>
            <w:rFonts w:ascii="Times New Roman" w:hAnsi="Times New Roman" w:cs="Times New Roman"/>
          </w:rPr>
          <w:fldChar w:fldCharType="end"/>
        </w:r>
      </w:p>
    </w:sdtContent>
  </w:sdt>
  <w:p w:rsidR="001C6759" w:rsidRDefault="001C675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0D0"/>
    <w:multiLevelType w:val="hybridMultilevel"/>
    <w:tmpl w:val="917A7956"/>
    <w:lvl w:ilvl="0" w:tplc="3A0C5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E69B0"/>
    <w:multiLevelType w:val="hybridMultilevel"/>
    <w:tmpl w:val="B7A2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A0B75"/>
    <w:multiLevelType w:val="hybridMultilevel"/>
    <w:tmpl w:val="BAEA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1A5B"/>
    <w:multiLevelType w:val="hybridMultilevel"/>
    <w:tmpl w:val="760064DC"/>
    <w:lvl w:ilvl="0" w:tplc="E8E8A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D5436"/>
    <w:multiLevelType w:val="hybridMultilevel"/>
    <w:tmpl w:val="92A2EFAA"/>
    <w:lvl w:ilvl="0" w:tplc="AA3A2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7C05C9"/>
    <w:multiLevelType w:val="hybridMultilevel"/>
    <w:tmpl w:val="6590CEA4"/>
    <w:lvl w:ilvl="0" w:tplc="D190274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72F02"/>
    <w:multiLevelType w:val="hybridMultilevel"/>
    <w:tmpl w:val="3816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A24E5"/>
    <w:multiLevelType w:val="hybridMultilevel"/>
    <w:tmpl w:val="2424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F4A5A"/>
    <w:multiLevelType w:val="hybridMultilevel"/>
    <w:tmpl w:val="5ECE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FF"/>
    <w:rsid w:val="0002462E"/>
    <w:rsid w:val="00036C59"/>
    <w:rsid w:val="00077B3A"/>
    <w:rsid w:val="00081EC7"/>
    <w:rsid w:val="00090FB1"/>
    <w:rsid w:val="00093C20"/>
    <w:rsid w:val="000A5453"/>
    <w:rsid w:val="000A57EF"/>
    <w:rsid w:val="000B7813"/>
    <w:rsid w:val="000C38E5"/>
    <w:rsid w:val="000C5498"/>
    <w:rsid w:val="000E6F88"/>
    <w:rsid w:val="00103B66"/>
    <w:rsid w:val="0011370F"/>
    <w:rsid w:val="00123AA9"/>
    <w:rsid w:val="001466D0"/>
    <w:rsid w:val="00160C0A"/>
    <w:rsid w:val="001768CC"/>
    <w:rsid w:val="0018634C"/>
    <w:rsid w:val="0019664D"/>
    <w:rsid w:val="0019737B"/>
    <w:rsid w:val="001A0578"/>
    <w:rsid w:val="001A3252"/>
    <w:rsid w:val="001A74BD"/>
    <w:rsid w:val="001C5590"/>
    <w:rsid w:val="001C6759"/>
    <w:rsid w:val="001E5355"/>
    <w:rsid w:val="0021438A"/>
    <w:rsid w:val="00232BF4"/>
    <w:rsid w:val="00240D27"/>
    <w:rsid w:val="002469B0"/>
    <w:rsid w:val="00283A59"/>
    <w:rsid w:val="0029258D"/>
    <w:rsid w:val="0029485B"/>
    <w:rsid w:val="002B2188"/>
    <w:rsid w:val="002B2D3E"/>
    <w:rsid w:val="002C287C"/>
    <w:rsid w:val="002C7D7D"/>
    <w:rsid w:val="002D5653"/>
    <w:rsid w:val="002E5DEC"/>
    <w:rsid w:val="002E7B07"/>
    <w:rsid w:val="002F47E3"/>
    <w:rsid w:val="00304FA5"/>
    <w:rsid w:val="00317E94"/>
    <w:rsid w:val="00320332"/>
    <w:rsid w:val="003271DB"/>
    <w:rsid w:val="003316FA"/>
    <w:rsid w:val="00343F21"/>
    <w:rsid w:val="003704C1"/>
    <w:rsid w:val="00382BB0"/>
    <w:rsid w:val="003A1675"/>
    <w:rsid w:val="003B7420"/>
    <w:rsid w:val="003E74CB"/>
    <w:rsid w:val="003F030B"/>
    <w:rsid w:val="00455A4D"/>
    <w:rsid w:val="00471012"/>
    <w:rsid w:val="004754FD"/>
    <w:rsid w:val="00476DBF"/>
    <w:rsid w:val="00483D92"/>
    <w:rsid w:val="004D4940"/>
    <w:rsid w:val="004E0B00"/>
    <w:rsid w:val="004E0F00"/>
    <w:rsid w:val="00502FFC"/>
    <w:rsid w:val="00515AD6"/>
    <w:rsid w:val="00526F92"/>
    <w:rsid w:val="00527D09"/>
    <w:rsid w:val="00542294"/>
    <w:rsid w:val="00561B8A"/>
    <w:rsid w:val="00581E75"/>
    <w:rsid w:val="005A06C5"/>
    <w:rsid w:val="005B48EF"/>
    <w:rsid w:val="005C2391"/>
    <w:rsid w:val="005C29AE"/>
    <w:rsid w:val="005C7D12"/>
    <w:rsid w:val="005F10B7"/>
    <w:rsid w:val="0060414B"/>
    <w:rsid w:val="00640128"/>
    <w:rsid w:val="00644DC2"/>
    <w:rsid w:val="006501AC"/>
    <w:rsid w:val="00663260"/>
    <w:rsid w:val="0067458A"/>
    <w:rsid w:val="006849DE"/>
    <w:rsid w:val="00694D12"/>
    <w:rsid w:val="00696D96"/>
    <w:rsid w:val="006A0371"/>
    <w:rsid w:val="006C2E84"/>
    <w:rsid w:val="006E5BE6"/>
    <w:rsid w:val="006E735D"/>
    <w:rsid w:val="00713B4B"/>
    <w:rsid w:val="00735C00"/>
    <w:rsid w:val="007406E7"/>
    <w:rsid w:val="00753916"/>
    <w:rsid w:val="00760A44"/>
    <w:rsid w:val="007674A7"/>
    <w:rsid w:val="0077098D"/>
    <w:rsid w:val="00775B3E"/>
    <w:rsid w:val="00793EFD"/>
    <w:rsid w:val="007972CF"/>
    <w:rsid w:val="007A5DA5"/>
    <w:rsid w:val="007A7ADB"/>
    <w:rsid w:val="007B4543"/>
    <w:rsid w:val="007C6F74"/>
    <w:rsid w:val="007D0DF2"/>
    <w:rsid w:val="007D3EC1"/>
    <w:rsid w:val="007E05F0"/>
    <w:rsid w:val="007F07E2"/>
    <w:rsid w:val="007F5D27"/>
    <w:rsid w:val="00800545"/>
    <w:rsid w:val="00814ED8"/>
    <w:rsid w:val="00822D90"/>
    <w:rsid w:val="00892186"/>
    <w:rsid w:val="008957A0"/>
    <w:rsid w:val="008B5459"/>
    <w:rsid w:val="008C4854"/>
    <w:rsid w:val="008E3B79"/>
    <w:rsid w:val="008E77A4"/>
    <w:rsid w:val="00913B25"/>
    <w:rsid w:val="00927DD5"/>
    <w:rsid w:val="00962754"/>
    <w:rsid w:val="0096476A"/>
    <w:rsid w:val="009654E3"/>
    <w:rsid w:val="0097462D"/>
    <w:rsid w:val="00980D7A"/>
    <w:rsid w:val="009871B4"/>
    <w:rsid w:val="009E7314"/>
    <w:rsid w:val="009F4D66"/>
    <w:rsid w:val="00A02422"/>
    <w:rsid w:val="00A209D3"/>
    <w:rsid w:val="00A265E3"/>
    <w:rsid w:val="00A647E0"/>
    <w:rsid w:val="00A861B2"/>
    <w:rsid w:val="00AB013F"/>
    <w:rsid w:val="00AD38DA"/>
    <w:rsid w:val="00AE0CE1"/>
    <w:rsid w:val="00AE2F60"/>
    <w:rsid w:val="00AE572E"/>
    <w:rsid w:val="00AE6577"/>
    <w:rsid w:val="00B0316D"/>
    <w:rsid w:val="00B1436D"/>
    <w:rsid w:val="00B206CD"/>
    <w:rsid w:val="00B24F2E"/>
    <w:rsid w:val="00B34D84"/>
    <w:rsid w:val="00B366CA"/>
    <w:rsid w:val="00B372C5"/>
    <w:rsid w:val="00B44C12"/>
    <w:rsid w:val="00B649B6"/>
    <w:rsid w:val="00B71441"/>
    <w:rsid w:val="00B846EF"/>
    <w:rsid w:val="00BA4E58"/>
    <w:rsid w:val="00BB5A59"/>
    <w:rsid w:val="00BB6A38"/>
    <w:rsid w:val="00BD379D"/>
    <w:rsid w:val="00BD5A34"/>
    <w:rsid w:val="00BD7E81"/>
    <w:rsid w:val="00BE3BD0"/>
    <w:rsid w:val="00C142D8"/>
    <w:rsid w:val="00C23542"/>
    <w:rsid w:val="00C306A4"/>
    <w:rsid w:val="00C424D3"/>
    <w:rsid w:val="00C465CB"/>
    <w:rsid w:val="00C46946"/>
    <w:rsid w:val="00C53A3F"/>
    <w:rsid w:val="00C55220"/>
    <w:rsid w:val="00C63DCF"/>
    <w:rsid w:val="00C65D61"/>
    <w:rsid w:val="00C82D05"/>
    <w:rsid w:val="00CA16BC"/>
    <w:rsid w:val="00CA2E74"/>
    <w:rsid w:val="00CA5545"/>
    <w:rsid w:val="00CA6615"/>
    <w:rsid w:val="00CC4D9B"/>
    <w:rsid w:val="00CD277F"/>
    <w:rsid w:val="00CD586D"/>
    <w:rsid w:val="00CE2B9A"/>
    <w:rsid w:val="00CE5EC2"/>
    <w:rsid w:val="00CF0EE2"/>
    <w:rsid w:val="00D058D0"/>
    <w:rsid w:val="00D20B5F"/>
    <w:rsid w:val="00D32A4C"/>
    <w:rsid w:val="00D43A5C"/>
    <w:rsid w:val="00D62113"/>
    <w:rsid w:val="00D65CC0"/>
    <w:rsid w:val="00D7027A"/>
    <w:rsid w:val="00D70CAE"/>
    <w:rsid w:val="00D926FE"/>
    <w:rsid w:val="00D94720"/>
    <w:rsid w:val="00D97185"/>
    <w:rsid w:val="00DA7EAA"/>
    <w:rsid w:val="00DC24D0"/>
    <w:rsid w:val="00DC7091"/>
    <w:rsid w:val="00DD2173"/>
    <w:rsid w:val="00DD6DBF"/>
    <w:rsid w:val="00DD7AFF"/>
    <w:rsid w:val="00DE6354"/>
    <w:rsid w:val="00E0015A"/>
    <w:rsid w:val="00E1349C"/>
    <w:rsid w:val="00E30A6F"/>
    <w:rsid w:val="00E50CB8"/>
    <w:rsid w:val="00E61BCD"/>
    <w:rsid w:val="00E734D4"/>
    <w:rsid w:val="00E80D36"/>
    <w:rsid w:val="00E9017F"/>
    <w:rsid w:val="00E947B8"/>
    <w:rsid w:val="00E95AEA"/>
    <w:rsid w:val="00EA5828"/>
    <w:rsid w:val="00EB20F1"/>
    <w:rsid w:val="00EB5C14"/>
    <w:rsid w:val="00EC0497"/>
    <w:rsid w:val="00EC5EB8"/>
    <w:rsid w:val="00EE3F0E"/>
    <w:rsid w:val="00F0763B"/>
    <w:rsid w:val="00F17388"/>
    <w:rsid w:val="00F34CC9"/>
    <w:rsid w:val="00F50EAC"/>
    <w:rsid w:val="00F9093D"/>
    <w:rsid w:val="00F9243E"/>
    <w:rsid w:val="00FB0570"/>
    <w:rsid w:val="00FB09C6"/>
    <w:rsid w:val="00FC5D48"/>
    <w:rsid w:val="00FE210B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28"/>
  </w:style>
  <w:style w:type="paragraph" w:styleId="1">
    <w:name w:val="heading 1"/>
    <w:basedOn w:val="a"/>
    <w:next w:val="a"/>
    <w:link w:val="10"/>
    <w:uiPriority w:val="9"/>
    <w:qFormat/>
    <w:rsid w:val="00696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4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F00"/>
    <w:pPr>
      <w:spacing w:after="0" w:line="240" w:lineRule="auto"/>
    </w:pPr>
  </w:style>
  <w:style w:type="paragraph" w:customStyle="1" w:styleId="ConsPlusTitle">
    <w:name w:val="ConsPlusTitle"/>
    <w:rsid w:val="005A0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527D09"/>
    <w:pPr>
      <w:spacing w:beforeAutospacing="1" w:after="0" w:afterAutospacing="1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9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Обычный.Обычный для диссертации"/>
    <w:rsid w:val="00696D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rsid w:val="007A5DA5"/>
    <w:pPr>
      <w:spacing w:beforeAutospacing="1" w:after="0" w:afterAutospacing="1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E5355"/>
    <w:pPr>
      <w:ind w:left="720"/>
      <w:contextualSpacing/>
    </w:pPr>
  </w:style>
  <w:style w:type="paragraph" w:customStyle="1" w:styleId="Style2">
    <w:name w:val="Style2"/>
    <w:basedOn w:val="a"/>
    <w:uiPriority w:val="99"/>
    <w:rsid w:val="00E50CB8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E50CB8"/>
    <w:pPr>
      <w:widowControl w:val="0"/>
      <w:autoSpaceDE w:val="0"/>
      <w:autoSpaceDN w:val="0"/>
      <w:adjustRightInd w:val="0"/>
      <w:spacing w:line="485" w:lineRule="exact"/>
      <w:ind w:firstLine="696"/>
      <w:jc w:val="both"/>
    </w:pPr>
  </w:style>
  <w:style w:type="character" w:customStyle="1" w:styleId="FontStyle12">
    <w:name w:val="Font Style12"/>
    <w:basedOn w:val="a0"/>
    <w:uiPriority w:val="99"/>
    <w:rsid w:val="00E50CB8"/>
    <w:rPr>
      <w:rFonts w:ascii="Times New Roman" w:hAnsi="Times New Roman" w:cs="Times New Roman"/>
      <w:b/>
      <w:bCs/>
      <w:sz w:val="26"/>
      <w:szCs w:val="26"/>
    </w:rPr>
  </w:style>
  <w:style w:type="paragraph" w:customStyle="1" w:styleId="ConsTitle">
    <w:name w:val="ConsTitle"/>
    <w:uiPriority w:val="99"/>
    <w:rsid w:val="00AE65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Strong"/>
    <w:basedOn w:val="a0"/>
    <w:uiPriority w:val="22"/>
    <w:qFormat/>
    <w:rsid w:val="009F4D66"/>
    <w:rPr>
      <w:b/>
      <w:bCs/>
    </w:rPr>
  </w:style>
  <w:style w:type="paragraph" w:styleId="aa">
    <w:name w:val="Normal (Web)"/>
    <w:basedOn w:val="a"/>
    <w:rsid w:val="009F4D6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74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21"/>
    <w:basedOn w:val="a"/>
    <w:rsid w:val="0097462D"/>
    <w:pPr>
      <w:spacing w:line="360" w:lineRule="auto"/>
      <w:ind w:firstLine="1134"/>
      <w:jc w:val="both"/>
    </w:pPr>
    <w:rPr>
      <w:sz w:val="28"/>
      <w:szCs w:val="20"/>
    </w:rPr>
  </w:style>
  <w:style w:type="paragraph" w:styleId="ab">
    <w:name w:val="Revision"/>
    <w:hidden/>
    <w:uiPriority w:val="99"/>
    <w:semiHidden/>
    <w:rsid w:val="000A57EF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0A57E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A57E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A57EF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0A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E3F0E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1C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C6759"/>
  </w:style>
  <w:style w:type="paragraph" w:styleId="af2">
    <w:name w:val="footer"/>
    <w:basedOn w:val="a"/>
    <w:link w:val="af3"/>
    <w:uiPriority w:val="99"/>
    <w:unhideWhenUsed/>
    <w:rsid w:val="001C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C6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28"/>
  </w:style>
  <w:style w:type="paragraph" w:styleId="1">
    <w:name w:val="heading 1"/>
    <w:basedOn w:val="a"/>
    <w:next w:val="a"/>
    <w:link w:val="10"/>
    <w:uiPriority w:val="9"/>
    <w:qFormat/>
    <w:rsid w:val="00696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4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F00"/>
    <w:pPr>
      <w:spacing w:after="0" w:line="240" w:lineRule="auto"/>
    </w:pPr>
  </w:style>
  <w:style w:type="paragraph" w:customStyle="1" w:styleId="ConsPlusTitle">
    <w:name w:val="ConsPlusTitle"/>
    <w:rsid w:val="005A0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527D09"/>
    <w:pPr>
      <w:spacing w:beforeAutospacing="1" w:after="0" w:afterAutospacing="1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9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Обычный.Обычный для диссертации"/>
    <w:rsid w:val="00696D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rsid w:val="007A5DA5"/>
    <w:pPr>
      <w:spacing w:beforeAutospacing="1" w:after="0" w:afterAutospacing="1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E5355"/>
    <w:pPr>
      <w:ind w:left="720"/>
      <w:contextualSpacing/>
    </w:pPr>
  </w:style>
  <w:style w:type="paragraph" w:customStyle="1" w:styleId="Style2">
    <w:name w:val="Style2"/>
    <w:basedOn w:val="a"/>
    <w:uiPriority w:val="99"/>
    <w:rsid w:val="00E50CB8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E50CB8"/>
    <w:pPr>
      <w:widowControl w:val="0"/>
      <w:autoSpaceDE w:val="0"/>
      <w:autoSpaceDN w:val="0"/>
      <w:adjustRightInd w:val="0"/>
      <w:spacing w:line="485" w:lineRule="exact"/>
      <w:ind w:firstLine="696"/>
      <w:jc w:val="both"/>
    </w:pPr>
  </w:style>
  <w:style w:type="character" w:customStyle="1" w:styleId="FontStyle12">
    <w:name w:val="Font Style12"/>
    <w:basedOn w:val="a0"/>
    <w:uiPriority w:val="99"/>
    <w:rsid w:val="00E50CB8"/>
    <w:rPr>
      <w:rFonts w:ascii="Times New Roman" w:hAnsi="Times New Roman" w:cs="Times New Roman"/>
      <w:b/>
      <w:bCs/>
      <w:sz w:val="26"/>
      <w:szCs w:val="26"/>
    </w:rPr>
  </w:style>
  <w:style w:type="paragraph" w:customStyle="1" w:styleId="ConsTitle">
    <w:name w:val="ConsTitle"/>
    <w:uiPriority w:val="99"/>
    <w:rsid w:val="00AE65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Strong"/>
    <w:basedOn w:val="a0"/>
    <w:uiPriority w:val="22"/>
    <w:qFormat/>
    <w:rsid w:val="009F4D66"/>
    <w:rPr>
      <w:b/>
      <w:bCs/>
    </w:rPr>
  </w:style>
  <w:style w:type="paragraph" w:styleId="aa">
    <w:name w:val="Normal (Web)"/>
    <w:basedOn w:val="a"/>
    <w:rsid w:val="009F4D6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74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21"/>
    <w:basedOn w:val="a"/>
    <w:rsid w:val="0097462D"/>
    <w:pPr>
      <w:spacing w:line="360" w:lineRule="auto"/>
      <w:ind w:firstLine="1134"/>
      <w:jc w:val="both"/>
    </w:pPr>
    <w:rPr>
      <w:sz w:val="28"/>
      <w:szCs w:val="20"/>
    </w:rPr>
  </w:style>
  <w:style w:type="paragraph" w:styleId="ab">
    <w:name w:val="Revision"/>
    <w:hidden/>
    <w:uiPriority w:val="99"/>
    <w:semiHidden/>
    <w:rsid w:val="000A57EF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0A57E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A57E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A57EF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0A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E3F0E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1C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C6759"/>
  </w:style>
  <w:style w:type="paragraph" w:styleId="af2">
    <w:name w:val="footer"/>
    <w:basedOn w:val="a"/>
    <w:link w:val="af3"/>
    <w:uiPriority w:val="99"/>
    <w:unhideWhenUsed/>
    <w:rsid w:val="001C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C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0D51-125D-4161-9E69-3678CAF51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EC1AD9-A3F7-439E-95E1-87FE922E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Семенкино</dc:creator>
  <cp:lastModifiedBy>St.Maklaush</cp:lastModifiedBy>
  <cp:revision>4</cp:revision>
  <cp:lastPrinted>2021-12-03T09:59:00Z</cp:lastPrinted>
  <dcterms:created xsi:type="dcterms:W3CDTF">2021-12-03T06:20:00Z</dcterms:created>
  <dcterms:modified xsi:type="dcterms:W3CDTF">2021-12-03T09:59:00Z</dcterms:modified>
</cp:coreProperties>
</file>