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302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7196505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48097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FF2100" w:rsidRDefault="0061252F" w:rsidP="0061252F">
            <w:pPr>
              <w:jc w:val="center"/>
              <w:rPr>
                <w:b/>
                <w:lang w:eastAsia="ru-RU"/>
              </w:rPr>
            </w:pPr>
            <w:r w:rsidRPr="00FF2100">
              <w:rPr>
                <w:b/>
                <w:lang w:eastAsia="ru-RU"/>
              </w:rPr>
              <w:t>КЛЯВЛИНСКИЙ</w:t>
            </w:r>
          </w:p>
          <w:p w:rsidR="0061252F" w:rsidRPr="00FF2100" w:rsidRDefault="0061252F" w:rsidP="000258E7">
            <w:pPr>
              <w:jc w:val="center"/>
              <w:rPr>
                <w:b/>
                <w:lang w:eastAsia="ru-RU"/>
              </w:rPr>
            </w:pPr>
            <w:r w:rsidRPr="00FF2100">
              <w:rPr>
                <w:b/>
                <w:lang w:eastAsia="ru-RU"/>
              </w:rPr>
              <w:t>Самарской области</w:t>
            </w:r>
          </w:p>
          <w:p w:rsidR="00FF2100" w:rsidRDefault="00FF2100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7A1407" w:rsidP="00FF2100">
            <w:pPr>
              <w:rPr>
                <w:u w:val="single"/>
              </w:rPr>
            </w:pPr>
            <w:r>
              <w:rPr>
                <w:b/>
                <w:color w:val="000000" w:themeColor="text1"/>
                <w:u w:val="single"/>
                <w:lang w:eastAsia="ru-RU"/>
              </w:rPr>
              <w:t xml:space="preserve">24.01.2023 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>
              <w:rPr>
                <w:b/>
                <w:color w:val="000000" w:themeColor="text1"/>
                <w:u w:val="single"/>
                <w:lang w:eastAsia="ru-RU"/>
              </w:rPr>
              <w:t xml:space="preserve"> 60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0D0F9" wp14:editId="7E7DD2F2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966509">
        <w:trPr>
          <w:trHeight w:val="1218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66776" w:rsidRDefault="00C66776" w:rsidP="00591D7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 признании </w:t>
            </w:r>
            <w:proofErr w:type="gramStart"/>
            <w:r>
              <w:rPr>
                <w:lang w:eastAsia="ru-RU"/>
              </w:rPr>
              <w:t>утратившими</w:t>
            </w:r>
            <w:proofErr w:type="gramEnd"/>
            <w:r>
              <w:rPr>
                <w:lang w:eastAsia="ru-RU"/>
              </w:rPr>
              <w:t xml:space="preserve"> силу </w:t>
            </w:r>
          </w:p>
          <w:p w:rsidR="00C66776" w:rsidRDefault="00C66776" w:rsidP="00591D7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</w:t>
            </w:r>
            <w:r w:rsidR="00BB1863">
              <w:rPr>
                <w:lang w:eastAsia="ru-RU"/>
              </w:rPr>
              <w:t>х постановлений</w:t>
            </w:r>
            <w:r>
              <w:rPr>
                <w:lang w:eastAsia="ru-RU"/>
              </w:rPr>
              <w:t xml:space="preserve"> администрации </w:t>
            </w:r>
          </w:p>
          <w:p w:rsidR="00C66776" w:rsidRDefault="00C66776" w:rsidP="00591D7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муниципального района Клявлинский </w:t>
            </w:r>
          </w:p>
          <w:p w:rsidR="00591D7A" w:rsidRPr="00591D7A" w:rsidRDefault="00C66776" w:rsidP="00591D7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Самарской области</w:t>
            </w:r>
          </w:p>
          <w:p w:rsidR="00E64466" w:rsidRPr="004D0F88" w:rsidRDefault="00E64466" w:rsidP="00591D7A">
            <w:pPr>
              <w:jc w:val="both"/>
              <w:rPr>
                <w:lang w:eastAsia="ru-RU"/>
              </w:rPr>
            </w:pPr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C66776" w:rsidP="000258E7">
      <w:pPr>
        <w:spacing w:line="360" w:lineRule="auto"/>
        <w:ind w:firstLine="708"/>
        <w:jc w:val="both"/>
        <w:rPr>
          <w:lang w:eastAsia="ru-RU"/>
        </w:rPr>
      </w:pPr>
      <w:r>
        <w:rPr>
          <w:bCs/>
          <w:lang w:eastAsia="ru-RU"/>
        </w:rPr>
        <w:t>В</w:t>
      </w:r>
      <w:r w:rsidR="004D0F88" w:rsidRPr="004D0F88">
        <w:rPr>
          <w:bCs/>
          <w:lang w:eastAsia="ru-RU"/>
        </w:rPr>
        <w:t xml:space="preserve"> целях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="004D0F88"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</w:p>
    <w:p w:rsidR="00DD317A" w:rsidRPr="00966509" w:rsidRDefault="00DD317A" w:rsidP="006D6E5F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966509">
        <w:rPr>
          <w:bCs/>
          <w:lang w:eastAsia="ru-RU"/>
        </w:rPr>
        <w:t>Признать утратившим</w:t>
      </w:r>
      <w:r w:rsidR="00C66776" w:rsidRPr="00966509">
        <w:rPr>
          <w:bCs/>
          <w:lang w:eastAsia="ru-RU"/>
        </w:rPr>
        <w:t>и</w:t>
      </w:r>
      <w:r w:rsidRPr="00966509">
        <w:rPr>
          <w:bCs/>
          <w:lang w:eastAsia="ru-RU"/>
        </w:rPr>
        <w:t xml:space="preserve"> силу</w:t>
      </w:r>
      <w:r w:rsidR="005824EB" w:rsidRPr="00966509">
        <w:rPr>
          <w:bCs/>
          <w:lang w:eastAsia="ru-RU"/>
        </w:rPr>
        <w:t>:</w:t>
      </w:r>
    </w:p>
    <w:p w:rsidR="00B05E22" w:rsidRPr="00966509" w:rsidRDefault="00BB1863" w:rsidP="00BB1863">
      <w:pPr>
        <w:spacing w:after="120" w:line="360" w:lineRule="auto"/>
        <w:ind w:firstLine="567"/>
        <w:contextualSpacing/>
        <w:jc w:val="both"/>
        <w:rPr>
          <w:lang w:eastAsia="ru-RU"/>
        </w:rPr>
      </w:pPr>
      <w:r w:rsidRPr="00966509">
        <w:rPr>
          <w:bCs/>
          <w:lang w:eastAsia="ru-RU"/>
        </w:rPr>
        <w:t xml:space="preserve">- </w:t>
      </w:r>
      <w:r w:rsidR="005824EB" w:rsidRPr="00966509">
        <w:rPr>
          <w:bCs/>
          <w:lang w:eastAsia="ru-RU"/>
        </w:rPr>
        <w:t>постановлени</w:t>
      </w:r>
      <w:r w:rsidR="00C66776" w:rsidRPr="00966509">
        <w:rPr>
          <w:bCs/>
          <w:lang w:eastAsia="ru-RU"/>
        </w:rPr>
        <w:t>е</w:t>
      </w:r>
      <w:r w:rsidR="005824EB" w:rsidRPr="00966509">
        <w:rPr>
          <w:bCs/>
          <w:lang w:eastAsia="ru-RU"/>
        </w:rPr>
        <w:t xml:space="preserve"> администрации муниципального района Клявлинский</w:t>
      </w:r>
      <w:r w:rsidR="005824EB" w:rsidRPr="00966509">
        <w:rPr>
          <w:lang w:eastAsia="ru-RU"/>
        </w:rPr>
        <w:t xml:space="preserve"> </w:t>
      </w:r>
      <w:r w:rsidR="00B05E22" w:rsidRPr="00966509">
        <w:rPr>
          <w:lang w:eastAsia="ru-RU"/>
        </w:rPr>
        <w:t>от 11.03.2021 № 101 «</w:t>
      </w:r>
      <w:r w:rsidR="00B524C6" w:rsidRPr="00966509">
        <w:rPr>
          <w:lang w:eastAsia="ru-RU"/>
        </w:rPr>
        <w:t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B05E22" w:rsidRPr="00966509">
        <w:rPr>
          <w:lang w:eastAsia="ru-RU"/>
        </w:rPr>
        <w:t>»;</w:t>
      </w:r>
    </w:p>
    <w:p w:rsidR="00B05E22" w:rsidRPr="00966509" w:rsidRDefault="00BB1863" w:rsidP="00BB1863">
      <w:pPr>
        <w:spacing w:after="120" w:line="360" w:lineRule="auto"/>
        <w:ind w:firstLine="567"/>
        <w:contextualSpacing/>
        <w:jc w:val="both"/>
        <w:rPr>
          <w:lang w:eastAsia="ru-RU"/>
        </w:rPr>
      </w:pPr>
      <w:proofErr w:type="gramStart"/>
      <w:r w:rsidRPr="00966509">
        <w:rPr>
          <w:bCs/>
          <w:lang w:eastAsia="ru-RU"/>
        </w:rPr>
        <w:t xml:space="preserve">- </w:t>
      </w:r>
      <w:r w:rsidR="005824EB" w:rsidRPr="00966509">
        <w:rPr>
          <w:bCs/>
          <w:lang w:eastAsia="ru-RU"/>
        </w:rPr>
        <w:t>постановлени</w:t>
      </w:r>
      <w:r w:rsidR="00C66776" w:rsidRPr="00966509">
        <w:rPr>
          <w:bCs/>
          <w:lang w:eastAsia="ru-RU"/>
        </w:rPr>
        <w:t>е</w:t>
      </w:r>
      <w:r w:rsidR="005824EB" w:rsidRPr="00966509">
        <w:rPr>
          <w:bCs/>
          <w:lang w:eastAsia="ru-RU"/>
        </w:rPr>
        <w:t xml:space="preserve"> администрации муниципального района Клявлинский</w:t>
      </w:r>
      <w:r w:rsidR="005824EB" w:rsidRPr="00966509">
        <w:rPr>
          <w:lang w:eastAsia="ru-RU"/>
        </w:rPr>
        <w:t xml:space="preserve"> </w:t>
      </w:r>
      <w:r w:rsidR="00B05E22" w:rsidRPr="00966509">
        <w:rPr>
          <w:lang w:eastAsia="ru-RU"/>
        </w:rPr>
        <w:t xml:space="preserve">от 16.03.2021 № 106 «Об утверждении порядка </w:t>
      </w:r>
      <w:r w:rsidR="00B524C6" w:rsidRPr="00966509">
        <w:rPr>
          <w:lang w:eastAsia="ru-RU"/>
        </w:rPr>
        <w:t xml:space="preserve">приема и передачи заявки и пакета документов на получение субсидий из областного бюджета предоставляемых сельскохозяйственными </w:t>
      </w:r>
      <w:r w:rsidR="00B524C6" w:rsidRPr="00966509">
        <w:rPr>
          <w:bCs/>
          <w:lang w:eastAsia="ru-RU"/>
        </w:rPr>
        <w:t>кооперативами и организациями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 заготовки,</w:t>
      </w:r>
      <w:r w:rsidR="00B524C6" w:rsidRPr="00966509">
        <w:rPr>
          <w:lang w:eastAsia="ru-RU"/>
        </w:rPr>
        <w:t xml:space="preserve"> </w:t>
      </w:r>
      <w:r w:rsidR="00B524C6" w:rsidRPr="00966509">
        <w:rPr>
          <w:bCs/>
          <w:lang w:eastAsia="ru-RU"/>
        </w:rPr>
        <w:t>хранения, переработки, транспортировки и реализации</w:t>
      </w:r>
      <w:r w:rsidR="00B524C6" w:rsidRPr="00966509">
        <w:rPr>
          <w:lang w:eastAsia="ru-RU"/>
        </w:rPr>
        <w:t xml:space="preserve"> с</w:t>
      </w:r>
      <w:r w:rsidR="00B524C6" w:rsidRPr="00966509">
        <w:rPr>
          <w:bCs/>
          <w:lang w:eastAsia="ru-RU"/>
        </w:rPr>
        <w:t>ельскохозяйственной продукции в части расходов</w:t>
      </w:r>
      <w:r w:rsidR="00B524C6" w:rsidRPr="00966509">
        <w:rPr>
          <w:lang w:eastAsia="ru-RU"/>
        </w:rPr>
        <w:t xml:space="preserve"> </w:t>
      </w:r>
      <w:r w:rsidR="00B524C6" w:rsidRPr="00966509">
        <w:rPr>
          <w:bCs/>
          <w:lang w:eastAsia="ru-RU"/>
        </w:rPr>
        <w:t>на</w:t>
      </w:r>
      <w:proofErr w:type="gramEnd"/>
      <w:r w:rsidR="00B524C6" w:rsidRPr="00966509">
        <w:rPr>
          <w:bCs/>
          <w:lang w:eastAsia="ru-RU"/>
        </w:rPr>
        <w:t xml:space="preserve"> поддержку кооперативной деятельности</w:t>
      </w:r>
      <w:r w:rsidR="00B05E22" w:rsidRPr="00966509">
        <w:rPr>
          <w:lang w:eastAsia="ru-RU"/>
        </w:rPr>
        <w:t>»;</w:t>
      </w:r>
    </w:p>
    <w:p w:rsidR="00B05E22" w:rsidRPr="00966509" w:rsidRDefault="00BB1863" w:rsidP="00BB1863">
      <w:pPr>
        <w:spacing w:after="120" w:line="360" w:lineRule="auto"/>
        <w:ind w:firstLine="567"/>
        <w:contextualSpacing/>
        <w:jc w:val="both"/>
        <w:rPr>
          <w:lang w:eastAsia="ru-RU"/>
        </w:rPr>
      </w:pPr>
      <w:proofErr w:type="gramStart"/>
      <w:r w:rsidRPr="00966509">
        <w:rPr>
          <w:bCs/>
          <w:lang w:eastAsia="ru-RU"/>
        </w:rPr>
        <w:lastRenderedPageBreak/>
        <w:t xml:space="preserve">- </w:t>
      </w:r>
      <w:r w:rsidR="005824EB" w:rsidRPr="00966509">
        <w:rPr>
          <w:bCs/>
          <w:lang w:eastAsia="ru-RU"/>
        </w:rPr>
        <w:t>постановлени</w:t>
      </w:r>
      <w:r w:rsidR="00C66776" w:rsidRPr="00966509">
        <w:rPr>
          <w:bCs/>
          <w:lang w:eastAsia="ru-RU"/>
        </w:rPr>
        <w:t>е</w:t>
      </w:r>
      <w:r w:rsidR="005824EB" w:rsidRPr="00966509">
        <w:rPr>
          <w:bCs/>
          <w:lang w:eastAsia="ru-RU"/>
        </w:rPr>
        <w:t xml:space="preserve"> администрации муниципального района Клявлинский</w:t>
      </w:r>
      <w:r w:rsidR="005824EB" w:rsidRPr="00966509">
        <w:rPr>
          <w:lang w:eastAsia="ru-RU"/>
        </w:rPr>
        <w:t xml:space="preserve"> </w:t>
      </w:r>
      <w:r w:rsidR="00B05E22" w:rsidRPr="00966509">
        <w:rPr>
          <w:lang w:eastAsia="ru-RU"/>
        </w:rPr>
        <w:t>от 15.04.2021 № 159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осуществляющим свою деятельность на территории муниципального района Клявлинский Самарской области, в целях возмещения затрат на реализацию мероприятий по переводу их деятельности на направления животноводства, альтернативные свиноводству»;</w:t>
      </w:r>
      <w:proofErr w:type="gramEnd"/>
    </w:p>
    <w:p w:rsidR="00DD317A" w:rsidRPr="00966509" w:rsidRDefault="00BB1863" w:rsidP="00BB1863">
      <w:pPr>
        <w:spacing w:after="120" w:line="360" w:lineRule="auto"/>
        <w:ind w:firstLine="567"/>
        <w:contextualSpacing/>
        <w:jc w:val="both"/>
        <w:rPr>
          <w:lang w:eastAsia="ru-RU"/>
        </w:rPr>
      </w:pPr>
      <w:proofErr w:type="gramStart"/>
      <w:r w:rsidRPr="00966509">
        <w:rPr>
          <w:bCs/>
          <w:lang w:eastAsia="ru-RU"/>
        </w:rPr>
        <w:t xml:space="preserve">- </w:t>
      </w:r>
      <w:r w:rsidR="005824EB" w:rsidRPr="00966509">
        <w:rPr>
          <w:bCs/>
          <w:lang w:eastAsia="ru-RU"/>
        </w:rPr>
        <w:t>постановлени</w:t>
      </w:r>
      <w:r w:rsidR="00C66776" w:rsidRPr="00966509">
        <w:rPr>
          <w:bCs/>
          <w:lang w:eastAsia="ru-RU"/>
        </w:rPr>
        <w:t>е</w:t>
      </w:r>
      <w:r w:rsidR="005824EB" w:rsidRPr="00966509">
        <w:rPr>
          <w:bCs/>
          <w:lang w:eastAsia="ru-RU"/>
        </w:rPr>
        <w:t xml:space="preserve"> администрации муниципального района Клявлинский</w:t>
      </w:r>
      <w:r w:rsidR="005824EB" w:rsidRPr="00966509">
        <w:rPr>
          <w:lang w:eastAsia="ru-RU"/>
        </w:rPr>
        <w:t xml:space="preserve"> </w:t>
      </w:r>
      <w:r w:rsidR="00B05E22" w:rsidRPr="00966509">
        <w:rPr>
          <w:lang w:eastAsia="ru-RU"/>
        </w:rPr>
        <w:t>от 19.11.2021 № 459 «Об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животноводства».</w:t>
      </w:r>
      <w:proofErr w:type="gramEnd"/>
    </w:p>
    <w:p w:rsidR="00B31A61" w:rsidRPr="00966509" w:rsidRDefault="00B31A61" w:rsidP="006D6E5F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lang w:eastAsia="ru-RU"/>
        </w:rPr>
      </w:pPr>
      <w:r w:rsidRPr="00966509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966509">
        <w:rPr>
          <w:lang w:eastAsia="ru-RU"/>
        </w:rPr>
        <w:t>разместить его</w:t>
      </w:r>
      <w:proofErr w:type="gramEnd"/>
      <w:r w:rsidRPr="00966509">
        <w:rPr>
          <w:lang w:eastAsia="ru-RU"/>
        </w:rPr>
        <w:t xml:space="preserve"> в информационно-коммуникационной сети «</w:t>
      </w:r>
      <w:r w:rsidR="00FF2100">
        <w:rPr>
          <w:lang w:eastAsia="ru-RU"/>
        </w:rPr>
        <w:t>Интернет» на официальном сайте а</w:t>
      </w:r>
      <w:r w:rsidRPr="00966509">
        <w:rPr>
          <w:lang w:eastAsia="ru-RU"/>
        </w:rPr>
        <w:t>дминистрации муниципального района Клявлинский Самарской области.</w:t>
      </w:r>
    </w:p>
    <w:p w:rsidR="006D6E5F" w:rsidRPr="00966509" w:rsidRDefault="00B31A61" w:rsidP="00DD317A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966509">
        <w:rPr>
          <w:lang w:eastAsia="ru-RU"/>
        </w:rPr>
        <w:t>Настоящее постановление вступает в силу со дня его официального опубликования.</w:t>
      </w:r>
    </w:p>
    <w:p w:rsidR="00702543" w:rsidRPr="00966509" w:rsidRDefault="00B31A61" w:rsidP="00591D7A">
      <w:pPr>
        <w:numPr>
          <w:ilvl w:val="0"/>
          <w:numId w:val="13"/>
        </w:numPr>
        <w:spacing w:line="360" w:lineRule="auto"/>
        <w:ind w:left="0" w:firstLine="540"/>
        <w:contextualSpacing/>
        <w:jc w:val="both"/>
        <w:rPr>
          <w:lang w:eastAsia="ru-RU"/>
        </w:rPr>
      </w:pPr>
      <w:proofErr w:type="gramStart"/>
      <w:r w:rsidRPr="00966509">
        <w:rPr>
          <w:lang w:eastAsia="ru-RU"/>
        </w:rPr>
        <w:t>Контроль за</w:t>
      </w:r>
      <w:proofErr w:type="gramEnd"/>
      <w:r w:rsidRPr="00966509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966509">
        <w:rPr>
          <w:lang w:eastAsia="ru-RU"/>
        </w:rPr>
        <w:t>Абаева</w:t>
      </w:r>
      <w:proofErr w:type="spellEnd"/>
      <w:r w:rsidRPr="00966509">
        <w:rPr>
          <w:lang w:eastAsia="ru-RU"/>
        </w:rPr>
        <w:t xml:space="preserve"> В.А.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02543" w:rsidRDefault="00702543" w:rsidP="00702543">
      <w:pPr>
        <w:rPr>
          <w:sz w:val="28"/>
          <w:szCs w:val="28"/>
          <w:lang w:eastAsia="ru-RU"/>
        </w:rPr>
      </w:pPr>
    </w:p>
    <w:p w:rsidR="00C66776" w:rsidRPr="00702543" w:rsidRDefault="00C66776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02543" w:rsidRPr="00DE0C1F" w:rsidTr="00126DA3">
        <w:trPr>
          <w:jc w:val="center"/>
        </w:trPr>
        <w:tc>
          <w:tcPr>
            <w:tcW w:w="6807" w:type="dxa"/>
            <w:shd w:val="clear" w:color="auto" w:fill="auto"/>
          </w:tcPr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Глава </w:t>
            </w:r>
            <w:proofErr w:type="gramStart"/>
            <w:r w:rsidRPr="00DE0C1F">
              <w:rPr>
                <w:rFonts w:eastAsia="Calibri"/>
                <w:lang w:eastAsia="ru-RU"/>
              </w:rPr>
              <w:t>муниципального</w:t>
            </w:r>
            <w:proofErr w:type="gramEnd"/>
            <w:r w:rsidRPr="00DE0C1F">
              <w:rPr>
                <w:rFonts w:eastAsia="Calibri"/>
                <w:lang w:eastAsia="ru-RU"/>
              </w:rPr>
              <w:t xml:space="preserve"> </w:t>
            </w:r>
          </w:p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</w:t>
            </w:r>
          </w:p>
          <w:p w:rsidR="00702543" w:rsidRPr="00DE0C1F" w:rsidRDefault="005824EB" w:rsidP="0070254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П.Н. </w:t>
            </w:r>
            <w:proofErr w:type="spellStart"/>
            <w:r>
              <w:rPr>
                <w:rFonts w:eastAsia="Calibri"/>
                <w:lang w:eastAsia="ru-RU"/>
              </w:rPr>
              <w:t>Климашов</w:t>
            </w:r>
            <w:proofErr w:type="spellEnd"/>
            <w:r w:rsidR="00702543" w:rsidRPr="00DE0C1F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702543" w:rsidRPr="00DE0C1F" w:rsidRDefault="00702543" w:rsidP="00702543">
      <w:pPr>
        <w:rPr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FF2100" w:rsidRPr="00FF2100" w:rsidRDefault="00FF2100" w:rsidP="00FF2100">
      <w:pPr>
        <w:spacing w:line="360" w:lineRule="auto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C66776" w:rsidRDefault="00C66776" w:rsidP="00702543">
      <w:pPr>
        <w:spacing w:line="360" w:lineRule="auto"/>
        <w:contextualSpacing/>
        <w:jc w:val="both"/>
        <w:rPr>
          <w:lang w:eastAsia="ru-RU"/>
        </w:rPr>
      </w:pPr>
    </w:p>
    <w:p w:rsidR="00C66776" w:rsidRDefault="00C66776" w:rsidP="00702543">
      <w:pPr>
        <w:spacing w:line="360" w:lineRule="auto"/>
        <w:contextualSpacing/>
        <w:jc w:val="both"/>
        <w:rPr>
          <w:lang w:eastAsia="ru-RU"/>
        </w:rPr>
      </w:pPr>
    </w:p>
    <w:p w:rsidR="00C66776" w:rsidRDefault="00C66776" w:rsidP="00702543">
      <w:pPr>
        <w:spacing w:line="360" w:lineRule="auto"/>
        <w:contextualSpacing/>
        <w:jc w:val="both"/>
        <w:rPr>
          <w:lang w:eastAsia="ru-RU"/>
        </w:rPr>
      </w:pPr>
    </w:p>
    <w:p w:rsidR="00D43A3F" w:rsidRPr="00CC70B6" w:rsidRDefault="0061252F" w:rsidP="00C66776">
      <w:pPr>
        <w:spacing w:line="336" w:lineRule="auto"/>
        <w:jc w:val="both"/>
        <w:rPr>
          <w:snapToGrid w:val="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sectPr w:rsidR="00D43A3F" w:rsidRPr="00CC70B6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48A9"/>
    <w:rsid w:val="00037202"/>
    <w:rsid w:val="0004736B"/>
    <w:rsid w:val="00075034"/>
    <w:rsid w:val="000856C0"/>
    <w:rsid w:val="0009487E"/>
    <w:rsid w:val="000A4CA7"/>
    <w:rsid w:val="000B2373"/>
    <w:rsid w:val="000B29E0"/>
    <w:rsid w:val="000C5E72"/>
    <w:rsid w:val="000D2662"/>
    <w:rsid w:val="000D744A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B15CE"/>
    <w:rsid w:val="003B2D40"/>
    <w:rsid w:val="003B78A3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653C5"/>
    <w:rsid w:val="0057264A"/>
    <w:rsid w:val="005824EB"/>
    <w:rsid w:val="00591D7A"/>
    <w:rsid w:val="005979AB"/>
    <w:rsid w:val="005C745B"/>
    <w:rsid w:val="005E315B"/>
    <w:rsid w:val="005E64E6"/>
    <w:rsid w:val="0061252F"/>
    <w:rsid w:val="00616DE6"/>
    <w:rsid w:val="006602A6"/>
    <w:rsid w:val="00665A38"/>
    <w:rsid w:val="006675FD"/>
    <w:rsid w:val="0069177C"/>
    <w:rsid w:val="006A12DF"/>
    <w:rsid w:val="006A5416"/>
    <w:rsid w:val="006C25D3"/>
    <w:rsid w:val="006C62DB"/>
    <w:rsid w:val="006D4EE4"/>
    <w:rsid w:val="006D6E5F"/>
    <w:rsid w:val="006F5FC2"/>
    <w:rsid w:val="00702543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07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360C"/>
    <w:rsid w:val="008A5292"/>
    <w:rsid w:val="008B47AB"/>
    <w:rsid w:val="008B5EF1"/>
    <w:rsid w:val="008C1677"/>
    <w:rsid w:val="008C2F53"/>
    <w:rsid w:val="008E7F19"/>
    <w:rsid w:val="008F67BB"/>
    <w:rsid w:val="0090233D"/>
    <w:rsid w:val="009027C7"/>
    <w:rsid w:val="00904576"/>
    <w:rsid w:val="0090462B"/>
    <w:rsid w:val="0090799E"/>
    <w:rsid w:val="009133AA"/>
    <w:rsid w:val="00931D8E"/>
    <w:rsid w:val="00946763"/>
    <w:rsid w:val="00964ED8"/>
    <w:rsid w:val="00966509"/>
    <w:rsid w:val="00985511"/>
    <w:rsid w:val="009963F1"/>
    <w:rsid w:val="009A5E9B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45"/>
    <w:rsid w:val="00AC0C8C"/>
    <w:rsid w:val="00AD18C0"/>
    <w:rsid w:val="00AE7B90"/>
    <w:rsid w:val="00AF4548"/>
    <w:rsid w:val="00B00567"/>
    <w:rsid w:val="00B04103"/>
    <w:rsid w:val="00B05E22"/>
    <w:rsid w:val="00B10788"/>
    <w:rsid w:val="00B11F5C"/>
    <w:rsid w:val="00B12378"/>
    <w:rsid w:val="00B3090E"/>
    <w:rsid w:val="00B31A61"/>
    <w:rsid w:val="00B42E87"/>
    <w:rsid w:val="00B45E42"/>
    <w:rsid w:val="00B524C6"/>
    <w:rsid w:val="00B66B7C"/>
    <w:rsid w:val="00B9333A"/>
    <w:rsid w:val="00B96864"/>
    <w:rsid w:val="00BB1863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66776"/>
    <w:rsid w:val="00C74A2C"/>
    <w:rsid w:val="00C778B4"/>
    <w:rsid w:val="00CA4D21"/>
    <w:rsid w:val="00CA5D56"/>
    <w:rsid w:val="00CA673E"/>
    <w:rsid w:val="00CB00AB"/>
    <w:rsid w:val="00CB608C"/>
    <w:rsid w:val="00CC70B6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317A"/>
    <w:rsid w:val="00DD4732"/>
    <w:rsid w:val="00DD7776"/>
    <w:rsid w:val="00DE0C1F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D3727"/>
    <w:rsid w:val="00EE1B19"/>
    <w:rsid w:val="00EE7672"/>
    <w:rsid w:val="00EE7861"/>
    <w:rsid w:val="00EF7C6A"/>
    <w:rsid w:val="00F05B60"/>
    <w:rsid w:val="00F1092E"/>
    <w:rsid w:val="00F16389"/>
    <w:rsid w:val="00F45D3D"/>
    <w:rsid w:val="00F5080B"/>
    <w:rsid w:val="00F50828"/>
    <w:rsid w:val="00F639BC"/>
    <w:rsid w:val="00F83B75"/>
    <w:rsid w:val="00FB4515"/>
    <w:rsid w:val="00FE0D3F"/>
    <w:rsid w:val="00FF2100"/>
    <w:rsid w:val="00FF49A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EB3C-D077-428A-AA85-50984250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21</cp:revision>
  <cp:lastPrinted>2023-01-31T06:48:00Z</cp:lastPrinted>
  <dcterms:created xsi:type="dcterms:W3CDTF">2022-10-17T09:10:00Z</dcterms:created>
  <dcterms:modified xsi:type="dcterms:W3CDTF">2023-01-31T06:48:00Z</dcterms:modified>
</cp:coreProperties>
</file>