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AF7" w:rsidRPr="008B6AF7" w:rsidRDefault="008B6AF7" w:rsidP="008B6AF7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8B6AF7" w:rsidRPr="008B6AF7" w:rsidRDefault="008B6AF7" w:rsidP="008B6AF7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8B6AF7" w:rsidRPr="008B6AF7" w:rsidRDefault="008B6AF7" w:rsidP="008B6AF7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№182 от 25.12.2024 года «О бюджете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2025 год и</w:t>
      </w:r>
    </w:p>
    <w:p w:rsidR="008B6AF7" w:rsidRPr="008B6AF7" w:rsidRDefault="008B6AF7" w:rsidP="008B6AF7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плановый период 2026 и 2027 годов»</w:t>
      </w:r>
    </w:p>
    <w:p w:rsidR="008B6AF7" w:rsidRPr="008B6AF7" w:rsidRDefault="008B6AF7" w:rsidP="008B6AF7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проверок Счетной палаты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на 2025 год)</w:t>
      </w:r>
    </w:p>
    <w:p w:rsidR="00A65B9F" w:rsidRDefault="00A65B9F" w:rsidP="00B35AE0">
      <w:pPr>
        <w:jc w:val="both"/>
      </w:pPr>
    </w:p>
    <w:p w:rsidR="004F1DC4" w:rsidRPr="00081B02" w:rsidRDefault="004F1DC4" w:rsidP="00863E95">
      <w:pPr>
        <w:spacing w:after="0" w:line="276" w:lineRule="auto"/>
        <w:ind w:left="-284" w:firstLine="851"/>
        <w:jc w:val="both"/>
        <w:rPr>
          <w:rFonts w:ascii="Times New Roman" w:hAnsi="Times New Roman"/>
          <w:bCs/>
        </w:rPr>
      </w:pPr>
      <w:r w:rsidRPr="00081B02">
        <w:rPr>
          <w:rFonts w:ascii="Times New Roman" w:hAnsi="Times New Roman"/>
          <w:bCs/>
        </w:rPr>
        <w:t xml:space="preserve">Счетной палатой муниципального района </w:t>
      </w:r>
      <w:proofErr w:type="spellStart"/>
      <w:r w:rsidRPr="00081B02">
        <w:rPr>
          <w:rFonts w:ascii="Times New Roman" w:hAnsi="Times New Roman"/>
          <w:bCs/>
        </w:rPr>
        <w:t>Клявлинский</w:t>
      </w:r>
      <w:proofErr w:type="spellEnd"/>
      <w:r w:rsidRPr="00081B02">
        <w:rPr>
          <w:rFonts w:ascii="Times New Roman" w:hAnsi="Times New Roman"/>
          <w:bCs/>
        </w:rPr>
        <w:t xml:space="preserve"> Самарской области проведено экспертно-аналитическое мероприятие</w:t>
      </w:r>
      <w:r w:rsidR="00B35AE0" w:rsidRPr="00081B02">
        <w:rPr>
          <w:rFonts w:ascii="Times New Roman" w:hAnsi="Times New Roman"/>
          <w:bCs/>
        </w:rPr>
        <w:t xml:space="preserve"> </w:t>
      </w:r>
      <w:r w:rsidR="00B35AE0" w:rsidRPr="00081B02">
        <w:rPr>
          <w:rFonts w:ascii="Times New Roman" w:hAnsi="Times New Roman"/>
          <w:bCs/>
        </w:rPr>
        <w:t xml:space="preserve">«Экспертиза проекта решения Собрания представителей сельского поселения Старый </w:t>
      </w:r>
      <w:proofErr w:type="spellStart"/>
      <w:r w:rsidR="00B35AE0" w:rsidRPr="00081B02">
        <w:rPr>
          <w:rFonts w:ascii="Times New Roman" w:hAnsi="Times New Roman"/>
          <w:bCs/>
        </w:rPr>
        <w:t>Маклауш</w:t>
      </w:r>
      <w:proofErr w:type="spellEnd"/>
      <w:r w:rsidR="00B35AE0" w:rsidRPr="00081B02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="00B35AE0" w:rsidRPr="00081B02">
        <w:rPr>
          <w:rFonts w:ascii="Times New Roman" w:hAnsi="Times New Roman"/>
          <w:bCs/>
        </w:rPr>
        <w:t>Клявлинский</w:t>
      </w:r>
      <w:proofErr w:type="spellEnd"/>
      <w:r w:rsidR="00B35AE0" w:rsidRPr="00081B02">
        <w:rPr>
          <w:rFonts w:ascii="Times New Roman" w:hAnsi="Times New Roman"/>
          <w:bCs/>
        </w:rPr>
        <w:t xml:space="preserve"> Самарской области «О внесении изменений в решение Собрания представителей сельского поселения Старый </w:t>
      </w:r>
      <w:proofErr w:type="spellStart"/>
      <w:r w:rsidR="00B35AE0" w:rsidRPr="00081B02">
        <w:rPr>
          <w:rFonts w:ascii="Times New Roman" w:hAnsi="Times New Roman"/>
          <w:bCs/>
        </w:rPr>
        <w:t>Маклауш</w:t>
      </w:r>
      <w:proofErr w:type="spellEnd"/>
      <w:r w:rsidR="00B35AE0" w:rsidRPr="00081B02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="00B35AE0" w:rsidRPr="00081B02">
        <w:rPr>
          <w:rFonts w:ascii="Times New Roman" w:hAnsi="Times New Roman"/>
          <w:bCs/>
        </w:rPr>
        <w:t>Клявлинский</w:t>
      </w:r>
      <w:proofErr w:type="spellEnd"/>
      <w:r w:rsidR="00B35AE0" w:rsidRPr="00081B02">
        <w:rPr>
          <w:rFonts w:ascii="Times New Roman" w:hAnsi="Times New Roman"/>
          <w:bCs/>
        </w:rPr>
        <w:t xml:space="preserve"> Самарской области №182 от 25.12.2024 года «О бюджете сельского поселения Старый </w:t>
      </w:r>
      <w:proofErr w:type="spellStart"/>
      <w:r w:rsidR="00B35AE0" w:rsidRPr="00081B02">
        <w:rPr>
          <w:rFonts w:ascii="Times New Roman" w:hAnsi="Times New Roman"/>
          <w:bCs/>
        </w:rPr>
        <w:t>Маклауш</w:t>
      </w:r>
      <w:proofErr w:type="spellEnd"/>
      <w:r w:rsidR="00B35AE0" w:rsidRPr="00081B02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="00B35AE0" w:rsidRPr="00081B02">
        <w:rPr>
          <w:rFonts w:ascii="Times New Roman" w:hAnsi="Times New Roman"/>
          <w:bCs/>
        </w:rPr>
        <w:t>Клявлинский</w:t>
      </w:r>
      <w:proofErr w:type="spellEnd"/>
      <w:r w:rsidR="00B35AE0" w:rsidRPr="00081B02">
        <w:rPr>
          <w:rFonts w:ascii="Times New Roman" w:hAnsi="Times New Roman"/>
          <w:bCs/>
        </w:rPr>
        <w:t xml:space="preserve"> Самарской области на 2025 год и</w:t>
      </w:r>
      <w:r w:rsidR="008A552F" w:rsidRPr="00081B02">
        <w:rPr>
          <w:rFonts w:ascii="Times New Roman" w:hAnsi="Times New Roman"/>
          <w:bCs/>
        </w:rPr>
        <w:t xml:space="preserve"> </w:t>
      </w:r>
      <w:r w:rsidR="00B35AE0" w:rsidRPr="00081B02">
        <w:rPr>
          <w:rFonts w:ascii="Times New Roman" w:hAnsi="Times New Roman"/>
          <w:bCs/>
        </w:rPr>
        <w:t xml:space="preserve"> плановый период 2026 и 2027 годов»</w:t>
      </w:r>
      <w:r w:rsidR="00460FBC" w:rsidRPr="00081B02">
        <w:rPr>
          <w:rFonts w:ascii="Times New Roman" w:hAnsi="Times New Roman"/>
          <w:bCs/>
        </w:rPr>
        <w:t>.</w:t>
      </w:r>
    </w:p>
    <w:p w:rsidR="00881F88" w:rsidRPr="00881F88" w:rsidRDefault="00881F88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81F88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8A4E36" w:rsidRPr="008A4E36" w:rsidRDefault="008A4E36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A4E36">
        <w:rPr>
          <w:rFonts w:ascii="Times New Roman" w:eastAsia="Times New Roman" w:hAnsi="Times New Roman" w:cs="Times New Roman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222,333 тыс. рублей и составит 10 343,253 тыс. рублей.</w:t>
      </w:r>
    </w:p>
    <w:p w:rsidR="008A4E36" w:rsidRPr="008A4E36" w:rsidRDefault="008A4E36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A4E36">
        <w:rPr>
          <w:rFonts w:ascii="Times New Roman" w:eastAsia="Times New Roman" w:hAnsi="Times New Roman" w:cs="Times New Roman"/>
          <w:lang w:eastAsia="ru-RU"/>
        </w:rPr>
        <w:t>Общий объем доходов на плановый период 2026 и 2027 годы остается неизменным и составит на 2026 год – 7 588,718 тыс. рублей и на 2027 год – 8 213,550 тыс. рублей.</w:t>
      </w:r>
    </w:p>
    <w:p w:rsidR="008A4E36" w:rsidRPr="008A4E36" w:rsidRDefault="008A4E36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A4E36">
        <w:rPr>
          <w:rFonts w:ascii="Times New Roman" w:eastAsia="Times New Roman" w:hAnsi="Times New Roman" w:cs="Times New Roman"/>
          <w:lang w:eastAsia="ru-RU"/>
        </w:rPr>
        <w:t>В расходную часть бюджета на 2025 год внесены изменения, увеличены ассигнования на общую сумму 222,333 тыс. рублей. Расходная часть с учетом изменений составит 10 820,242 тыс. рублей.</w:t>
      </w:r>
      <w:r w:rsidR="0071092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2026 и 2027 годы остается неизменным. </w:t>
      </w:r>
    </w:p>
    <w:p w:rsidR="008A4E36" w:rsidRPr="008A4E36" w:rsidRDefault="008A4E36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A4E36">
        <w:rPr>
          <w:rFonts w:ascii="Times New Roman" w:eastAsia="Times New Roman" w:hAnsi="Times New Roman" w:cs="Times New Roman" w:hint="eastAsia"/>
          <w:lang w:eastAsia="ru-RU"/>
        </w:rPr>
        <w:t>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предложенном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проекте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доля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программной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общих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расходах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100 %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от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общей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суммы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Сумма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реализацию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всех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муниципальных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программ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непрограммных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направлений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местного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10 820,242 ты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том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числе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за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счет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безвозмездных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поступлений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2 495,100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8A4E36">
        <w:rPr>
          <w:rFonts w:ascii="Times New Roman" w:eastAsia="Times New Roman" w:hAnsi="Times New Roman" w:cs="Times New Roman"/>
          <w:lang w:eastAsia="ru-RU"/>
        </w:rPr>
        <w:t>.</w:t>
      </w:r>
    </w:p>
    <w:p w:rsidR="008A4E36" w:rsidRDefault="008A4E36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A4E36">
        <w:rPr>
          <w:rFonts w:ascii="Times New Roman" w:eastAsia="Times New Roman" w:hAnsi="Times New Roman" w:cs="Times New Roman" w:hint="eastAsia"/>
          <w:lang w:eastAsia="ru-RU"/>
        </w:rPr>
        <w:t>Согласно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предлагаемого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проекта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дефицит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по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сравнению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первоначальными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значениями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увеличится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476,989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="00081B02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8,2 %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от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без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учета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финансовой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помощи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из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других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бюджетов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бюджетной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системы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Российской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Федерации</w:t>
      </w:r>
      <w:r w:rsidR="00081B02">
        <w:rPr>
          <w:rFonts w:ascii="Times New Roman" w:eastAsia="Times New Roman" w:hAnsi="Times New Roman" w:cs="Times New Roman"/>
          <w:lang w:eastAsia="ru-RU"/>
        </w:rPr>
        <w:t xml:space="preserve">), что не противоречит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нормам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статьи</w:t>
      </w:r>
      <w:r w:rsidRPr="008A4E36">
        <w:rPr>
          <w:rFonts w:ascii="Times New Roman" w:eastAsia="Times New Roman" w:hAnsi="Times New Roman" w:cs="Times New Roman"/>
          <w:lang w:eastAsia="ru-RU"/>
        </w:rPr>
        <w:t xml:space="preserve"> 92.1. </w:t>
      </w:r>
      <w:r w:rsidRPr="008A4E36">
        <w:rPr>
          <w:rFonts w:ascii="Times New Roman" w:eastAsia="Times New Roman" w:hAnsi="Times New Roman" w:cs="Times New Roman" w:hint="eastAsia"/>
          <w:lang w:eastAsia="ru-RU"/>
        </w:rPr>
        <w:t>Б</w:t>
      </w:r>
      <w:r w:rsidR="00081B02">
        <w:rPr>
          <w:rFonts w:ascii="Times New Roman" w:eastAsia="Times New Roman" w:hAnsi="Times New Roman" w:cs="Times New Roman" w:hint="eastAsia"/>
          <w:lang w:eastAsia="ru-RU"/>
        </w:rPr>
        <w:t>юджетного кодекса Российской Федерации.</w:t>
      </w:r>
    </w:p>
    <w:p w:rsidR="00605BB5" w:rsidRPr="00605BB5" w:rsidRDefault="00605BB5" w:rsidP="00863E95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05BB5">
        <w:rPr>
          <w:rFonts w:ascii="Times New Roman" w:eastAsia="Times New Roman" w:hAnsi="Times New Roman" w:cs="Times New Roman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605BB5" w:rsidRPr="00605BB5" w:rsidRDefault="00605BB5" w:rsidP="00863E95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605BB5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№</w:t>
      </w:r>
      <w:r>
        <w:rPr>
          <w:rFonts w:ascii="Times New Roman" w:eastAsia="Times New Roman" w:hAnsi="Times New Roman" w:cs="Times New Roman"/>
          <w:lang w:eastAsia="ru-RU"/>
        </w:rPr>
        <w:t>182</w:t>
      </w:r>
      <w:r w:rsidRPr="00605BB5">
        <w:rPr>
          <w:rFonts w:ascii="Times New Roman" w:eastAsia="Times New Roman" w:hAnsi="Times New Roman" w:cs="Times New Roman"/>
          <w:lang w:eastAsia="ru-RU"/>
        </w:rPr>
        <w:t xml:space="preserve"> от 25.12.2024 года «О бюджете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605BB5" w:rsidRPr="00605BB5" w:rsidRDefault="00605BB5" w:rsidP="00863E9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05BB5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5BB5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453A96" w:rsidRDefault="00453A96" w:rsidP="00863E95">
      <w:pPr>
        <w:ind w:left="-284" w:firstLine="851"/>
        <w:jc w:val="right"/>
      </w:pPr>
    </w:p>
    <w:p w:rsidR="00FD2A40" w:rsidRDefault="00FD2A40" w:rsidP="00FD2A40">
      <w:pPr>
        <w:jc w:val="right"/>
      </w:pPr>
      <w:r>
        <w:t>30.05.2025г.</w:t>
      </w:r>
    </w:p>
    <w:sectPr w:rsidR="00FD2A40" w:rsidSect="00F63E7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94"/>
    <w:rsid w:val="00081B02"/>
    <w:rsid w:val="00142A94"/>
    <w:rsid w:val="00453A96"/>
    <w:rsid w:val="00460FBC"/>
    <w:rsid w:val="004F1DC4"/>
    <w:rsid w:val="00605BB5"/>
    <w:rsid w:val="00710920"/>
    <w:rsid w:val="00863E95"/>
    <w:rsid w:val="00881F88"/>
    <w:rsid w:val="008A4E36"/>
    <w:rsid w:val="008A552F"/>
    <w:rsid w:val="008B6AF7"/>
    <w:rsid w:val="00916779"/>
    <w:rsid w:val="00A65B9F"/>
    <w:rsid w:val="00B35AE0"/>
    <w:rsid w:val="00EE437F"/>
    <w:rsid w:val="00F63E79"/>
    <w:rsid w:val="00FD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41919"/>
  <w15:chartTrackingRefBased/>
  <w15:docId w15:val="{437ADE62-038E-434D-B207-09523150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2026-02-10T05:51:00Z</dcterms:created>
  <dcterms:modified xsi:type="dcterms:W3CDTF">2026-02-10T06:33:00Z</dcterms:modified>
</cp:coreProperties>
</file>