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7C" w:rsidRPr="0032797C" w:rsidRDefault="0032797C" w:rsidP="0032797C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i/>
          <w:color w:val="000000"/>
          <w:sz w:val="28"/>
          <w:szCs w:val="28"/>
          <w:lang w:eastAsia="ru-RU"/>
        </w:rPr>
      </w:pPr>
      <w:r w:rsidRPr="0032797C">
        <w:rPr>
          <w:rFonts w:ascii="Calibri" w:eastAsia="Calibri" w:hAnsi="Calibri" w:cs="Calibr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08784FF" wp14:editId="0A05FCE9">
            <wp:simplePos x="0" y="0"/>
            <wp:positionH relativeFrom="margin">
              <wp:posOffset>4749800</wp:posOffset>
            </wp:positionH>
            <wp:positionV relativeFrom="paragraph">
              <wp:posOffset>163830</wp:posOffset>
            </wp:positionV>
            <wp:extent cx="1200150" cy="1581150"/>
            <wp:effectExtent l="0" t="0" r="0" b="0"/>
            <wp:wrapSquare wrapText="bothSides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97C">
        <w:rPr>
          <w:rFonts w:ascii="Times New Roman" w:eastAsia="Calibri" w:hAnsi="Times New Roman" w:cs="Calibri"/>
          <w:b/>
          <w:bCs/>
          <w:i/>
          <w:color w:val="000000"/>
          <w:sz w:val="28"/>
          <w:szCs w:val="28"/>
          <w:lang w:eastAsia="ru-RU"/>
        </w:rPr>
        <w:t>Памятка</w:t>
      </w:r>
    </w:p>
    <w:p w:rsidR="0032797C" w:rsidRPr="0032797C" w:rsidRDefault="0032797C" w:rsidP="0032797C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i/>
          <w:color w:val="000000"/>
          <w:sz w:val="28"/>
          <w:szCs w:val="28"/>
          <w:lang w:eastAsia="ru-RU"/>
        </w:rPr>
      </w:pPr>
      <w:r w:rsidRPr="0032797C">
        <w:rPr>
          <w:rFonts w:ascii="Times New Roman" w:eastAsia="Calibri" w:hAnsi="Times New Roman" w:cs="Calibri"/>
          <w:b/>
          <w:bCs/>
          <w:i/>
          <w:color w:val="000000"/>
          <w:sz w:val="28"/>
          <w:szCs w:val="28"/>
          <w:lang w:eastAsia="ru-RU"/>
        </w:rPr>
        <w:t>по соблюдению требований к служебному поведению</w:t>
      </w:r>
    </w:p>
    <w:p w:rsidR="0032797C" w:rsidRPr="0032797C" w:rsidRDefault="0032797C" w:rsidP="0032797C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i/>
          <w:color w:val="000000"/>
          <w:sz w:val="28"/>
          <w:szCs w:val="28"/>
          <w:lang w:eastAsia="ru-RU"/>
        </w:rPr>
      </w:pPr>
      <w:r w:rsidRPr="0032797C">
        <w:rPr>
          <w:rFonts w:ascii="Times New Roman" w:eastAsia="Calibri" w:hAnsi="Times New Roman" w:cs="Calibri"/>
          <w:b/>
          <w:bCs/>
          <w:i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32797C" w:rsidRPr="0032797C" w:rsidRDefault="0032797C" w:rsidP="0032797C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i/>
          <w:color w:val="000000"/>
          <w:sz w:val="28"/>
          <w:szCs w:val="28"/>
          <w:lang w:eastAsia="ru-RU"/>
        </w:rPr>
      </w:pPr>
      <w:r w:rsidRPr="0032797C">
        <w:rPr>
          <w:rFonts w:ascii="Times New Roman" w:eastAsia="Calibri" w:hAnsi="Times New Roman" w:cs="Calibri"/>
          <w:b/>
          <w:bCs/>
          <w:i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Calibri"/>
          <w:b/>
          <w:bCs/>
          <w:i/>
          <w:color w:val="000000"/>
          <w:sz w:val="28"/>
          <w:szCs w:val="28"/>
          <w:lang w:eastAsia="ru-RU"/>
        </w:rPr>
        <w:t xml:space="preserve">Администрации муниципального района Клявлинский </w:t>
      </w:r>
      <w:r w:rsidRPr="0032797C">
        <w:rPr>
          <w:rFonts w:ascii="Times New Roman" w:eastAsia="Calibri" w:hAnsi="Times New Roman" w:cs="Calibri"/>
          <w:b/>
          <w:bCs/>
          <w:i/>
          <w:color w:val="000000"/>
          <w:sz w:val="28"/>
          <w:szCs w:val="28"/>
          <w:lang w:eastAsia="ru-RU"/>
        </w:rPr>
        <w:t xml:space="preserve"> при подаче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2797C" w:rsidRPr="0032797C" w:rsidRDefault="0032797C" w:rsidP="0032797C">
      <w:pPr>
        <w:spacing w:after="0" w:line="240" w:lineRule="auto"/>
        <w:ind w:right="36"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</w:p>
    <w:p w:rsidR="0032797C" w:rsidRPr="0032797C" w:rsidRDefault="0032797C" w:rsidP="0032797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2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Заявление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муниципального</w:t>
      </w:r>
      <w:r w:rsidRPr="0032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служащего (далее – служащий) о невозможности по объективным причинам представить сведения о доходах, об имуществе и обязательствах имущественного характера (далее – сведения) своих супруги (супруга) и несовершеннолетних детей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одним из оснований для проведения заседания комиссии по соблюдению требований к служебному поведению и урегулированию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онфликта интересов 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муниципального района Клявлинский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соответственно – комиссия,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района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  <w:proofErr w:type="gramEnd"/>
    </w:p>
    <w:p w:rsidR="0032797C" w:rsidRPr="0032797C" w:rsidRDefault="0032797C" w:rsidP="0032797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рассмотрения данного вопроса комиссия принимает одно из следующих решений:</w:t>
      </w:r>
    </w:p>
    <w:p w:rsidR="0032797C" w:rsidRPr="0032797C" w:rsidRDefault="0032797C" w:rsidP="0032797C">
      <w:pPr>
        <w:widowControl w:val="0"/>
        <w:tabs>
          <w:tab w:val="left" w:pos="104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признать, что причина непредставления служащим сведений своих супруги (супруга) и несовершеннолетних детей является </w:t>
      </w:r>
      <w:r w:rsidRPr="0032797C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объективной и уважительной;</w:t>
      </w:r>
    </w:p>
    <w:p w:rsidR="0032797C" w:rsidRPr="0032797C" w:rsidRDefault="0032797C" w:rsidP="0032797C">
      <w:pPr>
        <w:widowControl w:val="0"/>
        <w:tabs>
          <w:tab w:val="left" w:pos="105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признать, что причина непредставления служащим сведений своих супруги (супруга) и несовершеннолетних детей </w:t>
      </w:r>
      <w:r w:rsidRPr="0032797C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не является уважительной. 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этом случае комиссия рекомендует служащему принять меры по представлению сведений;</w:t>
      </w:r>
    </w:p>
    <w:p w:rsidR="0032797C" w:rsidRPr="0032797C" w:rsidRDefault="0032797C" w:rsidP="0032797C">
      <w:pPr>
        <w:widowControl w:val="0"/>
        <w:tabs>
          <w:tab w:val="left" w:pos="107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признать, что причина непредставления служащим сведений своих супруги (супруга) и несовершеннолетних детей </w:t>
      </w:r>
      <w:r w:rsidRPr="0032797C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необъективна и является способом уклонения 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представления сведений. В этом случае комиссия рекомендует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Главе муниципального района Клявлинский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применить к служащему конкретную меру ответственности.</w:t>
      </w:r>
    </w:p>
    <w:p w:rsidR="0032797C" w:rsidRPr="0032797C" w:rsidRDefault="0032797C" w:rsidP="0032797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Заявление должно быть направлено в пределах срока, установленного для представления служащим сведений, – не позднее 30 апреля года, следующего </w:t>
      </w:r>
      <w:proofErr w:type="gramStart"/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отчетным.</w:t>
      </w:r>
    </w:p>
    <w:p w:rsidR="0032797C" w:rsidRPr="0032797C" w:rsidRDefault="0032797C" w:rsidP="0032797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Заявление подается в письменном виде на имя представителя нанимателя (работодателя). Документ следует представить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организационный отдел Администрации района</w:t>
      </w:r>
      <w:r w:rsidRPr="0032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отдел</w:t>
      </w:r>
      <w:r w:rsidRPr="003279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2797C" w:rsidRPr="0032797C" w:rsidRDefault="0032797C" w:rsidP="0032797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Объективность причин непредставления сведений в отношении членов семьи служащего определяется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одобренными президиумом Совета при Президенте Российской Федерации по противодействию коррупции 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(протокол от 13 апреля 2011 года № 24), согласно которым при определении объективности и уважительности причины</w:t>
      </w:r>
      <w:proofErr w:type="gramEnd"/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непредставления служащим сведений целесообразно руководствоваться следующими положениями:</w:t>
      </w:r>
    </w:p>
    <w:p w:rsidR="0032797C" w:rsidRPr="0032797C" w:rsidRDefault="0032797C" w:rsidP="0032797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C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объективная причина 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32797C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причина, которая существует независимо от воли служащего 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(например, служащий длительное время не располагает сведениями о местонахождении супруги (супруга) и несовершеннолетних детей и у него отсутствуют возможности для получения такой информации);</w:t>
      </w:r>
    </w:p>
    <w:p w:rsidR="0032797C" w:rsidRPr="0032797C" w:rsidRDefault="0032797C" w:rsidP="0032797C">
      <w:pPr>
        <w:widowControl w:val="0"/>
        <w:tabs>
          <w:tab w:val="left" w:pos="485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уважительная причина – причина, которая обоснованно препятствовала служащему представить необходимые сведения 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(болезнь, командировка и т.п.).</w:t>
      </w:r>
    </w:p>
    <w:p w:rsidR="0032797C" w:rsidRPr="0032797C" w:rsidRDefault="0032797C" w:rsidP="0032797C">
      <w:pPr>
        <w:widowControl w:val="0"/>
        <w:tabs>
          <w:tab w:val="left" w:pos="105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Возможна ситуация, когда причина является одновременно объективной и неуважительной, в частности, отказ супруги (супруга) представить служащему сведения в связи с обязательствами, взятыми супругой (супругом) перед третьими лицами (например, обязательство перед работодателем о неразглашении сведений о заработной плате). В данном случае рекомендуется принять решение в отношении служащего о принятии мер по представлению сведений.</w:t>
      </w:r>
    </w:p>
    <w:p w:rsidR="0032797C" w:rsidRPr="0032797C" w:rsidRDefault="0032797C" w:rsidP="0032797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того, письмом Министерства труда и социальной защиты Российской Федерации от 18 июля 2013 года № 18-2/10/2-4038 «Разъяснения по применению Федерального закона от 3 декабря 2012 года № 230-ФЗ «О 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коррупции» установлены критерии уважительности причин непредставления сведений членов семьи</w:t>
      </w:r>
      <w:proofErr w:type="gramEnd"/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служащего. </w:t>
      </w:r>
      <w:proofErr w:type="gramStart"/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Так, при принятии решения комиссии следует исходить из </w:t>
      </w:r>
      <w:r w:rsidRPr="0032797C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оценки всей совокупности имеющихся сведений, 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содержащихся в заявлении служащего, </w:t>
      </w:r>
      <w:r w:rsidRPr="0032797C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в том числе его пояснений в отношении мер, предпринятых не в целях получения необходимых сведений, 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иных материалов, свидетельствующих о невозможности представить сведения (например, супруги при юридически оформленном браке фактически не проживают друг с другом и (или) между ними существуют личные неприязненные отношения;</w:t>
      </w:r>
      <w:proofErr w:type="gramEnd"/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супруг (супруга) признан безвестно отсутствующим, находится в розыске и т.д.).</w:t>
      </w:r>
    </w:p>
    <w:p w:rsidR="0032797C" w:rsidRPr="0032797C" w:rsidRDefault="0032797C" w:rsidP="0032797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Рекомендуется при формулировке причин, которые указываются в заявлении как объективные и уважительные, учитывать, что комиссия по итогам рассмотрения заявления может рекомендовать служащему принять меры по представлению указанных сведений или применить конкретную меру ответственности.</w:t>
      </w:r>
    </w:p>
    <w:p w:rsidR="0032797C" w:rsidRPr="0032797C" w:rsidRDefault="0032797C" w:rsidP="0032797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подтверждения объективности и уважительности обстоятельств непредставления сведений в отношении членов семьи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организационным отделом</w:t>
      </w: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рекомендуется служащему совершение следующих действий:</w:t>
      </w:r>
    </w:p>
    <w:p w:rsidR="0032797C" w:rsidRPr="0032797C" w:rsidRDefault="0032797C" w:rsidP="0032797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 Направление супруге (супругу) заказного письма с уведомлением с просьбой предоставить сведения, приложить к заявлению в комиссию копии письма и документов, подтверждающих его на</w:t>
      </w:r>
      <w:bookmarkStart w:id="0" w:name="_GoBack"/>
      <w:bookmarkEnd w:id="0"/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правление.</w:t>
      </w:r>
    </w:p>
    <w:p w:rsidR="0032797C" w:rsidRPr="0032797C" w:rsidRDefault="0032797C" w:rsidP="0032797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2. Приложение к заявлению копий документов, подтверждающих факты:</w:t>
      </w:r>
    </w:p>
    <w:p w:rsidR="0032797C" w:rsidRPr="0032797C" w:rsidRDefault="0032797C" w:rsidP="0032797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бракоразводного процесса между супругами (в случае, если заявление о разводе в суд подано, а решение суда о разводе не принято);</w:t>
      </w:r>
    </w:p>
    <w:p w:rsidR="0032797C" w:rsidRPr="0032797C" w:rsidRDefault="0032797C" w:rsidP="0032797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обращения служащего в органы внутренних дел с заявлением о розыске супруги (супруга), если служащий в заявлении указывает на то, что не знает, где в настоящее время проживает (находится) супруг (супруга);</w:t>
      </w:r>
    </w:p>
    <w:p w:rsidR="0032797C" w:rsidRPr="0032797C" w:rsidRDefault="0032797C" w:rsidP="0032797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обращения служащего в суд с заявлением об истребовании сведений у супруги (супруга).</w:t>
      </w:r>
    </w:p>
    <w:p w:rsidR="0032797C" w:rsidRPr="0032797C" w:rsidRDefault="0032797C" w:rsidP="0032797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 Привлечение для дачи пояснений на заседании комиссии лиц, обладающих сведениями об объективности и уважительности обстоятельств, препятствующих представить сведения.</w:t>
      </w:r>
    </w:p>
    <w:p w:rsidR="0032797C" w:rsidRPr="0032797C" w:rsidRDefault="0032797C" w:rsidP="0032797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Данный перечень действий не является исчерпывающим.</w:t>
      </w:r>
    </w:p>
    <w:p w:rsidR="00872CE6" w:rsidRDefault="00872CE6"/>
    <w:sectPr w:rsidR="00872CE6" w:rsidSect="00AB0167">
      <w:headerReference w:type="default" r:id="rId8"/>
      <w:pgSz w:w="11906" w:h="16838"/>
      <w:pgMar w:top="851" w:right="850" w:bottom="1276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C0" w:rsidRDefault="003C22C0" w:rsidP="0032797C">
      <w:pPr>
        <w:spacing w:after="0" w:line="240" w:lineRule="auto"/>
      </w:pPr>
      <w:r>
        <w:separator/>
      </w:r>
    </w:p>
  </w:endnote>
  <w:endnote w:type="continuationSeparator" w:id="0">
    <w:p w:rsidR="003C22C0" w:rsidRDefault="003C22C0" w:rsidP="0032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C0" w:rsidRDefault="003C22C0" w:rsidP="0032797C">
      <w:pPr>
        <w:spacing w:after="0" w:line="240" w:lineRule="auto"/>
      </w:pPr>
      <w:r>
        <w:separator/>
      </w:r>
    </w:p>
  </w:footnote>
  <w:footnote w:type="continuationSeparator" w:id="0">
    <w:p w:rsidR="003C22C0" w:rsidRDefault="003C22C0" w:rsidP="0032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469614"/>
      <w:docPartObj>
        <w:docPartGallery w:val="Page Numbers (Top of Page)"/>
        <w:docPartUnique/>
      </w:docPartObj>
    </w:sdtPr>
    <w:sdtEndPr/>
    <w:sdtContent>
      <w:p w:rsidR="00AB0167" w:rsidRDefault="003C22C0">
        <w:pPr>
          <w:pStyle w:val="a4"/>
          <w:jc w:val="center"/>
        </w:pPr>
        <w:r w:rsidRPr="00AB01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B01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B01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797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B01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0167" w:rsidRDefault="003C22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5C"/>
    <w:rsid w:val="001F005C"/>
    <w:rsid w:val="0032797C"/>
    <w:rsid w:val="003C22C0"/>
    <w:rsid w:val="008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2797C"/>
    <w:rPr>
      <w:vertAlign w:val="superscript"/>
    </w:rPr>
  </w:style>
  <w:style w:type="character" w:customStyle="1" w:styleId="2">
    <w:name w:val="Основной текст (2)_"/>
    <w:basedOn w:val="a0"/>
    <w:link w:val="20"/>
    <w:rsid w:val="003279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797C"/>
    <w:pPr>
      <w:widowControl w:val="0"/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279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2797C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2797C"/>
    <w:rPr>
      <w:vertAlign w:val="superscript"/>
    </w:rPr>
  </w:style>
  <w:style w:type="character" w:customStyle="1" w:styleId="2">
    <w:name w:val="Основной текст (2)_"/>
    <w:basedOn w:val="a0"/>
    <w:link w:val="20"/>
    <w:rsid w:val="003279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797C"/>
    <w:pPr>
      <w:widowControl w:val="0"/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279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2797C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Mazurina</dc:creator>
  <cp:keywords/>
  <dc:description/>
  <cp:lastModifiedBy>Mazurina</cp:lastModifiedBy>
  <cp:revision>2</cp:revision>
  <cp:lastPrinted>2019-08-23T12:46:00Z</cp:lastPrinted>
  <dcterms:created xsi:type="dcterms:W3CDTF">2019-08-23T12:41:00Z</dcterms:created>
  <dcterms:modified xsi:type="dcterms:W3CDTF">2019-08-23T12:46:00Z</dcterms:modified>
</cp:coreProperties>
</file>