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643" w:rsidRPr="006E50F5" w:rsidRDefault="00932643" w:rsidP="00932643">
      <w:pPr>
        <w:framePr w:hSpace="180" w:wrap="around" w:vAnchor="page" w:hAnchor="margin" w:xAlign="center" w:y="466"/>
        <w:spacing w:after="0" w:line="240" w:lineRule="auto"/>
        <w:ind w:right="-428"/>
        <w:rPr>
          <w:rFonts w:ascii="Times New Roman" w:eastAsia="Times New Roman" w:hAnsi="Times New Roman" w:cs="Times New Roman"/>
          <w:sz w:val="28"/>
          <w:szCs w:val="28"/>
          <w:u w:val="single"/>
          <w:lang w:eastAsia="ru-RU"/>
        </w:rPr>
      </w:pPr>
      <w:r w:rsidRPr="006E50F5">
        <w:rPr>
          <w:rFonts w:ascii="Book Antiqua" w:eastAsia="Times New Roman" w:hAnsi="Book Antiqua" w:cs="Times New Roman"/>
          <w:b/>
          <w:sz w:val="64"/>
          <w:szCs w:val="64"/>
          <w:u w:val="single"/>
          <w:lang w:eastAsia="ru-RU"/>
        </w:rPr>
        <w:t>ВЕС</w:t>
      </w:r>
      <w:r w:rsidRPr="006E50F5">
        <w:rPr>
          <w:rFonts w:ascii="Times New Roman" w:eastAsia="Times New Roman" w:hAnsi="Times New Roman" w:cs="Times New Roman"/>
          <w:b/>
          <w:sz w:val="64"/>
          <w:szCs w:val="64"/>
          <w:u w:val="single"/>
          <w:lang w:eastAsia="ru-RU"/>
        </w:rPr>
        <w:t>ТИ</w:t>
      </w:r>
      <w:r w:rsidRPr="006E50F5">
        <w:rPr>
          <w:rFonts w:ascii="Times New Roman" w:eastAsia="Times New Roman" w:hAnsi="Times New Roman" w:cs="Times New Roman"/>
          <w:sz w:val="64"/>
          <w:szCs w:val="64"/>
          <w:u w:val="single"/>
          <w:lang w:eastAsia="ru-RU"/>
        </w:rPr>
        <w:t xml:space="preserve"> </w:t>
      </w:r>
      <w:r>
        <w:rPr>
          <w:rFonts w:ascii="Times New Roman" w:eastAsia="Times New Roman" w:hAnsi="Times New Roman" w:cs="Times New Roman"/>
          <w:b/>
          <w:sz w:val="64"/>
          <w:szCs w:val="64"/>
          <w:u w:val="single"/>
          <w:lang w:eastAsia="ru-RU"/>
        </w:rPr>
        <w:t>№ 14</w:t>
      </w:r>
      <w:r w:rsidRPr="006E50F5">
        <w:rPr>
          <w:rFonts w:ascii="Times New Roman" w:eastAsia="Times New Roman" w:hAnsi="Times New Roman" w:cs="Times New Roman"/>
          <w:b/>
          <w:sz w:val="64"/>
          <w:szCs w:val="64"/>
          <w:u w:val="single"/>
          <w:lang w:eastAsia="ru-RU"/>
        </w:rPr>
        <w:t xml:space="preserve"> (</w:t>
      </w:r>
      <w:r>
        <w:rPr>
          <w:rFonts w:ascii="Times New Roman" w:eastAsia="Times New Roman" w:hAnsi="Times New Roman" w:cs="Times New Roman"/>
          <w:b/>
          <w:sz w:val="64"/>
          <w:szCs w:val="64"/>
          <w:u w:val="single"/>
          <w:lang w:eastAsia="ru-RU"/>
        </w:rPr>
        <w:t>310</w:t>
      </w:r>
      <w:r w:rsidRPr="006E50F5">
        <w:rPr>
          <w:rFonts w:ascii="Times New Roman" w:eastAsia="Times New Roman" w:hAnsi="Times New Roman" w:cs="Times New Roman"/>
          <w:b/>
          <w:sz w:val="64"/>
          <w:szCs w:val="64"/>
          <w:u w:val="single"/>
          <w:lang w:eastAsia="ru-RU"/>
        </w:rPr>
        <w:t>)</w:t>
      </w:r>
      <w:r>
        <w:rPr>
          <w:rFonts w:ascii="Times New Roman" w:eastAsia="Times New Roman" w:hAnsi="Times New Roman" w:cs="Times New Roman"/>
          <w:sz w:val="28"/>
          <w:szCs w:val="28"/>
          <w:u w:val="single"/>
          <w:lang w:eastAsia="ru-RU"/>
        </w:rPr>
        <w:t>четверг</w:t>
      </w:r>
      <w:r w:rsidRPr="00061A11">
        <w:rPr>
          <w:rFonts w:ascii="Times New Roman" w:eastAsia="Times New Roman" w:hAnsi="Times New Roman" w:cs="Times New Roman"/>
          <w:sz w:val="28"/>
          <w:szCs w:val="28"/>
          <w:u w:val="single"/>
          <w:lang w:eastAsia="ru-RU"/>
        </w:rPr>
        <w:t>,</w:t>
      </w:r>
      <w:r>
        <w:rPr>
          <w:rFonts w:ascii="Times New Roman" w:eastAsia="Times New Roman" w:hAnsi="Times New Roman" w:cs="Times New Roman"/>
          <w:sz w:val="28"/>
          <w:szCs w:val="28"/>
          <w:u w:val="single"/>
          <w:lang w:eastAsia="ru-RU"/>
        </w:rPr>
        <w:t xml:space="preserve">30 </w:t>
      </w:r>
      <w:r w:rsidR="007B1C9C">
        <w:rPr>
          <w:rFonts w:ascii="Times New Roman" w:eastAsia="Times New Roman" w:hAnsi="Times New Roman" w:cs="Times New Roman"/>
          <w:sz w:val="28"/>
          <w:szCs w:val="28"/>
          <w:u w:val="single"/>
          <w:lang w:eastAsia="ru-RU"/>
        </w:rPr>
        <w:t>сентября</w:t>
      </w:r>
      <w:r w:rsidRPr="006E50F5">
        <w:rPr>
          <w:rFonts w:ascii="Times New Roman" w:eastAsia="Times New Roman" w:hAnsi="Times New Roman" w:cs="Times New Roman"/>
          <w:sz w:val="28"/>
          <w:szCs w:val="28"/>
          <w:u w:val="single"/>
          <w:lang w:eastAsia="ru-RU"/>
        </w:rPr>
        <w:t xml:space="preserve">  2025 г.  </w:t>
      </w:r>
    </w:p>
    <w:p w:rsidR="00932643" w:rsidRPr="006E50F5" w:rsidRDefault="00932643" w:rsidP="00932643">
      <w:pPr>
        <w:framePr w:hSpace="180" w:wrap="around" w:vAnchor="page" w:hAnchor="margin" w:xAlign="center" w:y="466"/>
        <w:spacing w:after="0" w:line="240" w:lineRule="auto"/>
        <w:ind w:right="-428"/>
        <w:rPr>
          <w:rFonts w:ascii="Times New Roman" w:eastAsia="Times New Roman" w:hAnsi="Times New Roman" w:cs="Times New Roman"/>
          <w:sz w:val="32"/>
          <w:szCs w:val="32"/>
          <w:u w:val="single"/>
          <w:lang w:eastAsia="ru-RU"/>
        </w:rPr>
      </w:pPr>
      <w:r w:rsidRPr="006E50F5">
        <w:rPr>
          <w:rFonts w:ascii="Times New Roman" w:eastAsia="Times New Roman" w:hAnsi="Times New Roman" w:cs="Times New Roman"/>
          <w:sz w:val="48"/>
          <w:szCs w:val="48"/>
          <w:lang w:eastAsia="ru-RU" w:bidi="en-US"/>
        </w:rPr>
        <w:t>сельского поселения станция Клявлино</w:t>
      </w:r>
    </w:p>
    <w:p w:rsidR="00932643" w:rsidRDefault="00932643" w:rsidP="00932643">
      <w:pPr>
        <w:pBdr>
          <w:bottom w:val="single" w:sz="12" w:space="1" w:color="auto"/>
        </w:pBdr>
        <w:rPr>
          <w:rFonts w:ascii="Times New Roman" w:eastAsia="Times New Roman" w:hAnsi="Times New Roman" w:cs="Times New Roman"/>
          <w:sz w:val="48"/>
          <w:szCs w:val="72"/>
          <w:lang w:eastAsia="ru-RU" w:bidi="en-US"/>
        </w:rPr>
      </w:pPr>
      <w:r w:rsidRPr="006E50F5">
        <w:rPr>
          <w:rFonts w:ascii="Times New Roman" w:eastAsia="Times New Roman" w:hAnsi="Times New Roman" w:cs="Times New Roman"/>
          <w:sz w:val="48"/>
          <w:szCs w:val="72"/>
          <w:lang w:eastAsia="ru-RU" w:bidi="en-US"/>
        </w:rPr>
        <w:t>Официальное опубликование</w:t>
      </w:r>
    </w:p>
    <w:p w:rsidR="0092227B" w:rsidRPr="0092227B" w:rsidRDefault="0092227B" w:rsidP="0092227B">
      <w:pPr>
        <w:tabs>
          <w:tab w:val="left" w:pos="9356"/>
        </w:tabs>
        <w:spacing w:after="0" w:line="240" w:lineRule="atLeast"/>
        <w:ind w:right="-1"/>
        <w:jc w:val="both"/>
        <w:rPr>
          <w:rFonts w:ascii="Times New Roman" w:hAnsi="Times New Roman" w:cs="Times New Roman"/>
          <w:b/>
          <w:i/>
          <w:sz w:val="24"/>
          <w:szCs w:val="24"/>
        </w:rPr>
      </w:pPr>
      <w:r w:rsidRPr="00717D83">
        <w:rPr>
          <w:rFonts w:ascii="Times New Roman" w:hAnsi="Times New Roman" w:cs="Times New Roman"/>
          <w:b/>
          <w:i/>
          <w:sz w:val="24"/>
          <w:szCs w:val="24"/>
        </w:rPr>
        <w:t>Постановление Главы сельского поселения станция Клявлино муниципального района Клявлинский Самарск</w:t>
      </w:r>
      <w:r>
        <w:rPr>
          <w:rFonts w:ascii="Times New Roman" w:hAnsi="Times New Roman" w:cs="Times New Roman"/>
          <w:b/>
          <w:i/>
          <w:sz w:val="24"/>
          <w:szCs w:val="24"/>
        </w:rPr>
        <w:t>ой области от 30.09.2025 г. № 42 «</w:t>
      </w:r>
      <w:r w:rsidRPr="0092227B">
        <w:rPr>
          <w:rFonts w:ascii="Times New Roman" w:hAnsi="Times New Roman" w:cs="Times New Roman"/>
          <w:b/>
          <w:i/>
          <w:sz w:val="24"/>
          <w:szCs w:val="24"/>
        </w:rPr>
        <w:t>Об основных направлениях бюджетной и налоговой</w:t>
      </w:r>
      <w:r>
        <w:rPr>
          <w:rFonts w:ascii="Times New Roman" w:hAnsi="Times New Roman" w:cs="Times New Roman"/>
          <w:b/>
          <w:i/>
          <w:sz w:val="24"/>
          <w:szCs w:val="24"/>
        </w:rPr>
        <w:t xml:space="preserve"> </w:t>
      </w:r>
      <w:r w:rsidRPr="0092227B">
        <w:rPr>
          <w:rFonts w:ascii="Times New Roman" w:hAnsi="Times New Roman" w:cs="Times New Roman"/>
          <w:b/>
          <w:i/>
          <w:sz w:val="24"/>
          <w:szCs w:val="24"/>
        </w:rPr>
        <w:t>политики сельского поселения станция Клявлино муниципального района Клявлинский Самарской области</w:t>
      </w:r>
      <w:r>
        <w:rPr>
          <w:rFonts w:ascii="Times New Roman" w:hAnsi="Times New Roman" w:cs="Times New Roman"/>
          <w:b/>
          <w:i/>
          <w:sz w:val="24"/>
          <w:szCs w:val="24"/>
        </w:rPr>
        <w:t xml:space="preserve"> </w:t>
      </w:r>
      <w:r w:rsidRPr="0092227B">
        <w:rPr>
          <w:rFonts w:ascii="Times New Roman" w:hAnsi="Times New Roman" w:cs="Times New Roman"/>
          <w:b/>
          <w:i/>
          <w:sz w:val="24"/>
          <w:szCs w:val="24"/>
        </w:rPr>
        <w:t xml:space="preserve"> на 2026 год и на плановый период 2027 и 2028 годов</w:t>
      </w:r>
    </w:p>
    <w:p w:rsidR="0092227B" w:rsidRPr="0092227B" w:rsidRDefault="0092227B" w:rsidP="0092227B">
      <w:pPr>
        <w:autoSpaceDE w:val="0"/>
        <w:autoSpaceDN w:val="0"/>
        <w:adjustRightInd w:val="0"/>
        <w:spacing w:after="240" w:line="240" w:lineRule="auto"/>
        <w:ind w:firstLine="567"/>
        <w:jc w:val="both"/>
        <w:rPr>
          <w:rFonts w:ascii="Times New Roman" w:eastAsia="Times New Roman" w:hAnsi="Times New Roman" w:cs="Times New Roman"/>
          <w:sz w:val="20"/>
          <w:szCs w:val="20"/>
          <w:lang w:eastAsia="ru-RU"/>
        </w:rPr>
      </w:pPr>
      <w:proofErr w:type="gramStart"/>
      <w:r w:rsidRPr="0092227B">
        <w:rPr>
          <w:rFonts w:ascii="Times New Roman" w:eastAsia="Times New Roman" w:hAnsi="Times New Roman" w:cs="Times New Roman"/>
          <w:sz w:val="20"/>
          <w:szCs w:val="20"/>
          <w:lang w:eastAsia="ru-RU"/>
        </w:rPr>
        <w:t>В целях составления проекта бюджета поселения на 2026-2028 годы, на основании Федерального закона от 20.03.2025 г. N 33-ФЗ "Об общих принципах организации местного самоуправления в единой системе публичной власти",  в соответствии со статьей 13, 15 Положения о бюджетном процессе в сельском поселении станция Клявлино муниципального района Клявлинский Самарской области, утвержденного решением Собрания представителей сельского поселения станция Клявлино муниципального района Клявлинский</w:t>
      </w:r>
      <w:proofErr w:type="gramEnd"/>
      <w:r w:rsidRPr="0092227B">
        <w:rPr>
          <w:rFonts w:ascii="Times New Roman" w:eastAsia="Times New Roman" w:hAnsi="Times New Roman" w:cs="Times New Roman"/>
          <w:sz w:val="20"/>
          <w:szCs w:val="20"/>
          <w:lang w:eastAsia="ru-RU"/>
        </w:rPr>
        <w:t xml:space="preserve"> Самарской области от 31.03.2023 г. № 8, </w:t>
      </w:r>
      <w:proofErr w:type="gramStart"/>
      <w:r w:rsidRPr="0092227B">
        <w:rPr>
          <w:rFonts w:ascii="Times New Roman" w:eastAsia="Times New Roman" w:hAnsi="Times New Roman" w:cs="Times New Roman"/>
          <w:sz w:val="20"/>
          <w:szCs w:val="20"/>
          <w:lang w:eastAsia="ru-RU"/>
        </w:rPr>
        <w:t>руководствуясь Уставом сельского поселения станция Клявлино муниципального</w:t>
      </w:r>
      <w:proofErr w:type="gramEnd"/>
      <w:r w:rsidRPr="0092227B">
        <w:rPr>
          <w:rFonts w:ascii="Times New Roman" w:eastAsia="Times New Roman" w:hAnsi="Times New Roman" w:cs="Times New Roman"/>
          <w:sz w:val="20"/>
          <w:szCs w:val="20"/>
          <w:lang w:eastAsia="ru-RU"/>
        </w:rPr>
        <w:t xml:space="preserve">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92227B" w:rsidRPr="0092227B" w:rsidRDefault="0092227B" w:rsidP="0092227B">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1. Определить основные направления бюджетной и налоговой политики сельского поселения станция Клявлино муниципального района Клявлинский Самарской области на 2026 год и на плановый период 2027 и 2028 годов согласно приложению к настоящему постановлению.</w:t>
      </w:r>
    </w:p>
    <w:p w:rsidR="0092227B" w:rsidRPr="0092227B" w:rsidRDefault="0092227B" w:rsidP="0092227B">
      <w:pPr>
        <w:autoSpaceDE w:val="0"/>
        <w:autoSpaceDN w:val="0"/>
        <w:adjustRightInd w:val="0"/>
        <w:spacing w:before="62"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2. При составлении проекта бюджета поселения на 2026 год и на плановый период 2027 и 2028 годов руководствоваться основными направлениями бюджетной и налоговой политики сельского поселения станция Клявлино муниципального района Клявлинский Самарской области на 2026 год и на плановый период 2027 и 2028 годов.</w:t>
      </w:r>
    </w:p>
    <w:p w:rsidR="0092227B" w:rsidRPr="0092227B" w:rsidRDefault="0092227B" w:rsidP="0092227B">
      <w:pPr>
        <w:widowControl w:val="0"/>
        <w:tabs>
          <w:tab w:val="left" w:pos="709"/>
          <w:tab w:val="left" w:pos="851"/>
          <w:tab w:val="left" w:pos="979"/>
        </w:tabs>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color w:val="000000"/>
          <w:sz w:val="20"/>
          <w:szCs w:val="20"/>
          <w:lang w:eastAsia="ru-RU"/>
        </w:rPr>
        <w:t xml:space="preserve">3. Опубликовать настоящее постановление в газете «Вести сельского поселения </w:t>
      </w:r>
      <w:r w:rsidRPr="0092227B">
        <w:rPr>
          <w:rFonts w:ascii="Times New Roman" w:eastAsia="Times New Roman" w:hAnsi="Times New Roman" w:cs="Times New Roman"/>
          <w:sz w:val="20"/>
          <w:szCs w:val="20"/>
          <w:lang w:eastAsia="ru-RU"/>
        </w:rPr>
        <w:t>станция Клявлино</w:t>
      </w:r>
      <w:r w:rsidRPr="0092227B">
        <w:rPr>
          <w:rFonts w:ascii="Times New Roman" w:eastAsia="Times New Roman" w:hAnsi="Times New Roman" w:cs="Times New Roman"/>
          <w:color w:val="000000"/>
          <w:sz w:val="20"/>
          <w:szCs w:val="20"/>
          <w:lang w:eastAsia="ru-RU"/>
        </w:rPr>
        <w:t>»</w:t>
      </w:r>
      <w:r w:rsidRPr="0092227B">
        <w:rPr>
          <w:rFonts w:ascii="Times New Roman" w:eastAsia="Times New Roman" w:hAnsi="Times New Roman" w:cs="Times New Roman"/>
          <w:sz w:val="20"/>
          <w:szCs w:val="20"/>
          <w:lang w:eastAsia="ru-RU"/>
        </w:rPr>
        <w:t>.</w:t>
      </w:r>
    </w:p>
    <w:p w:rsidR="0092227B" w:rsidRPr="0092227B" w:rsidRDefault="0092227B" w:rsidP="0092227B">
      <w:pPr>
        <w:widowControl w:val="0"/>
        <w:tabs>
          <w:tab w:val="left" w:pos="709"/>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4. Настоящее постановление вступает в силу со дня его официального опубликования.</w:t>
      </w:r>
    </w:p>
    <w:p w:rsidR="0092227B" w:rsidRPr="0092227B" w:rsidRDefault="0092227B" w:rsidP="0092227B">
      <w:pPr>
        <w:widowControl w:val="0"/>
        <w:tabs>
          <w:tab w:val="left" w:pos="709"/>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5. </w:t>
      </w:r>
      <w:proofErr w:type="gramStart"/>
      <w:r w:rsidRPr="0092227B">
        <w:rPr>
          <w:rFonts w:ascii="Times New Roman" w:eastAsia="Times New Roman" w:hAnsi="Times New Roman" w:cs="Times New Roman"/>
          <w:sz w:val="20"/>
          <w:szCs w:val="20"/>
          <w:lang w:eastAsia="ru-RU"/>
        </w:rPr>
        <w:t>Контроль за</w:t>
      </w:r>
      <w:proofErr w:type="gramEnd"/>
      <w:r w:rsidRPr="0092227B">
        <w:rPr>
          <w:rFonts w:ascii="Times New Roman" w:eastAsia="Times New Roman" w:hAnsi="Times New Roman" w:cs="Times New Roman"/>
          <w:sz w:val="20"/>
          <w:szCs w:val="20"/>
          <w:lang w:eastAsia="ru-RU"/>
        </w:rPr>
        <w:t xml:space="preserve"> выполнением настоящего постановления оставляю за собой.</w:t>
      </w:r>
    </w:p>
    <w:p w:rsidR="0092227B" w:rsidRPr="0092227B" w:rsidRDefault="0092227B" w:rsidP="0092227B">
      <w:pPr>
        <w:autoSpaceDE w:val="0"/>
        <w:autoSpaceDN w:val="0"/>
        <w:adjustRightInd w:val="0"/>
        <w:spacing w:after="0" w:line="240" w:lineRule="exact"/>
        <w:rPr>
          <w:rFonts w:ascii="Times New Roman" w:eastAsia="Times New Roman" w:hAnsi="Times New Roman" w:cs="Times New Roman"/>
          <w:sz w:val="20"/>
          <w:szCs w:val="20"/>
          <w:lang w:eastAsia="ru-RU"/>
        </w:rPr>
      </w:pPr>
    </w:p>
    <w:p w:rsidR="0092227B" w:rsidRPr="0092227B" w:rsidRDefault="0092227B" w:rsidP="0092227B">
      <w:pPr>
        <w:autoSpaceDE w:val="0"/>
        <w:autoSpaceDN w:val="0"/>
        <w:adjustRightInd w:val="0"/>
        <w:spacing w:after="0" w:line="240" w:lineRule="exact"/>
        <w:rPr>
          <w:rFonts w:ascii="Times New Roman" w:eastAsia="Times New Roman" w:hAnsi="Times New Roman" w:cs="Times New Roman"/>
          <w:sz w:val="20"/>
          <w:szCs w:val="20"/>
          <w:lang w:eastAsia="ru-RU"/>
        </w:rPr>
      </w:pPr>
    </w:p>
    <w:p w:rsidR="0092227B" w:rsidRPr="0092227B" w:rsidRDefault="0092227B" w:rsidP="0092227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Глава сельского поселения станция Клявлино</w:t>
      </w:r>
    </w:p>
    <w:p w:rsidR="0092227B" w:rsidRPr="0092227B" w:rsidRDefault="0092227B" w:rsidP="0092227B">
      <w:pPr>
        <w:autoSpaceDE w:val="0"/>
        <w:autoSpaceDN w:val="0"/>
        <w:adjustRightInd w:val="0"/>
        <w:spacing w:after="0" w:line="240" w:lineRule="auto"/>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муниципального района Клявлинский</w:t>
      </w:r>
    </w:p>
    <w:p w:rsidR="0092227B" w:rsidRPr="0092227B" w:rsidRDefault="0092227B" w:rsidP="0092227B">
      <w:pPr>
        <w:autoSpaceDE w:val="0"/>
        <w:autoSpaceDN w:val="0"/>
        <w:adjustRightInd w:val="0"/>
        <w:spacing w:after="0" w:line="240" w:lineRule="auto"/>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Самарской области                                                      </w:t>
      </w:r>
      <w:r w:rsidRPr="0092227B">
        <w:rPr>
          <w:rFonts w:ascii="Times New Roman" w:eastAsia="Times New Roman" w:hAnsi="Times New Roman" w:cs="Times New Roman"/>
          <w:sz w:val="20"/>
          <w:szCs w:val="20"/>
          <w:lang w:eastAsia="ru-RU"/>
        </w:rPr>
        <w:tab/>
      </w:r>
      <w:r w:rsidRPr="0092227B">
        <w:rPr>
          <w:rFonts w:ascii="Times New Roman" w:eastAsia="Times New Roman" w:hAnsi="Times New Roman" w:cs="Times New Roman"/>
          <w:sz w:val="20"/>
          <w:szCs w:val="20"/>
          <w:lang w:eastAsia="ru-RU"/>
        </w:rPr>
        <w:tab/>
        <w:t xml:space="preserve">    Ю.Д. Иванов</w:t>
      </w:r>
    </w:p>
    <w:p w:rsidR="0092227B" w:rsidRPr="0092227B" w:rsidRDefault="0092227B" w:rsidP="0092227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Приложение </w:t>
      </w:r>
    </w:p>
    <w:p w:rsidR="0092227B" w:rsidRPr="0092227B" w:rsidRDefault="0092227B" w:rsidP="0092227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к постановлению  Администрации </w:t>
      </w:r>
    </w:p>
    <w:p w:rsidR="0092227B" w:rsidRPr="0092227B" w:rsidRDefault="0092227B" w:rsidP="0092227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сельского поселения станция Клявлино </w:t>
      </w:r>
    </w:p>
    <w:p w:rsidR="0092227B" w:rsidRPr="0092227B" w:rsidRDefault="0092227B" w:rsidP="0092227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муниципального района Клявлинский</w:t>
      </w:r>
    </w:p>
    <w:p w:rsidR="0092227B" w:rsidRPr="0092227B" w:rsidRDefault="0092227B" w:rsidP="0092227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Самарской области</w:t>
      </w:r>
    </w:p>
    <w:p w:rsidR="0092227B" w:rsidRPr="0092227B" w:rsidRDefault="0092227B" w:rsidP="0092227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от 30.09.2025 г. № 42</w:t>
      </w:r>
    </w:p>
    <w:p w:rsidR="0092227B" w:rsidRPr="0092227B" w:rsidRDefault="0092227B" w:rsidP="0092227B">
      <w:pPr>
        <w:autoSpaceDE w:val="0"/>
        <w:autoSpaceDN w:val="0"/>
        <w:adjustRightInd w:val="0"/>
        <w:spacing w:after="0" w:line="240" w:lineRule="exact"/>
        <w:jc w:val="both"/>
        <w:rPr>
          <w:rFonts w:ascii="Times New Roman" w:eastAsia="Times New Roman" w:hAnsi="Times New Roman" w:cs="Times New Roman"/>
          <w:sz w:val="20"/>
          <w:szCs w:val="20"/>
          <w:lang w:eastAsia="ru-RU"/>
        </w:rPr>
      </w:pPr>
    </w:p>
    <w:p w:rsidR="0092227B" w:rsidRPr="0092227B" w:rsidRDefault="0092227B" w:rsidP="0092227B">
      <w:pPr>
        <w:autoSpaceDE w:val="0"/>
        <w:autoSpaceDN w:val="0"/>
        <w:adjustRightInd w:val="0"/>
        <w:spacing w:after="0" w:line="240" w:lineRule="exact"/>
        <w:jc w:val="both"/>
        <w:rPr>
          <w:rFonts w:ascii="Times New Roman" w:eastAsia="Times New Roman" w:hAnsi="Times New Roman" w:cs="Times New Roman"/>
          <w:sz w:val="20"/>
          <w:szCs w:val="20"/>
          <w:lang w:eastAsia="ru-RU"/>
        </w:rPr>
      </w:pPr>
    </w:p>
    <w:p w:rsidR="0092227B" w:rsidRPr="0092227B" w:rsidRDefault="0092227B" w:rsidP="0092227B">
      <w:pPr>
        <w:autoSpaceDE w:val="0"/>
        <w:autoSpaceDN w:val="0"/>
        <w:adjustRightInd w:val="0"/>
        <w:spacing w:after="0" w:line="240" w:lineRule="exact"/>
        <w:jc w:val="both"/>
        <w:rPr>
          <w:rFonts w:ascii="Times New Roman" w:eastAsia="Times New Roman" w:hAnsi="Times New Roman" w:cs="Times New Roman"/>
          <w:sz w:val="20"/>
          <w:szCs w:val="20"/>
          <w:lang w:eastAsia="ru-RU"/>
        </w:rPr>
      </w:pPr>
    </w:p>
    <w:p w:rsidR="0092227B" w:rsidRPr="0092227B" w:rsidRDefault="0092227B" w:rsidP="0092227B">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92227B">
        <w:rPr>
          <w:rFonts w:ascii="Times New Roman" w:eastAsia="Times New Roman" w:hAnsi="Times New Roman" w:cs="Times New Roman"/>
          <w:b/>
          <w:sz w:val="20"/>
          <w:szCs w:val="20"/>
          <w:lang w:eastAsia="ru-RU"/>
        </w:rPr>
        <w:t>Основные направления бюджетной и налоговой политики сельского поселения станция Клявлино муниципального района Клявлинский Самарской области на 2026 год и на плановый период 2027 и 2028 годов</w:t>
      </w:r>
    </w:p>
    <w:p w:rsidR="0092227B" w:rsidRPr="0092227B" w:rsidRDefault="0092227B" w:rsidP="0092227B">
      <w:pPr>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Основные направления бюджетной и налоговой политики сельского поселения станция Клявлино муниципального района Клявлинский Самарской области на 2026 и плановый период 2027-2028 годов</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rsidR="0092227B" w:rsidRPr="0092227B" w:rsidRDefault="0092227B" w:rsidP="0092227B">
      <w:pPr>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92227B">
        <w:rPr>
          <w:rFonts w:ascii="Times New Roman" w:eastAsia="Times New Roman" w:hAnsi="Times New Roman" w:cs="Times New Roman"/>
          <w:b/>
          <w:sz w:val="20"/>
          <w:szCs w:val="20"/>
          <w:lang w:eastAsia="ru-RU"/>
        </w:rPr>
        <w:t>Общие положения</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roofErr w:type="gramStart"/>
      <w:r w:rsidRPr="0092227B">
        <w:rPr>
          <w:rFonts w:ascii="Times New Roman" w:eastAsia="Times New Roman" w:hAnsi="Times New Roman" w:cs="Times New Roman"/>
          <w:sz w:val="20"/>
          <w:szCs w:val="20"/>
          <w:lang w:eastAsia="ru-RU"/>
        </w:rPr>
        <w:t>Основные направления бюджетной и налоговой политики сельского поселения станция Клявлино муниципального района Клявлинский Самарской области на 2026 и плановый период 2027-2028 годов подготовлены в соответствии со статьей 172, 184.2 Бюджетного кодекса Российской Федерации, ст. 14 Положения о бюджетном процессе в сельском поселения станция Клявлино муниципального района Клявлинский Самарской области, утвержденного Решением Собрания представителей муниципального района Клявлинский от 31.03.2023 г. № 8</w:t>
      </w:r>
      <w:proofErr w:type="gramEnd"/>
      <w:r w:rsidRPr="0092227B">
        <w:rPr>
          <w:rFonts w:ascii="Times New Roman" w:eastAsia="Times New Roman" w:hAnsi="Times New Roman" w:cs="Times New Roman"/>
          <w:sz w:val="20"/>
          <w:szCs w:val="20"/>
          <w:lang w:eastAsia="ru-RU"/>
        </w:rPr>
        <w:t xml:space="preserve">, с учетом предварительных итогов реализации бюджетной, налоговой </w:t>
      </w:r>
      <w:proofErr w:type="gramStart"/>
      <w:r w:rsidRPr="0092227B">
        <w:rPr>
          <w:rFonts w:ascii="Times New Roman" w:eastAsia="Times New Roman" w:hAnsi="Times New Roman" w:cs="Times New Roman"/>
          <w:sz w:val="20"/>
          <w:szCs w:val="20"/>
          <w:lang w:eastAsia="ru-RU"/>
        </w:rPr>
        <w:t>политики на период</w:t>
      </w:r>
      <w:proofErr w:type="gramEnd"/>
      <w:r w:rsidRPr="0092227B">
        <w:rPr>
          <w:rFonts w:ascii="Times New Roman" w:eastAsia="Times New Roman" w:hAnsi="Times New Roman" w:cs="Times New Roman"/>
          <w:sz w:val="20"/>
          <w:szCs w:val="20"/>
          <w:lang w:eastAsia="ru-RU"/>
        </w:rPr>
        <w:t xml:space="preserve"> до 2025 года.</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roofErr w:type="gramStart"/>
      <w:r w:rsidRPr="0092227B">
        <w:rPr>
          <w:rFonts w:ascii="Times New Roman" w:eastAsia="Times New Roman" w:hAnsi="Times New Roman" w:cs="Times New Roman"/>
          <w:sz w:val="20"/>
          <w:szCs w:val="20"/>
          <w:lang w:eastAsia="ru-RU"/>
        </w:rPr>
        <w:t xml:space="preserve">При подготовке Основных направлений бюджетной и  налоговой политики были учтены положения Указа Президента Российской Федерации от 7 мая  2024г. № 309 «О НАЦИОНАЛЬНЫХ ЦЕЛЯХ РАЗВИТИЯ </w:t>
      </w:r>
      <w:r w:rsidRPr="0092227B">
        <w:rPr>
          <w:rFonts w:ascii="Times New Roman" w:eastAsia="Times New Roman" w:hAnsi="Times New Roman" w:cs="Times New Roman"/>
          <w:sz w:val="20"/>
          <w:szCs w:val="20"/>
          <w:lang w:eastAsia="ru-RU"/>
        </w:rPr>
        <w:lastRenderedPageBreak/>
        <w:t>РОССИЙСКОЙ ФЕДЕРАЦИИ НА ПЕРИОД ДО 2030 ГОДА И НА ПЕРСПЕКТИВУ ДО 2036 ГОДА», Указа Президента Российской Федерации от 21 июля 2020 года №474 «О национальных целях развития Российской Федерации на период до 2030 года</w:t>
      </w:r>
      <w:r w:rsidRPr="0092227B">
        <w:rPr>
          <w:rFonts w:ascii="Times New Roman" w:eastAsia="Times New Roman" w:hAnsi="Times New Roman" w:cs="Times New Roman"/>
          <w:color w:val="000000"/>
          <w:sz w:val="20"/>
          <w:szCs w:val="20"/>
          <w:lang w:eastAsia="ru-RU"/>
        </w:rPr>
        <w:t>»,  Послания Президента</w:t>
      </w:r>
      <w:proofErr w:type="gramEnd"/>
      <w:r w:rsidRPr="0092227B">
        <w:rPr>
          <w:rFonts w:ascii="Times New Roman" w:eastAsia="Times New Roman" w:hAnsi="Times New Roman" w:cs="Times New Roman"/>
          <w:color w:val="000000"/>
          <w:sz w:val="20"/>
          <w:szCs w:val="20"/>
          <w:lang w:eastAsia="ru-RU"/>
        </w:rPr>
        <w:t xml:space="preserve"> РФ Федеральному Собранию от 29.02.2024 "Послание Президента Федеральному Собранию</w:t>
      </w:r>
      <w:r w:rsidRPr="0092227B">
        <w:rPr>
          <w:rFonts w:ascii="Times New Roman" w:eastAsia="Times New Roman" w:hAnsi="Times New Roman" w:cs="Times New Roman"/>
          <w:sz w:val="20"/>
          <w:szCs w:val="20"/>
          <w:lang w:eastAsia="ru-RU"/>
        </w:rPr>
        <w:t>".</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roofErr w:type="gramStart"/>
      <w:r w:rsidRPr="0092227B">
        <w:rPr>
          <w:rFonts w:ascii="Times New Roman" w:eastAsia="Times New Roman" w:hAnsi="Times New Roman" w:cs="Times New Roman"/>
          <w:sz w:val="20"/>
          <w:szCs w:val="20"/>
          <w:lang w:eastAsia="ru-RU"/>
        </w:rPr>
        <w:t xml:space="preserve">Целью Основных направлений бюджетной и налоговой политики является определение условий, используемых при составлении проекта бюджета сельского поселения станция Клявлино муниципального района Клявлинский Самарской области на 2026 год и на плановый период 2027 и 2028 годов, подходов к его формированию, основных характеристик и прогнозируемых параметров бюджета сельского поселения станция Клявлино муниципального района Клявлинский Самарской области. </w:t>
      </w:r>
      <w:proofErr w:type="gramEnd"/>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Основные направления бюджетной, налоговой политики на 2026 год и плановый период 2027 и 2028 годов разработаны на основании базового варианта прогноза социально-экономического развития сельского поселения станция Клявлино муниципального района Клявлинский Самарской области на 2026 год и плановый период 2027 и 2028 годов.</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В предстоящем периоде продолжится работа по повышению качества и эффективности реализации муниципальных программ как основного инструмента бюджетного планирования и муниципального управления.</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w:t>
      </w:r>
      <w:proofErr w:type="gramStart"/>
      <w:r w:rsidRPr="0092227B">
        <w:rPr>
          <w:rFonts w:ascii="Times New Roman" w:eastAsia="Times New Roman" w:hAnsi="Times New Roman" w:cs="Times New Roman"/>
          <w:sz w:val="20"/>
          <w:szCs w:val="20"/>
          <w:lang w:eastAsia="ru-RU"/>
        </w:rPr>
        <w:t xml:space="preserve">Разработка бюджетной и налоговой  политики сельского поселения станция Клявлино муниципального района Клявлинский Самарской области направлена на сохранение финансовой стабильности сельского поселения, на рациональное и эффективное использование бюджетных ресурсов  сельского поселения станция Клявлино муниципального района Клявлинский Самарской области, на совершенствование, укрепление и развитие налогового потенциала и управления  финансовыми ресурсами сельского поселения станция Клявлино муниципального района Клявлинский Самарской области.  </w:t>
      </w:r>
      <w:proofErr w:type="gramEnd"/>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Сбалансированному и устойчивому развитию сельского поселения станция Клявлино муниципального района Клявлинский Самарской области должно способствовать оптимальное распределение бюджетных ресурсов, основанное на недопустимости «раздувания» текущих расходов. Поэтому долгосрочным ориентиром в бюджетной политике должен выступать уровень бюджетных расходов, соответствующий реальным доходам бюджета сельского поселения станция Клявлино муниципального района Клявлинский Самарской области.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w:t>
      </w:r>
    </w:p>
    <w:p w:rsidR="0092227B" w:rsidRPr="0092227B" w:rsidRDefault="0092227B" w:rsidP="0092227B">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r w:rsidRPr="0092227B">
        <w:rPr>
          <w:rFonts w:ascii="Times New Roman" w:eastAsia="Times New Roman" w:hAnsi="Times New Roman" w:cs="Times New Roman"/>
          <w:b/>
          <w:sz w:val="20"/>
          <w:szCs w:val="20"/>
          <w:lang w:eastAsia="ru-RU"/>
        </w:rPr>
        <w:t>II. Межбюджетные отношения</w:t>
      </w:r>
    </w:p>
    <w:p w:rsidR="0092227B" w:rsidRPr="0092227B" w:rsidRDefault="0092227B" w:rsidP="0092227B">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roofErr w:type="gramStart"/>
      <w:r w:rsidRPr="0092227B">
        <w:rPr>
          <w:rFonts w:ascii="Times New Roman" w:eastAsia="Times New Roman" w:hAnsi="Times New Roman" w:cs="Times New Roman"/>
          <w:sz w:val="20"/>
          <w:szCs w:val="20"/>
          <w:lang w:eastAsia="ru-RU"/>
        </w:rPr>
        <w:t xml:space="preserve">Межбюджетные трансферты, предоставляемые бюджету сельского поселения станция Клявлино муниципального района Клявлинский Самарской области  из областного бюджета, включают финансовую помощь в форме дотации на выравнивание бюджетной обеспеченности, дотации на поддержку мер по   обеспечению сбалансированности местных бюджетов, субвенций на осуществление  государственных полномочий Российской Федерации и субъекта Федерации (Самарской области),  субсидий  и межбюджетных трансфертов.  </w:t>
      </w:r>
      <w:proofErr w:type="gramEnd"/>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Особую актуальность приобретает проведение ежемесячного мониторинга исполнения местного бюджета в части расходов за счет субвенций и субсидий из других уровней бюджета.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Важным элементом бюджетной сбалансированности является формирование доходных источников, достаточных для финансирования приоритетных расходных полномочий.</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w:t>
      </w:r>
      <w:r w:rsidRPr="0092227B">
        <w:rPr>
          <w:rFonts w:ascii="Times New Roman" w:eastAsia="Times New Roman" w:hAnsi="Times New Roman" w:cs="Times New Roman"/>
          <w:sz w:val="20"/>
          <w:szCs w:val="20"/>
          <w:lang w:eastAsia="ru-RU"/>
        </w:rPr>
        <w:tab/>
        <w:t xml:space="preserve">Необходимо проводить  работу по мобилизации доходов и оптимизации расходных обязательств, сконцентрировав расходы на ключевых социально-экономических направлениях.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rsidR="0092227B" w:rsidRPr="0092227B" w:rsidRDefault="0092227B" w:rsidP="0092227B">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r w:rsidRPr="0092227B">
        <w:rPr>
          <w:rFonts w:ascii="Times New Roman" w:eastAsia="Times New Roman" w:hAnsi="Times New Roman" w:cs="Times New Roman"/>
          <w:b/>
          <w:sz w:val="20"/>
          <w:szCs w:val="20"/>
          <w:lang w:eastAsia="ru-RU"/>
        </w:rPr>
        <w:t>ІІІ. Основные направления бюджетной и налоговой политики</w:t>
      </w:r>
    </w:p>
    <w:p w:rsidR="0092227B" w:rsidRPr="0092227B" w:rsidRDefault="0092227B" w:rsidP="0092227B">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r w:rsidRPr="0092227B">
        <w:rPr>
          <w:rFonts w:ascii="Times New Roman" w:eastAsia="Times New Roman" w:hAnsi="Times New Roman" w:cs="Times New Roman"/>
          <w:b/>
          <w:sz w:val="20"/>
          <w:szCs w:val="20"/>
          <w:lang w:eastAsia="ru-RU"/>
        </w:rPr>
        <w:t>на 2026 - 2028 годы</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1. Основные цели бюджетной и налоговой политики в области доходов на 2026-2028 гг.</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В 2026-2028 годах решение задач социально-экономического развития будет осуществляться в условиях преемственности курса бюджетной </w:t>
      </w:r>
      <w:proofErr w:type="gramStart"/>
      <w:r w:rsidRPr="0092227B">
        <w:rPr>
          <w:rFonts w:ascii="Times New Roman" w:eastAsia="Times New Roman" w:hAnsi="Times New Roman" w:cs="Times New Roman"/>
          <w:sz w:val="20"/>
          <w:szCs w:val="20"/>
          <w:lang w:eastAsia="ru-RU"/>
        </w:rPr>
        <w:t>политики на обеспечение</w:t>
      </w:r>
      <w:proofErr w:type="gramEnd"/>
      <w:r w:rsidRPr="0092227B">
        <w:rPr>
          <w:rFonts w:ascii="Times New Roman" w:eastAsia="Times New Roman" w:hAnsi="Times New Roman" w:cs="Times New Roman"/>
          <w:sz w:val="20"/>
          <w:szCs w:val="20"/>
          <w:lang w:eastAsia="ru-RU"/>
        </w:rPr>
        <w:t xml:space="preserve"> стабильности, сбалансированности и устойчивости бюджетной системы, будет продолжена реализация целей и задач, предусмотренных в предыдущих периодах. </w:t>
      </w:r>
      <w:proofErr w:type="gramStart"/>
      <w:r w:rsidRPr="0092227B">
        <w:rPr>
          <w:rFonts w:ascii="Times New Roman" w:eastAsia="Times New Roman" w:hAnsi="Times New Roman" w:cs="Times New Roman"/>
          <w:sz w:val="20"/>
          <w:szCs w:val="20"/>
          <w:lang w:eastAsia="ru-RU"/>
        </w:rPr>
        <w:t>В трехлетней перспективе будет продолжена работа по укреплению и развитию налогового потенциала бюджета сельского поселения станция Клявлино муниципального района Клявлинский Самарской области за счет наращивания стабильных доходных источников и мобилизации в бюджет имеющихся резервов с учетом изменений, внесенных в налоговый кодекс Российской Федерации, исполнению утвержденного плана мероприятий по увеличению поступлений собственных доходов, совершенствованию долговой политики и сокращению муниципального долга, оптимизации</w:t>
      </w:r>
      <w:proofErr w:type="gramEnd"/>
      <w:r w:rsidRPr="0092227B">
        <w:rPr>
          <w:rFonts w:ascii="Times New Roman" w:eastAsia="Times New Roman" w:hAnsi="Times New Roman" w:cs="Times New Roman"/>
          <w:sz w:val="20"/>
          <w:szCs w:val="20"/>
          <w:lang w:eastAsia="ru-RU"/>
        </w:rPr>
        <w:t xml:space="preserve"> бюджетных расходов и оздоровлению муниципальных финансов.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roofErr w:type="gramStart"/>
      <w:r w:rsidRPr="0092227B">
        <w:rPr>
          <w:rFonts w:ascii="Times New Roman" w:eastAsia="Times New Roman" w:hAnsi="Times New Roman" w:cs="Times New Roman"/>
          <w:sz w:val="20"/>
          <w:szCs w:val="20"/>
          <w:lang w:eastAsia="ru-RU"/>
        </w:rPr>
        <w:t>В 2026 году и плановом периоде будет продолжена работа по сохранению, укреплению и развитию налогового потенциала путем совершенствования механизмов взаимодействия органов местного самоуправления и территориальных органов федеральных органов государственной власти и органов власти Самарской области, в части качественного администрирования доходных источников бюджета сельского поселения станция Клявлино муниципального района Клявлинский Самарской области, и повышения уровня их собираемости, легализации налоговой базы, включая</w:t>
      </w:r>
      <w:proofErr w:type="gramEnd"/>
      <w:r w:rsidRPr="0092227B">
        <w:rPr>
          <w:rFonts w:ascii="Times New Roman" w:eastAsia="Times New Roman" w:hAnsi="Times New Roman" w:cs="Times New Roman"/>
          <w:sz w:val="20"/>
          <w:szCs w:val="20"/>
          <w:lang w:eastAsia="ru-RU"/>
        </w:rPr>
        <w:t xml:space="preserve"> легализацию «теневой» заработной платы, поддержки организаций, формирующих налоговый потенциал района, содействия инвестиционным процессам в экономике, повышения эффективности управления муниципальной собственностью.</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roofErr w:type="gramStart"/>
      <w:r w:rsidRPr="0092227B">
        <w:rPr>
          <w:rFonts w:ascii="Times New Roman" w:eastAsia="Times New Roman" w:hAnsi="Times New Roman" w:cs="Times New Roman"/>
          <w:sz w:val="20"/>
          <w:szCs w:val="20"/>
          <w:lang w:eastAsia="ru-RU"/>
        </w:rPr>
        <w:t>Исходя из приоритетов налоговой политики сельского поселения станция Клявлино муниципального района Клявлинский Самарской области необходимо направить</w:t>
      </w:r>
      <w:proofErr w:type="gramEnd"/>
      <w:r w:rsidRPr="0092227B">
        <w:rPr>
          <w:rFonts w:ascii="Times New Roman" w:eastAsia="Times New Roman" w:hAnsi="Times New Roman" w:cs="Times New Roman"/>
          <w:sz w:val="20"/>
          <w:szCs w:val="20"/>
          <w:lang w:eastAsia="ru-RU"/>
        </w:rPr>
        <w:t xml:space="preserve"> усилия на решение задач по следующим </w:t>
      </w:r>
      <w:r w:rsidRPr="0092227B">
        <w:rPr>
          <w:rFonts w:ascii="Times New Roman" w:eastAsia="Times New Roman" w:hAnsi="Times New Roman" w:cs="Times New Roman"/>
          <w:sz w:val="20"/>
          <w:szCs w:val="20"/>
          <w:lang w:eastAsia="ru-RU"/>
        </w:rPr>
        <w:lastRenderedPageBreak/>
        <w:t xml:space="preserve">направлениям: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1. Способствование росту объемов производства и увеличению поступлений налоговых и неналоговых доходов в бюджет сельского поселения станция Клявлино муниципального района Клявлинский Самарской области во всех ведущих отраслях  экономики.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2. Мониторинг и оценка эффективности установленных налоговых льгот  по местным налогам,  с целью формирования более эффективного механизма предоставления льгот и иных преференций.</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3. Актуализация базы данных налоговых органов по объектам недвижимости и земельным участкам, что приведет к увеличению поступлений земельного налога, арендной платы и налога на имущество физических лиц, координировать усилия муниципального земельного контроля для максимального учета при проведении мероприятий по увеличению налоговых поступлений. Обеспечение полноты собираемости налогов остается важнейшей задачей в условиях сохраняющейся нестабильности экономической ситуации.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4. Проведение мероприятий по погашению имеющейся задолженности по налоговым и неналоговым платежам, в том числе по легализации «теневой» заработной платы, в рамках действующих межведомственных комиссий.</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5. Одним из важных направлений работы по получению дополнительных доходов в бюджет по-прежнему является проведение инвентаризации и повышение эффективности использования имущества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6. В 2026–2028 годах будет продолжена работа по увеличению налоговой базы по имущественным налогам, поступление которых носит стабильный характер, в меньшей степени зависит от экономической ситуации в стране, регионе и районе и служит финансовой основой органов местного самоуправления.</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7. Приоритетной для сельского поселения станция Клявлино муниципального района Клявлинский Самарской области остается задача увеличения стабильной налоговой базы собственных региональных налогоплательщиков. Привлечение инвестиций для открытия новых организаций и предприятий, создание дополнительных рабочих мест.</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Налоговая политика сельского поселения станция Клявлино муниципального района Клявлинский Самарской области на 2026-2028 годы будет ориентирована на реализацию изменений налогового законодательства и нацелена на увеличение уровня собираемости налоговых доходов и сокращения задолженности в бюджет сельского поселения станция Клявлино муниципального района Клявлинский Самарской области.</w:t>
      </w:r>
    </w:p>
    <w:p w:rsidR="0092227B" w:rsidRPr="0092227B" w:rsidRDefault="0092227B" w:rsidP="0092227B">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p>
    <w:p w:rsidR="0092227B" w:rsidRPr="0092227B" w:rsidRDefault="0092227B" w:rsidP="0092227B">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r w:rsidRPr="0092227B">
        <w:rPr>
          <w:rFonts w:ascii="Times New Roman" w:eastAsia="Times New Roman" w:hAnsi="Times New Roman" w:cs="Times New Roman"/>
          <w:b/>
          <w:sz w:val="20"/>
          <w:szCs w:val="20"/>
          <w:lang w:eastAsia="ru-RU"/>
        </w:rPr>
        <w:t xml:space="preserve">IV. Основные цели и задачи бюджетной политики в области расходов </w:t>
      </w:r>
    </w:p>
    <w:p w:rsidR="0092227B" w:rsidRPr="0092227B" w:rsidRDefault="0092227B" w:rsidP="0092227B">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r w:rsidRPr="0092227B">
        <w:rPr>
          <w:rFonts w:ascii="Times New Roman" w:eastAsia="Times New Roman" w:hAnsi="Times New Roman" w:cs="Times New Roman"/>
          <w:b/>
          <w:sz w:val="20"/>
          <w:szCs w:val="20"/>
          <w:lang w:eastAsia="ru-RU"/>
        </w:rPr>
        <w:t>на 2026 и плановый период 2027-2028 годов</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w:t>
      </w:r>
      <w:proofErr w:type="gramStart"/>
      <w:r w:rsidRPr="0092227B">
        <w:rPr>
          <w:rFonts w:ascii="Times New Roman" w:eastAsia="Times New Roman" w:hAnsi="Times New Roman" w:cs="Times New Roman"/>
          <w:sz w:val="20"/>
          <w:szCs w:val="20"/>
          <w:lang w:eastAsia="ru-RU"/>
        </w:rPr>
        <w:t>Основные цели бюджетной политики сельского поселения станция Клявлино муниципального района Клявлинский Самарской области на 2026 – 2028 годы – сохранение финансовой и социальной стабильности, минимизация  негативных последствий экономических санкций на  отрасли экономики, сектор малого и среднего предпринимательства, рынок труда, а также необходимость достижения приоритетов и целей, определенных в документах стратегического планирования, а также реализация мероприятий, направленных на достижение национальных целей и стратегических</w:t>
      </w:r>
      <w:proofErr w:type="gramEnd"/>
      <w:r w:rsidRPr="0092227B">
        <w:rPr>
          <w:rFonts w:ascii="Times New Roman" w:eastAsia="Times New Roman" w:hAnsi="Times New Roman" w:cs="Times New Roman"/>
          <w:sz w:val="20"/>
          <w:szCs w:val="20"/>
          <w:lang w:eastAsia="ru-RU"/>
        </w:rPr>
        <w:t xml:space="preserve"> задач развития Российской Федерации на период до 2025 года в </w:t>
      </w:r>
      <w:r w:rsidRPr="0092227B">
        <w:rPr>
          <w:rFonts w:ascii="Times New Roman" w:eastAsia="Times New Roman" w:hAnsi="Times New Roman" w:cs="Times New Roman"/>
          <w:color w:val="000000"/>
          <w:sz w:val="20"/>
          <w:szCs w:val="20"/>
          <w:lang w:eastAsia="ru-RU"/>
        </w:rPr>
        <w:t>соответствии с Указом Президента Российской Федерации №204 от 7 мая 2018 года</w:t>
      </w:r>
      <w:r w:rsidRPr="0092227B">
        <w:rPr>
          <w:rFonts w:ascii="Times New Roman" w:eastAsia="Times New Roman" w:hAnsi="Times New Roman" w:cs="Times New Roman"/>
          <w:color w:val="FF0000"/>
          <w:sz w:val="20"/>
          <w:szCs w:val="20"/>
          <w:lang w:eastAsia="ru-RU"/>
        </w:rPr>
        <w:t>,</w:t>
      </w:r>
      <w:r w:rsidRPr="0092227B">
        <w:rPr>
          <w:rFonts w:ascii="Times New Roman" w:eastAsia="Times New Roman" w:hAnsi="Times New Roman" w:cs="Times New Roman"/>
          <w:sz w:val="20"/>
          <w:szCs w:val="20"/>
          <w:lang w:eastAsia="ru-RU"/>
        </w:rPr>
        <w:t xml:space="preserve"> Указом Президента Российской Федерации от 21 июля 2020 года №474 «О национальных целях развития Российской Федерации на период до 2030 года».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Обеспечение положительной динамики  в социально-экономическом развитии в условиях ограниченности бюджетных ресурсов увеличивает актуальность разработки и реализации мер по повышению эффективности использования бюджетных средств.</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В целях повышения  эффективности бюджетных расходов предполагается:</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1.   Совершенствование процедур планирования и технологий исполнения бюджета, включающих практику обоснования бюджетных ассигнований для получателей бюджетных средств, а также  обоснования инвестиций в объекты капитального строительства и проведения его технологического и ценового аудита.</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2.      Строгое соблюдение бюджетно-финансовой дисциплины.</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3.   Повышение доступности и качества предоставления муниципальных услуг</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3.   Внедрение бюджетного мониторинга (сбора, анализа информации о движении и использовании бюджетных средств) на всех этапах бюджетного процесса.</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4.  Совершенствование механизма внутреннего муниципального финансового контроля, в том числе   за обеспечением подотчетности (подконтрольности) бюджетных расходов с целью  повышения эффективности их расходования</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5.  Обеспечение открытости и прозрачности бюджетного процесса и вовлечение в него граждан.</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6.  Исполнение  принятых расходных обязательств, реализация национальных проектов.</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7.     Поддержка инициативных проектов граждан.</w:t>
      </w:r>
    </w:p>
    <w:p w:rsidR="0092227B" w:rsidRPr="0092227B" w:rsidRDefault="0092227B" w:rsidP="0092227B">
      <w:pPr>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w:t>
      </w:r>
      <w:proofErr w:type="gramStart"/>
      <w:r w:rsidRPr="0092227B">
        <w:rPr>
          <w:rFonts w:ascii="Times New Roman" w:eastAsia="Times New Roman" w:hAnsi="Times New Roman" w:cs="Times New Roman"/>
          <w:sz w:val="20"/>
          <w:szCs w:val="20"/>
          <w:lang w:eastAsia="ru-RU"/>
        </w:rPr>
        <w:t>В целях оптимизации расходов бюджета сельского поселения станция Клявлино муниципального района Клявлинский Самарской области и исключения возможности принятия обязательств сверх утвержденных объемов финансового обеспечения продолжится реализация финансовым органом полномочий по контролю в сфере закупок, предусмотренных Федеральным законом от 05.04.2013 №44-ФЗ «О контрактной системе в сфере закупок товаров, работ, услуг для обеспечения государственных и муниципальных нужд».</w:t>
      </w:r>
      <w:proofErr w:type="gramEnd"/>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 Одним из приоритетных направлений повышения эффективности бюджетных расходов в предстоящем периоде будет выступать развитие и совершенствование института муниципальных программ на проектных принципах управления, что должно стать эффективным инструментом организации деятельности сельского </w:t>
      </w:r>
      <w:r w:rsidRPr="0092227B">
        <w:rPr>
          <w:rFonts w:ascii="Times New Roman" w:eastAsia="Times New Roman" w:hAnsi="Times New Roman" w:cs="Times New Roman"/>
          <w:sz w:val="20"/>
          <w:szCs w:val="20"/>
          <w:lang w:eastAsia="ru-RU"/>
        </w:rPr>
        <w:lastRenderedPageBreak/>
        <w:t>поселения станция Клявлино муниципального района Клявлинский Самарской области, отражающим взаимосвязь затраченных ресурсов и полученных результатов.</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 xml:space="preserve">Важной задачей остается обеспечение сбалансированности развития экономики, изыскание источников для погашения дефицита бюджета сельского поселения станция Клявлино муниципального района Клявлинский Самарской области, а также поиска дополнительных </w:t>
      </w:r>
      <w:proofErr w:type="gramStart"/>
      <w:r w:rsidRPr="0092227B">
        <w:rPr>
          <w:rFonts w:ascii="Times New Roman" w:eastAsia="Times New Roman" w:hAnsi="Times New Roman" w:cs="Times New Roman"/>
          <w:sz w:val="20"/>
          <w:szCs w:val="20"/>
          <w:lang w:eastAsia="ru-RU"/>
        </w:rPr>
        <w:t>источников финансирования расходов бюджета сельского поселения</w:t>
      </w:r>
      <w:proofErr w:type="gramEnd"/>
      <w:r w:rsidRPr="0092227B">
        <w:rPr>
          <w:rFonts w:ascii="Times New Roman" w:eastAsia="Times New Roman" w:hAnsi="Times New Roman" w:cs="Times New Roman"/>
          <w:sz w:val="20"/>
          <w:szCs w:val="20"/>
          <w:lang w:eastAsia="ru-RU"/>
        </w:rPr>
        <w:t xml:space="preserve"> станция Клявлино муниципального района Клявлинский Самарской области. </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92227B">
        <w:rPr>
          <w:rFonts w:ascii="Times New Roman" w:eastAsia="Times New Roman" w:hAnsi="Times New Roman" w:cs="Times New Roman"/>
          <w:sz w:val="20"/>
          <w:szCs w:val="20"/>
          <w:lang w:eastAsia="ru-RU"/>
        </w:rPr>
        <w:t>Последовательная реализация  бюджетной политики призвана способствовать повышению устойчивости бюджета сельского поселения станция Клявлино муниципального района Клявлинский Самарской области.</w:t>
      </w:r>
    </w:p>
    <w:p w:rsidR="0092227B" w:rsidRPr="0092227B" w:rsidRDefault="0092227B" w:rsidP="0092227B">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roofErr w:type="gramStart"/>
      <w:r w:rsidRPr="0092227B">
        <w:rPr>
          <w:rFonts w:ascii="Times New Roman" w:eastAsia="Times New Roman" w:hAnsi="Times New Roman" w:cs="Times New Roman"/>
          <w:sz w:val="20"/>
          <w:szCs w:val="20"/>
          <w:lang w:eastAsia="ru-RU"/>
        </w:rPr>
        <w:t>Реализация направлений бюджетной и налоговой политики направлена на  устойчивое социально-экономическое развитие сельского поселения станция Клявлино муниципального района Клявлинский Самарской области, обеспечение ключевых бюджетных приоритетов, поддержание сбалансированности бюджета сельского поселения станция Клявлино муниципального района Клявлинский Самарской области, реализацию мер, направленных на повышение инвестиционной привлекательности  сельского поселения станция Клявлино муниципального района Клявлинский Самарской области.</w:t>
      </w:r>
      <w:proofErr w:type="gramEnd"/>
    </w:p>
    <w:p w:rsidR="0092227B" w:rsidRPr="0092227B" w:rsidRDefault="0092227B" w:rsidP="0092227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w:t>
      </w:r>
      <w:r w:rsidRPr="0092227B">
        <w:rPr>
          <w:rFonts w:ascii="Times New Roman" w:eastAsia="Times New Roman" w:hAnsi="Times New Roman" w:cs="Times New Roman"/>
          <w:sz w:val="28"/>
          <w:szCs w:val="28"/>
          <w:lang w:eastAsia="ru-RU"/>
        </w:rPr>
        <w:t xml:space="preserve">  </w:t>
      </w:r>
    </w:p>
    <w:p w:rsidR="00717D83" w:rsidRPr="00717D83" w:rsidRDefault="00717D83" w:rsidP="00717D83">
      <w:pPr>
        <w:tabs>
          <w:tab w:val="left" w:pos="9356"/>
        </w:tabs>
        <w:spacing w:after="0" w:line="240" w:lineRule="atLeast"/>
        <w:ind w:right="-1"/>
        <w:jc w:val="both"/>
        <w:rPr>
          <w:rFonts w:ascii="Times New Roman" w:eastAsia="Calibri" w:hAnsi="Times New Roman" w:cs="Times New Roman"/>
          <w:b/>
          <w:bCs/>
          <w:i/>
        </w:rPr>
      </w:pPr>
      <w:r w:rsidRPr="00717D83">
        <w:rPr>
          <w:rFonts w:ascii="Times New Roman" w:hAnsi="Times New Roman" w:cs="Times New Roman"/>
          <w:b/>
          <w:i/>
          <w:sz w:val="24"/>
          <w:szCs w:val="24"/>
        </w:rPr>
        <w:t>Постановление Главы сельского поселения станция Клявлино муниципального района Клявлинский Самарской области от 30.09.2025 г. № 43 «</w:t>
      </w:r>
      <w:r w:rsidRPr="00717D83">
        <w:rPr>
          <w:rFonts w:ascii="Times New Roman" w:eastAsia="Calibri" w:hAnsi="Times New Roman" w:cs="Times New Roman"/>
          <w:b/>
          <w:bCs/>
          <w:i/>
        </w:rPr>
        <w:t>Об утверждении отчета об исполнении бюджета сельского поселения станция Клявлино муниципального района Клявлинский Самарской области за 9 месяцев 2025 года.</w:t>
      </w:r>
    </w:p>
    <w:p w:rsidR="00717D83" w:rsidRPr="00717D83" w:rsidRDefault="00717D83" w:rsidP="00717D83">
      <w:pPr>
        <w:tabs>
          <w:tab w:val="left" w:pos="9356"/>
        </w:tabs>
        <w:spacing w:after="0" w:line="240" w:lineRule="atLeast"/>
        <w:ind w:right="-1"/>
        <w:jc w:val="both"/>
        <w:rPr>
          <w:rFonts w:ascii="Times New Roman" w:eastAsia="Calibri" w:hAnsi="Times New Roman" w:cs="Times New Roman"/>
          <w:b/>
          <w:bCs/>
          <w:i/>
        </w:rPr>
      </w:pPr>
    </w:p>
    <w:p w:rsidR="00717D83" w:rsidRPr="00717D83" w:rsidRDefault="00717D83" w:rsidP="00717D83">
      <w:pPr>
        <w:spacing w:after="0"/>
        <w:ind w:firstLine="567"/>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 xml:space="preserve">Рассмотрев отчет об исполнении бюджета сельского </w:t>
      </w:r>
      <w:proofErr w:type="gramStart"/>
      <w:r w:rsidRPr="00717D83">
        <w:rPr>
          <w:rFonts w:ascii="Times New Roman" w:eastAsia="Calibri" w:hAnsi="Times New Roman" w:cs="Times New Roman"/>
          <w:sz w:val="20"/>
          <w:szCs w:val="20"/>
        </w:rPr>
        <w:t>поселения</w:t>
      </w:r>
      <w:proofErr w:type="gramEnd"/>
      <w:r w:rsidRPr="00717D83">
        <w:rPr>
          <w:rFonts w:ascii="Times New Roman" w:eastAsia="Calibri" w:hAnsi="Times New Roman" w:cs="Times New Roman"/>
          <w:sz w:val="20"/>
          <w:szCs w:val="20"/>
        </w:rPr>
        <w:t xml:space="preserve"> станция Клявлино муниципального района Клявлинский Самарской области за 9 месяцев 2025 года и в соответствии с п.5 ст.264.2 Бюджетного кодекса Российской Федерации Администрация сельского поселения станция Клявлино муниципального района Клявлинский Самарской области ПОСТАНОВЛЯЕТ:</w:t>
      </w:r>
    </w:p>
    <w:p w:rsidR="00717D83" w:rsidRPr="00717D83" w:rsidRDefault="00717D83" w:rsidP="00717D83">
      <w:pPr>
        <w:spacing w:after="0"/>
        <w:jc w:val="both"/>
        <w:rPr>
          <w:rFonts w:ascii="Times New Roman" w:eastAsia="Calibri" w:hAnsi="Times New Roman" w:cs="Times New Roman"/>
          <w:sz w:val="20"/>
          <w:szCs w:val="20"/>
        </w:rPr>
      </w:pPr>
    </w:p>
    <w:p w:rsidR="00717D83" w:rsidRPr="00717D83" w:rsidRDefault="00717D83" w:rsidP="00717D83">
      <w:pPr>
        <w:tabs>
          <w:tab w:val="left" w:pos="0"/>
        </w:tabs>
        <w:spacing w:after="0"/>
        <w:ind w:firstLine="426"/>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 xml:space="preserve">1. Утвердить отчет об исполнении бюджета сельского поселения станция Клявлино за 9 месяцев 2025 года по доходам в сумме </w:t>
      </w:r>
      <w:r w:rsidRPr="00717D83">
        <w:rPr>
          <w:rFonts w:ascii="Times New Roman" w:eastAsia="Times New Roman" w:hAnsi="Times New Roman" w:cs="Times New Roman"/>
          <w:color w:val="000000"/>
          <w:sz w:val="20"/>
          <w:szCs w:val="20"/>
          <w:lang w:eastAsia="ru-RU"/>
        </w:rPr>
        <w:t xml:space="preserve">59 904,815 </w:t>
      </w:r>
      <w:r w:rsidRPr="00717D83">
        <w:rPr>
          <w:rFonts w:ascii="Times New Roman" w:eastAsia="Calibri" w:hAnsi="Times New Roman" w:cs="Times New Roman"/>
          <w:sz w:val="20"/>
          <w:szCs w:val="20"/>
        </w:rPr>
        <w:t>тыс. руб. и расходам в сумме 59 815,822 тыс. руб. с превышением доходов над расходами в сумме 88,993 тыс. руб.</w:t>
      </w:r>
    </w:p>
    <w:p w:rsidR="00717D83" w:rsidRPr="00717D83" w:rsidRDefault="00717D83" w:rsidP="00717D83">
      <w:pPr>
        <w:tabs>
          <w:tab w:val="left" w:pos="0"/>
        </w:tabs>
        <w:spacing w:after="0"/>
        <w:ind w:firstLine="426"/>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2. Утвердить следующие показатели отчета за 9 месяцев 2025 года:</w:t>
      </w:r>
    </w:p>
    <w:p w:rsidR="00717D83" w:rsidRPr="00717D83" w:rsidRDefault="00717D83" w:rsidP="00717D83">
      <w:pPr>
        <w:tabs>
          <w:tab w:val="left" w:pos="0"/>
        </w:tabs>
        <w:spacing w:after="0"/>
        <w:ind w:firstLine="426"/>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2.1.</w:t>
      </w:r>
      <w:r w:rsidRPr="00717D83">
        <w:rPr>
          <w:rFonts w:ascii="Times New Roman" w:eastAsia="Calibri" w:hAnsi="Times New Roman" w:cs="Times New Roman"/>
          <w:b/>
          <w:bCs/>
          <w:sz w:val="20"/>
          <w:szCs w:val="20"/>
        </w:rPr>
        <w:t xml:space="preserve"> </w:t>
      </w:r>
      <w:r w:rsidRPr="00717D83">
        <w:rPr>
          <w:rFonts w:ascii="Times New Roman" w:eastAsia="Calibri" w:hAnsi="Times New Roman" w:cs="Times New Roman"/>
          <w:bCs/>
          <w:sz w:val="20"/>
          <w:szCs w:val="20"/>
        </w:rPr>
        <w:t>Доходы бюджета сельского поселения станция Клявлино муниципального района Клявлинский Самарской области за 9 месяцев 2025 года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1 к настоящему постановлению;</w:t>
      </w:r>
    </w:p>
    <w:p w:rsidR="00717D83" w:rsidRPr="00717D83" w:rsidRDefault="00717D83" w:rsidP="00717D83">
      <w:pPr>
        <w:tabs>
          <w:tab w:val="left" w:pos="0"/>
          <w:tab w:val="left" w:pos="975"/>
        </w:tabs>
        <w:spacing w:after="0"/>
        <w:ind w:firstLine="426"/>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2.2. 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9 месяцев 2025 года, согласно приложению № 2 к настоящему постановлению;</w:t>
      </w:r>
    </w:p>
    <w:p w:rsidR="00717D83" w:rsidRPr="00717D83" w:rsidRDefault="00717D83" w:rsidP="00717D83">
      <w:pPr>
        <w:tabs>
          <w:tab w:val="left" w:pos="0"/>
          <w:tab w:val="left" w:pos="426"/>
          <w:tab w:val="left" w:pos="975"/>
        </w:tabs>
        <w:spacing w:after="0"/>
        <w:ind w:firstLine="426"/>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2.3. Расходы бюджета сельского поселения станция Клявлино муниципального района Клявлинский Самарской области за 9 месяцев 2025 года по разделам, подразделам классификации расходов, согласно приложению № 3 к настоящему постановлению;</w:t>
      </w:r>
    </w:p>
    <w:p w:rsidR="00717D83" w:rsidRPr="00717D83" w:rsidRDefault="00717D83" w:rsidP="00717D83">
      <w:pPr>
        <w:tabs>
          <w:tab w:val="left" w:pos="0"/>
          <w:tab w:val="left" w:pos="975"/>
        </w:tabs>
        <w:spacing w:after="0"/>
        <w:ind w:firstLine="426"/>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2.4. Расходы бюджета сельского поселения станция Клявлино муниципального района Клявлинский Самарской области за 9 месяцев 2025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согласно приложению № 4 к настоящему постановлению;</w:t>
      </w:r>
    </w:p>
    <w:p w:rsidR="00717D83" w:rsidRPr="00717D83" w:rsidRDefault="00717D83" w:rsidP="00717D83">
      <w:pPr>
        <w:tabs>
          <w:tab w:val="left" w:pos="0"/>
          <w:tab w:val="left" w:pos="975"/>
        </w:tabs>
        <w:spacing w:after="0"/>
        <w:ind w:firstLine="426"/>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2.5. Источники внутреннего финансирования дефицита бюджета сельского поселения станция Клявлино муниципального района Клявлинский Самарской области за 9 месяцев 2025 года, согласно приложению № 5 к настоящему постановлению;</w:t>
      </w:r>
    </w:p>
    <w:p w:rsidR="00717D83" w:rsidRPr="00717D83" w:rsidRDefault="00717D83" w:rsidP="00717D83">
      <w:pPr>
        <w:tabs>
          <w:tab w:val="left" w:pos="0"/>
          <w:tab w:val="left" w:pos="975"/>
        </w:tabs>
        <w:spacing w:after="0"/>
        <w:ind w:firstLine="426"/>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2.6. 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9 месяцев 2025 года, согласно приложению № 6 к настоящему постановлению.</w:t>
      </w:r>
    </w:p>
    <w:p w:rsidR="00717D83" w:rsidRPr="00717D83" w:rsidRDefault="00717D83" w:rsidP="00717D83">
      <w:pPr>
        <w:spacing w:after="0"/>
        <w:ind w:firstLine="426"/>
        <w:jc w:val="both"/>
        <w:rPr>
          <w:rFonts w:ascii="Times New Roman" w:eastAsia="Calibri" w:hAnsi="Times New Roman" w:cs="Times New Roman"/>
          <w:iCs/>
          <w:sz w:val="20"/>
          <w:szCs w:val="20"/>
        </w:rPr>
      </w:pPr>
      <w:r w:rsidRPr="00717D83">
        <w:rPr>
          <w:rFonts w:ascii="Times New Roman" w:eastAsia="Calibri" w:hAnsi="Times New Roman" w:cs="Times New Roman"/>
          <w:iCs/>
          <w:sz w:val="20"/>
          <w:szCs w:val="20"/>
        </w:rPr>
        <w:t>3. Направить настоящее постановление в Собрание представителей сельского поселения станция Клявлино муниципального района Клявлинский Самарской области и Счетную палату муниципального района Клявлинский Самарской области.</w:t>
      </w:r>
    </w:p>
    <w:p w:rsidR="00717D83" w:rsidRPr="00717D83" w:rsidRDefault="00717D83" w:rsidP="00717D83">
      <w:pPr>
        <w:spacing w:after="0"/>
        <w:ind w:firstLine="426"/>
        <w:jc w:val="both"/>
        <w:rPr>
          <w:rFonts w:ascii="Times New Roman" w:eastAsia="Calibri" w:hAnsi="Times New Roman" w:cs="Times New Roman"/>
          <w:iCs/>
          <w:sz w:val="20"/>
          <w:szCs w:val="20"/>
        </w:rPr>
      </w:pPr>
      <w:r w:rsidRPr="00717D83">
        <w:rPr>
          <w:rFonts w:ascii="Times New Roman" w:eastAsia="Calibri" w:hAnsi="Times New Roman" w:cs="Times New Roman"/>
          <w:iCs/>
          <w:sz w:val="20"/>
          <w:szCs w:val="20"/>
        </w:rPr>
        <w:t>4. Опубликовать настоящее постановление в газете «Вести сельского поселения станция Клявлино».</w:t>
      </w:r>
    </w:p>
    <w:p w:rsidR="00717D83" w:rsidRPr="00717D83" w:rsidRDefault="00717D83" w:rsidP="00717D83">
      <w:pPr>
        <w:spacing w:after="0"/>
        <w:ind w:firstLine="426"/>
        <w:jc w:val="both"/>
        <w:rPr>
          <w:rFonts w:ascii="Times New Roman" w:eastAsia="Calibri" w:hAnsi="Times New Roman" w:cs="Times New Roman"/>
          <w:iCs/>
          <w:sz w:val="20"/>
          <w:szCs w:val="20"/>
        </w:rPr>
      </w:pPr>
      <w:r w:rsidRPr="00717D83">
        <w:rPr>
          <w:rFonts w:ascii="Times New Roman" w:eastAsia="Calibri" w:hAnsi="Times New Roman" w:cs="Times New Roman"/>
          <w:iCs/>
          <w:sz w:val="20"/>
          <w:szCs w:val="20"/>
        </w:rPr>
        <w:t>5. Настоящее постановление вступает в силу со дня его официального опубликования.</w:t>
      </w:r>
    </w:p>
    <w:p w:rsidR="0092227B" w:rsidRDefault="0092227B" w:rsidP="00717D83">
      <w:pPr>
        <w:spacing w:after="0" w:line="240" w:lineRule="auto"/>
        <w:jc w:val="both"/>
        <w:rPr>
          <w:rFonts w:ascii="Times New Roman" w:eastAsia="Calibri" w:hAnsi="Times New Roman" w:cs="Times New Roman"/>
          <w:sz w:val="20"/>
          <w:szCs w:val="20"/>
        </w:rPr>
      </w:pPr>
    </w:p>
    <w:p w:rsidR="00717D83" w:rsidRPr="00717D83" w:rsidRDefault="00717D83" w:rsidP="00717D83">
      <w:pPr>
        <w:spacing w:after="0" w:line="240" w:lineRule="auto"/>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Глава сельского поселения станция Клявлино</w:t>
      </w:r>
    </w:p>
    <w:p w:rsidR="00717D83" w:rsidRPr="00717D83" w:rsidRDefault="00717D83" w:rsidP="00717D83">
      <w:pPr>
        <w:spacing w:after="0" w:line="240" w:lineRule="auto"/>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муниципального района Клявлинский</w:t>
      </w:r>
    </w:p>
    <w:p w:rsidR="00717D83" w:rsidRPr="00717D83" w:rsidRDefault="00717D83" w:rsidP="00717D83">
      <w:pPr>
        <w:spacing w:after="0" w:line="240" w:lineRule="auto"/>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 xml:space="preserve">Самарской области                                                                                                        Ю.Д. Иванов                   </w:t>
      </w:r>
    </w:p>
    <w:p w:rsidR="00717D83" w:rsidRPr="00717D83" w:rsidRDefault="00717D83" w:rsidP="00717D83">
      <w:pPr>
        <w:spacing w:after="0" w:line="240" w:lineRule="auto"/>
        <w:jc w:val="both"/>
        <w:rPr>
          <w:rFonts w:ascii="Times New Roman" w:eastAsia="Calibri" w:hAnsi="Times New Roman" w:cs="Times New Roman"/>
          <w:sz w:val="20"/>
          <w:szCs w:val="20"/>
        </w:rPr>
      </w:pPr>
      <w:r w:rsidRPr="00717D83">
        <w:rPr>
          <w:rFonts w:ascii="Times New Roman" w:eastAsia="Calibri" w:hAnsi="Times New Roman" w:cs="Times New Roman"/>
          <w:sz w:val="20"/>
          <w:szCs w:val="20"/>
        </w:rPr>
        <w:t xml:space="preserve">  </w:t>
      </w:r>
    </w:p>
    <w:p w:rsidR="00717D83" w:rsidRPr="00717D83" w:rsidRDefault="00717D83" w:rsidP="00717D83">
      <w:pPr>
        <w:spacing w:after="0" w:line="240" w:lineRule="auto"/>
        <w:jc w:val="both"/>
        <w:rPr>
          <w:rFonts w:ascii="Times New Roman" w:eastAsia="Calibri" w:hAnsi="Times New Roman" w:cs="Times New Roman"/>
          <w:sz w:val="20"/>
          <w:szCs w:val="20"/>
        </w:rPr>
      </w:pPr>
    </w:p>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sectPr w:rsidR="00717D83" w:rsidRPr="00717D83" w:rsidSect="0092227B">
          <w:pgSz w:w="11906" w:h="16838"/>
          <w:pgMar w:top="425" w:right="851" w:bottom="709" w:left="1418" w:header="709" w:footer="709" w:gutter="0"/>
          <w:cols w:space="708"/>
          <w:docGrid w:linePitch="360"/>
        </w:sectPr>
      </w:pPr>
    </w:p>
    <w:tbl>
      <w:tblPr>
        <w:tblW w:w="14357" w:type="dxa"/>
        <w:tblInd w:w="106" w:type="dxa"/>
        <w:tblLook w:val="04A0" w:firstRow="1" w:lastRow="0" w:firstColumn="1" w:lastColumn="0" w:noHBand="0" w:noVBand="1"/>
      </w:tblPr>
      <w:tblGrid>
        <w:gridCol w:w="222"/>
        <w:gridCol w:w="222"/>
        <w:gridCol w:w="222"/>
        <w:gridCol w:w="13918"/>
        <w:gridCol w:w="222"/>
      </w:tblGrid>
      <w:tr w:rsidR="00717D83" w:rsidRPr="00717D83" w:rsidTr="00153459">
        <w:trPr>
          <w:trHeight w:val="300"/>
        </w:trPr>
        <w:tc>
          <w:tcPr>
            <w:tcW w:w="14357" w:type="dxa"/>
            <w:gridSpan w:val="5"/>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lastRenderedPageBreak/>
              <w:t>Приложение №1</w:t>
            </w:r>
          </w:p>
        </w:tc>
      </w:tr>
      <w:tr w:rsidR="00717D83" w:rsidRPr="00717D83" w:rsidTr="00153459">
        <w:trPr>
          <w:trHeight w:val="300"/>
        </w:trPr>
        <w:tc>
          <w:tcPr>
            <w:tcW w:w="14357" w:type="dxa"/>
            <w:gridSpan w:val="5"/>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 постановлению администрации сельского поселения</w:t>
            </w:r>
          </w:p>
        </w:tc>
      </w:tr>
      <w:tr w:rsidR="00717D83" w:rsidRPr="00717D83" w:rsidTr="00153459">
        <w:trPr>
          <w:trHeight w:val="300"/>
        </w:trPr>
        <w:tc>
          <w:tcPr>
            <w:tcW w:w="14357" w:type="dxa"/>
            <w:gridSpan w:val="5"/>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станция Клявлино муниципального района Клявлинский Самарской области</w:t>
            </w:r>
          </w:p>
        </w:tc>
      </w:tr>
      <w:tr w:rsidR="00717D83" w:rsidRPr="00717D83" w:rsidTr="00153459">
        <w:trPr>
          <w:trHeight w:val="300"/>
        </w:trPr>
        <w:tc>
          <w:tcPr>
            <w:tcW w:w="14357" w:type="dxa"/>
            <w:gridSpan w:val="5"/>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от 30 сентября 2025 г. №43</w:t>
            </w:r>
          </w:p>
        </w:tc>
      </w:tr>
      <w:tr w:rsidR="00717D83" w:rsidRPr="00717D83" w:rsidTr="00153459">
        <w:trPr>
          <w:trHeight w:val="300"/>
        </w:trPr>
        <w:tc>
          <w:tcPr>
            <w:tcW w:w="14357" w:type="dxa"/>
            <w:gridSpan w:val="5"/>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"Об утверждении отчета об исполнении бюджета сельского поселения станция </w:t>
            </w:r>
          </w:p>
        </w:tc>
      </w:tr>
      <w:tr w:rsidR="00717D83" w:rsidRPr="00717D83" w:rsidTr="00153459">
        <w:trPr>
          <w:trHeight w:val="300"/>
        </w:trPr>
        <w:tc>
          <w:tcPr>
            <w:tcW w:w="14357" w:type="dxa"/>
            <w:gridSpan w:val="5"/>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Клявлино муниципального района Клявлинский Самарской области за 9 месяцев 2025 года "</w:t>
            </w:r>
          </w:p>
        </w:tc>
      </w:tr>
      <w:tr w:rsidR="00717D83" w:rsidRPr="00717D83" w:rsidTr="00153459">
        <w:trPr>
          <w:trHeight w:val="300"/>
        </w:trPr>
        <w:tc>
          <w:tcPr>
            <w:tcW w:w="4291" w:type="dxa"/>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p>
        </w:tc>
        <w:tc>
          <w:tcPr>
            <w:tcW w:w="3101" w:type="dxa"/>
            <w:tcBorders>
              <w:top w:val="nil"/>
              <w:left w:val="nil"/>
              <w:bottom w:val="nil"/>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1783" w:type="dxa"/>
            <w:tcBorders>
              <w:top w:val="nil"/>
              <w:left w:val="nil"/>
              <w:bottom w:val="nil"/>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1867" w:type="dxa"/>
            <w:tcBorders>
              <w:top w:val="nil"/>
              <w:left w:val="nil"/>
              <w:bottom w:val="nil"/>
              <w:right w:val="nil"/>
            </w:tcBorders>
            <w:shd w:val="clear" w:color="auto" w:fill="auto"/>
            <w:hideMark/>
          </w:tcPr>
          <w:tbl>
            <w:tblPr>
              <w:tblW w:w="13702" w:type="dxa"/>
              <w:tblLook w:val="04A0" w:firstRow="1" w:lastRow="0" w:firstColumn="1" w:lastColumn="0" w:noHBand="0" w:noVBand="1"/>
            </w:tblPr>
            <w:tblGrid>
              <w:gridCol w:w="13702"/>
            </w:tblGrid>
            <w:tr w:rsidR="00717D83" w:rsidRPr="00717D83" w:rsidTr="00153459">
              <w:trPr>
                <w:trHeight w:val="615"/>
              </w:trPr>
              <w:tc>
                <w:tcPr>
                  <w:tcW w:w="13702" w:type="dxa"/>
                  <w:tcBorders>
                    <w:top w:val="nil"/>
                    <w:left w:val="nil"/>
                    <w:bottom w:val="nil"/>
                    <w:right w:val="nil"/>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Доходы бюджета сельского поселения станция Клявлино муниципального района Клявлинский Самарской области  за 9 месяцев 2025 год по кодам видов доходов, подвидов доходов, классификации операций сектора государственного управления, относящихся к доходам бюджетов</w:t>
                  </w:r>
                </w:p>
              </w:tc>
            </w:tr>
            <w:tr w:rsidR="00717D83" w:rsidRPr="00717D83" w:rsidTr="00153459">
              <w:trPr>
                <w:trHeight w:val="330"/>
              </w:trPr>
              <w:tc>
                <w:tcPr>
                  <w:tcW w:w="13702" w:type="dxa"/>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тыс. руб.</w:t>
                  </w:r>
                </w:p>
              </w:tc>
            </w:tr>
          </w:tbl>
          <w:p w:rsidR="00717D83" w:rsidRPr="00717D83" w:rsidRDefault="00717D83" w:rsidP="00717D83">
            <w:pPr>
              <w:spacing w:after="0" w:line="240" w:lineRule="auto"/>
              <w:ind w:right="70"/>
              <w:rPr>
                <w:rFonts w:ascii="Times New Roman" w:eastAsia="Times New Roman" w:hAnsi="Times New Roman" w:cs="Times New Roman"/>
                <w:sz w:val="20"/>
                <w:szCs w:val="20"/>
                <w:lang w:eastAsia="ru-RU"/>
              </w:rPr>
            </w:pPr>
          </w:p>
        </w:tc>
        <w:tc>
          <w:tcPr>
            <w:tcW w:w="3315" w:type="dxa"/>
            <w:tcBorders>
              <w:top w:val="nil"/>
              <w:left w:val="nil"/>
              <w:bottom w:val="nil"/>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r>
      <w:tr w:rsidR="00717D83" w:rsidRPr="00717D83" w:rsidTr="00153459">
        <w:trPr>
          <w:trHeight w:val="300"/>
        </w:trPr>
        <w:tc>
          <w:tcPr>
            <w:tcW w:w="14357" w:type="dxa"/>
            <w:gridSpan w:val="5"/>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tbl>
            <w:tblPr>
              <w:tblW w:w="14120" w:type="dxa"/>
              <w:tblLook w:val="04A0" w:firstRow="1" w:lastRow="0" w:firstColumn="1" w:lastColumn="0" w:noHBand="0" w:noVBand="1"/>
            </w:tblPr>
            <w:tblGrid>
              <w:gridCol w:w="7720"/>
              <w:gridCol w:w="2660"/>
              <w:gridCol w:w="1340"/>
              <w:gridCol w:w="1208"/>
              <w:gridCol w:w="1291"/>
            </w:tblGrid>
            <w:tr w:rsidR="00717D83" w:rsidRPr="00717D83" w:rsidTr="00153459">
              <w:trPr>
                <w:trHeight w:val="288"/>
              </w:trPr>
              <w:tc>
                <w:tcPr>
                  <w:tcW w:w="7720" w:type="dxa"/>
                  <w:tcBorders>
                    <w:top w:val="single" w:sz="8" w:space="0" w:color="auto"/>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Вид дохода</w:t>
                  </w:r>
                </w:p>
              </w:tc>
              <w:tc>
                <w:tcPr>
                  <w:tcW w:w="2660" w:type="dxa"/>
                  <w:tcBorders>
                    <w:top w:val="single" w:sz="8" w:space="0" w:color="auto"/>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Код бюджетной классификации</w:t>
                  </w:r>
                </w:p>
              </w:tc>
              <w:tc>
                <w:tcPr>
                  <w:tcW w:w="1340" w:type="dxa"/>
                  <w:tcBorders>
                    <w:top w:val="single" w:sz="8" w:space="0" w:color="000000"/>
                    <w:left w:val="nil"/>
                    <w:bottom w:val="single" w:sz="8" w:space="0" w:color="000000"/>
                    <w:right w:val="nil"/>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2025 год</w:t>
                  </w:r>
                </w:p>
              </w:tc>
              <w:tc>
                <w:tcPr>
                  <w:tcW w:w="1200" w:type="dxa"/>
                  <w:tcBorders>
                    <w:top w:val="single" w:sz="8" w:space="0" w:color="auto"/>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Исполнено</w:t>
                  </w:r>
                </w:p>
              </w:tc>
              <w:tc>
                <w:tcPr>
                  <w:tcW w:w="1200" w:type="dxa"/>
                  <w:tcBorders>
                    <w:top w:val="single" w:sz="8" w:space="0" w:color="auto"/>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 исполнения</w:t>
                  </w:r>
                </w:p>
              </w:tc>
            </w:tr>
            <w:tr w:rsidR="00717D83" w:rsidRPr="00717D83" w:rsidTr="00153459">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Доходы бюджета-всего</w:t>
                  </w:r>
                </w:p>
              </w:tc>
              <w:tc>
                <w:tcPr>
                  <w:tcW w:w="266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000 0 00 00000 00 0000 000</w:t>
                  </w:r>
                </w:p>
              </w:tc>
              <w:tc>
                <w:tcPr>
                  <w:tcW w:w="1340" w:type="dxa"/>
                  <w:tcBorders>
                    <w:top w:val="nil"/>
                    <w:left w:val="nil"/>
                    <w:bottom w:val="single" w:sz="8" w:space="0" w:color="auto"/>
                    <w:right w:val="nil"/>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84670,851</w:t>
                  </w:r>
                </w:p>
              </w:tc>
              <w:tc>
                <w:tcPr>
                  <w:tcW w:w="120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59904,815</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70,75</w:t>
                  </w:r>
                </w:p>
              </w:tc>
            </w:tr>
            <w:tr w:rsidR="00717D83" w:rsidRPr="00717D83" w:rsidTr="00153459">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Налоговые и неналоговые доходы</w:t>
                  </w:r>
                </w:p>
              </w:tc>
              <w:tc>
                <w:tcPr>
                  <w:tcW w:w="266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000 1 00 00000 00 0000 000</w:t>
                  </w:r>
                </w:p>
              </w:tc>
              <w:tc>
                <w:tcPr>
                  <w:tcW w:w="1340" w:type="dxa"/>
                  <w:tcBorders>
                    <w:top w:val="nil"/>
                    <w:left w:val="nil"/>
                    <w:bottom w:val="single" w:sz="8" w:space="0" w:color="auto"/>
                    <w:right w:val="nil"/>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36937,556</w:t>
                  </w:r>
                </w:p>
              </w:tc>
              <w:tc>
                <w:tcPr>
                  <w:tcW w:w="120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22794,788</w:t>
                  </w:r>
                </w:p>
              </w:tc>
              <w:tc>
                <w:tcPr>
                  <w:tcW w:w="1200" w:type="dxa"/>
                  <w:tcBorders>
                    <w:top w:val="nil"/>
                    <w:left w:val="single" w:sz="4"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61,71</w:t>
                  </w:r>
                </w:p>
              </w:tc>
            </w:tr>
            <w:tr w:rsidR="00717D83" w:rsidRPr="00717D83" w:rsidTr="00153459">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Налог на доходы физических лиц</w:t>
                  </w:r>
                </w:p>
              </w:tc>
              <w:tc>
                <w:tcPr>
                  <w:tcW w:w="266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182 1 01 02000 01 0000 110</w:t>
                  </w:r>
                </w:p>
              </w:tc>
              <w:tc>
                <w:tcPr>
                  <w:tcW w:w="134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14689,234</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9156,587</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62,34</w:t>
                  </w:r>
                </w:p>
              </w:tc>
            </w:tr>
            <w:tr w:rsidR="00717D83" w:rsidRPr="00717D83" w:rsidTr="00153459">
              <w:trPr>
                <w:trHeight w:val="528"/>
              </w:trPr>
              <w:tc>
                <w:tcPr>
                  <w:tcW w:w="7720" w:type="dxa"/>
                  <w:tcBorders>
                    <w:top w:val="nil"/>
                    <w:left w:val="single" w:sz="8" w:space="0" w:color="auto"/>
                    <w:bottom w:val="nil"/>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2660" w:type="dxa"/>
                  <w:tcBorders>
                    <w:top w:val="nil"/>
                    <w:left w:val="nil"/>
                    <w:bottom w:val="nil"/>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182 1 03 02000 01 0000 110</w:t>
                  </w:r>
                </w:p>
              </w:tc>
              <w:tc>
                <w:tcPr>
                  <w:tcW w:w="1340" w:type="dxa"/>
                  <w:tcBorders>
                    <w:top w:val="nil"/>
                    <w:left w:val="single" w:sz="8" w:space="0" w:color="auto"/>
                    <w:bottom w:val="nil"/>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5014,000</w:t>
                  </w:r>
                </w:p>
              </w:tc>
              <w:tc>
                <w:tcPr>
                  <w:tcW w:w="1200" w:type="dxa"/>
                  <w:tcBorders>
                    <w:top w:val="nil"/>
                    <w:left w:val="nil"/>
                    <w:bottom w:val="nil"/>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3704,568</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73,88</w:t>
                  </w:r>
                </w:p>
              </w:tc>
            </w:tr>
            <w:tr w:rsidR="00717D83" w:rsidRPr="00717D83" w:rsidTr="00153459">
              <w:trPr>
                <w:trHeight w:val="288"/>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Единый сельскохозяйственный налог</w:t>
                  </w:r>
                </w:p>
              </w:tc>
              <w:tc>
                <w:tcPr>
                  <w:tcW w:w="2660" w:type="dxa"/>
                  <w:tcBorders>
                    <w:top w:val="single" w:sz="4" w:space="0" w:color="auto"/>
                    <w:left w:val="nil"/>
                    <w:bottom w:val="single" w:sz="4" w:space="0" w:color="auto"/>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182 1 05 03000 01 0000 110</w:t>
                  </w:r>
                </w:p>
              </w:tc>
              <w:tc>
                <w:tcPr>
                  <w:tcW w:w="1340" w:type="dxa"/>
                  <w:tcBorders>
                    <w:top w:val="single" w:sz="4" w:space="0" w:color="auto"/>
                    <w:left w:val="single" w:sz="8" w:space="0" w:color="auto"/>
                    <w:bottom w:val="single" w:sz="4"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1243,288</w:t>
                  </w:r>
                </w:p>
              </w:tc>
              <w:tc>
                <w:tcPr>
                  <w:tcW w:w="1200" w:type="dxa"/>
                  <w:tcBorders>
                    <w:top w:val="single" w:sz="4" w:space="0" w:color="auto"/>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983,683</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79,12</w:t>
                  </w:r>
                </w:p>
              </w:tc>
            </w:tr>
            <w:tr w:rsidR="00717D83" w:rsidRPr="00717D83" w:rsidTr="00153459">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Налог на имущество физических лиц</w:t>
                  </w:r>
                </w:p>
              </w:tc>
              <w:tc>
                <w:tcPr>
                  <w:tcW w:w="2660" w:type="dxa"/>
                  <w:tcBorders>
                    <w:top w:val="nil"/>
                    <w:left w:val="nil"/>
                    <w:bottom w:val="single" w:sz="4" w:space="0" w:color="auto"/>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182 1 06 01000 00 0000 110</w:t>
                  </w:r>
                </w:p>
              </w:tc>
              <w:tc>
                <w:tcPr>
                  <w:tcW w:w="1340" w:type="dxa"/>
                  <w:tcBorders>
                    <w:top w:val="nil"/>
                    <w:left w:val="single" w:sz="8" w:space="0" w:color="auto"/>
                    <w:bottom w:val="single" w:sz="4"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5290,250</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2369,028</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44,78</w:t>
                  </w:r>
                </w:p>
              </w:tc>
            </w:tr>
            <w:tr w:rsidR="00717D83" w:rsidRPr="00717D83" w:rsidTr="00153459">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Земельный налог</w:t>
                  </w:r>
                </w:p>
              </w:tc>
              <w:tc>
                <w:tcPr>
                  <w:tcW w:w="2660" w:type="dxa"/>
                  <w:tcBorders>
                    <w:top w:val="nil"/>
                    <w:left w:val="nil"/>
                    <w:bottom w:val="single" w:sz="8" w:space="0" w:color="auto"/>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182 1 06 06000 00 0000 110</w:t>
                  </w:r>
                </w:p>
              </w:tc>
              <w:tc>
                <w:tcPr>
                  <w:tcW w:w="134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4809,156</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3166,686</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65,85</w:t>
                  </w:r>
                </w:p>
              </w:tc>
            </w:tr>
            <w:tr w:rsidR="00717D83" w:rsidRPr="00717D83" w:rsidTr="00153459">
              <w:trPr>
                <w:trHeight w:val="54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2660" w:type="dxa"/>
                  <w:tcBorders>
                    <w:top w:val="nil"/>
                    <w:left w:val="nil"/>
                    <w:bottom w:val="single" w:sz="8" w:space="0" w:color="auto"/>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938 1 1100000 00 0000 000</w:t>
                  </w:r>
                </w:p>
              </w:tc>
              <w:tc>
                <w:tcPr>
                  <w:tcW w:w="134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1235,139</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393,127</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31,83</w:t>
                  </w:r>
                </w:p>
              </w:tc>
            </w:tr>
            <w:tr w:rsidR="00717D83" w:rsidRPr="00717D83" w:rsidTr="00153459">
              <w:trPr>
                <w:trHeight w:val="144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w:t>
                  </w:r>
                </w:p>
              </w:tc>
              <w:tc>
                <w:tcPr>
                  <w:tcW w:w="2660" w:type="dxa"/>
                  <w:tcBorders>
                    <w:top w:val="nil"/>
                    <w:left w:val="nil"/>
                    <w:bottom w:val="single" w:sz="8" w:space="0" w:color="auto"/>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938 1 14 02053 10 0000 410</w:t>
                  </w:r>
                </w:p>
              </w:tc>
              <w:tc>
                <w:tcPr>
                  <w:tcW w:w="134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3000,000</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2001,300</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66,71</w:t>
                  </w:r>
                </w:p>
              </w:tc>
            </w:tr>
            <w:tr w:rsidR="00717D83" w:rsidRPr="00717D83" w:rsidTr="00153459">
              <w:trPr>
                <w:trHeight w:val="936"/>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660" w:type="dxa"/>
                  <w:tcBorders>
                    <w:top w:val="nil"/>
                    <w:left w:val="nil"/>
                    <w:bottom w:val="single" w:sz="8" w:space="0" w:color="auto"/>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938 1 14 06025 10 0000 430</w:t>
                  </w:r>
                </w:p>
              </w:tc>
              <w:tc>
                <w:tcPr>
                  <w:tcW w:w="134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987,967</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987,967</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100,00</w:t>
                  </w:r>
                </w:p>
              </w:tc>
            </w:tr>
            <w:tr w:rsidR="00717D83" w:rsidRPr="00717D83" w:rsidTr="00153459">
              <w:trPr>
                <w:trHeight w:val="1008"/>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lastRenderedPageBreak/>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660" w:type="dxa"/>
                  <w:tcBorders>
                    <w:top w:val="nil"/>
                    <w:left w:val="nil"/>
                    <w:bottom w:val="single" w:sz="8" w:space="0" w:color="auto"/>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323  1 16 09040 10 0000 140</w:t>
                  </w:r>
                </w:p>
              </w:tc>
              <w:tc>
                <w:tcPr>
                  <w:tcW w:w="134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637,285</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0,605</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0,09</w:t>
                  </w:r>
                </w:p>
              </w:tc>
            </w:tr>
            <w:tr w:rsidR="00717D83" w:rsidRPr="00717D83" w:rsidTr="00153459">
              <w:trPr>
                <w:trHeight w:val="804"/>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proofErr w:type="gramStart"/>
                  <w:r w:rsidRPr="00717D83">
                    <w:rPr>
                      <w:rFonts w:ascii="Times New Roman" w:eastAsia="Times New Roman" w:hAnsi="Times New Roman" w:cs="Times New Roman"/>
                      <w:color w:val="000000"/>
                      <w:sz w:val="20"/>
                      <w:szCs w:val="20"/>
                      <w:lang w:eastAsia="ru-RU"/>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roofErr w:type="gramEnd"/>
                </w:p>
              </w:tc>
              <w:tc>
                <w:tcPr>
                  <w:tcW w:w="2660" w:type="dxa"/>
                  <w:tcBorders>
                    <w:top w:val="nil"/>
                    <w:left w:val="nil"/>
                    <w:bottom w:val="single" w:sz="8" w:space="0" w:color="auto"/>
                    <w:right w:val="nil"/>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323 1 16 10032 10 0000 140</w:t>
                  </w:r>
                </w:p>
              </w:tc>
              <w:tc>
                <w:tcPr>
                  <w:tcW w:w="134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31,237</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31,237</w:t>
                  </w:r>
                </w:p>
              </w:tc>
              <w:tc>
                <w:tcPr>
                  <w:tcW w:w="1200" w:type="dxa"/>
                  <w:tcBorders>
                    <w:top w:val="nil"/>
                    <w:left w:val="nil"/>
                    <w:bottom w:val="single" w:sz="4"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100,00</w:t>
                  </w:r>
                </w:p>
              </w:tc>
            </w:tr>
            <w:tr w:rsidR="00717D83" w:rsidRPr="00717D83" w:rsidTr="00153459">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Безвозмездные поступления</w:t>
                  </w:r>
                </w:p>
              </w:tc>
              <w:tc>
                <w:tcPr>
                  <w:tcW w:w="266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000 2 00 00000 00 0000 000</w:t>
                  </w:r>
                </w:p>
              </w:tc>
              <w:tc>
                <w:tcPr>
                  <w:tcW w:w="134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47733,295</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37110,027</w:t>
                  </w:r>
                </w:p>
              </w:tc>
              <w:tc>
                <w:tcPr>
                  <w:tcW w:w="1200" w:type="dxa"/>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77,74</w:t>
                  </w:r>
                </w:p>
              </w:tc>
            </w:tr>
            <w:tr w:rsidR="00717D83" w:rsidRPr="00717D83" w:rsidTr="00153459">
              <w:trPr>
                <w:trHeight w:val="54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2660" w:type="dxa"/>
                  <w:tcBorders>
                    <w:top w:val="nil"/>
                    <w:left w:val="nil"/>
                    <w:bottom w:val="single" w:sz="8" w:space="0" w:color="auto"/>
                    <w:right w:val="single" w:sz="8"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000 2 02 00000 00 0000 000</w:t>
                  </w:r>
                </w:p>
              </w:tc>
              <w:tc>
                <w:tcPr>
                  <w:tcW w:w="1340" w:type="dxa"/>
                  <w:tcBorders>
                    <w:top w:val="nil"/>
                    <w:left w:val="nil"/>
                    <w:bottom w:val="nil"/>
                    <w:right w:val="single" w:sz="8"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47493,295</w:t>
                  </w:r>
                </w:p>
              </w:tc>
              <w:tc>
                <w:tcPr>
                  <w:tcW w:w="1200" w:type="dxa"/>
                  <w:tcBorders>
                    <w:top w:val="nil"/>
                    <w:left w:val="nil"/>
                    <w:bottom w:val="nil"/>
                    <w:right w:val="single" w:sz="8"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36874,527</w:t>
                  </w:r>
                </w:p>
              </w:tc>
              <w:tc>
                <w:tcPr>
                  <w:tcW w:w="1200" w:type="dxa"/>
                  <w:tcBorders>
                    <w:top w:val="nil"/>
                    <w:left w:val="single" w:sz="4" w:space="0" w:color="auto"/>
                    <w:bottom w:val="nil"/>
                    <w:right w:val="single" w:sz="4" w:space="0" w:color="auto"/>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77,64</w:t>
                  </w:r>
                </w:p>
              </w:tc>
            </w:tr>
            <w:tr w:rsidR="00717D83" w:rsidRPr="00717D83" w:rsidTr="00153459">
              <w:trPr>
                <w:trHeight w:val="528"/>
              </w:trPr>
              <w:tc>
                <w:tcPr>
                  <w:tcW w:w="7720" w:type="dxa"/>
                  <w:tcBorders>
                    <w:top w:val="nil"/>
                    <w:left w:val="single" w:sz="4" w:space="0" w:color="auto"/>
                    <w:bottom w:val="single" w:sz="4" w:space="0" w:color="auto"/>
                    <w:right w:val="single" w:sz="4"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660" w:type="dxa"/>
                  <w:tcBorders>
                    <w:top w:val="nil"/>
                    <w:left w:val="nil"/>
                    <w:bottom w:val="single" w:sz="4" w:space="0" w:color="auto"/>
                    <w:right w:val="single" w:sz="4"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323 2 02 16001 10 0000 150</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7305,249</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1140,297</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15,61</w:t>
                  </w:r>
                </w:p>
              </w:tc>
            </w:tr>
            <w:tr w:rsidR="00717D83" w:rsidRPr="00717D83" w:rsidTr="00153459">
              <w:trPr>
                <w:trHeight w:val="528"/>
              </w:trPr>
              <w:tc>
                <w:tcPr>
                  <w:tcW w:w="7720" w:type="dxa"/>
                  <w:tcBorders>
                    <w:top w:val="nil"/>
                    <w:left w:val="single" w:sz="4" w:space="0" w:color="auto"/>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Субсидии бюджетам сельских поселений на реализацию программ формирования современной городской среды</w:t>
                  </w:r>
                </w:p>
              </w:tc>
              <w:tc>
                <w:tcPr>
                  <w:tcW w:w="2660" w:type="dxa"/>
                  <w:tcBorders>
                    <w:top w:val="nil"/>
                    <w:left w:val="nil"/>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323 2 02 25555 10 0000 150</w:t>
                  </w:r>
                </w:p>
              </w:tc>
              <w:tc>
                <w:tcPr>
                  <w:tcW w:w="134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3726,991</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3473,030</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93,19</w:t>
                  </w:r>
                </w:p>
              </w:tc>
            </w:tr>
            <w:tr w:rsidR="00717D83" w:rsidRPr="00717D83" w:rsidTr="00153459">
              <w:trPr>
                <w:trHeight w:val="792"/>
              </w:trPr>
              <w:tc>
                <w:tcPr>
                  <w:tcW w:w="7720" w:type="dxa"/>
                  <w:tcBorders>
                    <w:top w:val="nil"/>
                    <w:left w:val="single" w:sz="4" w:space="0" w:color="auto"/>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w:t>
                  </w:r>
                </w:p>
              </w:tc>
              <w:tc>
                <w:tcPr>
                  <w:tcW w:w="2660" w:type="dxa"/>
                  <w:tcBorders>
                    <w:top w:val="nil"/>
                    <w:left w:val="nil"/>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323 2 02 29999 10 0000 150</w:t>
                  </w:r>
                </w:p>
              </w:tc>
              <w:tc>
                <w:tcPr>
                  <w:tcW w:w="134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1714,000</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w:t>
                  </w:r>
                </w:p>
              </w:tc>
            </w:tr>
            <w:tr w:rsidR="00717D83" w:rsidRPr="00717D83" w:rsidTr="00153459">
              <w:trPr>
                <w:trHeight w:val="660"/>
              </w:trPr>
              <w:tc>
                <w:tcPr>
                  <w:tcW w:w="7720" w:type="dxa"/>
                  <w:tcBorders>
                    <w:top w:val="nil"/>
                    <w:left w:val="single" w:sz="4" w:space="0" w:color="auto"/>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60" w:type="dxa"/>
                  <w:tcBorders>
                    <w:top w:val="nil"/>
                    <w:left w:val="nil"/>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323 2 02 20041 10 0000 150</w:t>
                  </w:r>
                </w:p>
              </w:tc>
              <w:tc>
                <w:tcPr>
                  <w:tcW w:w="134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31642,000</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31642,000</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100,00</w:t>
                  </w:r>
                </w:p>
              </w:tc>
            </w:tr>
            <w:tr w:rsidR="00717D83" w:rsidRPr="00717D83" w:rsidTr="00153459">
              <w:trPr>
                <w:trHeight w:val="696"/>
              </w:trPr>
              <w:tc>
                <w:tcPr>
                  <w:tcW w:w="7720" w:type="dxa"/>
                  <w:tcBorders>
                    <w:top w:val="nil"/>
                    <w:left w:val="single" w:sz="4" w:space="0" w:color="auto"/>
                    <w:bottom w:val="single" w:sz="4" w:space="0" w:color="auto"/>
                    <w:right w:val="single" w:sz="4"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60" w:type="dxa"/>
                  <w:tcBorders>
                    <w:top w:val="nil"/>
                    <w:left w:val="nil"/>
                    <w:bottom w:val="single" w:sz="4" w:space="0" w:color="auto"/>
                    <w:right w:val="single" w:sz="4"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323 2 02 35118 10 0000 150</w:t>
                  </w:r>
                </w:p>
              </w:tc>
              <w:tc>
                <w:tcPr>
                  <w:tcW w:w="134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831,124</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619,200</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74,50</w:t>
                  </w:r>
                </w:p>
              </w:tc>
            </w:tr>
            <w:tr w:rsidR="00717D83" w:rsidRPr="00717D83" w:rsidTr="00153459">
              <w:trPr>
                <w:trHeight w:val="300"/>
              </w:trPr>
              <w:tc>
                <w:tcPr>
                  <w:tcW w:w="7720" w:type="dxa"/>
                  <w:tcBorders>
                    <w:top w:val="nil"/>
                    <w:left w:val="single" w:sz="4" w:space="0" w:color="auto"/>
                    <w:bottom w:val="nil"/>
                    <w:right w:val="single" w:sz="4"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Прочие межбюджетные трансферты, передаваемые бюджетам сельских поселений</w:t>
                  </w:r>
                </w:p>
              </w:tc>
              <w:tc>
                <w:tcPr>
                  <w:tcW w:w="2660" w:type="dxa"/>
                  <w:tcBorders>
                    <w:top w:val="nil"/>
                    <w:left w:val="nil"/>
                    <w:bottom w:val="nil"/>
                    <w:right w:val="single" w:sz="4"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323 2 02 49999 10 0000 150</w:t>
                  </w:r>
                </w:p>
              </w:tc>
              <w:tc>
                <w:tcPr>
                  <w:tcW w:w="1340" w:type="dxa"/>
                  <w:tcBorders>
                    <w:top w:val="nil"/>
                    <w:left w:val="nil"/>
                    <w:bottom w:val="nil"/>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2273,931</w:t>
                  </w:r>
                </w:p>
              </w:tc>
              <w:tc>
                <w:tcPr>
                  <w:tcW w:w="1200" w:type="dxa"/>
                  <w:tcBorders>
                    <w:top w:val="nil"/>
                    <w:left w:val="nil"/>
                    <w:bottom w:val="nil"/>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200" w:type="dxa"/>
                  <w:tcBorders>
                    <w:top w:val="nil"/>
                    <w:left w:val="nil"/>
                    <w:bottom w:val="nil"/>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w:t>
                  </w:r>
                </w:p>
              </w:tc>
            </w:tr>
            <w:tr w:rsidR="00717D83" w:rsidRPr="00717D83" w:rsidTr="00153459">
              <w:trPr>
                <w:trHeight w:val="300"/>
              </w:trPr>
              <w:tc>
                <w:tcPr>
                  <w:tcW w:w="77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ПРОЧИЕ БЕЗВОЗМЕЗДНЫЕ ПОСТУПЛЕНИЯ </w:t>
                  </w:r>
                </w:p>
              </w:tc>
              <w:tc>
                <w:tcPr>
                  <w:tcW w:w="2660" w:type="dxa"/>
                  <w:tcBorders>
                    <w:top w:val="single" w:sz="8" w:space="0" w:color="auto"/>
                    <w:left w:val="nil"/>
                    <w:bottom w:val="single" w:sz="8" w:space="0" w:color="auto"/>
                    <w:right w:val="single" w:sz="8"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000 2 07 00000 00 0000 000</w:t>
                  </w:r>
                </w:p>
              </w:tc>
              <w:tc>
                <w:tcPr>
                  <w:tcW w:w="1340" w:type="dxa"/>
                  <w:tcBorders>
                    <w:top w:val="single" w:sz="8" w:space="0" w:color="auto"/>
                    <w:left w:val="nil"/>
                    <w:bottom w:val="single" w:sz="8" w:space="0" w:color="auto"/>
                    <w:right w:val="nil"/>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240,000</w:t>
                  </w:r>
                </w:p>
              </w:tc>
              <w:tc>
                <w:tcPr>
                  <w:tcW w:w="1200" w:type="dxa"/>
                  <w:tcBorders>
                    <w:top w:val="single" w:sz="8" w:space="0" w:color="auto"/>
                    <w:left w:val="single" w:sz="8" w:space="0" w:color="auto"/>
                    <w:bottom w:val="single" w:sz="8" w:space="0" w:color="auto"/>
                    <w:right w:val="nil"/>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235,500</w:t>
                  </w:r>
                </w:p>
              </w:tc>
              <w:tc>
                <w:tcPr>
                  <w:tcW w:w="1200" w:type="dxa"/>
                  <w:tcBorders>
                    <w:top w:val="single" w:sz="8" w:space="0" w:color="auto"/>
                    <w:left w:val="single" w:sz="4" w:space="0" w:color="auto"/>
                    <w:bottom w:val="single" w:sz="8" w:space="0" w:color="auto"/>
                    <w:right w:val="single" w:sz="8"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98,13</w:t>
                  </w:r>
                </w:p>
              </w:tc>
            </w:tr>
            <w:tr w:rsidR="00717D83" w:rsidRPr="00717D83" w:rsidTr="00153459">
              <w:trPr>
                <w:trHeight w:val="528"/>
              </w:trPr>
              <w:tc>
                <w:tcPr>
                  <w:tcW w:w="7720" w:type="dxa"/>
                  <w:tcBorders>
                    <w:top w:val="nil"/>
                    <w:left w:val="single" w:sz="4" w:space="0" w:color="auto"/>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60" w:type="dxa"/>
                  <w:tcBorders>
                    <w:top w:val="nil"/>
                    <w:left w:val="nil"/>
                    <w:bottom w:val="single" w:sz="4" w:space="0" w:color="auto"/>
                    <w:right w:val="single" w:sz="4" w:space="0" w:color="auto"/>
                  </w:tcBorders>
                  <w:shd w:val="clear" w:color="auto" w:fill="auto"/>
                  <w:noWrap/>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323 2 07 05020 10 0000 150</w:t>
                  </w:r>
                </w:p>
              </w:tc>
              <w:tc>
                <w:tcPr>
                  <w:tcW w:w="1340" w:type="dxa"/>
                  <w:tcBorders>
                    <w:top w:val="nil"/>
                    <w:left w:val="nil"/>
                    <w:bottom w:val="single" w:sz="4" w:space="0" w:color="auto"/>
                    <w:right w:val="nil"/>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40,000</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center"/>
                    <w:rPr>
                      <w:rFonts w:ascii="Calibri" w:eastAsia="Times New Roman" w:hAnsi="Calibri" w:cs="Times New Roman"/>
                      <w:color w:val="000000"/>
                      <w:lang w:eastAsia="ru-RU"/>
                    </w:rPr>
                  </w:pPr>
                  <w:r w:rsidRPr="00717D83">
                    <w:rPr>
                      <w:rFonts w:ascii="Calibri" w:eastAsia="Times New Roman" w:hAnsi="Calibri" w:cs="Times New Roman"/>
                      <w:color w:val="000000"/>
                      <w:lang w:eastAsia="ru-RU"/>
                    </w:rPr>
                    <w:t>35,500</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88,75</w:t>
                  </w:r>
                </w:p>
              </w:tc>
            </w:tr>
            <w:tr w:rsidR="00717D83" w:rsidRPr="00717D83" w:rsidTr="00153459">
              <w:trPr>
                <w:trHeight w:val="288"/>
              </w:trPr>
              <w:tc>
                <w:tcPr>
                  <w:tcW w:w="7720" w:type="dxa"/>
                  <w:tcBorders>
                    <w:top w:val="nil"/>
                    <w:left w:val="single" w:sz="4" w:space="0" w:color="auto"/>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Прочие безвозмездные поступления в бюджеты сельских поселений</w:t>
                  </w:r>
                </w:p>
              </w:tc>
              <w:tc>
                <w:tcPr>
                  <w:tcW w:w="266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323 2 07 05030 10 0000 150</w:t>
                  </w:r>
                </w:p>
              </w:tc>
              <w:tc>
                <w:tcPr>
                  <w:tcW w:w="1340" w:type="dxa"/>
                  <w:tcBorders>
                    <w:top w:val="nil"/>
                    <w:left w:val="nil"/>
                    <w:bottom w:val="single" w:sz="4" w:space="0" w:color="auto"/>
                    <w:right w:val="nil"/>
                  </w:tcBorders>
                  <w:shd w:val="clear" w:color="auto" w:fill="auto"/>
                  <w:noWrap/>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200,000</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center"/>
                    <w:rPr>
                      <w:rFonts w:ascii="Calibri" w:eastAsia="Times New Roman" w:hAnsi="Calibri" w:cs="Times New Roman"/>
                      <w:color w:val="000000"/>
                      <w:lang w:eastAsia="ru-RU"/>
                    </w:rPr>
                  </w:pPr>
                  <w:r w:rsidRPr="00717D83">
                    <w:rPr>
                      <w:rFonts w:ascii="Calibri" w:eastAsia="Times New Roman" w:hAnsi="Calibri" w:cs="Times New Roman"/>
                      <w:color w:val="000000"/>
                      <w:lang w:eastAsia="ru-RU"/>
                    </w:rPr>
                    <w:t>200,000</w:t>
                  </w:r>
                </w:p>
              </w:tc>
              <w:tc>
                <w:tcPr>
                  <w:tcW w:w="120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100,00</w:t>
                  </w:r>
                </w:p>
              </w:tc>
            </w:tr>
          </w:tbl>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Приложение 2</w:t>
            </w:r>
          </w:p>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xml:space="preserve"> к постановлению администрации сельского поселения</w:t>
            </w:r>
          </w:p>
        </w:tc>
      </w:tr>
      <w:tr w:rsidR="00717D83" w:rsidRPr="00717D83" w:rsidTr="00153459">
        <w:trPr>
          <w:trHeight w:val="300"/>
        </w:trPr>
        <w:tc>
          <w:tcPr>
            <w:tcW w:w="14357" w:type="dxa"/>
            <w:gridSpan w:val="5"/>
            <w:tcBorders>
              <w:left w:val="nil"/>
              <w:bottom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 xml:space="preserve">  станция Клявлино муниципального района Клявлинский Самарской области</w:t>
            </w:r>
          </w:p>
        </w:tc>
      </w:tr>
      <w:tr w:rsidR="00717D83" w:rsidRPr="00717D83" w:rsidTr="00153459">
        <w:trPr>
          <w:trHeight w:val="300"/>
        </w:trPr>
        <w:tc>
          <w:tcPr>
            <w:tcW w:w="14357" w:type="dxa"/>
            <w:gridSpan w:val="5"/>
            <w:tcBorders>
              <w:top w:val="nil"/>
              <w:left w:val="nil"/>
              <w:bottom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от 30 сентября 2025 г. №43</w:t>
            </w:r>
          </w:p>
        </w:tc>
      </w:tr>
      <w:tr w:rsidR="00717D83" w:rsidRPr="00717D83" w:rsidTr="00153459">
        <w:trPr>
          <w:trHeight w:val="300"/>
        </w:trPr>
        <w:tc>
          <w:tcPr>
            <w:tcW w:w="14357" w:type="dxa"/>
            <w:gridSpan w:val="5"/>
            <w:tcBorders>
              <w:top w:val="nil"/>
              <w:left w:val="nil"/>
              <w:bottom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xml:space="preserve">"Об утверждении отчета об исполнении бюджета сельского поселения станция </w:t>
            </w:r>
          </w:p>
        </w:tc>
      </w:tr>
      <w:tr w:rsidR="00717D83" w:rsidRPr="00717D83" w:rsidTr="00153459">
        <w:trPr>
          <w:trHeight w:val="300"/>
        </w:trPr>
        <w:tc>
          <w:tcPr>
            <w:tcW w:w="14357" w:type="dxa"/>
            <w:gridSpan w:val="5"/>
            <w:tcBorders>
              <w:top w:val="nil"/>
              <w:left w:val="nil"/>
              <w:bottom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Клявлино муниципального района Клявлинский Самарской области за 9 месяцев 2025</w:t>
            </w:r>
            <w:r w:rsidRPr="00717D83">
              <w:rPr>
                <w:rFonts w:ascii="Times New Roman" w:eastAsia="Calibri" w:hAnsi="Times New Roman" w:cs="Times New Roman"/>
              </w:rPr>
              <w:t xml:space="preserve"> года </w:t>
            </w:r>
            <w:r w:rsidRPr="00717D83">
              <w:rPr>
                <w:rFonts w:ascii="Times New Roman" w:eastAsia="Times New Roman" w:hAnsi="Times New Roman" w:cs="Times New Roman"/>
                <w:sz w:val="20"/>
                <w:szCs w:val="20"/>
                <w:lang w:eastAsia="ru-RU"/>
              </w:rPr>
              <w:t xml:space="preserve"> "</w:t>
            </w:r>
          </w:p>
        </w:tc>
      </w:tr>
      <w:tr w:rsidR="00717D83" w:rsidRPr="00717D83" w:rsidTr="00153459">
        <w:trPr>
          <w:trHeight w:val="300"/>
        </w:trPr>
        <w:tc>
          <w:tcPr>
            <w:tcW w:w="14357" w:type="dxa"/>
            <w:gridSpan w:val="5"/>
            <w:tcBorders>
              <w:top w:val="nil"/>
              <w:left w:val="nil"/>
              <w:bottom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tc>
      </w:tr>
      <w:tr w:rsidR="00717D83" w:rsidRPr="00717D83" w:rsidTr="00153459">
        <w:trPr>
          <w:trHeight w:val="480"/>
        </w:trPr>
        <w:tc>
          <w:tcPr>
            <w:tcW w:w="14357" w:type="dxa"/>
            <w:gridSpan w:val="5"/>
            <w:tcBorders>
              <w:top w:val="nil"/>
              <w:left w:val="nil"/>
              <w:bottom w:val="nil"/>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9 месяцев 2025 года</w:t>
            </w:r>
          </w:p>
        </w:tc>
      </w:tr>
    </w:tbl>
    <w:p w:rsidR="00717D83" w:rsidRPr="00717D83" w:rsidRDefault="00717D83" w:rsidP="00717D83">
      <w:pPr>
        <w:spacing w:after="0" w:line="240" w:lineRule="auto"/>
        <w:rPr>
          <w:rFonts w:ascii="Times New Roman" w:eastAsia="Calibri" w:hAnsi="Times New Roman" w:cs="Times New Roman"/>
          <w:sz w:val="24"/>
          <w:szCs w:val="24"/>
        </w:rPr>
      </w:pPr>
      <w:r w:rsidRPr="00717D83">
        <w:rPr>
          <w:rFonts w:ascii="Times New Roman" w:eastAsia="Calibri" w:hAnsi="Times New Roman" w:cs="Times New Roman"/>
          <w:sz w:val="24"/>
          <w:szCs w:val="24"/>
        </w:rPr>
        <w:t xml:space="preserve">                                                                                                                                                                                                               тыс. руб.</w:t>
      </w:r>
    </w:p>
    <w:p w:rsidR="00717D83" w:rsidRPr="00717D83" w:rsidRDefault="00717D83" w:rsidP="00717D83">
      <w:pPr>
        <w:spacing w:after="0" w:line="240" w:lineRule="auto"/>
        <w:rPr>
          <w:rFonts w:ascii="Times New Roman" w:eastAsia="Calibri" w:hAnsi="Times New Roman" w:cs="Times New Roman"/>
          <w:sz w:val="24"/>
          <w:szCs w:val="24"/>
        </w:rPr>
      </w:pPr>
    </w:p>
    <w:tbl>
      <w:tblPr>
        <w:tblW w:w="14600" w:type="dxa"/>
        <w:tblLook w:val="04A0" w:firstRow="1" w:lastRow="0" w:firstColumn="1" w:lastColumn="0" w:noHBand="0" w:noVBand="1"/>
      </w:tblPr>
      <w:tblGrid>
        <w:gridCol w:w="743"/>
        <w:gridCol w:w="4225"/>
        <w:gridCol w:w="893"/>
        <w:gridCol w:w="1337"/>
        <w:gridCol w:w="890"/>
        <w:gridCol w:w="1830"/>
        <w:gridCol w:w="1560"/>
        <w:gridCol w:w="1570"/>
        <w:gridCol w:w="1552"/>
      </w:tblGrid>
      <w:tr w:rsidR="00717D83" w:rsidRPr="00717D83" w:rsidTr="00153459">
        <w:trPr>
          <w:trHeight w:val="2436"/>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Код ГРБС</w:t>
            </w:r>
          </w:p>
        </w:tc>
        <w:tc>
          <w:tcPr>
            <w:tcW w:w="4225" w:type="dxa"/>
            <w:tcBorders>
              <w:top w:val="single" w:sz="4" w:space="0" w:color="auto"/>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893" w:type="dxa"/>
            <w:tcBorders>
              <w:top w:val="single" w:sz="4" w:space="0" w:color="auto"/>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717D83">
              <w:rPr>
                <w:rFonts w:ascii="Times New Roman" w:eastAsia="Times New Roman" w:hAnsi="Times New Roman" w:cs="Times New Roman"/>
                <w:b/>
                <w:bCs/>
                <w:color w:val="000000"/>
                <w:sz w:val="20"/>
                <w:szCs w:val="20"/>
                <w:lang w:eastAsia="ru-RU"/>
              </w:rPr>
              <w:t>Рз</w:t>
            </w:r>
            <w:proofErr w:type="spellEnd"/>
            <w:r w:rsidRPr="00717D83">
              <w:rPr>
                <w:rFonts w:ascii="Times New Roman" w:eastAsia="Times New Roman" w:hAnsi="Times New Roman" w:cs="Times New Roman"/>
                <w:b/>
                <w:bCs/>
                <w:color w:val="000000"/>
                <w:sz w:val="20"/>
                <w:szCs w:val="20"/>
                <w:lang w:eastAsia="ru-RU"/>
              </w:rPr>
              <w:t xml:space="preserve"> </w:t>
            </w:r>
            <w:proofErr w:type="spellStart"/>
            <w:proofErr w:type="gramStart"/>
            <w:r w:rsidRPr="00717D83">
              <w:rPr>
                <w:rFonts w:ascii="Times New Roman" w:eastAsia="Times New Roman" w:hAnsi="Times New Roman" w:cs="Times New Roman"/>
                <w:b/>
                <w:bCs/>
                <w:color w:val="000000"/>
                <w:sz w:val="20"/>
                <w:szCs w:val="20"/>
                <w:lang w:eastAsia="ru-RU"/>
              </w:rPr>
              <w:t>Пр</w:t>
            </w:r>
            <w:proofErr w:type="spellEnd"/>
            <w:proofErr w:type="gramEnd"/>
          </w:p>
        </w:tc>
        <w:tc>
          <w:tcPr>
            <w:tcW w:w="1337" w:type="dxa"/>
            <w:tcBorders>
              <w:top w:val="single" w:sz="4" w:space="0" w:color="auto"/>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ЦСР</w:t>
            </w:r>
          </w:p>
        </w:tc>
        <w:tc>
          <w:tcPr>
            <w:tcW w:w="890" w:type="dxa"/>
            <w:tcBorders>
              <w:top w:val="single" w:sz="4" w:space="0" w:color="auto"/>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ВР</w:t>
            </w:r>
          </w:p>
        </w:tc>
        <w:tc>
          <w:tcPr>
            <w:tcW w:w="1830" w:type="dxa"/>
            <w:tcBorders>
              <w:top w:val="single" w:sz="4" w:space="0" w:color="auto"/>
              <w:left w:val="nil"/>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Бюджетные ассигнования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 xml:space="preserve">в том числе за счет безвозмездных поступлений </w:t>
            </w:r>
            <w:proofErr w:type="gramStart"/>
            <w:r w:rsidRPr="00717D83">
              <w:rPr>
                <w:rFonts w:ascii="Times New Roman" w:eastAsia="Times New Roman" w:hAnsi="Times New Roman" w:cs="Times New Roman"/>
                <w:b/>
                <w:bCs/>
                <w:color w:val="000000"/>
                <w:sz w:val="20"/>
                <w:szCs w:val="20"/>
                <w:lang w:eastAsia="ru-RU"/>
              </w:rPr>
              <w:t>имеющие</w:t>
            </w:r>
            <w:proofErr w:type="gramEnd"/>
            <w:r w:rsidRPr="00717D83">
              <w:rPr>
                <w:rFonts w:ascii="Times New Roman" w:eastAsia="Times New Roman" w:hAnsi="Times New Roman" w:cs="Times New Roman"/>
                <w:b/>
                <w:bCs/>
                <w:color w:val="000000"/>
                <w:sz w:val="20"/>
                <w:szCs w:val="20"/>
                <w:lang w:eastAsia="ru-RU"/>
              </w:rPr>
              <w:t xml:space="preserve"> целевое назначение из вышестоящих бюджетов</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Исполнено</w:t>
            </w:r>
          </w:p>
        </w:tc>
        <w:tc>
          <w:tcPr>
            <w:tcW w:w="1552" w:type="dxa"/>
            <w:tcBorders>
              <w:top w:val="single" w:sz="4" w:space="0" w:color="auto"/>
              <w:left w:val="nil"/>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717D83">
              <w:rPr>
                <w:rFonts w:ascii="Times New Roman" w:eastAsia="Times New Roman" w:hAnsi="Times New Roman" w:cs="Times New Roman"/>
                <w:b/>
                <w:bCs/>
                <w:sz w:val="20"/>
                <w:szCs w:val="20"/>
                <w:lang w:eastAsia="ru-RU"/>
              </w:rPr>
              <w:t>имеющие</w:t>
            </w:r>
            <w:proofErr w:type="gramEnd"/>
            <w:r w:rsidRPr="00717D83">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323</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85 558,841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37 914,115</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59 815,822</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35 641,743</w:t>
            </w:r>
          </w:p>
        </w:tc>
      </w:tr>
      <w:tr w:rsidR="00717D83" w:rsidRPr="00717D83" w:rsidTr="00153459">
        <w:trPr>
          <w:trHeight w:val="8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0102</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1 435,865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689,600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0102</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1 435,865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689,600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lastRenderedPageBreak/>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0102</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1 435,865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689,600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0102</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1 435,865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689,600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4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0104</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5 169,614</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4 011,908</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0104</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5 169,614</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4 011,908</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0104</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4 533,248</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3 504,864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0104</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4 533,248</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3 504,864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0104</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281,238</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151,916</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0104</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281,238</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151,916</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0104</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355,128</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355,128</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0104</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355,128</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355,128</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06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0106</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403,865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403,865</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45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0106</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403,865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403,865</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0106</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403,865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403,865</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0106</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403,865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403,865</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Обеспечение проведения выборов и референдумов</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0107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643,300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623,700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643,300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623,700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бюджетные ассигнования</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623,700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623,700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7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Специальные расходы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880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623,700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623,700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93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19,600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7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19,600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lastRenderedPageBreak/>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Резервные фонды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0111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9000000000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8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9010000000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15,000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70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бюджетные ассигнования</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9010000000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15,000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Резервные средства</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9010000000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870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15,000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Другие общегосударственные вопросы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6 384,262</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3 620,936</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6 384,262</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3 620,936</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3 562,059</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2 151,994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3 562,059</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2 151,994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1 547,834</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629,089</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1 547,834</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629,089</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95,003</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95,003</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95,003</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95,003</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бюджетные ассигнования</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1 179,366</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744,850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51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Уплата налогов, сборов и иных платежей</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0113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850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1 179,366</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744,850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Мобилизационная и вневойсковая подготовка</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0203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831,124</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831,124</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526,713</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526,713</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0203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831,124</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831,124</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526,713</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526,713</w:t>
            </w:r>
          </w:p>
        </w:tc>
      </w:tr>
      <w:tr w:rsidR="00717D83" w:rsidRPr="00717D83" w:rsidTr="00153459">
        <w:trPr>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0203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745,685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745,685</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512,509</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512,509</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0203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745,685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745,685</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512,509</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512,509</w:t>
            </w:r>
          </w:p>
        </w:tc>
      </w:tr>
      <w:tr w:rsidR="00717D83" w:rsidRPr="00717D83" w:rsidTr="00153459">
        <w:trPr>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0203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85,439</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85,439</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14,204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14,204</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0203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85,439</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85,439</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14,204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14,204</w:t>
            </w:r>
          </w:p>
        </w:tc>
      </w:tr>
      <w:tr w:rsidR="00717D83" w:rsidRPr="00717D83" w:rsidTr="00153459">
        <w:trPr>
          <w:trHeight w:val="12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0310</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340,000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266,788</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8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0310</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340,000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266,788</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0310</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340,000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266,788</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9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0310</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340,000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266,788</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9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Дорожное хозяйство (дорожные фонды)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0409</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37 268,842</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31 642,000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33 997,847</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31 642,000</w:t>
            </w:r>
          </w:p>
        </w:tc>
      </w:tr>
      <w:tr w:rsidR="00717D83" w:rsidRPr="00717D83" w:rsidTr="00153459">
        <w:trPr>
          <w:trHeight w:val="8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0409</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2100000000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37 268,842</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33 997,847</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r>
      <w:tr w:rsidR="00717D83" w:rsidRPr="00717D83" w:rsidTr="00153459">
        <w:trPr>
          <w:trHeight w:val="134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0409</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2100000000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37 268,842</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33 997,847</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r>
      <w:tr w:rsidR="00717D83" w:rsidRPr="00717D83" w:rsidTr="00153459">
        <w:trPr>
          <w:trHeight w:val="6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0409</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2100000000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37 268,842</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33 997,847</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Жилищное хозяйство</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0501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29,976</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29,976</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29,976</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29,976</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Коммунальное хозяйство</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0502</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6 598,861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1 714,000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2 117,144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0502</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6 598,861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1 714,000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2 117,144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0502</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6 598,861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1 714,000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2 117,144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0502</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6 598,861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1 714,000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2 117,144</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Благоустройство</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0503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21 777,948</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3 726,991</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10 945,028</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3 473,030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17 852,894</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7 289,207</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17 852,894</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7 289,207</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17 852,894</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7 289,207</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33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 </w:t>
            </w:r>
          </w:p>
        </w:tc>
        <w:tc>
          <w:tcPr>
            <w:tcW w:w="4225"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893"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0503</w:t>
            </w:r>
          </w:p>
        </w:tc>
        <w:tc>
          <w:tcPr>
            <w:tcW w:w="1337"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5000000000</w:t>
            </w:r>
          </w:p>
        </w:tc>
        <w:tc>
          <w:tcPr>
            <w:tcW w:w="89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3 925,054</w:t>
            </w:r>
          </w:p>
        </w:tc>
        <w:tc>
          <w:tcPr>
            <w:tcW w:w="156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3 726,991</w:t>
            </w:r>
          </w:p>
        </w:tc>
        <w:tc>
          <w:tcPr>
            <w:tcW w:w="157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3 655,821</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3 473,030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Межбюджетные трансферты</w:t>
            </w:r>
          </w:p>
        </w:tc>
        <w:tc>
          <w:tcPr>
            <w:tcW w:w="893"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0503</w:t>
            </w:r>
          </w:p>
        </w:tc>
        <w:tc>
          <w:tcPr>
            <w:tcW w:w="1337"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5000000000</w:t>
            </w:r>
          </w:p>
        </w:tc>
        <w:tc>
          <w:tcPr>
            <w:tcW w:w="89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w:t>
            </w:r>
          </w:p>
        </w:tc>
        <w:tc>
          <w:tcPr>
            <w:tcW w:w="183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3 925,054</w:t>
            </w:r>
          </w:p>
        </w:tc>
        <w:tc>
          <w:tcPr>
            <w:tcW w:w="156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3 726,991</w:t>
            </w:r>
          </w:p>
        </w:tc>
        <w:tc>
          <w:tcPr>
            <w:tcW w:w="157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3 655,821</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3 473,030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межбюджетные трансферты</w:t>
            </w:r>
          </w:p>
        </w:tc>
        <w:tc>
          <w:tcPr>
            <w:tcW w:w="893"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0503</w:t>
            </w:r>
          </w:p>
        </w:tc>
        <w:tc>
          <w:tcPr>
            <w:tcW w:w="1337"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5000000000</w:t>
            </w:r>
          </w:p>
        </w:tc>
        <w:tc>
          <w:tcPr>
            <w:tcW w:w="89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540</w:t>
            </w:r>
          </w:p>
        </w:tc>
        <w:tc>
          <w:tcPr>
            <w:tcW w:w="183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3 925,054</w:t>
            </w:r>
          </w:p>
        </w:tc>
        <w:tc>
          <w:tcPr>
            <w:tcW w:w="156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3 726,991</w:t>
            </w:r>
          </w:p>
        </w:tc>
        <w:tc>
          <w:tcPr>
            <w:tcW w:w="157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3 655,821</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3 473,030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xml:space="preserve">Молодежная политика </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0707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87,773</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87,773</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0707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87,773</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87,773</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0707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87,773</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87,773</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0707</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87,773</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87,773</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Культура</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0801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2 750,246</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1 392,805</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0801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2 750,246</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1 392,805</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0801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2 311,981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954,540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0801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2 311,981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954,540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0801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438,265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438,265</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0801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438,265</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438,265</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Пенсионное обеспечение</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1001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174,939</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174,939</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Социальное обеспечение и иные выплаты населению</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174,939</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Публичные нормативные социальные выплаты гражданам</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174,939</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Социальное обеспечение населения</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1003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1 365,000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829,850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1 365,000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829,850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1 240,000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729,850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1 240,000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729,850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5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Социальное обеспечение и иные выплаты населению</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100,000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1003</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321</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125,000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100,000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Физическая культура</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1101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96,950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96,950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159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1101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96,950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96,950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nil"/>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lastRenderedPageBreak/>
              <w:t> </w:t>
            </w:r>
          </w:p>
        </w:tc>
        <w:tc>
          <w:tcPr>
            <w:tcW w:w="4225"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1101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96,950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96,950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межбюджетные трансферты</w:t>
            </w:r>
          </w:p>
        </w:tc>
        <w:tc>
          <w:tcPr>
            <w:tcW w:w="893"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1101</w:t>
            </w:r>
          </w:p>
        </w:tc>
        <w:tc>
          <w:tcPr>
            <w:tcW w:w="1337"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540</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96,950</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96,950</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8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4225" w:type="dxa"/>
            <w:tcBorders>
              <w:top w:val="nil"/>
              <w:left w:val="nil"/>
              <w:bottom w:val="single" w:sz="4" w:space="0" w:color="auto"/>
              <w:right w:val="nil"/>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3" w:type="dxa"/>
            <w:tcBorders>
              <w:top w:val="nil"/>
              <w:left w:val="nil"/>
              <w:bottom w:val="single" w:sz="4" w:space="0" w:color="auto"/>
              <w:right w:val="nil"/>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337" w:type="dxa"/>
            <w:tcBorders>
              <w:top w:val="nil"/>
              <w:left w:val="nil"/>
              <w:bottom w:val="single" w:sz="4" w:space="0" w:color="auto"/>
              <w:right w:val="nil"/>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89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83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85 558,841</w:t>
            </w:r>
          </w:p>
        </w:tc>
        <w:tc>
          <w:tcPr>
            <w:tcW w:w="156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37 914,115</w:t>
            </w:r>
          </w:p>
        </w:tc>
        <w:tc>
          <w:tcPr>
            <w:tcW w:w="1570"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59 815,822</w:t>
            </w:r>
          </w:p>
        </w:tc>
        <w:tc>
          <w:tcPr>
            <w:tcW w:w="1552"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35 641,743</w:t>
            </w:r>
          </w:p>
        </w:tc>
      </w:tr>
    </w:tbl>
    <w:p w:rsidR="00717D83" w:rsidRPr="00717D83" w:rsidRDefault="00717D83" w:rsidP="00717D83">
      <w:pPr>
        <w:spacing w:after="0"/>
        <w:jc w:val="right"/>
        <w:rPr>
          <w:rFonts w:ascii="Times New Roman" w:eastAsia="Calibri" w:hAnsi="Times New Roman" w:cs="Times New Roman"/>
          <w:sz w:val="20"/>
          <w:szCs w:val="20"/>
        </w:rPr>
        <w:sectPr w:rsidR="00717D83" w:rsidRPr="00717D83" w:rsidSect="005914E4">
          <w:pgSz w:w="16838" w:h="11906" w:orient="landscape"/>
          <w:pgMar w:top="1418" w:right="425" w:bottom="851" w:left="992" w:header="709" w:footer="709" w:gutter="0"/>
          <w:cols w:space="708"/>
          <w:docGrid w:linePitch="360"/>
        </w:sectPr>
      </w:pPr>
    </w:p>
    <w:tbl>
      <w:tblPr>
        <w:tblW w:w="10763" w:type="dxa"/>
        <w:tblLayout w:type="fixed"/>
        <w:tblLook w:val="04A0" w:firstRow="1" w:lastRow="0" w:firstColumn="1" w:lastColumn="0" w:noHBand="0" w:noVBand="1"/>
      </w:tblPr>
      <w:tblGrid>
        <w:gridCol w:w="962"/>
        <w:gridCol w:w="4110"/>
        <w:gridCol w:w="864"/>
        <w:gridCol w:w="236"/>
        <w:gridCol w:w="1087"/>
        <w:gridCol w:w="3002"/>
        <w:gridCol w:w="15"/>
        <w:gridCol w:w="487"/>
      </w:tblGrid>
      <w:tr w:rsidR="00717D83" w:rsidRPr="00717D83" w:rsidTr="00153459">
        <w:trPr>
          <w:trHeight w:val="300"/>
        </w:trPr>
        <w:tc>
          <w:tcPr>
            <w:tcW w:w="962"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411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864"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1087"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3504" w:type="dxa"/>
            <w:gridSpan w:val="3"/>
            <w:tcBorders>
              <w:top w:val="nil"/>
              <w:left w:val="nil"/>
              <w:bottom w:val="nil"/>
              <w:right w:val="nil"/>
            </w:tcBorders>
            <w:shd w:val="clear" w:color="auto" w:fill="auto"/>
            <w:noWrap/>
            <w:vAlign w:val="bottom"/>
            <w:hideMark/>
          </w:tcPr>
          <w:p w:rsidR="00717D83" w:rsidRPr="00717D83" w:rsidRDefault="00717D83" w:rsidP="00717D83">
            <w:pPr>
              <w:spacing w:after="0" w:line="240" w:lineRule="auto"/>
              <w:ind w:right="524"/>
              <w:jc w:val="right"/>
              <w:rPr>
                <w:rFonts w:ascii="Times New Roman" w:eastAsia="Times New Roman" w:hAnsi="Times New Roman" w:cs="Times New Roman"/>
                <w:color w:val="000000"/>
                <w:lang w:eastAsia="ru-RU"/>
              </w:rPr>
            </w:pPr>
            <w:r w:rsidRPr="00717D83">
              <w:rPr>
                <w:rFonts w:ascii="Times New Roman" w:eastAsia="Times New Roman" w:hAnsi="Times New Roman" w:cs="Times New Roman"/>
                <w:color w:val="000000"/>
                <w:lang w:eastAsia="ru-RU"/>
              </w:rPr>
              <w:t>Приложение № 3</w:t>
            </w:r>
          </w:p>
        </w:tc>
      </w:tr>
      <w:tr w:rsidR="00717D83" w:rsidRPr="00717D83" w:rsidTr="00153459">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lang w:eastAsia="ru-RU"/>
              </w:rPr>
            </w:pPr>
            <w:r w:rsidRPr="00717D83">
              <w:rPr>
                <w:rFonts w:ascii="Times New Roman" w:eastAsia="Times New Roman" w:hAnsi="Times New Roman" w:cs="Times New Roman"/>
                <w:color w:val="000000"/>
                <w:lang w:eastAsia="ru-RU"/>
              </w:rPr>
              <w:t>к постановлению администрации сельского поселения</w:t>
            </w:r>
          </w:p>
        </w:tc>
      </w:tr>
      <w:tr w:rsidR="00717D83" w:rsidRPr="00717D83" w:rsidTr="00153459">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lang w:eastAsia="ru-RU"/>
              </w:rPr>
            </w:pPr>
            <w:r w:rsidRPr="00717D83">
              <w:rPr>
                <w:rFonts w:ascii="Times New Roman" w:eastAsia="Times New Roman" w:hAnsi="Times New Roman" w:cs="Times New Roman"/>
                <w:color w:val="000000"/>
                <w:lang w:eastAsia="ru-RU"/>
              </w:rPr>
              <w:t xml:space="preserve">  станция Клявлино муниципального района Клявлинский Самарской области</w:t>
            </w:r>
          </w:p>
        </w:tc>
      </w:tr>
      <w:tr w:rsidR="00717D83" w:rsidRPr="00717D83" w:rsidTr="00153459">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lang w:eastAsia="ru-RU"/>
              </w:rPr>
            </w:pPr>
            <w:r w:rsidRPr="00717D83">
              <w:rPr>
                <w:rFonts w:ascii="Times New Roman" w:eastAsia="Times New Roman" w:hAnsi="Times New Roman" w:cs="Times New Roman"/>
                <w:color w:val="000000"/>
                <w:lang w:eastAsia="ru-RU"/>
              </w:rPr>
              <w:t>от 30 сентября 2025 г. № 43</w:t>
            </w:r>
          </w:p>
        </w:tc>
      </w:tr>
      <w:tr w:rsidR="00717D83" w:rsidRPr="00717D83" w:rsidTr="00153459">
        <w:trPr>
          <w:gridAfter w:val="1"/>
          <w:wAfter w:w="487" w:type="dxa"/>
          <w:trHeight w:val="300"/>
        </w:trPr>
        <w:tc>
          <w:tcPr>
            <w:tcW w:w="10276" w:type="dxa"/>
            <w:gridSpan w:val="7"/>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lang w:eastAsia="ru-RU"/>
              </w:rPr>
            </w:pPr>
            <w:r w:rsidRPr="00717D83">
              <w:rPr>
                <w:rFonts w:ascii="Times New Roman" w:eastAsia="Times New Roman" w:hAnsi="Times New Roman" w:cs="Times New Roman"/>
                <w:color w:val="000000"/>
                <w:lang w:eastAsia="ru-RU"/>
              </w:rPr>
              <w:t xml:space="preserve">"Об утверждении отчета об исполнении бюджета сельского поселения станция </w:t>
            </w:r>
          </w:p>
        </w:tc>
      </w:tr>
      <w:tr w:rsidR="00717D83" w:rsidRPr="00717D83" w:rsidTr="00153459">
        <w:trPr>
          <w:gridAfter w:val="1"/>
          <w:wAfter w:w="487" w:type="dxa"/>
          <w:trHeight w:val="300"/>
        </w:trPr>
        <w:tc>
          <w:tcPr>
            <w:tcW w:w="10276" w:type="dxa"/>
            <w:gridSpan w:val="7"/>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lang w:eastAsia="ru-RU"/>
              </w:rPr>
            </w:pPr>
            <w:r w:rsidRPr="00717D83">
              <w:rPr>
                <w:rFonts w:ascii="Times New Roman" w:eastAsia="Times New Roman" w:hAnsi="Times New Roman" w:cs="Times New Roman"/>
                <w:color w:val="000000"/>
                <w:lang w:eastAsia="ru-RU"/>
              </w:rPr>
              <w:t>Клявлино муниципального района Клявлинский Самарской области за 9 месяцев 2025 года "</w:t>
            </w:r>
          </w:p>
        </w:tc>
      </w:tr>
      <w:tr w:rsidR="00717D83" w:rsidRPr="00717D83" w:rsidTr="00153459">
        <w:trPr>
          <w:gridAfter w:val="2"/>
          <w:wAfter w:w="502" w:type="dxa"/>
          <w:trHeight w:val="829"/>
        </w:trPr>
        <w:tc>
          <w:tcPr>
            <w:tcW w:w="10261" w:type="dxa"/>
            <w:gridSpan w:val="6"/>
            <w:tcBorders>
              <w:top w:val="nil"/>
              <w:left w:val="nil"/>
              <w:bottom w:val="nil"/>
              <w:right w:val="nil"/>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 xml:space="preserve">Расходы бюджета сельского поселения станция Клявлино муниципального района Клявлинский Самарской области  за 9 месяцев 2025 года по разделам, подразделам классификации расходов </w:t>
            </w:r>
          </w:p>
          <w:p w:rsidR="00717D83" w:rsidRPr="00717D83" w:rsidRDefault="00717D83" w:rsidP="00717D83">
            <w:pPr>
              <w:spacing w:after="0" w:line="240" w:lineRule="auto"/>
              <w:jc w:val="right"/>
              <w:rPr>
                <w:rFonts w:ascii="Times New Roman" w:eastAsia="Times New Roman" w:hAnsi="Times New Roman" w:cs="Times New Roman"/>
                <w:bCs/>
                <w:color w:val="000000"/>
                <w:sz w:val="20"/>
                <w:szCs w:val="20"/>
                <w:lang w:eastAsia="ru-RU"/>
              </w:rPr>
            </w:pPr>
            <w:r w:rsidRPr="00717D83">
              <w:rPr>
                <w:rFonts w:ascii="Times New Roman" w:eastAsia="Times New Roman" w:hAnsi="Times New Roman" w:cs="Times New Roman"/>
                <w:bCs/>
                <w:color w:val="000000"/>
                <w:sz w:val="20"/>
                <w:szCs w:val="20"/>
                <w:lang w:eastAsia="ru-RU"/>
              </w:rPr>
              <w:t>тыс. руб.</w:t>
            </w:r>
          </w:p>
        </w:tc>
      </w:tr>
    </w:tbl>
    <w:p w:rsidR="00717D83" w:rsidRPr="00717D83" w:rsidRDefault="00717D83" w:rsidP="00717D83">
      <w:pPr>
        <w:spacing w:after="0" w:line="240" w:lineRule="auto"/>
        <w:rPr>
          <w:rFonts w:ascii="Calibri" w:eastAsia="Calibri" w:hAnsi="Calibri" w:cs="Times New Roman"/>
          <w:sz w:val="20"/>
          <w:szCs w:val="20"/>
          <w:lang w:eastAsia="ru-RU"/>
        </w:rPr>
      </w:pPr>
      <w:r w:rsidRPr="00717D83">
        <w:rPr>
          <w:rFonts w:ascii="Times New Roman" w:eastAsia="Times New Roman" w:hAnsi="Times New Roman" w:cs="Times New Roman"/>
          <w:sz w:val="20"/>
          <w:szCs w:val="20"/>
          <w:lang w:eastAsia="ru-RU"/>
        </w:rPr>
        <w:fldChar w:fldCharType="begin"/>
      </w:r>
      <w:r w:rsidRPr="00717D83">
        <w:rPr>
          <w:rFonts w:ascii="Times New Roman" w:eastAsia="Times New Roman" w:hAnsi="Times New Roman" w:cs="Times New Roman"/>
          <w:sz w:val="20"/>
          <w:szCs w:val="20"/>
          <w:lang w:eastAsia="ru-RU"/>
        </w:rPr>
        <w:instrText xml:space="preserve"> LINK Excel.Sheet.12 "C:\\Users\\1\\Desktop\\Таня\\Счетная палата\\Бюджет 2025\\Исполнение бюджета\\1 полугодие\\Постановление испол бюдж 1 полугодие 2025 год.xlsx" "Приложение № 3!R12C1:R38C6" \a \f 5 \h  \* MERGEFORMAT </w:instrText>
      </w:r>
      <w:r w:rsidRPr="00717D83">
        <w:rPr>
          <w:rFonts w:ascii="Times New Roman" w:eastAsia="Times New Roman" w:hAnsi="Times New Roman" w:cs="Times New Roman"/>
          <w:sz w:val="20"/>
          <w:szCs w:val="20"/>
          <w:lang w:eastAsia="ru-RU"/>
        </w:rPr>
        <w:fldChar w:fldCharType="separate"/>
      </w:r>
    </w:p>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fldChar w:fldCharType="end"/>
      </w:r>
    </w:p>
    <w:tbl>
      <w:tblPr>
        <w:tblW w:w="10721" w:type="dxa"/>
        <w:tblLook w:val="04A0" w:firstRow="1" w:lastRow="0" w:firstColumn="1" w:lastColumn="0" w:noHBand="0" w:noVBand="1"/>
      </w:tblPr>
      <w:tblGrid>
        <w:gridCol w:w="956"/>
        <w:gridCol w:w="3859"/>
        <w:gridCol w:w="1476"/>
        <w:gridCol w:w="1552"/>
        <w:gridCol w:w="1326"/>
        <w:gridCol w:w="1552"/>
      </w:tblGrid>
      <w:tr w:rsidR="00717D83" w:rsidRPr="00717D83" w:rsidTr="00153459">
        <w:trPr>
          <w:trHeight w:val="2376"/>
        </w:trPr>
        <w:tc>
          <w:tcPr>
            <w:tcW w:w="956" w:type="dxa"/>
            <w:tcBorders>
              <w:top w:val="single" w:sz="4" w:space="0" w:color="auto"/>
              <w:left w:val="single" w:sz="4" w:space="0" w:color="auto"/>
              <w:bottom w:val="single" w:sz="4" w:space="0" w:color="auto"/>
              <w:right w:val="single" w:sz="4" w:space="0" w:color="auto"/>
            </w:tcBorders>
            <w:shd w:val="clear" w:color="000000" w:fill="FFFFFF"/>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717D83">
              <w:rPr>
                <w:rFonts w:ascii="Times New Roman" w:eastAsia="Times New Roman" w:hAnsi="Times New Roman" w:cs="Times New Roman"/>
                <w:b/>
                <w:bCs/>
                <w:color w:val="000000"/>
                <w:sz w:val="20"/>
                <w:szCs w:val="20"/>
                <w:lang w:eastAsia="ru-RU"/>
              </w:rPr>
              <w:t>Рз</w:t>
            </w:r>
            <w:proofErr w:type="spellEnd"/>
            <w:r w:rsidRPr="00717D83">
              <w:rPr>
                <w:rFonts w:ascii="Times New Roman" w:eastAsia="Times New Roman" w:hAnsi="Times New Roman" w:cs="Times New Roman"/>
                <w:b/>
                <w:bCs/>
                <w:color w:val="000000"/>
                <w:sz w:val="20"/>
                <w:szCs w:val="20"/>
                <w:lang w:eastAsia="ru-RU"/>
              </w:rPr>
              <w:t xml:space="preserve"> </w:t>
            </w:r>
            <w:proofErr w:type="spellStart"/>
            <w:proofErr w:type="gramStart"/>
            <w:r w:rsidRPr="00717D83">
              <w:rPr>
                <w:rFonts w:ascii="Times New Roman" w:eastAsia="Times New Roman" w:hAnsi="Times New Roman" w:cs="Times New Roman"/>
                <w:b/>
                <w:bCs/>
                <w:color w:val="000000"/>
                <w:sz w:val="20"/>
                <w:szCs w:val="20"/>
                <w:lang w:eastAsia="ru-RU"/>
              </w:rPr>
              <w:t>Пр</w:t>
            </w:r>
            <w:proofErr w:type="spellEnd"/>
            <w:proofErr w:type="gramEnd"/>
          </w:p>
        </w:tc>
        <w:tc>
          <w:tcPr>
            <w:tcW w:w="3859" w:type="dxa"/>
            <w:tcBorders>
              <w:top w:val="single" w:sz="4" w:space="0" w:color="auto"/>
              <w:left w:val="nil"/>
              <w:bottom w:val="single" w:sz="4" w:space="0" w:color="auto"/>
              <w:right w:val="single" w:sz="4"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Наименование  раздела, подраздела расходов</w:t>
            </w:r>
          </w:p>
        </w:tc>
        <w:tc>
          <w:tcPr>
            <w:tcW w:w="1476" w:type="dxa"/>
            <w:tcBorders>
              <w:top w:val="single" w:sz="4" w:space="0" w:color="auto"/>
              <w:left w:val="nil"/>
              <w:bottom w:val="single" w:sz="4" w:space="0" w:color="auto"/>
              <w:right w:val="single" w:sz="4" w:space="0" w:color="auto"/>
            </w:tcBorders>
            <w:shd w:val="clear" w:color="000000" w:fill="FFFFFF"/>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Бюджетные ассигнования</w:t>
            </w:r>
          </w:p>
        </w:tc>
        <w:tc>
          <w:tcPr>
            <w:tcW w:w="1552" w:type="dxa"/>
            <w:tcBorders>
              <w:top w:val="single" w:sz="4" w:space="0" w:color="auto"/>
              <w:left w:val="nil"/>
              <w:bottom w:val="single" w:sz="4" w:space="0" w:color="auto"/>
              <w:right w:val="single" w:sz="4"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717D83">
              <w:rPr>
                <w:rFonts w:ascii="Times New Roman" w:eastAsia="Times New Roman" w:hAnsi="Times New Roman" w:cs="Times New Roman"/>
                <w:b/>
                <w:bCs/>
                <w:sz w:val="20"/>
                <w:szCs w:val="20"/>
                <w:lang w:eastAsia="ru-RU"/>
              </w:rPr>
              <w:t>имеющие</w:t>
            </w:r>
            <w:proofErr w:type="gramEnd"/>
            <w:r w:rsidRPr="00717D83">
              <w:rPr>
                <w:rFonts w:ascii="Times New Roman" w:eastAsia="Times New Roman" w:hAnsi="Times New Roman" w:cs="Times New Roman"/>
                <w:b/>
                <w:bCs/>
                <w:sz w:val="20"/>
                <w:szCs w:val="20"/>
                <w:lang w:eastAsia="ru-RU"/>
              </w:rPr>
              <w:t xml:space="preserve"> целевое назначение из вышестоящих бюджетов</w:t>
            </w:r>
          </w:p>
        </w:tc>
        <w:tc>
          <w:tcPr>
            <w:tcW w:w="1326" w:type="dxa"/>
            <w:tcBorders>
              <w:top w:val="single" w:sz="4" w:space="0" w:color="auto"/>
              <w:left w:val="nil"/>
              <w:bottom w:val="single" w:sz="4" w:space="0" w:color="auto"/>
              <w:right w:val="single" w:sz="4"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Исполнено</w:t>
            </w:r>
          </w:p>
        </w:tc>
        <w:tc>
          <w:tcPr>
            <w:tcW w:w="1552" w:type="dxa"/>
            <w:tcBorders>
              <w:top w:val="single" w:sz="4" w:space="0" w:color="auto"/>
              <w:left w:val="nil"/>
              <w:bottom w:val="single" w:sz="4" w:space="0" w:color="auto"/>
              <w:right w:val="single" w:sz="4"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717D83">
              <w:rPr>
                <w:rFonts w:ascii="Times New Roman" w:eastAsia="Times New Roman" w:hAnsi="Times New Roman" w:cs="Times New Roman"/>
                <w:b/>
                <w:bCs/>
                <w:sz w:val="20"/>
                <w:szCs w:val="20"/>
                <w:lang w:eastAsia="ru-RU"/>
              </w:rPr>
              <w:t>имеющие</w:t>
            </w:r>
            <w:proofErr w:type="gramEnd"/>
            <w:r w:rsidRPr="00717D83">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0100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ОБЩЕГОСУДАРСТВЕННЫЕ ВОПРОСЫ</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14 051,906</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9 350,009</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540"/>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0102</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1 435,865</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689,600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936"/>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0104</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5 169,614</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4 011,908</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804"/>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0106</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403,865</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403,865</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456"/>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0107</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Обеспечение проведения выборов и референдумов</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643,300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623,700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0111</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Резервные фонды</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15,000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0113</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Другие общегосударственные вопросы</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6 384,262</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3 620,936</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516"/>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0200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НАЦИОНАЛЬНАЯ ОБОРОНА</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831,124</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831,124</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526,713</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526,713</w:t>
            </w:r>
          </w:p>
        </w:tc>
      </w:tr>
      <w:tr w:rsidR="00717D83" w:rsidRPr="00717D83" w:rsidTr="00153459">
        <w:trPr>
          <w:trHeight w:val="34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0203</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Мобилизационная и вневойсковая подготовка</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831,124</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831,124</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526,713</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526,713</w:t>
            </w:r>
          </w:p>
        </w:tc>
      </w:tr>
      <w:tr w:rsidR="00717D83" w:rsidRPr="00717D83" w:rsidTr="00153459">
        <w:trPr>
          <w:trHeight w:val="540"/>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0300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340,000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266,788</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r>
      <w:tr w:rsidR="00717D83" w:rsidRPr="00717D83" w:rsidTr="00153459">
        <w:trPr>
          <w:trHeight w:val="792"/>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0310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340,000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266,788</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576"/>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0400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НАЦИОНАЛЬНАЯ ЭКОНОМИКА</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37 268,842</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31 642,000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33 997,847</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31 642,000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0409</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Дорожное хозяйство (дорожные фонды)</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37 268,842</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31 642,000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33 997,847</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31 642,000</w:t>
            </w:r>
          </w:p>
        </w:tc>
      </w:tr>
      <w:tr w:rsidR="00717D83" w:rsidRPr="00717D83" w:rsidTr="00153459">
        <w:trPr>
          <w:trHeight w:val="492"/>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0500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ЖИЛИЩНО-КОММУНАЛЬНОЕ ХОЗЯЙСТВО</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28 451,809</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5 440,991</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13 092,148</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3 473,030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0501</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Жилищное хозяйство</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75,000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29,976</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0502</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Коммунальное хозяйство</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6 598,861</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1 714,000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2 117,144</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0503</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Благоустройство</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21 777,948</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3 726,991</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10 945,028</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3 473,030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0700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ОБРАЗОВАНИЕ</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87,773</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87,773</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lastRenderedPageBreak/>
              <w:t>0707</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Молодежная политика </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87,773</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87,773</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540"/>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0800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КУЛЬТУРА, КИНЕМАТОГРАФИЯ</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2 750,246</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1 392,805</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0801</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Культура</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2 750,246</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1 392,805</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468"/>
        </w:trPr>
        <w:tc>
          <w:tcPr>
            <w:tcW w:w="956"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1000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Социальная политика</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1 680,191</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1 004,789</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1001</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Пенсионное обеспечение</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315,191</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174,939</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420"/>
        </w:trPr>
        <w:tc>
          <w:tcPr>
            <w:tcW w:w="956"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1003</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Социальное обеспечение населения</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1 365,000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829,850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504"/>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1100</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ФИЗИЧЕСКАЯ КУЛЬТУРА И СПОРТ</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96,950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96,950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0,000</w:t>
            </w:r>
          </w:p>
        </w:tc>
      </w:tr>
      <w:tr w:rsidR="00717D83" w:rsidRPr="00717D83" w:rsidTr="00153459">
        <w:trPr>
          <w:trHeight w:val="288"/>
        </w:trPr>
        <w:tc>
          <w:tcPr>
            <w:tcW w:w="956"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1101</w:t>
            </w:r>
          </w:p>
        </w:tc>
        <w:tc>
          <w:tcPr>
            <w:tcW w:w="3859" w:type="dxa"/>
            <w:tcBorders>
              <w:top w:val="nil"/>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Физическая культура</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96,950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96,950</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0,000</w:t>
            </w:r>
          </w:p>
        </w:tc>
      </w:tr>
      <w:tr w:rsidR="00717D83" w:rsidRPr="00717D83" w:rsidTr="00153459">
        <w:trPr>
          <w:trHeight w:val="288"/>
        </w:trPr>
        <w:tc>
          <w:tcPr>
            <w:tcW w:w="956" w:type="dxa"/>
            <w:tcBorders>
              <w:top w:val="nil"/>
              <w:left w:val="single" w:sz="4" w:space="0" w:color="auto"/>
              <w:bottom w:val="single" w:sz="4" w:space="0" w:color="auto"/>
              <w:right w:val="nil"/>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ИТОГО</w:t>
            </w:r>
          </w:p>
        </w:tc>
        <w:tc>
          <w:tcPr>
            <w:tcW w:w="3859"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 </w:t>
            </w:r>
          </w:p>
        </w:tc>
        <w:tc>
          <w:tcPr>
            <w:tcW w:w="147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85 558,841</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37 914,115</w:t>
            </w:r>
          </w:p>
        </w:tc>
        <w:tc>
          <w:tcPr>
            <w:tcW w:w="1326"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59 815,822</w:t>
            </w:r>
          </w:p>
        </w:tc>
        <w:tc>
          <w:tcPr>
            <w:tcW w:w="1552"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35 641,743</w:t>
            </w:r>
          </w:p>
        </w:tc>
      </w:tr>
    </w:tbl>
    <w:p w:rsidR="00717D83" w:rsidRPr="00717D83" w:rsidRDefault="00717D83" w:rsidP="00717D83">
      <w:pPr>
        <w:spacing w:after="0" w:line="240" w:lineRule="auto"/>
        <w:rPr>
          <w:rFonts w:ascii="Times New Roman" w:eastAsia="Times New Roman" w:hAnsi="Times New Roman" w:cs="Times New Roman"/>
          <w:sz w:val="20"/>
          <w:szCs w:val="20"/>
          <w:lang w:eastAsia="ru-RU"/>
        </w:rPr>
        <w:sectPr w:rsidR="00717D83" w:rsidRPr="00717D83" w:rsidSect="005914E4">
          <w:pgSz w:w="11906" w:h="16838"/>
          <w:pgMar w:top="284" w:right="284" w:bottom="1134" w:left="851" w:header="709" w:footer="709" w:gutter="0"/>
          <w:cols w:space="708"/>
          <w:docGrid w:linePitch="360"/>
        </w:sectPr>
      </w:pPr>
    </w:p>
    <w:tbl>
      <w:tblPr>
        <w:tblW w:w="15417" w:type="dxa"/>
        <w:tblLayout w:type="fixed"/>
        <w:tblLook w:val="04A0" w:firstRow="1" w:lastRow="0" w:firstColumn="1" w:lastColumn="0" w:noHBand="0" w:noVBand="1"/>
      </w:tblPr>
      <w:tblGrid>
        <w:gridCol w:w="4660"/>
        <w:gridCol w:w="1780"/>
        <w:gridCol w:w="1160"/>
        <w:gridCol w:w="1300"/>
        <w:gridCol w:w="1540"/>
        <w:gridCol w:w="1320"/>
        <w:gridCol w:w="3657"/>
      </w:tblGrid>
      <w:tr w:rsidR="00717D83" w:rsidRPr="00717D83" w:rsidTr="00153459">
        <w:trPr>
          <w:trHeight w:val="285"/>
        </w:trPr>
        <w:tc>
          <w:tcPr>
            <w:tcW w:w="46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 </w:t>
            </w:r>
          </w:p>
        </w:tc>
        <w:tc>
          <w:tcPr>
            <w:tcW w:w="178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3657"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Приложение 4</w:t>
            </w:r>
          </w:p>
        </w:tc>
      </w:tr>
      <w:tr w:rsidR="00717D83" w:rsidRPr="00717D83" w:rsidTr="00153459">
        <w:trPr>
          <w:trHeight w:val="285"/>
        </w:trPr>
        <w:tc>
          <w:tcPr>
            <w:tcW w:w="46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78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3657"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к постановлению администрации сельского поселения</w:t>
            </w:r>
          </w:p>
        </w:tc>
      </w:tr>
      <w:tr w:rsidR="00717D83" w:rsidRPr="00717D83" w:rsidTr="00153459">
        <w:trPr>
          <w:trHeight w:val="300"/>
        </w:trPr>
        <w:tc>
          <w:tcPr>
            <w:tcW w:w="15417" w:type="dxa"/>
            <w:gridSpan w:val="7"/>
            <w:tcBorders>
              <w:top w:val="nil"/>
              <w:left w:val="nil"/>
              <w:bottom w:val="nil"/>
              <w:right w:val="nil"/>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xml:space="preserve">  станция Клявлино муниципального района Клявлинский Самарской области</w:t>
            </w:r>
          </w:p>
        </w:tc>
      </w:tr>
      <w:tr w:rsidR="00717D83" w:rsidRPr="00717D83" w:rsidTr="00153459">
        <w:trPr>
          <w:trHeight w:val="285"/>
        </w:trPr>
        <w:tc>
          <w:tcPr>
            <w:tcW w:w="46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78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3657"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от 30 сентября 2025 г. № 43</w:t>
            </w:r>
          </w:p>
        </w:tc>
      </w:tr>
      <w:tr w:rsidR="00717D83" w:rsidRPr="00717D83" w:rsidTr="00153459">
        <w:trPr>
          <w:trHeight w:val="300"/>
        </w:trPr>
        <w:tc>
          <w:tcPr>
            <w:tcW w:w="15417" w:type="dxa"/>
            <w:gridSpan w:val="7"/>
            <w:tcBorders>
              <w:top w:val="nil"/>
              <w:left w:val="nil"/>
              <w:bottom w:val="nil"/>
              <w:right w:val="nil"/>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xml:space="preserve">"Об утверждении отчета об исполнении бюджета сельского поселения станция </w:t>
            </w:r>
          </w:p>
        </w:tc>
      </w:tr>
      <w:tr w:rsidR="00717D83" w:rsidRPr="00717D83" w:rsidTr="00153459">
        <w:trPr>
          <w:trHeight w:val="300"/>
        </w:trPr>
        <w:tc>
          <w:tcPr>
            <w:tcW w:w="15417" w:type="dxa"/>
            <w:gridSpan w:val="7"/>
            <w:tcBorders>
              <w:top w:val="nil"/>
              <w:left w:val="nil"/>
              <w:bottom w:val="nil"/>
              <w:right w:val="nil"/>
            </w:tcBorders>
            <w:shd w:val="clear" w:color="000000" w:fill="FFFFFF"/>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Клявлино муниципального района Клявлинский Самарской области за 9 месяцев 2025 года "</w:t>
            </w:r>
          </w:p>
        </w:tc>
      </w:tr>
      <w:tr w:rsidR="00717D83" w:rsidRPr="00717D83" w:rsidTr="00153459">
        <w:trPr>
          <w:trHeight w:val="285"/>
        </w:trPr>
        <w:tc>
          <w:tcPr>
            <w:tcW w:w="46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Arial CYR" w:eastAsia="Times New Roman" w:hAnsi="Arial CYR" w:cs="Arial CYR"/>
                <w:lang w:eastAsia="ru-RU"/>
              </w:rPr>
            </w:pPr>
            <w:r w:rsidRPr="00717D83">
              <w:rPr>
                <w:rFonts w:ascii="Arial CYR" w:eastAsia="Times New Roman" w:hAnsi="Arial CYR" w:cs="Arial CYR"/>
                <w:lang w:eastAsia="ru-RU"/>
              </w:rPr>
              <w:t> </w:t>
            </w:r>
          </w:p>
        </w:tc>
        <w:tc>
          <w:tcPr>
            <w:tcW w:w="178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Arial CYR" w:eastAsia="Times New Roman" w:hAnsi="Arial CYR" w:cs="Arial CYR"/>
                <w:lang w:eastAsia="ru-RU"/>
              </w:rPr>
            </w:pPr>
            <w:r w:rsidRPr="00717D83">
              <w:rPr>
                <w:rFonts w:ascii="Arial CYR" w:eastAsia="Times New Roman" w:hAnsi="Arial CYR" w:cs="Arial CYR"/>
                <w:lang w:eastAsia="ru-RU"/>
              </w:rPr>
              <w:t> </w:t>
            </w:r>
          </w:p>
        </w:tc>
        <w:tc>
          <w:tcPr>
            <w:tcW w:w="11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Arial CYR" w:eastAsia="Times New Roman" w:hAnsi="Arial CYR" w:cs="Arial CYR"/>
                <w:lang w:eastAsia="ru-RU"/>
              </w:rPr>
            </w:pPr>
            <w:r w:rsidRPr="00717D83">
              <w:rPr>
                <w:rFonts w:ascii="Arial CYR" w:eastAsia="Times New Roman" w:hAnsi="Arial CYR" w:cs="Arial CYR"/>
                <w:lang w:eastAsia="ru-RU"/>
              </w:rPr>
              <w:t> </w:t>
            </w:r>
          </w:p>
        </w:tc>
        <w:tc>
          <w:tcPr>
            <w:tcW w:w="130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Arial CYR" w:eastAsia="Times New Roman" w:hAnsi="Arial CYR" w:cs="Arial CYR"/>
                <w:lang w:eastAsia="ru-RU"/>
              </w:rPr>
            </w:pPr>
          </w:p>
        </w:tc>
        <w:tc>
          <w:tcPr>
            <w:tcW w:w="154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32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tc>
        <w:tc>
          <w:tcPr>
            <w:tcW w:w="3657"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r>
      <w:tr w:rsidR="00717D83" w:rsidRPr="00717D83" w:rsidTr="00153459">
        <w:trPr>
          <w:trHeight w:val="173"/>
        </w:trPr>
        <w:tc>
          <w:tcPr>
            <w:tcW w:w="46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78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1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30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tc>
        <w:tc>
          <w:tcPr>
            <w:tcW w:w="154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 </w:t>
            </w:r>
          </w:p>
        </w:tc>
        <w:tc>
          <w:tcPr>
            <w:tcW w:w="132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tc>
        <w:tc>
          <w:tcPr>
            <w:tcW w:w="3657"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r>
      <w:tr w:rsidR="00717D83" w:rsidRPr="00717D83" w:rsidTr="00153459">
        <w:trPr>
          <w:trHeight w:val="780"/>
        </w:trPr>
        <w:tc>
          <w:tcPr>
            <w:tcW w:w="15417" w:type="dxa"/>
            <w:gridSpan w:val="7"/>
            <w:tcBorders>
              <w:top w:val="nil"/>
              <w:left w:val="nil"/>
              <w:bottom w:val="nil"/>
              <w:right w:val="nil"/>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xml:space="preserve">Расходы бюджета сельского поселения станция Клявлино муниципального района Клявлинский Самарской области  за 9 месяцев 2025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p>
        </w:tc>
      </w:tr>
      <w:tr w:rsidR="00717D83" w:rsidRPr="00717D83" w:rsidTr="00153459">
        <w:trPr>
          <w:trHeight w:val="300"/>
        </w:trPr>
        <w:tc>
          <w:tcPr>
            <w:tcW w:w="46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Arial" w:eastAsia="Times New Roman" w:hAnsi="Arial" w:cs="Arial"/>
                <w:sz w:val="20"/>
                <w:szCs w:val="20"/>
                <w:lang w:eastAsia="ru-RU"/>
              </w:rPr>
            </w:pPr>
            <w:r w:rsidRPr="00717D83">
              <w:rPr>
                <w:rFonts w:ascii="Arial" w:eastAsia="Times New Roman" w:hAnsi="Arial" w:cs="Arial"/>
                <w:sz w:val="20"/>
                <w:szCs w:val="20"/>
                <w:lang w:eastAsia="ru-RU"/>
              </w:rPr>
              <w:t> </w:t>
            </w:r>
          </w:p>
        </w:tc>
        <w:tc>
          <w:tcPr>
            <w:tcW w:w="178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Arial" w:eastAsia="Times New Roman" w:hAnsi="Arial" w:cs="Arial"/>
                <w:sz w:val="20"/>
                <w:szCs w:val="20"/>
                <w:lang w:eastAsia="ru-RU"/>
              </w:rPr>
            </w:pPr>
            <w:r w:rsidRPr="00717D83">
              <w:rPr>
                <w:rFonts w:ascii="Arial" w:eastAsia="Times New Roman" w:hAnsi="Arial" w:cs="Arial"/>
                <w:sz w:val="20"/>
                <w:szCs w:val="20"/>
                <w:lang w:eastAsia="ru-RU"/>
              </w:rPr>
              <w:t> </w:t>
            </w:r>
          </w:p>
        </w:tc>
        <w:tc>
          <w:tcPr>
            <w:tcW w:w="116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Arial" w:eastAsia="Times New Roman" w:hAnsi="Arial" w:cs="Arial"/>
                <w:sz w:val="20"/>
                <w:szCs w:val="20"/>
                <w:lang w:eastAsia="ru-RU"/>
              </w:rPr>
            </w:pPr>
            <w:r w:rsidRPr="00717D83">
              <w:rPr>
                <w:rFonts w:ascii="Arial" w:eastAsia="Times New Roman" w:hAnsi="Arial" w:cs="Arial"/>
                <w:sz w:val="20"/>
                <w:szCs w:val="20"/>
                <w:lang w:eastAsia="ru-RU"/>
              </w:rPr>
              <w:t> </w:t>
            </w:r>
          </w:p>
        </w:tc>
        <w:tc>
          <w:tcPr>
            <w:tcW w:w="130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Arial" w:eastAsia="Times New Roman" w:hAnsi="Arial" w:cs="Arial"/>
                <w:sz w:val="20"/>
                <w:szCs w:val="20"/>
                <w:lang w:eastAsia="ru-RU"/>
              </w:rPr>
            </w:pPr>
          </w:p>
        </w:tc>
        <w:tc>
          <w:tcPr>
            <w:tcW w:w="1540" w:type="dxa"/>
            <w:tcBorders>
              <w:top w:val="nil"/>
              <w:left w:val="nil"/>
              <w:bottom w:val="nil"/>
              <w:right w:val="nil"/>
            </w:tcBorders>
            <w:shd w:val="clear" w:color="000000" w:fill="FFFFFF"/>
            <w:noWrap/>
            <w:vAlign w:val="bottom"/>
            <w:hideMark/>
          </w:tcPr>
          <w:p w:rsidR="00717D83" w:rsidRPr="00717D83" w:rsidRDefault="00717D83" w:rsidP="00717D83">
            <w:pPr>
              <w:spacing w:after="0" w:line="240" w:lineRule="auto"/>
              <w:rPr>
                <w:rFonts w:ascii="Arial CYR" w:eastAsia="Times New Roman" w:hAnsi="Arial CYR" w:cs="Arial CYR"/>
                <w:lang w:eastAsia="ru-RU"/>
              </w:rPr>
            </w:pPr>
            <w:r w:rsidRPr="00717D83">
              <w:rPr>
                <w:rFonts w:ascii="Arial CYR" w:eastAsia="Times New Roman" w:hAnsi="Arial CYR" w:cs="Arial CYR"/>
                <w:lang w:eastAsia="ru-RU"/>
              </w:rPr>
              <w:t> </w:t>
            </w:r>
          </w:p>
        </w:tc>
        <w:tc>
          <w:tcPr>
            <w:tcW w:w="1320"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rPr>
                <w:rFonts w:ascii="Arial CYR" w:eastAsia="Times New Roman" w:hAnsi="Arial CYR" w:cs="Arial CYR"/>
                <w:lang w:eastAsia="ru-RU"/>
              </w:rPr>
            </w:pPr>
          </w:p>
        </w:tc>
        <w:tc>
          <w:tcPr>
            <w:tcW w:w="3657" w:type="dxa"/>
            <w:tcBorders>
              <w:top w:val="nil"/>
              <w:left w:val="nil"/>
              <w:bottom w:val="nil"/>
              <w:right w:val="nil"/>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lang w:eastAsia="ru-RU"/>
              </w:rPr>
            </w:pPr>
            <w:r w:rsidRPr="00717D83">
              <w:rPr>
                <w:rFonts w:ascii="Times New Roman" w:eastAsia="Times New Roman" w:hAnsi="Times New Roman" w:cs="Times New Roman"/>
                <w:lang w:eastAsia="ru-RU"/>
              </w:rPr>
              <w:t>тыс. руб.</w:t>
            </w:r>
          </w:p>
        </w:tc>
      </w:tr>
    </w:tbl>
    <w:p w:rsidR="00717D83" w:rsidRPr="00717D83" w:rsidRDefault="00717D83" w:rsidP="00717D83">
      <w:pPr>
        <w:spacing w:after="0" w:line="240" w:lineRule="auto"/>
        <w:rPr>
          <w:rFonts w:ascii="Times New Roman" w:eastAsia="Calibri" w:hAnsi="Times New Roman" w:cs="Times New Roman"/>
          <w:sz w:val="20"/>
          <w:szCs w:val="20"/>
        </w:rPr>
      </w:pPr>
    </w:p>
    <w:tbl>
      <w:tblPr>
        <w:tblW w:w="15112" w:type="dxa"/>
        <w:tblLook w:val="04A0" w:firstRow="1" w:lastRow="0" w:firstColumn="1" w:lastColumn="0" w:noHBand="0" w:noVBand="1"/>
      </w:tblPr>
      <w:tblGrid>
        <w:gridCol w:w="6232"/>
        <w:gridCol w:w="1840"/>
        <w:gridCol w:w="1180"/>
        <w:gridCol w:w="1340"/>
        <w:gridCol w:w="1580"/>
        <w:gridCol w:w="1360"/>
        <w:gridCol w:w="1580"/>
      </w:tblGrid>
      <w:tr w:rsidR="00717D83" w:rsidRPr="00717D83" w:rsidTr="00153459">
        <w:trPr>
          <w:trHeight w:val="2328"/>
        </w:trPr>
        <w:tc>
          <w:tcPr>
            <w:tcW w:w="623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Наименование</w:t>
            </w:r>
          </w:p>
        </w:tc>
        <w:tc>
          <w:tcPr>
            <w:tcW w:w="1840" w:type="dxa"/>
            <w:tcBorders>
              <w:top w:val="single" w:sz="4" w:space="0" w:color="auto"/>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ЦСР</w:t>
            </w:r>
          </w:p>
        </w:tc>
        <w:tc>
          <w:tcPr>
            <w:tcW w:w="1180" w:type="dxa"/>
            <w:tcBorders>
              <w:top w:val="single" w:sz="4" w:space="0" w:color="auto"/>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ВР</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Всего</w:t>
            </w:r>
          </w:p>
        </w:tc>
        <w:tc>
          <w:tcPr>
            <w:tcW w:w="1580" w:type="dxa"/>
            <w:tcBorders>
              <w:top w:val="single" w:sz="4" w:space="0" w:color="auto"/>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717D83">
              <w:rPr>
                <w:rFonts w:ascii="Times New Roman" w:eastAsia="Times New Roman" w:hAnsi="Times New Roman" w:cs="Times New Roman"/>
                <w:b/>
                <w:bCs/>
                <w:sz w:val="20"/>
                <w:szCs w:val="20"/>
                <w:lang w:eastAsia="ru-RU"/>
              </w:rPr>
              <w:t>имеющие</w:t>
            </w:r>
            <w:proofErr w:type="gramEnd"/>
            <w:r w:rsidRPr="00717D83">
              <w:rPr>
                <w:rFonts w:ascii="Times New Roman" w:eastAsia="Times New Roman" w:hAnsi="Times New Roman" w:cs="Times New Roman"/>
                <w:b/>
                <w:bCs/>
                <w:sz w:val="20"/>
                <w:szCs w:val="20"/>
                <w:lang w:eastAsia="ru-RU"/>
              </w:rPr>
              <w:t xml:space="preserve"> целевое назначение из вышестоящих бюджетов</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Всего</w:t>
            </w:r>
          </w:p>
        </w:tc>
        <w:tc>
          <w:tcPr>
            <w:tcW w:w="1580" w:type="dxa"/>
            <w:tcBorders>
              <w:top w:val="single" w:sz="4" w:space="0" w:color="auto"/>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717D83">
              <w:rPr>
                <w:rFonts w:ascii="Times New Roman" w:eastAsia="Times New Roman" w:hAnsi="Times New Roman" w:cs="Times New Roman"/>
                <w:b/>
                <w:bCs/>
                <w:sz w:val="20"/>
                <w:szCs w:val="20"/>
                <w:lang w:eastAsia="ru-RU"/>
              </w:rPr>
              <w:t>имеющие</w:t>
            </w:r>
            <w:proofErr w:type="gramEnd"/>
            <w:r w:rsidRPr="00717D83">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717D83" w:rsidRPr="00717D83" w:rsidTr="00153459">
        <w:trPr>
          <w:trHeight w:val="1411"/>
        </w:trPr>
        <w:tc>
          <w:tcPr>
            <w:tcW w:w="6232"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34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37 268,842</w:t>
            </w:r>
          </w:p>
        </w:tc>
        <w:tc>
          <w:tcPr>
            <w:tcW w:w="158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31 642,000</w:t>
            </w:r>
          </w:p>
        </w:tc>
        <w:tc>
          <w:tcPr>
            <w:tcW w:w="136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33 997,847</w:t>
            </w:r>
          </w:p>
        </w:tc>
        <w:tc>
          <w:tcPr>
            <w:tcW w:w="158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31 642,000</w:t>
            </w:r>
          </w:p>
        </w:tc>
      </w:tr>
      <w:tr w:rsidR="00717D83" w:rsidRPr="00717D83" w:rsidTr="00153459">
        <w:trPr>
          <w:trHeight w:val="552"/>
        </w:trPr>
        <w:tc>
          <w:tcPr>
            <w:tcW w:w="6232"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34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37 268,842</w:t>
            </w:r>
          </w:p>
        </w:tc>
        <w:tc>
          <w:tcPr>
            <w:tcW w:w="158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c>
          <w:tcPr>
            <w:tcW w:w="136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33 997,847</w:t>
            </w:r>
          </w:p>
        </w:tc>
        <w:tc>
          <w:tcPr>
            <w:tcW w:w="158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r>
      <w:tr w:rsidR="00717D83" w:rsidRPr="00717D83" w:rsidTr="00153459">
        <w:trPr>
          <w:trHeight w:val="560"/>
        </w:trPr>
        <w:tc>
          <w:tcPr>
            <w:tcW w:w="6232" w:type="dxa"/>
            <w:tcBorders>
              <w:top w:val="nil"/>
              <w:left w:val="single" w:sz="4" w:space="0" w:color="auto"/>
              <w:bottom w:val="single" w:sz="4" w:space="0" w:color="auto"/>
              <w:right w:val="single" w:sz="4"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34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37 268,842</w:t>
            </w:r>
          </w:p>
        </w:tc>
        <w:tc>
          <w:tcPr>
            <w:tcW w:w="158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c>
          <w:tcPr>
            <w:tcW w:w="136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33 997,847</w:t>
            </w:r>
          </w:p>
        </w:tc>
        <w:tc>
          <w:tcPr>
            <w:tcW w:w="1580" w:type="dxa"/>
            <w:tcBorders>
              <w:top w:val="nil"/>
              <w:left w:val="nil"/>
              <w:bottom w:val="single" w:sz="4" w:space="0" w:color="000000"/>
              <w:right w:val="single" w:sz="4" w:space="0" w:color="000000"/>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31 642,000</w:t>
            </w:r>
          </w:p>
        </w:tc>
      </w:tr>
      <w:tr w:rsidR="00717D83" w:rsidRPr="00717D83" w:rsidTr="00153459">
        <w:trPr>
          <w:trHeight w:val="1584"/>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44 349,945</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2 545,124</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22 162,154</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526,713</w:t>
            </w:r>
          </w:p>
        </w:tc>
      </w:tr>
      <w:tr w:rsidR="00717D83" w:rsidRPr="00717D83" w:rsidTr="00153459">
        <w:trPr>
          <w:trHeight w:val="843"/>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10 276,857</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745,685</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6 858,967</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512,509</w:t>
            </w:r>
          </w:p>
        </w:tc>
      </w:tr>
      <w:tr w:rsidR="00717D83" w:rsidRPr="00717D83" w:rsidTr="00153459">
        <w:trPr>
          <w:trHeight w:val="528"/>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10 276,857</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745,685</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6 858,967</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512,509</w:t>
            </w:r>
          </w:p>
        </w:tc>
      </w:tr>
      <w:tr w:rsidR="00717D83" w:rsidRPr="00717D83" w:rsidTr="00153459">
        <w:trPr>
          <w:trHeight w:val="528"/>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200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30 352,847</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1 799,439</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12 182,714</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14,204</w:t>
            </w:r>
          </w:p>
        </w:tc>
      </w:tr>
      <w:tr w:rsidR="00717D83" w:rsidRPr="00717D83" w:rsidTr="00153459">
        <w:trPr>
          <w:trHeight w:val="528"/>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240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30 352,847</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1 799,439</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12 182,714</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14,204</w:t>
            </w:r>
          </w:p>
        </w:tc>
      </w:tr>
      <w:tr w:rsidR="00717D83" w:rsidRPr="00717D83" w:rsidTr="00153459">
        <w:trPr>
          <w:trHeight w:val="369"/>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бюджетные ассигнования</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300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440,191</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274,939</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407"/>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Публичные нормативные социальные выплаты гражданам</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315,191</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174,939</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588"/>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Социальные выплаты гражданам, кроме публичных нормативных социальных выплат</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320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125,000</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100,000</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64"/>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1 476,984</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1 476,984</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64"/>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540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1 476,984</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1 476,984</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64"/>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бюджетные ассигнования</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800</w:t>
            </w:r>
          </w:p>
        </w:tc>
        <w:tc>
          <w:tcPr>
            <w:tcW w:w="134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1 803,066</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1 368,550</w:t>
            </w:r>
          </w:p>
        </w:tc>
        <w:tc>
          <w:tcPr>
            <w:tcW w:w="1580" w:type="dxa"/>
            <w:tcBorders>
              <w:top w:val="nil"/>
              <w:left w:val="nil"/>
              <w:bottom w:val="single" w:sz="4" w:space="0" w:color="000000"/>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419"/>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Уплата налогов, сборов и иных платежей</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850</w:t>
            </w:r>
          </w:p>
        </w:tc>
        <w:tc>
          <w:tcPr>
            <w:tcW w:w="1340" w:type="dxa"/>
            <w:tcBorders>
              <w:top w:val="nil"/>
              <w:left w:val="nil"/>
              <w:bottom w:val="nil"/>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1 179,366</w:t>
            </w:r>
          </w:p>
        </w:tc>
        <w:tc>
          <w:tcPr>
            <w:tcW w:w="1580" w:type="dxa"/>
            <w:tcBorders>
              <w:top w:val="nil"/>
              <w:left w:val="nil"/>
              <w:bottom w:val="nil"/>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nil"/>
              <w:left w:val="nil"/>
              <w:bottom w:val="nil"/>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744,850</w:t>
            </w:r>
          </w:p>
        </w:tc>
        <w:tc>
          <w:tcPr>
            <w:tcW w:w="1580" w:type="dxa"/>
            <w:tcBorders>
              <w:top w:val="nil"/>
              <w:left w:val="nil"/>
              <w:bottom w:val="nil"/>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269"/>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Специальные расходы</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880</w:t>
            </w:r>
          </w:p>
        </w:tc>
        <w:tc>
          <w:tcPr>
            <w:tcW w:w="1340" w:type="dxa"/>
            <w:tcBorders>
              <w:top w:val="single" w:sz="4" w:space="0" w:color="000000"/>
              <w:left w:val="nil"/>
              <w:bottom w:val="nil"/>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623,700</w:t>
            </w:r>
          </w:p>
        </w:tc>
        <w:tc>
          <w:tcPr>
            <w:tcW w:w="1580" w:type="dxa"/>
            <w:tcBorders>
              <w:top w:val="single" w:sz="4" w:space="0" w:color="000000"/>
              <w:left w:val="nil"/>
              <w:bottom w:val="nil"/>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single" w:sz="4" w:space="0" w:color="000000"/>
              <w:left w:val="nil"/>
              <w:bottom w:val="nil"/>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623,700</w:t>
            </w:r>
          </w:p>
        </w:tc>
        <w:tc>
          <w:tcPr>
            <w:tcW w:w="1580" w:type="dxa"/>
            <w:tcBorders>
              <w:top w:val="single" w:sz="4" w:space="0" w:color="000000"/>
              <w:left w:val="nil"/>
              <w:bottom w:val="nil"/>
              <w:right w:val="single" w:sz="4" w:space="0" w:color="000000"/>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1123"/>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3 925,054</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3 726,991</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3 655,821</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3 473,030</w:t>
            </w:r>
          </w:p>
        </w:tc>
      </w:tr>
      <w:tr w:rsidR="00717D83" w:rsidRPr="00717D83" w:rsidTr="00153459">
        <w:trPr>
          <w:trHeight w:val="430"/>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w:t>
            </w:r>
          </w:p>
        </w:tc>
        <w:tc>
          <w:tcPr>
            <w:tcW w:w="134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3 925,054</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3 726,991</w:t>
            </w:r>
          </w:p>
        </w:tc>
        <w:tc>
          <w:tcPr>
            <w:tcW w:w="136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3 655,821</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3 473,030</w:t>
            </w:r>
          </w:p>
        </w:tc>
      </w:tr>
      <w:tr w:rsidR="00717D83" w:rsidRPr="00717D83" w:rsidTr="00153459">
        <w:trPr>
          <w:trHeight w:val="384"/>
        </w:trPr>
        <w:tc>
          <w:tcPr>
            <w:tcW w:w="6232" w:type="dxa"/>
            <w:tcBorders>
              <w:top w:val="nil"/>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Иные 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540</w:t>
            </w:r>
          </w:p>
        </w:tc>
        <w:tc>
          <w:tcPr>
            <w:tcW w:w="134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3 925,054</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3 726,991</w:t>
            </w:r>
          </w:p>
        </w:tc>
        <w:tc>
          <w:tcPr>
            <w:tcW w:w="136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3 655,821</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3 473,030</w:t>
            </w:r>
          </w:p>
        </w:tc>
      </w:tr>
      <w:tr w:rsidR="00717D83" w:rsidRPr="00717D83" w:rsidTr="00153459">
        <w:trPr>
          <w:trHeight w:val="1421"/>
        </w:trPr>
        <w:tc>
          <w:tcPr>
            <w:tcW w:w="6232" w:type="dxa"/>
            <w:tcBorders>
              <w:top w:val="nil"/>
              <w:left w:val="single" w:sz="8" w:space="0" w:color="auto"/>
              <w:bottom w:val="single" w:sz="8" w:space="0" w:color="auto"/>
              <w:right w:val="single" w:sz="8" w:space="0" w:color="auto"/>
            </w:tcBorders>
            <w:shd w:val="clear" w:color="000000" w:fill="FFFFFF"/>
            <w:vAlign w:val="center"/>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40" w:type="dxa"/>
            <w:tcBorders>
              <w:top w:val="nil"/>
              <w:left w:val="nil"/>
              <w:bottom w:val="single" w:sz="8" w:space="0" w:color="auto"/>
              <w:right w:val="single" w:sz="8" w:space="0" w:color="auto"/>
            </w:tcBorders>
            <w:shd w:val="clear" w:color="000000" w:fill="FFFFFF"/>
            <w:vAlign w:val="center"/>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9010000000</w:t>
            </w:r>
          </w:p>
        </w:tc>
        <w:tc>
          <w:tcPr>
            <w:tcW w:w="1180" w:type="dxa"/>
            <w:tcBorders>
              <w:top w:val="nil"/>
              <w:left w:val="nil"/>
              <w:bottom w:val="single" w:sz="8" w:space="0" w:color="auto"/>
              <w:right w:val="single" w:sz="8" w:space="0" w:color="auto"/>
            </w:tcBorders>
            <w:shd w:val="clear" w:color="000000" w:fill="FFFFFF"/>
            <w:vAlign w:val="center"/>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15,000</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0,000</w:t>
            </w:r>
          </w:p>
        </w:tc>
      </w:tr>
      <w:tr w:rsidR="00717D83" w:rsidRPr="00717D83" w:rsidTr="00153459">
        <w:trPr>
          <w:trHeight w:val="384"/>
        </w:trPr>
        <w:tc>
          <w:tcPr>
            <w:tcW w:w="6232" w:type="dxa"/>
            <w:tcBorders>
              <w:top w:val="nil"/>
              <w:left w:val="single" w:sz="8" w:space="0" w:color="auto"/>
              <w:bottom w:val="single" w:sz="8" w:space="0" w:color="auto"/>
              <w:right w:val="single" w:sz="8" w:space="0" w:color="auto"/>
            </w:tcBorders>
            <w:shd w:val="clear" w:color="000000" w:fill="FFFFFF"/>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Иные бюджетные ассигнования</w:t>
            </w:r>
          </w:p>
        </w:tc>
        <w:tc>
          <w:tcPr>
            <w:tcW w:w="1840" w:type="dxa"/>
            <w:tcBorders>
              <w:top w:val="nil"/>
              <w:left w:val="nil"/>
              <w:bottom w:val="single" w:sz="8" w:space="0" w:color="auto"/>
              <w:right w:val="single" w:sz="8" w:space="0" w:color="auto"/>
            </w:tcBorders>
            <w:shd w:val="clear" w:color="000000" w:fill="FFFFFF"/>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9010000000</w:t>
            </w:r>
          </w:p>
        </w:tc>
        <w:tc>
          <w:tcPr>
            <w:tcW w:w="1180" w:type="dxa"/>
            <w:tcBorders>
              <w:top w:val="nil"/>
              <w:left w:val="nil"/>
              <w:bottom w:val="single" w:sz="8" w:space="0" w:color="auto"/>
              <w:right w:val="single" w:sz="8" w:space="0" w:color="auto"/>
            </w:tcBorders>
            <w:shd w:val="clear" w:color="000000" w:fill="FFFFFF"/>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800</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15,000</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384"/>
        </w:trPr>
        <w:tc>
          <w:tcPr>
            <w:tcW w:w="6232" w:type="dxa"/>
            <w:tcBorders>
              <w:top w:val="nil"/>
              <w:left w:val="single" w:sz="8" w:space="0" w:color="auto"/>
              <w:bottom w:val="single" w:sz="8" w:space="0" w:color="auto"/>
              <w:right w:val="single" w:sz="8" w:space="0" w:color="auto"/>
            </w:tcBorders>
            <w:shd w:val="clear" w:color="000000" w:fill="FFFFFF"/>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Резервные средства</w:t>
            </w:r>
          </w:p>
        </w:tc>
        <w:tc>
          <w:tcPr>
            <w:tcW w:w="1840" w:type="dxa"/>
            <w:tcBorders>
              <w:top w:val="nil"/>
              <w:left w:val="nil"/>
              <w:bottom w:val="single" w:sz="8" w:space="0" w:color="auto"/>
              <w:right w:val="single" w:sz="8" w:space="0" w:color="auto"/>
            </w:tcBorders>
            <w:shd w:val="clear" w:color="000000" w:fill="FFFFFF"/>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9010000000</w:t>
            </w:r>
          </w:p>
        </w:tc>
        <w:tc>
          <w:tcPr>
            <w:tcW w:w="1180" w:type="dxa"/>
            <w:tcBorders>
              <w:top w:val="nil"/>
              <w:left w:val="nil"/>
              <w:bottom w:val="single" w:sz="8" w:space="0" w:color="auto"/>
              <w:right w:val="single" w:sz="8" w:space="0" w:color="auto"/>
            </w:tcBorders>
            <w:shd w:val="clear" w:color="000000" w:fill="FFFFFF"/>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870</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15,000</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0,000</w:t>
            </w:r>
          </w:p>
        </w:tc>
      </w:tr>
      <w:tr w:rsidR="00717D83" w:rsidRPr="00717D83" w:rsidTr="00153459">
        <w:trPr>
          <w:trHeight w:val="323"/>
        </w:trPr>
        <w:tc>
          <w:tcPr>
            <w:tcW w:w="623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Arial CYR" w:eastAsia="Times New Roman" w:hAnsi="Arial CYR" w:cs="Arial CYR"/>
                <w:b/>
                <w:bCs/>
                <w:sz w:val="20"/>
                <w:szCs w:val="20"/>
                <w:lang w:eastAsia="ru-RU"/>
              </w:rPr>
            </w:pPr>
            <w:r w:rsidRPr="00717D83">
              <w:rPr>
                <w:rFonts w:ascii="Arial CYR" w:eastAsia="Times New Roman" w:hAnsi="Arial CYR" w:cs="Arial CYR"/>
                <w:b/>
                <w:bCs/>
                <w:sz w:val="20"/>
                <w:szCs w:val="20"/>
                <w:lang w:eastAsia="ru-RU"/>
              </w:rPr>
              <w:t>Всего</w:t>
            </w:r>
          </w:p>
        </w:tc>
        <w:tc>
          <w:tcPr>
            <w:tcW w:w="1840" w:type="dxa"/>
            <w:tcBorders>
              <w:top w:val="single" w:sz="4" w:space="0" w:color="auto"/>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Arial CYR" w:eastAsia="Times New Roman" w:hAnsi="Arial CYR" w:cs="Arial CYR"/>
                <w:b/>
                <w:bCs/>
                <w:sz w:val="20"/>
                <w:szCs w:val="20"/>
                <w:lang w:eastAsia="ru-RU"/>
              </w:rPr>
            </w:pPr>
            <w:r w:rsidRPr="00717D83">
              <w:rPr>
                <w:rFonts w:ascii="Arial CYR" w:eastAsia="Times New Roman" w:hAnsi="Arial CYR" w:cs="Arial CYR"/>
                <w:b/>
                <w:bCs/>
                <w:sz w:val="20"/>
                <w:szCs w:val="20"/>
                <w:lang w:eastAsia="ru-RU"/>
              </w:rPr>
              <w:t> </w:t>
            </w:r>
          </w:p>
        </w:tc>
        <w:tc>
          <w:tcPr>
            <w:tcW w:w="1180" w:type="dxa"/>
            <w:tcBorders>
              <w:top w:val="single" w:sz="4" w:space="0" w:color="auto"/>
              <w:left w:val="nil"/>
              <w:bottom w:val="single" w:sz="4" w:space="0" w:color="auto"/>
              <w:right w:val="single" w:sz="4" w:space="0" w:color="auto"/>
            </w:tcBorders>
            <w:shd w:val="clear" w:color="000000" w:fill="FFFFFF"/>
            <w:vAlign w:val="bottom"/>
            <w:hideMark/>
          </w:tcPr>
          <w:p w:rsidR="00717D83" w:rsidRPr="00717D83" w:rsidRDefault="00717D83" w:rsidP="00717D83">
            <w:pPr>
              <w:spacing w:after="0" w:line="240" w:lineRule="auto"/>
              <w:jc w:val="center"/>
              <w:rPr>
                <w:rFonts w:ascii="Arial CYR" w:eastAsia="Times New Roman" w:hAnsi="Arial CYR" w:cs="Arial CYR"/>
                <w:b/>
                <w:bCs/>
                <w:sz w:val="20"/>
                <w:szCs w:val="20"/>
                <w:lang w:eastAsia="ru-RU"/>
              </w:rPr>
            </w:pPr>
            <w:r w:rsidRPr="00717D83">
              <w:rPr>
                <w:rFonts w:ascii="Arial CYR" w:eastAsia="Times New Roman" w:hAnsi="Arial CYR" w:cs="Arial CYR"/>
                <w:b/>
                <w:bCs/>
                <w:sz w:val="20"/>
                <w:szCs w:val="20"/>
                <w:lang w:eastAsia="ru-RU"/>
              </w:rPr>
              <w:t> </w:t>
            </w:r>
          </w:p>
        </w:tc>
        <w:tc>
          <w:tcPr>
            <w:tcW w:w="134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85 558,841</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37 914,115</w:t>
            </w:r>
          </w:p>
        </w:tc>
        <w:tc>
          <w:tcPr>
            <w:tcW w:w="136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59 815,822</w:t>
            </w:r>
          </w:p>
        </w:tc>
        <w:tc>
          <w:tcPr>
            <w:tcW w:w="1580" w:type="dxa"/>
            <w:tcBorders>
              <w:top w:val="nil"/>
              <w:left w:val="nil"/>
              <w:bottom w:val="single" w:sz="4" w:space="0" w:color="auto"/>
              <w:right w:val="single" w:sz="4" w:space="0" w:color="auto"/>
            </w:tcBorders>
            <w:shd w:val="clear" w:color="auto" w:fill="auto"/>
            <w:noWrap/>
            <w:vAlign w:val="bottom"/>
            <w:hideMark/>
          </w:tcPr>
          <w:p w:rsidR="00717D83" w:rsidRPr="00717D83" w:rsidRDefault="00717D83" w:rsidP="00717D83">
            <w:pPr>
              <w:spacing w:after="0" w:line="240" w:lineRule="auto"/>
              <w:jc w:val="right"/>
              <w:rPr>
                <w:rFonts w:ascii="Times New Roman" w:eastAsia="Times New Roman" w:hAnsi="Times New Roman" w:cs="Times New Roman"/>
                <w:b/>
                <w:bCs/>
                <w:sz w:val="20"/>
                <w:szCs w:val="20"/>
                <w:lang w:eastAsia="ru-RU"/>
              </w:rPr>
            </w:pPr>
            <w:r w:rsidRPr="00717D83">
              <w:rPr>
                <w:rFonts w:ascii="Times New Roman" w:eastAsia="Times New Roman" w:hAnsi="Times New Roman" w:cs="Times New Roman"/>
                <w:b/>
                <w:bCs/>
                <w:sz w:val="20"/>
                <w:szCs w:val="20"/>
                <w:lang w:eastAsia="ru-RU"/>
              </w:rPr>
              <w:t>35 641,743</w:t>
            </w:r>
          </w:p>
        </w:tc>
      </w:tr>
    </w:tbl>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sectPr w:rsidR="00717D83" w:rsidRPr="00717D83" w:rsidSect="005914E4">
          <w:pgSz w:w="16838" w:h="11906" w:orient="landscape"/>
          <w:pgMar w:top="851" w:right="284" w:bottom="284" w:left="1134" w:header="709" w:footer="709" w:gutter="0"/>
          <w:cols w:space="708"/>
          <w:docGrid w:linePitch="360"/>
        </w:sectPr>
      </w:pPr>
    </w:p>
    <w:tbl>
      <w:tblPr>
        <w:tblW w:w="11390" w:type="dxa"/>
        <w:jc w:val="center"/>
        <w:tblLayout w:type="fixed"/>
        <w:tblLook w:val="04A0" w:firstRow="1" w:lastRow="0" w:firstColumn="1" w:lastColumn="0" w:noHBand="0" w:noVBand="1"/>
      </w:tblPr>
      <w:tblGrid>
        <w:gridCol w:w="108"/>
        <w:gridCol w:w="743"/>
        <w:gridCol w:w="745"/>
        <w:gridCol w:w="1948"/>
        <w:gridCol w:w="353"/>
        <w:gridCol w:w="506"/>
        <w:gridCol w:w="2167"/>
        <w:gridCol w:w="1337"/>
        <w:gridCol w:w="427"/>
        <w:gridCol w:w="941"/>
        <w:gridCol w:w="575"/>
        <w:gridCol w:w="782"/>
        <w:gridCol w:w="758"/>
      </w:tblGrid>
      <w:tr w:rsidR="00717D83" w:rsidRPr="00717D83" w:rsidTr="00717D83">
        <w:trPr>
          <w:gridAfter w:val="1"/>
          <w:wAfter w:w="758" w:type="dxa"/>
          <w:trHeight w:val="300"/>
          <w:jc w:val="center"/>
        </w:trPr>
        <w:tc>
          <w:tcPr>
            <w:tcW w:w="10632" w:type="dxa"/>
            <w:gridSpan w:val="12"/>
            <w:tcBorders>
              <w:top w:val="nil"/>
              <w:left w:val="nil"/>
              <w:bottom w:val="nil"/>
              <w:right w:val="nil"/>
            </w:tcBorders>
            <w:shd w:val="clear" w:color="auto" w:fill="auto"/>
            <w:hideMark/>
          </w:tcPr>
          <w:p w:rsidR="00717D83" w:rsidRPr="00717D83" w:rsidRDefault="00717D83" w:rsidP="00717D83">
            <w:pPr>
              <w:spacing w:after="0" w:line="240" w:lineRule="auto"/>
              <w:ind w:right="39"/>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lastRenderedPageBreak/>
              <w:t>Приложение № 5</w:t>
            </w:r>
          </w:p>
        </w:tc>
      </w:tr>
      <w:tr w:rsidR="00717D83" w:rsidRPr="00717D83" w:rsidTr="00717D83">
        <w:trPr>
          <w:gridAfter w:val="1"/>
          <w:wAfter w:w="758" w:type="dxa"/>
          <w:trHeight w:val="300"/>
          <w:jc w:val="center"/>
        </w:trPr>
        <w:tc>
          <w:tcPr>
            <w:tcW w:w="10632" w:type="dxa"/>
            <w:gridSpan w:val="12"/>
            <w:tcBorders>
              <w:top w:val="nil"/>
              <w:left w:val="nil"/>
              <w:bottom w:val="nil"/>
              <w:right w:val="nil"/>
            </w:tcBorders>
            <w:shd w:val="clear" w:color="auto" w:fill="auto"/>
            <w:hideMark/>
          </w:tcPr>
          <w:p w:rsidR="00717D83" w:rsidRPr="00717D83" w:rsidRDefault="00717D83" w:rsidP="00717D83">
            <w:pPr>
              <w:spacing w:after="0" w:line="240" w:lineRule="auto"/>
              <w:ind w:right="39"/>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 постановлению администрации сельского поселения</w:t>
            </w:r>
          </w:p>
        </w:tc>
      </w:tr>
      <w:tr w:rsidR="00717D83" w:rsidRPr="00717D83" w:rsidTr="00717D83">
        <w:trPr>
          <w:gridAfter w:val="1"/>
          <w:wAfter w:w="758" w:type="dxa"/>
          <w:trHeight w:val="300"/>
          <w:jc w:val="center"/>
        </w:trPr>
        <w:tc>
          <w:tcPr>
            <w:tcW w:w="10632" w:type="dxa"/>
            <w:gridSpan w:val="12"/>
            <w:tcBorders>
              <w:top w:val="nil"/>
              <w:left w:val="nil"/>
              <w:bottom w:val="nil"/>
              <w:right w:val="nil"/>
            </w:tcBorders>
            <w:shd w:val="clear" w:color="auto" w:fill="auto"/>
            <w:hideMark/>
          </w:tcPr>
          <w:p w:rsidR="00717D83" w:rsidRPr="00717D83" w:rsidRDefault="00717D83" w:rsidP="00717D83">
            <w:pPr>
              <w:spacing w:after="0" w:line="240" w:lineRule="auto"/>
              <w:ind w:right="39"/>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станция Клявлино муниципального района Клявлинский Самарской области</w:t>
            </w:r>
          </w:p>
        </w:tc>
      </w:tr>
      <w:tr w:rsidR="00717D83" w:rsidRPr="00717D83" w:rsidTr="00717D83">
        <w:trPr>
          <w:gridAfter w:val="1"/>
          <w:wAfter w:w="758" w:type="dxa"/>
          <w:trHeight w:val="300"/>
          <w:jc w:val="center"/>
        </w:trPr>
        <w:tc>
          <w:tcPr>
            <w:tcW w:w="10632" w:type="dxa"/>
            <w:gridSpan w:val="12"/>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от 30 сентября 2025 г. №43</w:t>
            </w:r>
          </w:p>
        </w:tc>
      </w:tr>
      <w:tr w:rsidR="00717D83" w:rsidRPr="00717D83" w:rsidTr="00717D83">
        <w:trPr>
          <w:gridAfter w:val="1"/>
          <w:wAfter w:w="758" w:type="dxa"/>
          <w:trHeight w:val="300"/>
          <w:jc w:val="center"/>
        </w:trPr>
        <w:tc>
          <w:tcPr>
            <w:tcW w:w="10632" w:type="dxa"/>
            <w:gridSpan w:val="12"/>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"Об утверждении отчета об исполнении бюджета сельского поселения станция </w:t>
            </w:r>
          </w:p>
        </w:tc>
      </w:tr>
      <w:tr w:rsidR="00717D83" w:rsidRPr="00717D83" w:rsidTr="00717D83">
        <w:trPr>
          <w:gridAfter w:val="1"/>
          <w:wAfter w:w="758" w:type="dxa"/>
          <w:trHeight w:val="300"/>
          <w:jc w:val="center"/>
        </w:trPr>
        <w:tc>
          <w:tcPr>
            <w:tcW w:w="10632" w:type="dxa"/>
            <w:gridSpan w:val="12"/>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Клявлино муниципального района Клявлинский Самарской области за 9 месяцев 2025 года "</w:t>
            </w:r>
          </w:p>
        </w:tc>
      </w:tr>
      <w:tr w:rsidR="00717D83" w:rsidRPr="00717D83" w:rsidTr="00717D83">
        <w:trPr>
          <w:trHeight w:val="300"/>
          <w:jc w:val="center"/>
        </w:trPr>
        <w:tc>
          <w:tcPr>
            <w:tcW w:w="1596" w:type="dxa"/>
            <w:gridSpan w:val="3"/>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right"/>
              <w:rPr>
                <w:rFonts w:ascii="Calibri" w:eastAsia="Times New Roman" w:hAnsi="Calibri" w:cs="Times New Roman"/>
                <w:color w:val="000000"/>
                <w:sz w:val="20"/>
                <w:szCs w:val="20"/>
                <w:lang w:eastAsia="ru-RU"/>
              </w:rPr>
            </w:pPr>
          </w:p>
        </w:tc>
        <w:tc>
          <w:tcPr>
            <w:tcW w:w="2301" w:type="dxa"/>
            <w:gridSpan w:val="2"/>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right"/>
              <w:rPr>
                <w:rFonts w:ascii="Times New Roman" w:eastAsia="Times New Roman" w:hAnsi="Times New Roman" w:cs="Times New Roman"/>
                <w:sz w:val="20"/>
                <w:szCs w:val="20"/>
                <w:lang w:eastAsia="ru-RU"/>
              </w:rPr>
            </w:pPr>
          </w:p>
        </w:tc>
        <w:tc>
          <w:tcPr>
            <w:tcW w:w="4010" w:type="dxa"/>
            <w:gridSpan w:val="3"/>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right"/>
              <w:rPr>
                <w:rFonts w:ascii="Times New Roman" w:eastAsia="Times New Roman" w:hAnsi="Times New Roman" w:cs="Times New Roman"/>
                <w:sz w:val="20"/>
                <w:szCs w:val="20"/>
                <w:lang w:eastAsia="ru-RU"/>
              </w:rPr>
            </w:pPr>
          </w:p>
        </w:tc>
        <w:tc>
          <w:tcPr>
            <w:tcW w:w="2725" w:type="dxa"/>
            <w:gridSpan w:val="4"/>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right"/>
              <w:rPr>
                <w:rFonts w:ascii="Times New Roman" w:eastAsia="Times New Roman" w:hAnsi="Times New Roman" w:cs="Times New Roman"/>
                <w:sz w:val="20"/>
                <w:szCs w:val="20"/>
                <w:lang w:eastAsia="ru-RU"/>
              </w:rPr>
            </w:pPr>
          </w:p>
        </w:tc>
        <w:tc>
          <w:tcPr>
            <w:tcW w:w="758" w:type="dxa"/>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right"/>
              <w:rPr>
                <w:rFonts w:ascii="Times New Roman" w:eastAsia="Times New Roman" w:hAnsi="Times New Roman" w:cs="Times New Roman"/>
                <w:sz w:val="20"/>
                <w:szCs w:val="20"/>
                <w:lang w:eastAsia="ru-RU"/>
              </w:rPr>
            </w:pPr>
          </w:p>
        </w:tc>
      </w:tr>
      <w:tr w:rsidR="00717D83" w:rsidRPr="00717D83" w:rsidTr="00717D83">
        <w:trPr>
          <w:gridAfter w:val="1"/>
          <w:wAfter w:w="758" w:type="dxa"/>
          <w:trHeight w:val="600"/>
          <w:jc w:val="center"/>
        </w:trPr>
        <w:tc>
          <w:tcPr>
            <w:tcW w:w="10632" w:type="dxa"/>
            <w:gridSpan w:val="12"/>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за 9 месяцев 2025 года</w:t>
            </w:r>
          </w:p>
        </w:tc>
      </w:tr>
      <w:tr w:rsidR="00717D83" w:rsidRPr="00717D83" w:rsidTr="00717D83">
        <w:trPr>
          <w:gridAfter w:val="1"/>
          <w:wAfter w:w="758" w:type="dxa"/>
          <w:trHeight w:val="510"/>
          <w:jc w:val="center"/>
        </w:trPr>
        <w:tc>
          <w:tcPr>
            <w:tcW w:w="10632" w:type="dxa"/>
            <w:gridSpan w:val="12"/>
            <w:tcBorders>
              <w:top w:val="nil"/>
              <w:left w:val="nil"/>
              <w:bottom w:val="nil"/>
              <w:right w:val="nil"/>
            </w:tcBorders>
            <w:shd w:val="clear" w:color="auto" w:fill="auto"/>
            <w:vAlign w:val="bottom"/>
            <w:hideMark/>
          </w:tcPr>
          <w:p w:rsidR="00717D83" w:rsidRPr="00717D83" w:rsidRDefault="00717D83" w:rsidP="00717D83">
            <w:pPr>
              <w:spacing w:after="0" w:line="240" w:lineRule="auto"/>
              <w:ind w:right="39"/>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тыс. руб.</w:t>
            </w:r>
          </w:p>
        </w:tc>
      </w:tr>
      <w:tr w:rsidR="00717D83" w:rsidRPr="00717D83" w:rsidTr="00717D83">
        <w:trPr>
          <w:gridAfter w:val="1"/>
          <w:wAfter w:w="758" w:type="dxa"/>
          <w:trHeight w:val="420"/>
          <w:jc w:val="center"/>
        </w:trPr>
        <w:tc>
          <w:tcPr>
            <w:tcW w:w="851"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Код администратора</w:t>
            </w:r>
          </w:p>
        </w:tc>
        <w:tc>
          <w:tcPr>
            <w:tcW w:w="2693"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Код</w:t>
            </w:r>
          </w:p>
        </w:tc>
        <w:tc>
          <w:tcPr>
            <w:tcW w:w="4363" w:type="dxa"/>
            <w:gridSpan w:val="4"/>
            <w:vMerge w:val="restart"/>
            <w:tcBorders>
              <w:top w:val="single" w:sz="8" w:space="0" w:color="000000"/>
              <w:left w:val="single" w:sz="8" w:space="0" w:color="000000"/>
              <w:bottom w:val="single" w:sz="8" w:space="0" w:color="000000"/>
              <w:right w:val="nil"/>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368" w:type="dxa"/>
            <w:gridSpan w:val="2"/>
            <w:vMerge w:val="restart"/>
            <w:tcBorders>
              <w:top w:val="single" w:sz="8" w:space="0" w:color="auto"/>
              <w:left w:val="single" w:sz="8" w:space="0" w:color="auto"/>
              <w:bottom w:val="single" w:sz="8" w:space="0" w:color="000000"/>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Плановые бюджетные ассигнования</w:t>
            </w:r>
          </w:p>
        </w:tc>
        <w:tc>
          <w:tcPr>
            <w:tcW w:w="1357" w:type="dxa"/>
            <w:gridSpan w:val="2"/>
            <w:vMerge w:val="restart"/>
            <w:tcBorders>
              <w:top w:val="single" w:sz="8" w:space="0" w:color="auto"/>
              <w:left w:val="single" w:sz="8" w:space="0" w:color="auto"/>
              <w:bottom w:val="single" w:sz="8" w:space="0" w:color="000000"/>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Исполнено</w:t>
            </w:r>
          </w:p>
        </w:tc>
      </w:tr>
      <w:tr w:rsidR="00717D83" w:rsidRPr="00717D83" w:rsidTr="00717D83">
        <w:trPr>
          <w:gridAfter w:val="1"/>
          <w:wAfter w:w="758" w:type="dxa"/>
          <w:trHeight w:val="360"/>
          <w:jc w:val="center"/>
        </w:trPr>
        <w:tc>
          <w:tcPr>
            <w:tcW w:w="851" w:type="dxa"/>
            <w:gridSpan w:val="2"/>
            <w:vMerge/>
            <w:tcBorders>
              <w:top w:val="single" w:sz="8" w:space="0" w:color="000000"/>
              <w:left w:val="single" w:sz="8" w:space="0" w:color="000000"/>
              <w:bottom w:val="single" w:sz="8" w:space="0" w:color="000000"/>
              <w:right w:val="single" w:sz="8" w:space="0" w:color="000000"/>
            </w:tcBorders>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p>
        </w:tc>
        <w:tc>
          <w:tcPr>
            <w:tcW w:w="2693" w:type="dxa"/>
            <w:gridSpan w:val="2"/>
            <w:vMerge/>
            <w:tcBorders>
              <w:top w:val="single" w:sz="8" w:space="0" w:color="000000"/>
              <w:left w:val="single" w:sz="8" w:space="0" w:color="000000"/>
              <w:bottom w:val="single" w:sz="8" w:space="0" w:color="000000"/>
              <w:right w:val="single" w:sz="8" w:space="0" w:color="000000"/>
            </w:tcBorders>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p>
        </w:tc>
        <w:tc>
          <w:tcPr>
            <w:tcW w:w="4363" w:type="dxa"/>
            <w:gridSpan w:val="4"/>
            <w:vMerge/>
            <w:tcBorders>
              <w:top w:val="single" w:sz="8" w:space="0" w:color="000000"/>
              <w:left w:val="single" w:sz="8" w:space="0" w:color="000000"/>
              <w:bottom w:val="single" w:sz="8" w:space="0" w:color="000000"/>
              <w:right w:val="nil"/>
            </w:tcBorders>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p>
        </w:tc>
        <w:tc>
          <w:tcPr>
            <w:tcW w:w="1368" w:type="dxa"/>
            <w:gridSpan w:val="2"/>
            <w:vMerge/>
            <w:tcBorders>
              <w:top w:val="single" w:sz="8" w:space="0" w:color="auto"/>
              <w:left w:val="single" w:sz="8" w:space="0" w:color="auto"/>
              <w:bottom w:val="single" w:sz="8" w:space="0" w:color="000000"/>
              <w:right w:val="single" w:sz="8" w:space="0" w:color="auto"/>
            </w:tcBorders>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p>
        </w:tc>
        <w:tc>
          <w:tcPr>
            <w:tcW w:w="1357" w:type="dxa"/>
            <w:gridSpan w:val="2"/>
            <w:vMerge/>
            <w:tcBorders>
              <w:top w:val="single" w:sz="8" w:space="0" w:color="auto"/>
              <w:left w:val="single" w:sz="8" w:space="0" w:color="auto"/>
              <w:bottom w:val="single" w:sz="8" w:space="0" w:color="000000"/>
              <w:right w:val="single" w:sz="8" w:space="0" w:color="auto"/>
            </w:tcBorders>
            <w:vAlign w:val="center"/>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 xml:space="preserve"> 00 00 00 00 00 0000 000</w:t>
            </w:r>
          </w:p>
        </w:tc>
        <w:tc>
          <w:tcPr>
            <w:tcW w:w="4363" w:type="dxa"/>
            <w:gridSpan w:val="4"/>
            <w:tcBorders>
              <w:top w:val="nil"/>
              <w:left w:val="nil"/>
              <w:bottom w:val="single" w:sz="8" w:space="0" w:color="000000"/>
              <w:right w:val="single" w:sz="8" w:space="0" w:color="000000"/>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Источники финансирования дефицита бюджета</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spacing w:after="0" w:line="240" w:lineRule="auto"/>
              <w:jc w:val="center"/>
              <w:rPr>
                <w:rFonts w:ascii="Calibri" w:eastAsia="Calibri" w:hAnsi="Calibri" w:cs="Times New Roman"/>
                <w:b/>
                <w:bCs/>
                <w:color w:val="000000"/>
                <w:sz w:val="20"/>
                <w:szCs w:val="20"/>
                <w:lang w:eastAsia="ru-RU"/>
              </w:rPr>
            </w:pPr>
            <w:r w:rsidRPr="00717D83">
              <w:rPr>
                <w:rFonts w:ascii="Calibri" w:eastAsia="Calibri" w:hAnsi="Calibri" w:cs="Times New Roman"/>
                <w:b/>
                <w:bCs/>
                <w:color w:val="000000"/>
                <w:sz w:val="20"/>
                <w:szCs w:val="20"/>
              </w:rPr>
              <w:t>887,990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spacing w:after="0"/>
              <w:jc w:val="center"/>
              <w:rPr>
                <w:rFonts w:ascii="Calibri" w:eastAsia="Calibri" w:hAnsi="Calibri" w:cs="Times New Roman"/>
                <w:b/>
                <w:bCs/>
                <w:color w:val="000000"/>
                <w:sz w:val="16"/>
                <w:szCs w:val="16"/>
              </w:rPr>
            </w:pPr>
          </w:p>
          <w:p w:rsidR="00717D83" w:rsidRPr="00717D83" w:rsidRDefault="00717D83" w:rsidP="00717D83">
            <w:pPr>
              <w:jc w:val="center"/>
              <w:rPr>
                <w:rFonts w:ascii="Calibri" w:eastAsia="Calibri" w:hAnsi="Calibri" w:cs="Times New Roman"/>
                <w:b/>
                <w:bCs/>
                <w:color w:val="000000"/>
                <w:sz w:val="20"/>
                <w:szCs w:val="20"/>
              </w:rPr>
            </w:pPr>
            <w:r w:rsidRPr="00717D83">
              <w:rPr>
                <w:rFonts w:ascii="Calibri" w:eastAsia="Calibri" w:hAnsi="Calibri" w:cs="Times New Roman"/>
                <w:b/>
                <w:bCs/>
                <w:color w:val="000000"/>
                <w:sz w:val="20"/>
                <w:szCs w:val="20"/>
              </w:rPr>
              <w:t>-88,993</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01 00 00 00 00 0000 000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ИСТОЧНИКИ ВНУТРЕННЕГО ФИНАНСИРОВАНИЯ ДЕФИЦИТОВ БЮДЖЕТОВ</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 xml:space="preserve"> 01 01 00 00 00 0000 000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01 01 00 00 00 0000 700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01 01 00 00 10 0000 710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01 01 00 00 00 0000 800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01 01 00 00 10 0000 810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01 02 00 00 00 0000 000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Кредиты кредитных организаций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01 02 00 00 00 0000 700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Получение кредитов от кредитных организаций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01 02 00 00 10 0000 710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Получение кредитов от кредитных организаций бюджетами  сельских поселений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01 02 00 00 00 0000 800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Погашение кредитов, предоставленных кредитными организациями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01 02 00 00 10 0000 810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Погашение </w:t>
            </w:r>
            <w:proofErr w:type="gramStart"/>
            <w:r w:rsidRPr="00717D83">
              <w:rPr>
                <w:rFonts w:ascii="Times New Roman" w:eastAsia="Times New Roman" w:hAnsi="Times New Roman" w:cs="Times New Roman"/>
                <w:color w:val="000000"/>
                <w:sz w:val="20"/>
                <w:szCs w:val="20"/>
                <w:lang w:eastAsia="ru-RU"/>
              </w:rPr>
              <w:t>сельскими</w:t>
            </w:r>
            <w:proofErr w:type="gramEnd"/>
            <w:r w:rsidRPr="00717D83">
              <w:rPr>
                <w:rFonts w:ascii="Times New Roman" w:eastAsia="Times New Roman" w:hAnsi="Times New Roman" w:cs="Times New Roman"/>
                <w:color w:val="000000"/>
                <w:sz w:val="20"/>
                <w:szCs w:val="20"/>
                <w:lang w:eastAsia="ru-RU"/>
              </w:rPr>
              <w:t xml:space="preserve"> </w:t>
            </w:r>
            <w:proofErr w:type="spellStart"/>
            <w:r w:rsidRPr="00717D83">
              <w:rPr>
                <w:rFonts w:ascii="Times New Roman" w:eastAsia="Times New Roman" w:hAnsi="Times New Roman" w:cs="Times New Roman"/>
                <w:color w:val="000000"/>
                <w:sz w:val="20"/>
                <w:szCs w:val="20"/>
                <w:lang w:eastAsia="ru-RU"/>
              </w:rPr>
              <w:t>поселеними</w:t>
            </w:r>
            <w:proofErr w:type="spellEnd"/>
            <w:r w:rsidRPr="00717D83">
              <w:rPr>
                <w:rFonts w:ascii="Times New Roman" w:eastAsia="Times New Roman" w:hAnsi="Times New Roman" w:cs="Times New Roman"/>
                <w:color w:val="000000"/>
                <w:sz w:val="20"/>
                <w:szCs w:val="20"/>
                <w:lang w:eastAsia="ru-RU"/>
              </w:rPr>
              <w:t xml:space="preserve"> кредитов от кредитных организаций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 xml:space="preserve"> 01 03 00 00 00 0000 000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Бюджетные кредиты от других бюджетов бюджетной системы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lastRenderedPageBreak/>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01 03 01 00 00 0000 000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01 03 01 00 00 0000 700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Получение бюджетных кредитов из других бюджетов бюджетной системы Российской Федерации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70"/>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01 03 01 00 10 0000 710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10"/>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01 03 01 00 00 0000 800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5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01 03 01 00 10 0000 810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Погашение сельскими поселениями кредитов из других бюджетов бюджетной системы Российской Федерации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01 05 00 00 00 0000 000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Изменение остатков средств на счетах по учету средств бюджетов</w:t>
            </w:r>
          </w:p>
        </w:tc>
        <w:tc>
          <w:tcPr>
            <w:tcW w:w="1368"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887,990</w:t>
            </w:r>
          </w:p>
        </w:tc>
        <w:tc>
          <w:tcPr>
            <w:tcW w:w="1357"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-88,993</w:t>
            </w: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01 05 00 00 00 0000 500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Увеличение остатков средств бюджетов</w:t>
            </w:r>
          </w:p>
        </w:tc>
        <w:tc>
          <w:tcPr>
            <w:tcW w:w="1368"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-84 670,851</w:t>
            </w:r>
          </w:p>
        </w:tc>
        <w:tc>
          <w:tcPr>
            <w:tcW w:w="1357"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-60 917,781</w:t>
            </w: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01 05 02 00 00 0000 500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Увеличение прочих остатков средств бюджетов</w:t>
            </w:r>
          </w:p>
        </w:tc>
        <w:tc>
          <w:tcPr>
            <w:tcW w:w="1368"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-84 670,851</w:t>
            </w:r>
          </w:p>
        </w:tc>
        <w:tc>
          <w:tcPr>
            <w:tcW w:w="1357"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-60 917,781</w:t>
            </w: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01 05 02 01 00 0000 510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Увеличение прочих остатков денежных средств бюджетов</w:t>
            </w:r>
          </w:p>
        </w:tc>
        <w:tc>
          <w:tcPr>
            <w:tcW w:w="1368"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-84 670,851</w:t>
            </w:r>
          </w:p>
        </w:tc>
        <w:tc>
          <w:tcPr>
            <w:tcW w:w="1357"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-60 917,781</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01 05 02 01 10 0000 510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Увеличение прочих остатков денежных средств бюджетов сельских поселений</w:t>
            </w:r>
          </w:p>
        </w:tc>
        <w:tc>
          <w:tcPr>
            <w:tcW w:w="1368"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-84 670,851</w:t>
            </w:r>
          </w:p>
        </w:tc>
        <w:tc>
          <w:tcPr>
            <w:tcW w:w="1357"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-60 917,781</w:t>
            </w: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01 05 00 00 00 0000 600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Уменьшение остатков средств бюджетов</w:t>
            </w:r>
          </w:p>
        </w:tc>
        <w:tc>
          <w:tcPr>
            <w:tcW w:w="1368"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85 558,841</w:t>
            </w:r>
          </w:p>
        </w:tc>
        <w:tc>
          <w:tcPr>
            <w:tcW w:w="1357"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60 828,788</w:t>
            </w: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01 05 02 00 00 0000 600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Уменьшение прочих остатков средств бюджетов</w:t>
            </w:r>
          </w:p>
        </w:tc>
        <w:tc>
          <w:tcPr>
            <w:tcW w:w="1368"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85 558,841</w:t>
            </w:r>
          </w:p>
        </w:tc>
        <w:tc>
          <w:tcPr>
            <w:tcW w:w="1357"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60 828,788</w:t>
            </w: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01 05 02 01 00 0000 610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Уменьшение прочих остатков денежных средств бюджетов</w:t>
            </w:r>
          </w:p>
        </w:tc>
        <w:tc>
          <w:tcPr>
            <w:tcW w:w="1368"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85 558,841</w:t>
            </w:r>
          </w:p>
        </w:tc>
        <w:tc>
          <w:tcPr>
            <w:tcW w:w="1357"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60 828,788</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01 05 02 01 10 0000 610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Уменьшение прочих остатков денежных средств бюджетов сельских поселений</w:t>
            </w:r>
          </w:p>
        </w:tc>
        <w:tc>
          <w:tcPr>
            <w:tcW w:w="1368"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85 558,841</w:t>
            </w:r>
          </w:p>
        </w:tc>
        <w:tc>
          <w:tcPr>
            <w:tcW w:w="1357" w:type="dxa"/>
            <w:gridSpan w:val="2"/>
            <w:tcBorders>
              <w:top w:val="nil"/>
              <w:left w:val="nil"/>
              <w:bottom w:val="single" w:sz="8" w:space="0" w:color="000000"/>
              <w:right w:val="single" w:sz="8" w:space="0" w:color="000000"/>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60 828,788</w:t>
            </w:r>
          </w:p>
        </w:tc>
      </w:tr>
      <w:tr w:rsidR="00717D83" w:rsidRPr="00717D83" w:rsidTr="00717D83">
        <w:trPr>
          <w:gridAfter w:val="1"/>
          <w:wAfter w:w="758" w:type="dxa"/>
          <w:trHeight w:val="31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01 06 00 00 00 0000 000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Иные источники внутреннего финансирования дефицитов бюджетов</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b/>
                <w:bCs/>
                <w:color w:val="000000"/>
                <w:sz w:val="20"/>
                <w:szCs w:val="20"/>
              </w:rPr>
            </w:pPr>
            <w:r w:rsidRPr="00717D83">
              <w:rPr>
                <w:rFonts w:ascii="Times New Roman" w:eastAsia="Calibri" w:hAnsi="Times New Roman" w:cs="Times New Roman"/>
                <w:b/>
                <w:bCs/>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01 06 05 00 00 0000 000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Бюджетные кредиты, предоставленные внутри страны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01 06 05 00 00 0000 600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Возврат бюджетных кредитов, предоставленных внутри страны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01 06 05 01 00 0000 600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Возврат бюджетных кредитов, предоставленных юридическим лицам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01 06 05 01 10 0000 640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01 06 05 00 00 0000 500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Предоставление бюджетных кредитов внутри страны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01 06 05 01 00 0000 500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Предоставление бюджетных кредитов юридическим лицам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rPr>
          <w:gridAfter w:val="1"/>
          <w:wAfter w:w="758" w:type="dxa"/>
          <w:trHeight w:val="525"/>
          <w:jc w:val="center"/>
        </w:trPr>
        <w:tc>
          <w:tcPr>
            <w:tcW w:w="851" w:type="dxa"/>
            <w:gridSpan w:val="2"/>
            <w:tcBorders>
              <w:top w:val="nil"/>
              <w:left w:val="single" w:sz="8" w:space="0" w:color="000000"/>
              <w:bottom w:val="single" w:sz="8" w:space="0" w:color="000000"/>
              <w:right w:val="single" w:sz="8" w:space="0" w:color="000000"/>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01 06 05 01 10 0000 540</w:t>
            </w:r>
          </w:p>
        </w:tc>
        <w:tc>
          <w:tcPr>
            <w:tcW w:w="4363" w:type="dxa"/>
            <w:gridSpan w:val="4"/>
            <w:tcBorders>
              <w:top w:val="nil"/>
              <w:left w:val="nil"/>
              <w:bottom w:val="single" w:sz="8" w:space="0" w:color="auto"/>
              <w:right w:val="single" w:sz="8" w:space="0" w:color="auto"/>
            </w:tcBorders>
            <w:shd w:val="clear" w:color="auto" w:fill="auto"/>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sz w:val="20"/>
                <w:szCs w:val="20"/>
                <w:lang w:eastAsia="ru-RU"/>
              </w:rPr>
              <w:t xml:space="preserve">Предоставление </w:t>
            </w:r>
            <w:r w:rsidRPr="00717D83">
              <w:rPr>
                <w:rFonts w:ascii="Times New Roman" w:eastAsia="Times New Roman" w:hAnsi="Times New Roman" w:cs="Times New Roman"/>
                <w:color w:val="000000"/>
                <w:sz w:val="20"/>
                <w:szCs w:val="20"/>
                <w:lang w:eastAsia="ru-RU"/>
              </w:rPr>
              <w:t>бюджетных кредитов юридическим лицам из бюджетов сельских поселений в валюте Российской Федерации</w:t>
            </w:r>
          </w:p>
        </w:tc>
        <w:tc>
          <w:tcPr>
            <w:tcW w:w="1368"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c>
          <w:tcPr>
            <w:tcW w:w="1357" w:type="dxa"/>
            <w:gridSpan w:val="2"/>
            <w:tcBorders>
              <w:top w:val="nil"/>
              <w:left w:val="nil"/>
              <w:bottom w:val="single" w:sz="8" w:space="0" w:color="000000"/>
              <w:right w:val="single" w:sz="8" w:space="0" w:color="000000"/>
            </w:tcBorders>
            <w:shd w:val="clear" w:color="auto" w:fill="auto"/>
            <w:vAlign w:val="center"/>
            <w:hideMark/>
          </w:tcPr>
          <w:p w:rsidR="00717D83" w:rsidRPr="00717D83" w:rsidRDefault="00717D83" w:rsidP="00717D83">
            <w:pPr>
              <w:jc w:val="center"/>
              <w:rPr>
                <w:rFonts w:ascii="Times New Roman" w:eastAsia="Calibri" w:hAnsi="Times New Roman" w:cs="Times New Roman"/>
                <w:color w:val="000000"/>
                <w:sz w:val="20"/>
                <w:szCs w:val="20"/>
              </w:rPr>
            </w:pPr>
            <w:r w:rsidRPr="00717D83">
              <w:rPr>
                <w:rFonts w:ascii="Times New Roman" w:eastAsia="Calibri" w:hAnsi="Times New Roman" w:cs="Times New Roman"/>
                <w:color w:val="000000"/>
                <w:sz w:val="20"/>
                <w:szCs w:val="20"/>
              </w:rPr>
              <w:t>0</w:t>
            </w:r>
          </w:p>
        </w:tc>
      </w:tr>
      <w:tr w:rsidR="00717D83" w:rsidRPr="00717D83" w:rsidTr="00717D83">
        <w:tblPrEx>
          <w:jc w:val="left"/>
        </w:tblPrEx>
        <w:trPr>
          <w:gridBefore w:val="1"/>
          <w:gridAfter w:val="2"/>
          <w:wBefore w:w="108" w:type="dxa"/>
          <w:wAfter w:w="1540" w:type="dxa"/>
          <w:trHeight w:val="310"/>
        </w:trPr>
        <w:tc>
          <w:tcPr>
            <w:tcW w:w="9742" w:type="dxa"/>
            <w:gridSpan w:val="10"/>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П</w:t>
            </w:r>
            <w:r w:rsidRPr="00717D83">
              <w:rPr>
                <w:rFonts w:ascii="Times New Roman" w:eastAsia="Times New Roman" w:hAnsi="Times New Roman" w:cs="Times New Roman"/>
                <w:color w:val="000000"/>
                <w:sz w:val="20"/>
                <w:szCs w:val="20"/>
                <w:lang w:eastAsia="ru-RU"/>
              </w:rPr>
              <w:t>риложение №6</w:t>
            </w:r>
          </w:p>
        </w:tc>
      </w:tr>
      <w:tr w:rsidR="00717D83" w:rsidRPr="00717D83" w:rsidTr="00717D83">
        <w:tblPrEx>
          <w:jc w:val="left"/>
        </w:tblPrEx>
        <w:trPr>
          <w:gridBefore w:val="1"/>
          <w:gridAfter w:val="2"/>
          <w:wBefore w:w="108" w:type="dxa"/>
          <w:wAfter w:w="1540" w:type="dxa"/>
          <w:trHeight w:val="310"/>
        </w:trPr>
        <w:tc>
          <w:tcPr>
            <w:tcW w:w="9742" w:type="dxa"/>
            <w:gridSpan w:val="10"/>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 постановлению администрации сельского поселения</w:t>
            </w:r>
          </w:p>
        </w:tc>
      </w:tr>
      <w:tr w:rsidR="00717D83" w:rsidRPr="00717D83" w:rsidTr="00717D83">
        <w:tblPrEx>
          <w:jc w:val="left"/>
        </w:tblPrEx>
        <w:trPr>
          <w:gridBefore w:val="1"/>
          <w:gridAfter w:val="2"/>
          <w:wBefore w:w="108" w:type="dxa"/>
          <w:wAfter w:w="1540" w:type="dxa"/>
          <w:trHeight w:val="298"/>
        </w:trPr>
        <w:tc>
          <w:tcPr>
            <w:tcW w:w="9742" w:type="dxa"/>
            <w:gridSpan w:val="10"/>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  станция Клявлино муниципального района Клявлинский Самарской области</w:t>
            </w:r>
          </w:p>
        </w:tc>
      </w:tr>
      <w:tr w:rsidR="00717D83" w:rsidRPr="00717D83" w:rsidTr="00717D83">
        <w:tblPrEx>
          <w:jc w:val="left"/>
        </w:tblPrEx>
        <w:trPr>
          <w:gridBefore w:val="1"/>
          <w:gridAfter w:val="2"/>
          <w:wBefore w:w="108" w:type="dxa"/>
          <w:wAfter w:w="1540" w:type="dxa"/>
          <w:trHeight w:val="298"/>
        </w:trPr>
        <w:tc>
          <w:tcPr>
            <w:tcW w:w="9742" w:type="dxa"/>
            <w:gridSpan w:val="10"/>
            <w:tcBorders>
              <w:top w:val="nil"/>
              <w:left w:val="nil"/>
              <w:bottom w:val="nil"/>
              <w:right w:val="nil"/>
            </w:tcBorders>
            <w:shd w:val="clear" w:color="auto" w:fill="auto"/>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от 30 сентября 2025 г. №43</w:t>
            </w:r>
          </w:p>
        </w:tc>
      </w:tr>
      <w:tr w:rsidR="00717D83" w:rsidRPr="00717D83" w:rsidTr="00717D83">
        <w:tblPrEx>
          <w:jc w:val="left"/>
        </w:tblPrEx>
        <w:trPr>
          <w:gridBefore w:val="1"/>
          <w:gridAfter w:val="2"/>
          <w:wBefore w:w="108" w:type="dxa"/>
          <w:wAfter w:w="1540" w:type="dxa"/>
          <w:trHeight w:val="298"/>
        </w:trPr>
        <w:tc>
          <w:tcPr>
            <w:tcW w:w="9742" w:type="dxa"/>
            <w:gridSpan w:val="10"/>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 xml:space="preserve">"Об утверждении отчета об исполнении бюджета сельского поселения станция </w:t>
            </w:r>
          </w:p>
        </w:tc>
      </w:tr>
      <w:tr w:rsidR="00717D83" w:rsidRPr="00717D83" w:rsidTr="00717D83">
        <w:tblPrEx>
          <w:jc w:val="left"/>
        </w:tblPrEx>
        <w:trPr>
          <w:gridBefore w:val="1"/>
          <w:gridAfter w:val="2"/>
          <w:wBefore w:w="108" w:type="dxa"/>
          <w:wAfter w:w="1540" w:type="dxa"/>
          <w:trHeight w:val="310"/>
        </w:trPr>
        <w:tc>
          <w:tcPr>
            <w:tcW w:w="9742" w:type="dxa"/>
            <w:gridSpan w:val="10"/>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Клявлино муниципального района Клявлинский Самарской области за 9 месяцев 2025 года "</w:t>
            </w:r>
          </w:p>
        </w:tc>
      </w:tr>
      <w:tr w:rsidR="00717D83" w:rsidRPr="00717D83" w:rsidTr="00717D83">
        <w:tblPrEx>
          <w:jc w:val="left"/>
        </w:tblPrEx>
        <w:trPr>
          <w:gridBefore w:val="1"/>
          <w:gridAfter w:val="2"/>
          <w:wBefore w:w="108" w:type="dxa"/>
          <w:wAfter w:w="1540" w:type="dxa"/>
          <w:trHeight w:val="310"/>
        </w:trPr>
        <w:tc>
          <w:tcPr>
            <w:tcW w:w="4295" w:type="dxa"/>
            <w:gridSpan w:val="5"/>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sz w:val="20"/>
                <w:szCs w:val="20"/>
                <w:lang w:eastAsia="ru-RU"/>
              </w:rPr>
            </w:pPr>
          </w:p>
        </w:tc>
        <w:tc>
          <w:tcPr>
            <w:tcW w:w="2167" w:type="dxa"/>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tc>
        <w:tc>
          <w:tcPr>
            <w:tcW w:w="1764" w:type="dxa"/>
            <w:gridSpan w:val="2"/>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tc>
        <w:tc>
          <w:tcPr>
            <w:tcW w:w="1516" w:type="dxa"/>
            <w:gridSpan w:val="2"/>
            <w:tcBorders>
              <w:top w:val="nil"/>
              <w:left w:val="nil"/>
              <w:bottom w:val="nil"/>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sz w:val="20"/>
                <w:szCs w:val="20"/>
                <w:lang w:eastAsia="ru-RU"/>
              </w:rPr>
            </w:pPr>
          </w:p>
        </w:tc>
      </w:tr>
      <w:tr w:rsidR="00717D83" w:rsidRPr="00717D83" w:rsidTr="00717D83">
        <w:tblPrEx>
          <w:jc w:val="left"/>
        </w:tblPrEx>
        <w:trPr>
          <w:gridBefore w:val="1"/>
          <w:gridAfter w:val="2"/>
          <w:wBefore w:w="108" w:type="dxa"/>
          <w:wAfter w:w="1540" w:type="dxa"/>
          <w:trHeight w:val="970"/>
        </w:trPr>
        <w:tc>
          <w:tcPr>
            <w:tcW w:w="9742" w:type="dxa"/>
            <w:gridSpan w:val="10"/>
            <w:tcBorders>
              <w:top w:val="nil"/>
              <w:left w:val="nil"/>
              <w:bottom w:val="nil"/>
              <w:right w:val="nil"/>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9 месяцев 2025 года</w:t>
            </w:r>
          </w:p>
        </w:tc>
      </w:tr>
      <w:tr w:rsidR="00717D83" w:rsidRPr="00717D83" w:rsidTr="00717D83">
        <w:tblPrEx>
          <w:jc w:val="left"/>
        </w:tblPrEx>
        <w:trPr>
          <w:gridBefore w:val="1"/>
          <w:gridAfter w:val="2"/>
          <w:wBefore w:w="108" w:type="dxa"/>
          <w:wAfter w:w="1540" w:type="dxa"/>
          <w:trHeight w:val="326"/>
        </w:trPr>
        <w:tc>
          <w:tcPr>
            <w:tcW w:w="4295" w:type="dxa"/>
            <w:gridSpan w:val="5"/>
            <w:tcBorders>
              <w:top w:val="nil"/>
              <w:left w:val="nil"/>
              <w:bottom w:val="nil"/>
              <w:right w:val="nil"/>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p>
        </w:tc>
        <w:tc>
          <w:tcPr>
            <w:tcW w:w="2167" w:type="dxa"/>
            <w:tcBorders>
              <w:top w:val="nil"/>
              <w:left w:val="nil"/>
              <w:bottom w:val="nil"/>
              <w:right w:val="nil"/>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sz w:val="20"/>
                <w:szCs w:val="20"/>
                <w:lang w:eastAsia="ru-RU"/>
              </w:rPr>
            </w:pPr>
          </w:p>
        </w:tc>
        <w:tc>
          <w:tcPr>
            <w:tcW w:w="3280" w:type="dxa"/>
            <w:gridSpan w:val="4"/>
            <w:tcBorders>
              <w:top w:val="nil"/>
              <w:left w:val="nil"/>
              <w:bottom w:val="single" w:sz="8" w:space="0" w:color="auto"/>
              <w:right w:val="nil"/>
            </w:tcBorders>
            <w:shd w:val="clear" w:color="auto" w:fill="auto"/>
            <w:vAlign w:val="bottom"/>
            <w:hideMark/>
          </w:tcPr>
          <w:p w:rsidR="00717D83" w:rsidRPr="00717D83" w:rsidRDefault="00717D83" w:rsidP="00717D83">
            <w:pPr>
              <w:spacing w:after="0" w:line="240" w:lineRule="auto"/>
              <w:jc w:val="right"/>
              <w:rPr>
                <w:rFonts w:ascii="Times New Roman" w:eastAsia="Times New Roman" w:hAnsi="Times New Roman" w:cs="Times New Roman"/>
                <w:color w:val="000000"/>
                <w:lang w:eastAsia="ru-RU"/>
              </w:rPr>
            </w:pPr>
            <w:r w:rsidRPr="00717D83">
              <w:rPr>
                <w:rFonts w:ascii="Calibri" w:eastAsia="Times New Roman" w:hAnsi="Calibri" w:cs="Times New Roman"/>
                <w:color w:val="000000"/>
                <w:lang w:eastAsia="ru-RU"/>
              </w:rPr>
              <w:t> </w:t>
            </w:r>
            <w:r w:rsidRPr="00717D83">
              <w:rPr>
                <w:rFonts w:ascii="Times New Roman" w:eastAsia="Times New Roman" w:hAnsi="Times New Roman" w:cs="Times New Roman"/>
                <w:color w:val="000000"/>
                <w:lang w:eastAsia="ru-RU"/>
              </w:rPr>
              <w:t>тыс. руб.</w:t>
            </w:r>
          </w:p>
        </w:tc>
      </w:tr>
      <w:tr w:rsidR="00717D83" w:rsidRPr="00717D83" w:rsidTr="00717D83">
        <w:tblPrEx>
          <w:jc w:val="left"/>
        </w:tblPrEx>
        <w:trPr>
          <w:gridBefore w:val="1"/>
          <w:gridAfter w:val="2"/>
          <w:wBefore w:w="108" w:type="dxa"/>
          <w:wAfter w:w="1540" w:type="dxa"/>
          <w:trHeight w:val="543"/>
        </w:trPr>
        <w:tc>
          <w:tcPr>
            <w:tcW w:w="4295" w:type="dxa"/>
            <w:gridSpan w:val="5"/>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Наименование показателя</w:t>
            </w:r>
          </w:p>
        </w:tc>
        <w:tc>
          <w:tcPr>
            <w:tcW w:w="21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Утверждено должностей в штатном расписании на конец отчетного периода</w:t>
            </w:r>
          </w:p>
        </w:tc>
        <w:tc>
          <w:tcPr>
            <w:tcW w:w="1764"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Фактически замещено должностей на конец отчетного периода</w:t>
            </w:r>
          </w:p>
        </w:tc>
        <w:tc>
          <w:tcPr>
            <w:tcW w:w="151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717D83" w:rsidRPr="00717D83" w:rsidRDefault="00717D83" w:rsidP="00717D83">
            <w:pPr>
              <w:spacing w:after="0" w:line="240" w:lineRule="auto"/>
              <w:jc w:val="center"/>
              <w:rPr>
                <w:rFonts w:ascii="Times New Roman" w:eastAsia="Times New Roman" w:hAnsi="Times New Roman" w:cs="Times New Roman"/>
                <w:b/>
                <w:bCs/>
                <w:color w:val="000000"/>
                <w:sz w:val="20"/>
                <w:szCs w:val="20"/>
                <w:lang w:eastAsia="ru-RU"/>
              </w:rPr>
            </w:pPr>
            <w:r w:rsidRPr="00717D83">
              <w:rPr>
                <w:rFonts w:ascii="Times New Roman" w:eastAsia="Times New Roman" w:hAnsi="Times New Roman" w:cs="Times New Roman"/>
                <w:b/>
                <w:bCs/>
                <w:color w:val="000000"/>
                <w:sz w:val="20"/>
                <w:szCs w:val="20"/>
                <w:lang w:eastAsia="ru-RU"/>
              </w:rPr>
              <w:t>Денежное содержание</w:t>
            </w:r>
          </w:p>
        </w:tc>
      </w:tr>
      <w:tr w:rsidR="00717D83" w:rsidRPr="00717D83" w:rsidTr="00717D83">
        <w:tblPrEx>
          <w:jc w:val="left"/>
        </w:tblPrEx>
        <w:trPr>
          <w:gridBefore w:val="1"/>
          <w:gridAfter w:val="2"/>
          <w:wBefore w:w="108" w:type="dxa"/>
          <w:wAfter w:w="1540" w:type="dxa"/>
          <w:trHeight w:val="806"/>
        </w:trPr>
        <w:tc>
          <w:tcPr>
            <w:tcW w:w="4295" w:type="dxa"/>
            <w:gridSpan w:val="5"/>
            <w:vMerge/>
            <w:tcBorders>
              <w:top w:val="single" w:sz="8" w:space="0" w:color="auto"/>
              <w:left w:val="single" w:sz="8" w:space="0" w:color="auto"/>
              <w:bottom w:val="single" w:sz="8" w:space="0" w:color="000000"/>
              <w:right w:val="single" w:sz="8" w:space="0" w:color="auto"/>
            </w:tcBorders>
            <w:vAlign w:val="center"/>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p>
        </w:tc>
        <w:tc>
          <w:tcPr>
            <w:tcW w:w="2167" w:type="dxa"/>
            <w:vMerge/>
            <w:tcBorders>
              <w:top w:val="single" w:sz="8" w:space="0" w:color="auto"/>
              <w:left w:val="single" w:sz="8" w:space="0" w:color="auto"/>
              <w:bottom w:val="single" w:sz="8" w:space="0" w:color="000000"/>
              <w:right w:val="single" w:sz="8" w:space="0" w:color="auto"/>
            </w:tcBorders>
            <w:vAlign w:val="center"/>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p>
        </w:tc>
        <w:tc>
          <w:tcPr>
            <w:tcW w:w="1764" w:type="dxa"/>
            <w:gridSpan w:val="2"/>
            <w:vMerge/>
            <w:tcBorders>
              <w:top w:val="nil"/>
              <w:left w:val="single" w:sz="8" w:space="0" w:color="auto"/>
              <w:bottom w:val="single" w:sz="8" w:space="0" w:color="000000"/>
              <w:right w:val="single" w:sz="8" w:space="0" w:color="auto"/>
            </w:tcBorders>
            <w:vAlign w:val="center"/>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p>
        </w:tc>
        <w:tc>
          <w:tcPr>
            <w:tcW w:w="1516" w:type="dxa"/>
            <w:gridSpan w:val="2"/>
            <w:vMerge/>
            <w:tcBorders>
              <w:top w:val="nil"/>
              <w:left w:val="single" w:sz="8" w:space="0" w:color="auto"/>
              <w:bottom w:val="single" w:sz="8" w:space="0" w:color="000000"/>
              <w:right w:val="single" w:sz="8" w:space="0" w:color="auto"/>
            </w:tcBorders>
            <w:vAlign w:val="center"/>
            <w:hideMark/>
          </w:tcPr>
          <w:p w:rsidR="00717D83" w:rsidRPr="00717D83" w:rsidRDefault="00717D83" w:rsidP="00717D83">
            <w:pPr>
              <w:spacing w:after="0" w:line="240" w:lineRule="auto"/>
              <w:rPr>
                <w:rFonts w:ascii="Times New Roman" w:eastAsia="Times New Roman" w:hAnsi="Times New Roman" w:cs="Times New Roman"/>
                <w:b/>
                <w:bCs/>
                <w:color w:val="000000"/>
                <w:sz w:val="20"/>
                <w:szCs w:val="20"/>
                <w:lang w:eastAsia="ru-RU"/>
              </w:rPr>
            </w:pPr>
          </w:p>
        </w:tc>
      </w:tr>
      <w:tr w:rsidR="00717D83" w:rsidRPr="00717D83" w:rsidTr="00717D83">
        <w:tblPrEx>
          <w:jc w:val="left"/>
        </w:tblPrEx>
        <w:trPr>
          <w:gridBefore w:val="1"/>
          <w:gridAfter w:val="2"/>
          <w:wBefore w:w="108" w:type="dxa"/>
          <w:wAfter w:w="1540" w:type="dxa"/>
          <w:trHeight w:val="326"/>
        </w:trPr>
        <w:tc>
          <w:tcPr>
            <w:tcW w:w="4295" w:type="dxa"/>
            <w:gridSpan w:val="5"/>
            <w:tcBorders>
              <w:top w:val="nil"/>
              <w:left w:val="single" w:sz="8" w:space="0" w:color="auto"/>
              <w:bottom w:val="single" w:sz="8" w:space="0" w:color="auto"/>
              <w:right w:val="single" w:sz="8" w:space="0" w:color="auto"/>
            </w:tcBorders>
            <w:shd w:val="clear" w:color="auto" w:fill="auto"/>
            <w:vAlign w:val="bottom"/>
            <w:hideMark/>
          </w:tcPr>
          <w:p w:rsidR="00717D83" w:rsidRPr="00717D83" w:rsidRDefault="00717D83" w:rsidP="00717D83">
            <w:pPr>
              <w:spacing w:after="0" w:line="240" w:lineRule="auto"/>
              <w:jc w:val="center"/>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Лица, замещающие муниципальные должности</w:t>
            </w:r>
          </w:p>
        </w:tc>
        <w:tc>
          <w:tcPr>
            <w:tcW w:w="2167" w:type="dxa"/>
            <w:tcBorders>
              <w:top w:val="nil"/>
              <w:left w:val="nil"/>
              <w:bottom w:val="single" w:sz="8" w:space="0" w:color="auto"/>
              <w:right w:val="single" w:sz="8" w:space="0" w:color="auto"/>
            </w:tcBorders>
            <w:shd w:val="clear" w:color="auto" w:fill="auto"/>
            <w:vAlign w:val="bottom"/>
            <w:hideMark/>
          </w:tcPr>
          <w:p w:rsidR="00717D83" w:rsidRPr="00717D83" w:rsidRDefault="00717D83" w:rsidP="00717D83">
            <w:pPr>
              <w:spacing w:after="0" w:line="240" w:lineRule="auto"/>
              <w:jc w:val="center"/>
              <w:rPr>
                <w:rFonts w:ascii="Calibri" w:eastAsia="Calibri" w:hAnsi="Calibri" w:cs="Times New Roman"/>
                <w:color w:val="000000"/>
                <w:sz w:val="20"/>
                <w:szCs w:val="20"/>
                <w:lang w:eastAsia="ru-RU"/>
              </w:rPr>
            </w:pPr>
            <w:r w:rsidRPr="00717D83">
              <w:rPr>
                <w:rFonts w:ascii="Calibri" w:eastAsia="Calibri" w:hAnsi="Calibri" w:cs="Times New Roman"/>
                <w:color w:val="000000"/>
                <w:sz w:val="20"/>
                <w:szCs w:val="20"/>
              </w:rPr>
              <w:t>1</w:t>
            </w:r>
          </w:p>
        </w:tc>
        <w:tc>
          <w:tcPr>
            <w:tcW w:w="1764" w:type="dxa"/>
            <w:gridSpan w:val="2"/>
            <w:tcBorders>
              <w:top w:val="nil"/>
              <w:left w:val="nil"/>
              <w:bottom w:val="single" w:sz="8" w:space="0" w:color="auto"/>
              <w:right w:val="single" w:sz="8" w:space="0" w:color="auto"/>
            </w:tcBorders>
            <w:shd w:val="clear" w:color="auto" w:fill="auto"/>
            <w:vAlign w:val="bottom"/>
            <w:hideMark/>
          </w:tcPr>
          <w:p w:rsidR="00717D83" w:rsidRPr="00717D83" w:rsidRDefault="00717D83" w:rsidP="00717D83">
            <w:pPr>
              <w:jc w:val="center"/>
              <w:rPr>
                <w:rFonts w:ascii="Calibri" w:eastAsia="Calibri" w:hAnsi="Calibri" w:cs="Times New Roman"/>
                <w:color w:val="000000"/>
                <w:sz w:val="20"/>
                <w:szCs w:val="20"/>
              </w:rPr>
            </w:pPr>
          </w:p>
          <w:p w:rsidR="00717D83" w:rsidRPr="00717D83" w:rsidRDefault="00717D83" w:rsidP="00717D83">
            <w:pPr>
              <w:jc w:val="center"/>
              <w:rPr>
                <w:rFonts w:ascii="Calibri" w:eastAsia="Calibri" w:hAnsi="Calibri" w:cs="Times New Roman"/>
                <w:color w:val="000000"/>
                <w:sz w:val="20"/>
                <w:szCs w:val="20"/>
              </w:rPr>
            </w:pPr>
            <w:r w:rsidRPr="00717D83">
              <w:rPr>
                <w:rFonts w:ascii="Calibri" w:eastAsia="Calibri" w:hAnsi="Calibri" w:cs="Times New Roman"/>
                <w:color w:val="000000"/>
                <w:sz w:val="20"/>
                <w:szCs w:val="20"/>
              </w:rPr>
              <w:t>1</w:t>
            </w:r>
          </w:p>
        </w:tc>
        <w:tc>
          <w:tcPr>
            <w:tcW w:w="1516"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571,000</w:t>
            </w:r>
          </w:p>
        </w:tc>
      </w:tr>
      <w:tr w:rsidR="00717D83" w:rsidRPr="00717D83" w:rsidTr="00717D83">
        <w:tblPrEx>
          <w:jc w:val="left"/>
        </w:tblPrEx>
        <w:trPr>
          <w:gridBefore w:val="1"/>
          <w:gridAfter w:val="2"/>
          <w:wBefore w:w="108" w:type="dxa"/>
          <w:wAfter w:w="1540" w:type="dxa"/>
          <w:trHeight w:val="558"/>
        </w:trPr>
        <w:tc>
          <w:tcPr>
            <w:tcW w:w="4295" w:type="dxa"/>
            <w:gridSpan w:val="5"/>
            <w:tcBorders>
              <w:top w:val="nil"/>
              <w:left w:val="single" w:sz="8" w:space="0" w:color="auto"/>
              <w:bottom w:val="single" w:sz="8" w:space="0" w:color="auto"/>
              <w:right w:val="single" w:sz="8" w:space="0" w:color="auto"/>
            </w:tcBorders>
            <w:shd w:val="clear" w:color="auto" w:fill="auto"/>
            <w:vAlign w:val="bottom"/>
            <w:hideMark/>
          </w:tcPr>
          <w:p w:rsidR="00717D83" w:rsidRPr="00717D83" w:rsidRDefault="00717D83" w:rsidP="00717D83">
            <w:pPr>
              <w:spacing w:after="0" w:line="240" w:lineRule="auto"/>
              <w:jc w:val="both"/>
              <w:rPr>
                <w:rFonts w:ascii="Times New Roman" w:eastAsia="Times New Roman" w:hAnsi="Times New Roman" w:cs="Times New Roman"/>
                <w:sz w:val="20"/>
                <w:szCs w:val="20"/>
                <w:lang w:eastAsia="ru-RU"/>
              </w:rPr>
            </w:pPr>
            <w:r w:rsidRPr="00717D83">
              <w:rPr>
                <w:rFonts w:ascii="Times New Roman" w:eastAsia="Times New Roman" w:hAnsi="Times New Roman" w:cs="Times New Roman"/>
                <w:sz w:val="20"/>
                <w:szCs w:val="20"/>
                <w:lang w:eastAsia="ru-RU"/>
              </w:rPr>
              <w:t>Лица, замещающие должности муниципальной службы</w:t>
            </w:r>
          </w:p>
        </w:tc>
        <w:tc>
          <w:tcPr>
            <w:tcW w:w="2167" w:type="dxa"/>
            <w:tcBorders>
              <w:top w:val="nil"/>
              <w:left w:val="nil"/>
              <w:bottom w:val="single" w:sz="8" w:space="0" w:color="auto"/>
              <w:right w:val="single" w:sz="8" w:space="0" w:color="auto"/>
            </w:tcBorders>
            <w:shd w:val="clear" w:color="auto" w:fill="auto"/>
            <w:vAlign w:val="bottom"/>
            <w:hideMark/>
          </w:tcPr>
          <w:p w:rsidR="00717D83" w:rsidRPr="00717D83" w:rsidRDefault="00717D83" w:rsidP="00717D83">
            <w:pPr>
              <w:jc w:val="center"/>
              <w:rPr>
                <w:rFonts w:ascii="Calibri" w:eastAsia="Calibri" w:hAnsi="Calibri" w:cs="Times New Roman"/>
                <w:sz w:val="20"/>
                <w:szCs w:val="20"/>
              </w:rPr>
            </w:pPr>
            <w:r w:rsidRPr="00717D83">
              <w:rPr>
                <w:rFonts w:ascii="Calibri" w:eastAsia="Calibri" w:hAnsi="Calibri" w:cs="Times New Roman"/>
                <w:sz w:val="20"/>
                <w:szCs w:val="20"/>
              </w:rPr>
              <w:t>1</w:t>
            </w:r>
          </w:p>
        </w:tc>
        <w:tc>
          <w:tcPr>
            <w:tcW w:w="1764" w:type="dxa"/>
            <w:gridSpan w:val="2"/>
            <w:tcBorders>
              <w:top w:val="nil"/>
              <w:left w:val="nil"/>
              <w:bottom w:val="single" w:sz="8" w:space="0" w:color="auto"/>
              <w:right w:val="single" w:sz="8" w:space="0" w:color="auto"/>
            </w:tcBorders>
            <w:shd w:val="clear" w:color="auto" w:fill="auto"/>
            <w:vAlign w:val="bottom"/>
            <w:hideMark/>
          </w:tcPr>
          <w:p w:rsidR="00717D83" w:rsidRPr="00717D83" w:rsidRDefault="00717D83" w:rsidP="00717D83">
            <w:pPr>
              <w:jc w:val="center"/>
              <w:rPr>
                <w:rFonts w:ascii="Calibri" w:eastAsia="Calibri" w:hAnsi="Calibri" w:cs="Times New Roman"/>
                <w:color w:val="000000"/>
                <w:sz w:val="20"/>
                <w:szCs w:val="20"/>
              </w:rPr>
            </w:pPr>
            <w:r w:rsidRPr="00717D83">
              <w:rPr>
                <w:rFonts w:ascii="Calibri" w:eastAsia="Calibri" w:hAnsi="Calibri" w:cs="Times New Roman"/>
                <w:color w:val="000000"/>
                <w:sz w:val="20"/>
                <w:szCs w:val="20"/>
              </w:rPr>
              <w:t>1</w:t>
            </w:r>
          </w:p>
        </w:tc>
        <w:tc>
          <w:tcPr>
            <w:tcW w:w="1516"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692,000</w:t>
            </w:r>
          </w:p>
        </w:tc>
      </w:tr>
      <w:tr w:rsidR="00717D83" w:rsidRPr="00717D83" w:rsidTr="00717D83">
        <w:tblPrEx>
          <w:jc w:val="left"/>
        </w:tblPrEx>
        <w:trPr>
          <w:gridBefore w:val="1"/>
          <w:gridAfter w:val="2"/>
          <w:wBefore w:w="108" w:type="dxa"/>
          <w:wAfter w:w="1540" w:type="dxa"/>
          <w:trHeight w:val="868"/>
        </w:trPr>
        <w:tc>
          <w:tcPr>
            <w:tcW w:w="4295" w:type="dxa"/>
            <w:gridSpan w:val="5"/>
            <w:tcBorders>
              <w:top w:val="nil"/>
              <w:left w:val="single" w:sz="8" w:space="0" w:color="auto"/>
              <w:bottom w:val="single" w:sz="8" w:space="0" w:color="auto"/>
              <w:right w:val="single" w:sz="8"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color w:val="000000"/>
                <w:sz w:val="20"/>
                <w:szCs w:val="20"/>
                <w:lang w:eastAsia="ru-RU"/>
              </w:rPr>
            </w:pPr>
            <w:r w:rsidRPr="00717D83">
              <w:rPr>
                <w:rFonts w:ascii="Times New Roman" w:eastAsia="Times New Roman" w:hAnsi="Times New Roman" w:cs="Times New Roman"/>
                <w:color w:val="000000"/>
                <w:sz w:val="20"/>
                <w:szCs w:val="20"/>
                <w:lang w:eastAsia="ru-RU"/>
              </w:rPr>
              <w:t>Работники органа местного самоуправления, замещающие должности, не являющиеся должностями муниципальной службы</w:t>
            </w:r>
          </w:p>
        </w:tc>
        <w:tc>
          <w:tcPr>
            <w:tcW w:w="2167" w:type="dxa"/>
            <w:tcBorders>
              <w:top w:val="nil"/>
              <w:left w:val="nil"/>
              <w:bottom w:val="single" w:sz="8" w:space="0" w:color="auto"/>
              <w:right w:val="single" w:sz="8" w:space="0" w:color="auto"/>
            </w:tcBorders>
            <w:shd w:val="clear" w:color="auto" w:fill="auto"/>
            <w:vAlign w:val="bottom"/>
            <w:hideMark/>
          </w:tcPr>
          <w:p w:rsidR="00717D83" w:rsidRPr="00717D83" w:rsidRDefault="00717D83" w:rsidP="00717D83">
            <w:pPr>
              <w:jc w:val="center"/>
              <w:rPr>
                <w:rFonts w:ascii="Calibri" w:eastAsia="Calibri" w:hAnsi="Calibri" w:cs="Times New Roman"/>
                <w:color w:val="000000"/>
                <w:sz w:val="20"/>
                <w:szCs w:val="20"/>
              </w:rPr>
            </w:pPr>
            <w:r w:rsidRPr="00717D83">
              <w:rPr>
                <w:rFonts w:ascii="Calibri" w:eastAsia="Calibri" w:hAnsi="Calibri" w:cs="Times New Roman"/>
                <w:color w:val="000000"/>
                <w:sz w:val="20"/>
                <w:szCs w:val="20"/>
              </w:rPr>
              <w:t>19</w:t>
            </w:r>
          </w:p>
        </w:tc>
        <w:tc>
          <w:tcPr>
            <w:tcW w:w="1764" w:type="dxa"/>
            <w:gridSpan w:val="2"/>
            <w:tcBorders>
              <w:top w:val="nil"/>
              <w:left w:val="nil"/>
              <w:bottom w:val="single" w:sz="8" w:space="0" w:color="auto"/>
              <w:right w:val="single" w:sz="8" w:space="0" w:color="auto"/>
            </w:tcBorders>
            <w:shd w:val="clear" w:color="auto" w:fill="auto"/>
            <w:vAlign w:val="bottom"/>
            <w:hideMark/>
          </w:tcPr>
          <w:p w:rsidR="00717D83" w:rsidRPr="00717D83" w:rsidRDefault="00717D83" w:rsidP="00717D83">
            <w:pPr>
              <w:jc w:val="center"/>
              <w:rPr>
                <w:rFonts w:ascii="Calibri" w:eastAsia="Calibri" w:hAnsi="Calibri" w:cs="Times New Roman"/>
                <w:color w:val="000000"/>
                <w:sz w:val="20"/>
                <w:szCs w:val="20"/>
              </w:rPr>
            </w:pPr>
            <w:r w:rsidRPr="00717D83">
              <w:rPr>
                <w:rFonts w:ascii="Calibri" w:eastAsia="Calibri" w:hAnsi="Calibri" w:cs="Times New Roman"/>
                <w:color w:val="000000"/>
                <w:sz w:val="20"/>
                <w:szCs w:val="20"/>
              </w:rPr>
              <w:t>17</w:t>
            </w:r>
          </w:p>
        </w:tc>
        <w:tc>
          <w:tcPr>
            <w:tcW w:w="1516"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4548,000</w:t>
            </w:r>
          </w:p>
        </w:tc>
      </w:tr>
      <w:tr w:rsidR="00717D83" w:rsidRPr="00717D83" w:rsidTr="00717D83">
        <w:tblPrEx>
          <w:jc w:val="left"/>
        </w:tblPrEx>
        <w:trPr>
          <w:gridBefore w:val="1"/>
          <w:gridAfter w:val="2"/>
          <w:wBefore w:w="108" w:type="dxa"/>
          <w:wAfter w:w="1540" w:type="dxa"/>
          <w:trHeight w:val="326"/>
        </w:trPr>
        <w:tc>
          <w:tcPr>
            <w:tcW w:w="4295" w:type="dxa"/>
            <w:gridSpan w:val="5"/>
            <w:tcBorders>
              <w:top w:val="nil"/>
              <w:left w:val="single" w:sz="8" w:space="0" w:color="auto"/>
              <w:bottom w:val="single" w:sz="8" w:space="0" w:color="auto"/>
              <w:right w:val="single" w:sz="8" w:space="0" w:color="auto"/>
            </w:tcBorders>
            <w:shd w:val="clear" w:color="auto" w:fill="auto"/>
            <w:vAlign w:val="bottom"/>
            <w:hideMark/>
          </w:tcPr>
          <w:p w:rsidR="00717D83" w:rsidRPr="00717D83" w:rsidRDefault="00717D83" w:rsidP="00717D83">
            <w:pPr>
              <w:spacing w:after="0" w:line="240" w:lineRule="auto"/>
              <w:rPr>
                <w:rFonts w:ascii="Times New Roman" w:eastAsia="Times New Roman" w:hAnsi="Times New Roman" w:cs="Times New Roman"/>
                <w:b/>
                <w:color w:val="000000"/>
                <w:sz w:val="20"/>
                <w:szCs w:val="20"/>
                <w:lang w:eastAsia="ru-RU"/>
              </w:rPr>
            </w:pPr>
            <w:r w:rsidRPr="00717D83">
              <w:rPr>
                <w:rFonts w:ascii="Times New Roman" w:eastAsia="Times New Roman" w:hAnsi="Times New Roman" w:cs="Times New Roman"/>
                <w:b/>
                <w:color w:val="000000"/>
                <w:sz w:val="20"/>
                <w:szCs w:val="20"/>
                <w:lang w:eastAsia="ru-RU"/>
              </w:rPr>
              <w:t>ВСЕГО</w:t>
            </w:r>
          </w:p>
        </w:tc>
        <w:tc>
          <w:tcPr>
            <w:tcW w:w="2167" w:type="dxa"/>
            <w:tcBorders>
              <w:top w:val="nil"/>
              <w:left w:val="nil"/>
              <w:bottom w:val="single" w:sz="8" w:space="0" w:color="auto"/>
              <w:right w:val="single" w:sz="8" w:space="0" w:color="auto"/>
            </w:tcBorders>
            <w:shd w:val="clear" w:color="auto" w:fill="auto"/>
            <w:vAlign w:val="bottom"/>
            <w:hideMark/>
          </w:tcPr>
          <w:p w:rsidR="00717D83" w:rsidRPr="00717D83" w:rsidRDefault="00717D83" w:rsidP="00717D83">
            <w:pPr>
              <w:jc w:val="center"/>
              <w:rPr>
                <w:rFonts w:ascii="Calibri" w:eastAsia="Calibri" w:hAnsi="Calibri" w:cs="Times New Roman"/>
                <w:color w:val="000000"/>
                <w:sz w:val="20"/>
                <w:szCs w:val="20"/>
              </w:rPr>
            </w:pPr>
            <w:r w:rsidRPr="00717D83">
              <w:rPr>
                <w:rFonts w:ascii="Calibri" w:eastAsia="Calibri" w:hAnsi="Calibri" w:cs="Times New Roman"/>
                <w:color w:val="000000"/>
                <w:sz w:val="20"/>
                <w:szCs w:val="20"/>
              </w:rPr>
              <w:t>21</w:t>
            </w:r>
          </w:p>
        </w:tc>
        <w:tc>
          <w:tcPr>
            <w:tcW w:w="1764" w:type="dxa"/>
            <w:gridSpan w:val="2"/>
            <w:tcBorders>
              <w:top w:val="nil"/>
              <w:left w:val="nil"/>
              <w:bottom w:val="single" w:sz="8" w:space="0" w:color="auto"/>
              <w:right w:val="single" w:sz="8" w:space="0" w:color="auto"/>
            </w:tcBorders>
            <w:shd w:val="clear" w:color="auto" w:fill="auto"/>
            <w:vAlign w:val="bottom"/>
            <w:hideMark/>
          </w:tcPr>
          <w:p w:rsidR="00717D83" w:rsidRPr="00717D83" w:rsidRDefault="00717D83" w:rsidP="00717D83">
            <w:pPr>
              <w:jc w:val="center"/>
              <w:rPr>
                <w:rFonts w:ascii="Calibri" w:eastAsia="Calibri" w:hAnsi="Calibri" w:cs="Times New Roman"/>
                <w:color w:val="000000"/>
                <w:sz w:val="20"/>
                <w:szCs w:val="20"/>
              </w:rPr>
            </w:pPr>
            <w:r w:rsidRPr="00717D83">
              <w:rPr>
                <w:rFonts w:ascii="Calibri" w:eastAsia="Calibri" w:hAnsi="Calibri" w:cs="Times New Roman"/>
                <w:color w:val="000000"/>
                <w:sz w:val="20"/>
                <w:szCs w:val="20"/>
              </w:rPr>
              <w:t>19</w:t>
            </w:r>
          </w:p>
        </w:tc>
        <w:tc>
          <w:tcPr>
            <w:tcW w:w="1516" w:type="dxa"/>
            <w:gridSpan w:val="2"/>
            <w:tcBorders>
              <w:top w:val="nil"/>
              <w:left w:val="nil"/>
              <w:bottom w:val="single" w:sz="8" w:space="0" w:color="auto"/>
              <w:right w:val="single" w:sz="8" w:space="0" w:color="auto"/>
            </w:tcBorders>
            <w:shd w:val="clear" w:color="auto" w:fill="auto"/>
            <w:hideMark/>
          </w:tcPr>
          <w:p w:rsidR="00717D83" w:rsidRPr="00717D83" w:rsidRDefault="00717D83" w:rsidP="00717D83">
            <w:pPr>
              <w:rPr>
                <w:rFonts w:ascii="Calibri" w:eastAsia="Calibri" w:hAnsi="Calibri" w:cs="Times New Roman"/>
              </w:rPr>
            </w:pPr>
            <w:r w:rsidRPr="00717D83">
              <w:rPr>
                <w:rFonts w:ascii="Calibri" w:eastAsia="Calibri" w:hAnsi="Calibri" w:cs="Times New Roman"/>
              </w:rPr>
              <w:t>5811,000</w:t>
            </w:r>
          </w:p>
        </w:tc>
      </w:tr>
    </w:tbl>
    <w:p w:rsidR="00717D83" w:rsidRDefault="00717D83" w:rsidP="00717D83">
      <w:pPr>
        <w:spacing w:after="0" w:line="240" w:lineRule="auto"/>
        <w:rPr>
          <w:rFonts w:ascii="Times New Roman" w:eastAsia="Calibri" w:hAnsi="Times New Roman" w:cs="Times New Roman"/>
          <w:sz w:val="20"/>
          <w:szCs w:val="20"/>
        </w:rPr>
      </w:pPr>
    </w:p>
    <w:p w:rsidR="00126FB4" w:rsidRPr="00717D83" w:rsidRDefault="00126FB4" w:rsidP="00717D83">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717D83" w:rsidRPr="00B26699" w:rsidRDefault="00717D83" w:rsidP="00717D83">
      <w:pPr>
        <w:pStyle w:val="ab"/>
        <w:ind w:firstLine="567"/>
        <w:jc w:val="both"/>
        <w:rPr>
          <w:rFonts w:ascii="Times New Roman" w:eastAsia="Times New Roman" w:hAnsi="Times New Roman" w:cs="Times New Roman"/>
          <w:b/>
          <w:i/>
          <w:sz w:val="20"/>
          <w:szCs w:val="20"/>
          <w:lang w:eastAsia="ru-RU"/>
        </w:rPr>
      </w:pPr>
      <w:proofErr w:type="gramStart"/>
      <w:r w:rsidRPr="00B26699">
        <w:rPr>
          <w:rFonts w:ascii="Times New Roman" w:hAnsi="Times New Roman" w:cs="Times New Roman"/>
          <w:b/>
          <w:i/>
          <w:sz w:val="20"/>
          <w:szCs w:val="20"/>
        </w:rPr>
        <w:t>Постановление Главы сельского поселения станция Клявлино муниципального района Клявлинский Самарской области от 30.09.2025 г. № 44 «</w:t>
      </w:r>
      <w:r w:rsidRPr="00B26699">
        <w:rPr>
          <w:rFonts w:ascii="Times New Roman" w:eastAsia="Times New Roman" w:hAnsi="Times New Roman" w:cs="Times New Roman"/>
          <w:b/>
          <w:i/>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B26699">
        <w:rPr>
          <w:rFonts w:ascii="Times New Roman" w:eastAsia="Calibri" w:hAnsi="Times New Roman" w:cs="Times New Roman"/>
          <w:b/>
          <w:i/>
          <w:sz w:val="20"/>
          <w:szCs w:val="20"/>
        </w:rPr>
        <w:t xml:space="preserve">09.01.2018 г. № 1 </w:t>
      </w:r>
      <w:r w:rsidRPr="00B26699">
        <w:rPr>
          <w:rFonts w:ascii="Times New Roman" w:eastAsia="Times New Roman" w:hAnsi="Times New Roman" w:cs="Times New Roman"/>
          <w:b/>
          <w:i/>
          <w:sz w:val="20"/>
          <w:szCs w:val="20"/>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proofErr w:type="gramEnd"/>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proofErr w:type="gramStart"/>
      <w:r w:rsidRPr="00717D83">
        <w:rPr>
          <w:rFonts w:ascii="Times New Roman" w:eastAsia="Calibri" w:hAnsi="Times New Roman" w:cs="Times New Roman"/>
          <w:color w:val="000000" w:themeColor="text1"/>
          <w:sz w:val="20"/>
          <w:szCs w:val="20"/>
          <w:shd w:val="clear" w:color="auto" w:fill="FFFFFF"/>
        </w:rPr>
        <w:t>В соответствии с</w:t>
      </w:r>
      <w:r w:rsidRPr="00717D83">
        <w:rPr>
          <w:rFonts w:ascii="Times New Roman" w:eastAsia="Calibri" w:hAnsi="Times New Roman" w:cs="Times New Roman"/>
          <w:color w:val="000000" w:themeColor="text1"/>
          <w:spacing w:val="2"/>
          <w:sz w:val="20"/>
          <w:szCs w:val="20"/>
          <w:shd w:val="clear" w:color="auto" w:fill="FFFFFF"/>
        </w:rPr>
        <w:t> </w:t>
      </w:r>
      <w:hyperlink r:id="rId6" w:history="1">
        <w:r w:rsidRPr="00717D83">
          <w:rPr>
            <w:rFonts w:ascii="Times New Roman" w:eastAsia="Calibri" w:hAnsi="Times New Roman" w:cs="Times New Roman"/>
            <w:color w:val="000000" w:themeColor="text1"/>
            <w:spacing w:val="2"/>
            <w:sz w:val="20"/>
            <w:szCs w:val="20"/>
            <w:u w:val="single"/>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717D83">
        <w:rPr>
          <w:rFonts w:ascii="Times New Roman" w:eastAsia="Calibri" w:hAnsi="Times New Roman" w:cs="Times New Roman"/>
          <w:color w:val="000000" w:themeColor="text1"/>
          <w:sz w:val="20"/>
          <w:szCs w:val="20"/>
          <w:shd w:val="clear" w:color="auto" w:fill="FFFFFF"/>
        </w:rPr>
        <w:t>, Уставом</w:t>
      </w:r>
      <w:r w:rsidRPr="00717D83">
        <w:rPr>
          <w:rFonts w:ascii="Times New Roman" w:eastAsia="Calibri" w:hAnsi="Times New Roman" w:cs="Times New Roman"/>
          <w:color w:val="000000" w:themeColor="text1"/>
          <w:sz w:val="20"/>
          <w:szCs w:val="20"/>
        </w:rPr>
        <w:t xml:space="preserve"> сельского поселения станция Клявлино муниципального района Клявлинский, </w:t>
      </w:r>
      <w:hyperlink r:id="rId7" w:history="1">
        <w:r w:rsidRPr="00717D83">
          <w:rPr>
            <w:rFonts w:ascii="Times New Roman" w:eastAsia="Calibri" w:hAnsi="Times New Roman" w:cs="Times New Roman"/>
            <w:color w:val="000000" w:themeColor="text1"/>
            <w:sz w:val="20"/>
            <w:szCs w:val="20"/>
          </w:rPr>
          <w:t>постановлением</w:t>
        </w:r>
      </w:hyperlink>
      <w:r w:rsidRPr="00717D83">
        <w:rPr>
          <w:rFonts w:ascii="Times New Roman" w:eastAsia="Calibri" w:hAnsi="Times New Roman" w:cs="Times New Roman"/>
          <w:color w:val="000000" w:themeColor="text1"/>
          <w:sz w:val="20"/>
          <w:szCs w:val="20"/>
        </w:rPr>
        <w:t xml:space="preserve"> Администрации сельского поселения станция Клявлино муниципального района Клявлинский Самарской области от </w:t>
      </w:r>
      <w:r w:rsidRPr="00717D83">
        <w:rPr>
          <w:rFonts w:ascii="Times New Roman" w:eastAsia="Calibri" w:hAnsi="Times New Roman" w:cs="Times New Roman"/>
          <w:bCs/>
          <w:color w:val="000000" w:themeColor="text1"/>
          <w:spacing w:val="-1"/>
          <w:sz w:val="20"/>
          <w:szCs w:val="20"/>
        </w:rPr>
        <w:t>29.05.2015 г. № 28  «</w:t>
      </w:r>
      <w:r w:rsidRPr="00717D83">
        <w:rPr>
          <w:rFonts w:ascii="Times New Roman" w:eastAsia="Calibri" w:hAnsi="Times New Roman" w:cs="Times New Roman"/>
          <w:color w:val="000000" w:themeColor="text1"/>
          <w:sz w:val="20"/>
          <w:szCs w:val="20"/>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717D83">
        <w:rPr>
          <w:rFonts w:ascii="Times New Roman" w:eastAsia="Calibri" w:hAnsi="Times New Roman" w:cs="Times New Roman"/>
          <w:color w:val="000000" w:themeColor="text1"/>
          <w:sz w:val="20"/>
          <w:szCs w:val="20"/>
        </w:rPr>
        <w:t xml:space="preserve"> </w:t>
      </w:r>
      <w:proofErr w:type="gramStart"/>
      <w:r w:rsidRPr="00717D83">
        <w:rPr>
          <w:rFonts w:ascii="Times New Roman" w:eastAsia="Calibri" w:hAnsi="Times New Roman" w:cs="Times New Roman"/>
          <w:color w:val="000000" w:themeColor="text1"/>
          <w:sz w:val="20"/>
          <w:szCs w:val="20"/>
        </w:rPr>
        <w:t xml:space="preserve">района Клявлинский», в целях уточнения объемов финансирования мероприятий муниципальной программы </w:t>
      </w:r>
      <w:r w:rsidRPr="00717D83">
        <w:rPr>
          <w:rFonts w:ascii="Times New Roman" w:eastAsia="Times New Roman" w:hAnsi="Times New Roman" w:cs="Times New Roman"/>
          <w:color w:val="000000" w:themeColor="text1"/>
          <w:sz w:val="20"/>
          <w:szCs w:val="20"/>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r w:rsidRPr="00717D83">
        <w:rPr>
          <w:rFonts w:ascii="Times New Roman" w:eastAsia="Calibri" w:hAnsi="Times New Roman" w:cs="Times New Roman"/>
          <w:color w:val="000000" w:themeColor="text1"/>
          <w:spacing w:val="-2"/>
          <w:sz w:val="20"/>
          <w:szCs w:val="20"/>
        </w:rPr>
        <w:t xml:space="preserve">, утвержденной постановлением </w:t>
      </w:r>
      <w:r w:rsidRPr="00717D83">
        <w:rPr>
          <w:rFonts w:ascii="Times New Roman" w:eastAsia="Calibri" w:hAnsi="Times New Roman" w:cs="Times New Roman"/>
          <w:color w:val="000000" w:themeColor="text1"/>
          <w:sz w:val="20"/>
          <w:szCs w:val="20"/>
        </w:rPr>
        <w:t xml:space="preserve">Администрации </w:t>
      </w:r>
      <w:r w:rsidRPr="00717D83">
        <w:rPr>
          <w:rFonts w:ascii="Times New Roman" w:eastAsia="Times New Roman" w:hAnsi="Times New Roman" w:cs="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717D83">
        <w:rPr>
          <w:rFonts w:ascii="Times New Roman" w:eastAsia="Calibri" w:hAnsi="Times New Roman" w:cs="Times New Roman"/>
          <w:color w:val="000000" w:themeColor="text1"/>
          <w:sz w:val="20"/>
          <w:szCs w:val="20"/>
        </w:rPr>
        <w:t xml:space="preserve"> от 09.01.2018г. № 1, Администрация </w:t>
      </w:r>
      <w:r w:rsidRPr="00717D83">
        <w:rPr>
          <w:rFonts w:ascii="Times New Roman" w:eastAsia="Times New Roman" w:hAnsi="Times New Roman" w:cs="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717D83">
        <w:rPr>
          <w:rFonts w:ascii="Times New Roman" w:eastAsia="Calibri" w:hAnsi="Times New Roman" w:cs="Times New Roman"/>
          <w:color w:val="000000" w:themeColor="text1"/>
          <w:sz w:val="20"/>
          <w:szCs w:val="20"/>
        </w:rPr>
        <w:t xml:space="preserve"> ПОСТАНОВЛЯЮ:</w:t>
      </w:r>
      <w:proofErr w:type="gramEnd"/>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1. Внести в постановление </w:t>
      </w:r>
      <w:r w:rsidRPr="00717D83">
        <w:rPr>
          <w:rFonts w:ascii="Times New Roman" w:eastAsia="Times New Roman" w:hAnsi="Times New Roman" w:cs="Times New Roman"/>
          <w:color w:val="000000" w:themeColor="text1"/>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717D83">
        <w:rPr>
          <w:rFonts w:ascii="Times New Roman" w:eastAsia="Calibri" w:hAnsi="Times New Roman" w:cs="Times New Roman"/>
          <w:color w:val="000000" w:themeColor="text1"/>
          <w:sz w:val="20"/>
          <w:szCs w:val="20"/>
        </w:rPr>
        <w:t xml:space="preserve">09.01.2018 г. № 1 </w:t>
      </w:r>
      <w:r w:rsidRPr="00717D83">
        <w:rPr>
          <w:rFonts w:ascii="Times New Roman" w:eastAsia="Times New Roman" w:hAnsi="Times New Roman" w:cs="Times New Roman"/>
          <w:color w:val="000000" w:themeColor="text1"/>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 </w:t>
      </w:r>
      <w:r w:rsidRPr="00717D83">
        <w:rPr>
          <w:rFonts w:ascii="Times New Roman" w:eastAsia="Calibri" w:hAnsi="Times New Roman" w:cs="Times New Roman"/>
          <w:color w:val="000000" w:themeColor="text1"/>
          <w:sz w:val="20"/>
          <w:szCs w:val="20"/>
        </w:rPr>
        <w:t>(далее - постановление) следующие изменения:</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pacing w:val="6"/>
          <w:sz w:val="20"/>
          <w:szCs w:val="20"/>
        </w:rPr>
      </w:pPr>
      <w:r w:rsidRPr="00717D83">
        <w:rPr>
          <w:rFonts w:ascii="Times New Roman" w:eastAsia="Calibri" w:hAnsi="Times New Roman" w:cs="Times New Roman"/>
          <w:color w:val="000000" w:themeColor="text1"/>
          <w:spacing w:val="6"/>
          <w:sz w:val="20"/>
          <w:szCs w:val="20"/>
        </w:rPr>
        <w:t xml:space="preserve">1.1. </w:t>
      </w:r>
      <w:r w:rsidRPr="00717D83">
        <w:rPr>
          <w:rFonts w:ascii="Times New Roman" w:eastAsia="Calibri" w:hAnsi="Times New Roman" w:cs="Times New Roman"/>
          <w:color w:val="000000" w:themeColor="text1"/>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proofErr w:type="gramStart"/>
      <w:r w:rsidRPr="00717D83">
        <w:rPr>
          <w:rFonts w:ascii="Times New Roman" w:eastAsia="Calibri" w:hAnsi="Times New Roman" w:cs="Times New Roman"/>
          <w:color w:val="000000" w:themeColor="text1"/>
          <w:sz w:val="20"/>
          <w:szCs w:val="20"/>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w:t>
      </w:r>
      <w:r w:rsidRPr="00717D83">
        <w:rPr>
          <w:rFonts w:ascii="Times New Roman" w:eastAsia="Calibri" w:hAnsi="Times New Roman" w:cs="Times New Roman"/>
          <w:color w:val="000000" w:themeColor="text1"/>
          <w:sz w:val="20"/>
          <w:szCs w:val="20"/>
        </w:rPr>
        <w:lastRenderedPageBreak/>
        <w:t>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717D83">
        <w:rPr>
          <w:rFonts w:ascii="Times New Roman" w:eastAsia="Calibri" w:hAnsi="Times New Roman" w:cs="Times New Roman"/>
          <w:color w:val="000000" w:themeColor="text1"/>
          <w:sz w:val="20"/>
          <w:szCs w:val="20"/>
        </w:rPr>
        <w:tab/>
        <w:t xml:space="preserve">458 894 517,30 </w:t>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в том числе по годам:</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2018 г. – </w:t>
      </w:r>
      <w:r w:rsidRPr="00717D83">
        <w:rPr>
          <w:rFonts w:ascii="Times New Roman" w:eastAsia="Calibri" w:hAnsi="Times New Roman" w:cs="Times New Roman"/>
          <w:color w:val="000000" w:themeColor="text1"/>
          <w:sz w:val="20"/>
          <w:szCs w:val="20"/>
        </w:rPr>
        <w:tab/>
        <w:t>33 219 063,92</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2019 г. – </w:t>
      </w:r>
      <w:r w:rsidRPr="00717D83">
        <w:rPr>
          <w:rFonts w:ascii="Times New Roman" w:eastAsia="Calibri" w:hAnsi="Times New Roman" w:cs="Times New Roman"/>
          <w:color w:val="000000" w:themeColor="text1"/>
          <w:sz w:val="20"/>
          <w:szCs w:val="20"/>
        </w:rPr>
        <w:tab/>
        <w:t>35 369 725,99</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2020 г. – </w:t>
      </w:r>
      <w:r w:rsidRPr="00717D83">
        <w:rPr>
          <w:rFonts w:ascii="Times New Roman" w:eastAsia="Calibri" w:hAnsi="Times New Roman" w:cs="Times New Roman"/>
          <w:color w:val="000000" w:themeColor="text1"/>
          <w:sz w:val="20"/>
          <w:szCs w:val="20"/>
        </w:rPr>
        <w:tab/>
        <w:t>53 964 307,04</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2021 г. – </w:t>
      </w:r>
      <w:r w:rsidRPr="00717D83">
        <w:rPr>
          <w:rFonts w:ascii="Times New Roman" w:eastAsia="Calibri" w:hAnsi="Times New Roman" w:cs="Times New Roman"/>
          <w:color w:val="000000" w:themeColor="text1"/>
          <w:sz w:val="20"/>
          <w:szCs w:val="20"/>
        </w:rPr>
        <w:tab/>
        <w:t>41 407 916,31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2022 г. – </w:t>
      </w:r>
      <w:r w:rsidRPr="00717D83">
        <w:rPr>
          <w:rFonts w:ascii="Times New Roman" w:eastAsia="Calibri" w:hAnsi="Times New Roman" w:cs="Times New Roman"/>
          <w:color w:val="000000" w:themeColor="text1"/>
          <w:sz w:val="20"/>
          <w:szCs w:val="20"/>
        </w:rPr>
        <w:tab/>
        <w:t>46 538 634,21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2023 г. – </w:t>
      </w:r>
      <w:r w:rsidRPr="00717D83">
        <w:rPr>
          <w:rFonts w:ascii="Times New Roman" w:eastAsia="Calibri" w:hAnsi="Times New Roman" w:cs="Times New Roman"/>
          <w:color w:val="000000" w:themeColor="text1"/>
          <w:sz w:val="20"/>
          <w:szCs w:val="20"/>
        </w:rPr>
        <w:tab/>
        <w:t>39 696 371,31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2024 г. – </w:t>
      </w:r>
      <w:r w:rsidRPr="00717D83">
        <w:rPr>
          <w:rFonts w:ascii="Times New Roman" w:eastAsia="Calibri" w:hAnsi="Times New Roman" w:cs="Times New Roman"/>
          <w:color w:val="000000" w:themeColor="text1"/>
          <w:sz w:val="20"/>
          <w:szCs w:val="20"/>
        </w:rPr>
        <w:tab/>
        <w:t>39 771 737,39</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2025 г. – </w:t>
      </w:r>
      <w:r w:rsidRPr="00717D83">
        <w:rPr>
          <w:rFonts w:ascii="Times New Roman" w:eastAsia="Calibri" w:hAnsi="Times New Roman" w:cs="Times New Roman"/>
          <w:color w:val="000000" w:themeColor="text1"/>
          <w:sz w:val="20"/>
          <w:szCs w:val="20"/>
        </w:rPr>
        <w:tab/>
        <w:t>44 349 945,23</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2026 г. – </w:t>
      </w:r>
      <w:r w:rsidRPr="00717D83">
        <w:rPr>
          <w:rFonts w:ascii="Times New Roman" w:eastAsia="Calibri" w:hAnsi="Times New Roman" w:cs="Times New Roman"/>
          <w:color w:val="000000" w:themeColor="text1"/>
          <w:sz w:val="20"/>
          <w:szCs w:val="20"/>
        </w:rPr>
        <w:tab/>
        <w:t>41 911 469,30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2027 г. – </w:t>
      </w:r>
      <w:r w:rsidRPr="00717D83">
        <w:rPr>
          <w:rFonts w:ascii="Times New Roman" w:eastAsia="Calibri" w:hAnsi="Times New Roman" w:cs="Times New Roman"/>
          <w:color w:val="000000" w:themeColor="text1"/>
          <w:sz w:val="20"/>
          <w:szCs w:val="20"/>
        </w:rPr>
        <w:tab/>
        <w:t>41 798 273,30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2028 г. – </w:t>
      </w:r>
      <w:r w:rsidRPr="00717D83">
        <w:rPr>
          <w:rFonts w:ascii="Times New Roman" w:eastAsia="Calibri" w:hAnsi="Times New Roman" w:cs="Times New Roman"/>
          <w:color w:val="000000" w:themeColor="text1"/>
          <w:sz w:val="20"/>
          <w:szCs w:val="20"/>
        </w:rPr>
        <w:tab/>
        <w:t>40 867 073,30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По источникам финансового обеспечения:</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717D83">
        <w:rPr>
          <w:rFonts w:ascii="Times New Roman" w:eastAsia="Calibri" w:hAnsi="Times New Roman" w:cs="Times New Roman"/>
          <w:color w:val="000000" w:themeColor="text1"/>
          <w:sz w:val="20"/>
          <w:szCs w:val="20"/>
        </w:rPr>
        <w:tab/>
        <w:t xml:space="preserve">427 857 073,30 </w:t>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в том числе по годам:</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2018 г. – </w:t>
      </w:r>
      <w:r w:rsidRPr="00717D83">
        <w:rPr>
          <w:rFonts w:ascii="Times New Roman" w:eastAsia="Calibri" w:hAnsi="Times New Roman" w:cs="Times New Roman"/>
          <w:color w:val="000000" w:themeColor="text1"/>
          <w:sz w:val="20"/>
          <w:szCs w:val="20"/>
        </w:rPr>
        <w:tab/>
        <w:t>30 225 863,92</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2019 г. – </w:t>
      </w:r>
      <w:r w:rsidRPr="00717D83">
        <w:rPr>
          <w:rFonts w:ascii="Times New Roman" w:eastAsia="Calibri" w:hAnsi="Times New Roman" w:cs="Times New Roman"/>
          <w:color w:val="000000" w:themeColor="text1"/>
          <w:sz w:val="20"/>
          <w:szCs w:val="20"/>
        </w:rPr>
        <w:tab/>
        <w:t>31 010 212,94</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2020 г. – </w:t>
      </w:r>
      <w:r w:rsidRPr="00717D83">
        <w:rPr>
          <w:rFonts w:ascii="Times New Roman" w:eastAsia="Calibri" w:hAnsi="Times New Roman" w:cs="Times New Roman"/>
          <w:color w:val="000000" w:themeColor="text1"/>
          <w:sz w:val="20"/>
          <w:szCs w:val="20"/>
        </w:rPr>
        <w:tab/>
        <w:t>42 694 644,89</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2021 г. – </w:t>
      </w:r>
      <w:r w:rsidRPr="00717D83">
        <w:rPr>
          <w:rFonts w:ascii="Times New Roman" w:eastAsia="Calibri" w:hAnsi="Times New Roman" w:cs="Times New Roman"/>
          <w:color w:val="000000" w:themeColor="text1"/>
          <w:sz w:val="20"/>
          <w:szCs w:val="20"/>
        </w:rPr>
        <w:tab/>
        <w:t>40 363 176,31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2022 г. – </w:t>
      </w:r>
      <w:r w:rsidRPr="00717D83">
        <w:rPr>
          <w:rFonts w:ascii="Times New Roman" w:eastAsia="Calibri" w:hAnsi="Times New Roman" w:cs="Times New Roman"/>
          <w:color w:val="000000" w:themeColor="text1"/>
          <w:sz w:val="20"/>
          <w:szCs w:val="20"/>
        </w:rPr>
        <w:tab/>
        <w:t>44 833 174,21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2023 г. – </w:t>
      </w:r>
      <w:r w:rsidRPr="00717D83">
        <w:rPr>
          <w:rFonts w:ascii="Times New Roman" w:eastAsia="Calibri" w:hAnsi="Times New Roman" w:cs="Times New Roman"/>
          <w:color w:val="000000" w:themeColor="text1"/>
          <w:sz w:val="20"/>
          <w:szCs w:val="20"/>
        </w:rPr>
        <w:tab/>
        <w:t>39 121 011,31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2024 г. – </w:t>
      </w:r>
      <w:r w:rsidRPr="00717D83">
        <w:rPr>
          <w:rFonts w:ascii="Times New Roman" w:eastAsia="Calibri" w:hAnsi="Times New Roman" w:cs="Times New Roman"/>
          <w:color w:val="000000" w:themeColor="text1"/>
          <w:sz w:val="20"/>
          <w:szCs w:val="20"/>
        </w:rPr>
        <w:tab/>
        <w:t>35 058 752,59</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2025 г. – </w:t>
      </w:r>
      <w:r w:rsidRPr="00717D83">
        <w:rPr>
          <w:rFonts w:ascii="Times New Roman" w:eastAsia="Calibri" w:hAnsi="Times New Roman" w:cs="Times New Roman"/>
          <w:color w:val="000000" w:themeColor="text1"/>
          <w:sz w:val="20"/>
          <w:szCs w:val="20"/>
        </w:rPr>
        <w:tab/>
        <w:t>41 804 821,23</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2026 г. – </w:t>
      </w:r>
      <w:r w:rsidRPr="00717D83">
        <w:rPr>
          <w:rFonts w:ascii="Times New Roman" w:eastAsia="Calibri" w:hAnsi="Times New Roman" w:cs="Times New Roman"/>
          <w:color w:val="000000" w:themeColor="text1"/>
          <w:sz w:val="20"/>
          <w:szCs w:val="20"/>
        </w:rPr>
        <w:tab/>
        <w:t>41 011 269,30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2027 г. – </w:t>
      </w:r>
      <w:r w:rsidRPr="00717D83">
        <w:rPr>
          <w:rFonts w:ascii="Times New Roman" w:eastAsia="Calibri" w:hAnsi="Times New Roman" w:cs="Times New Roman"/>
          <w:color w:val="000000" w:themeColor="text1"/>
          <w:sz w:val="20"/>
          <w:szCs w:val="20"/>
        </w:rPr>
        <w:tab/>
        <w:t>40 867 073,30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2028 г. – </w:t>
      </w:r>
      <w:r w:rsidRPr="00717D83">
        <w:rPr>
          <w:rFonts w:ascii="Times New Roman" w:eastAsia="Calibri" w:hAnsi="Times New Roman" w:cs="Times New Roman"/>
          <w:color w:val="000000" w:themeColor="text1"/>
          <w:sz w:val="20"/>
          <w:szCs w:val="20"/>
        </w:rPr>
        <w:tab/>
        <w:t>40 867 073,30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2) средства областного бюджета </w:t>
      </w:r>
      <w:r w:rsidRPr="00717D83">
        <w:rPr>
          <w:rFonts w:ascii="Times New Roman" w:eastAsia="Calibri" w:hAnsi="Times New Roman" w:cs="Times New Roman"/>
          <w:color w:val="000000" w:themeColor="text1"/>
          <w:sz w:val="20"/>
          <w:szCs w:val="20"/>
        </w:rPr>
        <w:tab/>
        <w:t>24 796 156,00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в том числе по годам:</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2018 г. – </w:t>
      </w:r>
      <w:r w:rsidRPr="00717D83">
        <w:rPr>
          <w:rFonts w:ascii="Times New Roman" w:eastAsia="Calibri" w:hAnsi="Times New Roman" w:cs="Times New Roman"/>
          <w:color w:val="000000" w:themeColor="text1"/>
          <w:sz w:val="20"/>
          <w:szCs w:val="20"/>
        </w:rPr>
        <w:tab/>
        <w:t>2 577 400,00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2019 г. – </w:t>
      </w:r>
      <w:r w:rsidRPr="00717D83">
        <w:rPr>
          <w:rFonts w:ascii="Times New Roman" w:eastAsia="Calibri" w:hAnsi="Times New Roman" w:cs="Times New Roman"/>
          <w:color w:val="000000" w:themeColor="text1"/>
          <w:sz w:val="20"/>
          <w:szCs w:val="20"/>
        </w:rPr>
        <w:tab/>
        <w:t>3 911 313,05</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2020 г. – </w:t>
      </w:r>
      <w:r w:rsidRPr="00717D83">
        <w:rPr>
          <w:rFonts w:ascii="Times New Roman" w:eastAsia="Calibri" w:hAnsi="Times New Roman" w:cs="Times New Roman"/>
          <w:color w:val="000000" w:themeColor="text1"/>
          <w:sz w:val="20"/>
          <w:szCs w:val="20"/>
        </w:rPr>
        <w:tab/>
        <w:t>10 797 322,15</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2021 г. – </w:t>
      </w:r>
      <w:r w:rsidRPr="00717D83">
        <w:rPr>
          <w:rFonts w:ascii="Times New Roman" w:eastAsia="Calibri" w:hAnsi="Times New Roman" w:cs="Times New Roman"/>
          <w:color w:val="000000" w:themeColor="text1"/>
          <w:sz w:val="20"/>
          <w:szCs w:val="20"/>
        </w:rPr>
        <w:tab/>
        <w:t>570 900,00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2022 г. – </w:t>
      </w:r>
      <w:r w:rsidRPr="00717D83">
        <w:rPr>
          <w:rFonts w:ascii="Times New Roman" w:eastAsia="Calibri" w:hAnsi="Times New Roman" w:cs="Times New Roman"/>
          <w:color w:val="000000" w:themeColor="text1"/>
          <w:sz w:val="20"/>
          <w:szCs w:val="20"/>
        </w:rPr>
        <w:tab/>
        <w:t>1 202 000,00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2023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2024 г. – </w:t>
      </w:r>
      <w:r w:rsidRPr="00717D83">
        <w:rPr>
          <w:rFonts w:ascii="Times New Roman" w:eastAsia="Calibri" w:hAnsi="Times New Roman" w:cs="Times New Roman"/>
          <w:color w:val="000000" w:themeColor="text1"/>
          <w:sz w:val="20"/>
          <w:szCs w:val="20"/>
        </w:rPr>
        <w:tab/>
        <w:t>4 023 220,80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2025 г. – </w:t>
      </w:r>
      <w:r w:rsidRPr="00717D83">
        <w:rPr>
          <w:rFonts w:ascii="Times New Roman" w:eastAsia="Calibri" w:hAnsi="Times New Roman" w:cs="Times New Roman"/>
          <w:color w:val="000000" w:themeColor="text1"/>
          <w:sz w:val="20"/>
          <w:szCs w:val="20"/>
        </w:rPr>
        <w:tab/>
        <w:t>1 714 000,00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2026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2027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2028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3) средства федерального бюджета </w:t>
      </w:r>
      <w:r w:rsidRPr="00717D83">
        <w:rPr>
          <w:rFonts w:ascii="Times New Roman" w:eastAsia="Calibri" w:hAnsi="Times New Roman" w:cs="Times New Roman"/>
          <w:color w:val="000000" w:themeColor="text1"/>
          <w:sz w:val="20"/>
          <w:szCs w:val="20"/>
        </w:rPr>
        <w:tab/>
        <w:t>6 241 288,00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в том числе по годам:</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2018 г. – </w:t>
      </w:r>
      <w:r w:rsidRPr="00717D83">
        <w:rPr>
          <w:rFonts w:ascii="Times New Roman" w:eastAsia="Calibri" w:hAnsi="Times New Roman" w:cs="Times New Roman"/>
          <w:color w:val="000000" w:themeColor="text1"/>
          <w:sz w:val="20"/>
          <w:szCs w:val="20"/>
        </w:rPr>
        <w:tab/>
        <w:t>415 800,00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2019 г. – </w:t>
      </w:r>
      <w:r w:rsidRPr="00717D83">
        <w:rPr>
          <w:rFonts w:ascii="Times New Roman" w:eastAsia="Calibri" w:hAnsi="Times New Roman" w:cs="Times New Roman"/>
          <w:color w:val="000000" w:themeColor="text1"/>
          <w:sz w:val="20"/>
          <w:szCs w:val="20"/>
        </w:rPr>
        <w:tab/>
        <w:t>448 200,00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2020 г. – </w:t>
      </w:r>
      <w:r w:rsidRPr="00717D83">
        <w:rPr>
          <w:rFonts w:ascii="Times New Roman" w:eastAsia="Calibri" w:hAnsi="Times New Roman" w:cs="Times New Roman"/>
          <w:color w:val="000000" w:themeColor="text1"/>
          <w:sz w:val="20"/>
          <w:szCs w:val="20"/>
        </w:rPr>
        <w:tab/>
        <w:t>472 340,00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2021 г. – </w:t>
      </w:r>
      <w:r w:rsidRPr="00717D83">
        <w:rPr>
          <w:rFonts w:ascii="Times New Roman" w:eastAsia="Calibri" w:hAnsi="Times New Roman" w:cs="Times New Roman"/>
          <w:color w:val="000000" w:themeColor="text1"/>
          <w:sz w:val="20"/>
          <w:szCs w:val="20"/>
        </w:rPr>
        <w:tab/>
        <w:t>473 840,00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2022 г. – </w:t>
      </w:r>
      <w:r w:rsidRPr="00717D83">
        <w:rPr>
          <w:rFonts w:ascii="Times New Roman" w:eastAsia="Calibri" w:hAnsi="Times New Roman" w:cs="Times New Roman"/>
          <w:color w:val="000000" w:themeColor="text1"/>
          <w:sz w:val="20"/>
          <w:szCs w:val="20"/>
        </w:rPr>
        <w:tab/>
        <w:t>503 460,00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2023 г. – </w:t>
      </w:r>
      <w:r w:rsidRPr="00717D83">
        <w:rPr>
          <w:rFonts w:ascii="Times New Roman" w:eastAsia="Calibri" w:hAnsi="Times New Roman" w:cs="Times New Roman"/>
          <w:color w:val="000000" w:themeColor="text1"/>
          <w:sz w:val="20"/>
          <w:szCs w:val="20"/>
        </w:rPr>
        <w:tab/>
        <w:t>575 360,00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2024 г. – </w:t>
      </w:r>
      <w:r w:rsidRPr="00717D83">
        <w:rPr>
          <w:rFonts w:ascii="Times New Roman" w:eastAsia="Calibri" w:hAnsi="Times New Roman" w:cs="Times New Roman"/>
          <w:color w:val="000000" w:themeColor="text1"/>
          <w:sz w:val="20"/>
          <w:szCs w:val="20"/>
        </w:rPr>
        <w:tab/>
        <w:t>689 764,00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2025 г. – </w:t>
      </w:r>
      <w:r w:rsidRPr="00717D83">
        <w:rPr>
          <w:rFonts w:ascii="Times New Roman" w:eastAsia="Calibri" w:hAnsi="Times New Roman" w:cs="Times New Roman"/>
          <w:color w:val="000000" w:themeColor="text1"/>
          <w:sz w:val="20"/>
          <w:szCs w:val="20"/>
        </w:rPr>
        <w:tab/>
        <w:t>831 124,00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2026 г. – </w:t>
      </w:r>
      <w:r w:rsidRPr="00717D83">
        <w:rPr>
          <w:rFonts w:ascii="Times New Roman" w:eastAsia="Calibri" w:hAnsi="Times New Roman" w:cs="Times New Roman"/>
          <w:color w:val="000000" w:themeColor="text1"/>
          <w:sz w:val="20"/>
          <w:szCs w:val="20"/>
        </w:rPr>
        <w:tab/>
        <w:t>900 200,00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2027 г. – </w:t>
      </w:r>
      <w:r w:rsidRPr="00717D83">
        <w:rPr>
          <w:rFonts w:ascii="Times New Roman" w:eastAsia="Calibri" w:hAnsi="Times New Roman" w:cs="Times New Roman"/>
          <w:color w:val="000000" w:themeColor="text1"/>
          <w:sz w:val="20"/>
          <w:szCs w:val="20"/>
        </w:rPr>
        <w:tab/>
        <w:t>931 200,00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2028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proofErr w:type="gramStart"/>
      <w:r w:rsidRPr="00717D83">
        <w:rPr>
          <w:rFonts w:ascii="Times New Roman" w:eastAsia="Calibri" w:hAnsi="Times New Roman" w:cs="Times New Roman"/>
          <w:color w:val="000000" w:themeColor="text1"/>
          <w:sz w:val="20"/>
          <w:szCs w:val="20"/>
        </w:rPr>
        <w:lastRenderedPageBreak/>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10806140,34 руб.</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roofErr w:type="gramEnd"/>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proofErr w:type="gramStart"/>
      <w:r w:rsidRPr="00717D83">
        <w:rPr>
          <w:rFonts w:ascii="Times New Roman" w:eastAsia="Calibri" w:hAnsi="Times New Roman" w:cs="Times New Roman"/>
          <w:color w:val="000000" w:themeColor="text1"/>
          <w:sz w:val="20"/>
          <w:szCs w:val="20"/>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   </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 1.2. Абзац 2 Раздела </w:t>
      </w:r>
      <w:r w:rsidRPr="00717D83">
        <w:rPr>
          <w:rFonts w:ascii="Times New Roman" w:eastAsia="Calibri" w:hAnsi="Times New Roman" w:cs="Times New Roman"/>
          <w:color w:val="000000" w:themeColor="text1"/>
          <w:sz w:val="20"/>
          <w:szCs w:val="20"/>
          <w:lang w:val="en-US"/>
        </w:rPr>
        <w:t>I</w:t>
      </w:r>
      <w:r w:rsidRPr="00717D83">
        <w:rPr>
          <w:rFonts w:ascii="Times New Roman" w:eastAsia="Calibri" w:hAnsi="Times New Roman" w:cs="Times New Roman"/>
          <w:color w:val="000000" w:themeColor="text1"/>
          <w:sz w:val="20"/>
          <w:szCs w:val="20"/>
        </w:rPr>
        <w:t>V. Обоснование ресурсного обеспечения муниципальной программы изменить и изложить в следующей редакции:</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717D83">
        <w:rPr>
          <w:rFonts w:ascii="Times New Roman" w:eastAsia="Calibri" w:hAnsi="Times New Roman" w:cs="Times New Roman"/>
          <w:color w:val="000000" w:themeColor="text1"/>
          <w:sz w:val="20"/>
          <w:szCs w:val="20"/>
        </w:rPr>
        <w:tab/>
        <w:t xml:space="preserve">458 894 517,30 </w:t>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в том числе по годам:</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2018 г. – </w:t>
      </w:r>
      <w:r w:rsidRPr="00717D83">
        <w:rPr>
          <w:rFonts w:ascii="Times New Roman" w:eastAsia="Calibri" w:hAnsi="Times New Roman" w:cs="Times New Roman"/>
          <w:color w:val="000000" w:themeColor="text1"/>
          <w:sz w:val="20"/>
          <w:szCs w:val="20"/>
        </w:rPr>
        <w:tab/>
        <w:t>33 219 063,92</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2019 г. – </w:t>
      </w:r>
      <w:r w:rsidRPr="00717D83">
        <w:rPr>
          <w:rFonts w:ascii="Times New Roman" w:eastAsia="Calibri" w:hAnsi="Times New Roman" w:cs="Times New Roman"/>
          <w:color w:val="000000" w:themeColor="text1"/>
          <w:sz w:val="20"/>
          <w:szCs w:val="20"/>
        </w:rPr>
        <w:tab/>
        <w:t>35 369 725,99</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2020 г. – </w:t>
      </w:r>
      <w:r w:rsidRPr="00717D83">
        <w:rPr>
          <w:rFonts w:ascii="Times New Roman" w:eastAsia="Calibri" w:hAnsi="Times New Roman" w:cs="Times New Roman"/>
          <w:color w:val="000000" w:themeColor="text1"/>
          <w:sz w:val="20"/>
          <w:szCs w:val="20"/>
        </w:rPr>
        <w:tab/>
        <w:t>53 964 307,04</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2021 г. – </w:t>
      </w:r>
      <w:r w:rsidRPr="00717D83">
        <w:rPr>
          <w:rFonts w:ascii="Times New Roman" w:eastAsia="Calibri" w:hAnsi="Times New Roman" w:cs="Times New Roman"/>
          <w:color w:val="000000" w:themeColor="text1"/>
          <w:sz w:val="20"/>
          <w:szCs w:val="20"/>
        </w:rPr>
        <w:tab/>
        <w:t>41 407 916,31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2022 г. – </w:t>
      </w:r>
      <w:r w:rsidRPr="00717D83">
        <w:rPr>
          <w:rFonts w:ascii="Times New Roman" w:eastAsia="Calibri" w:hAnsi="Times New Roman" w:cs="Times New Roman"/>
          <w:color w:val="000000" w:themeColor="text1"/>
          <w:sz w:val="20"/>
          <w:szCs w:val="20"/>
        </w:rPr>
        <w:tab/>
        <w:t>46 538 634,21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2023 г. – </w:t>
      </w:r>
      <w:r w:rsidRPr="00717D83">
        <w:rPr>
          <w:rFonts w:ascii="Times New Roman" w:eastAsia="Calibri" w:hAnsi="Times New Roman" w:cs="Times New Roman"/>
          <w:color w:val="000000" w:themeColor="text1"/>
          <w:sz w:val="20"/>
          <w:szCs w:val="20"/>
        </w:rPr>
        <w:tab/>
        <w:t>39 696 371,31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2024 г. – </w:t>
      </w:r>
      <w:r w:rsidRPr="00717D83">
        <w:rPr>
          <w:rFonts w:ascii="Times New Roman" w:eastAsia="Calibri" w:hAnsi="Times New Roman" w:cs="Times New Roman"/>
          <w:color w:val="000000" w:themeColor="text1"/>
          <w:sz w:val="20"/>
          <w:szCs w:val="20"/>
        </w:rPr>
        <w:tab/>
        <w:t>39 771 737,39</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2025 г. – </w:t>
      </w:r>
      <w:r w:rsidRPr="00717D83">
        <w:rPr>
          <w:rFonts w:ascii="Times New Roman" w:eastAsia="Calibri" w:hAnsi="Times New Roman" w:cs="Times New Roman"/>
          <w:color w:val="000000" w:themeColor="text1"/>
          <w:sz w:val="20"/>
          <w:szCs w:val="20"/>
        </w:rPr>
        <w:tab/>
        <w:t>44 349 945,23</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2026 г. – </w:t>
      </w:r>
      <w:r w:rsidRPr="00717D83">
        <w:rPr>
          <w:rFonts w:ascii="Times New Roman" w:eastAsia="Calibri" w:hAnsi="Times New Roman" w:cs="Times New Roman"/>
          <w:color w:val="000000" w:themeColor="text1"/>
          <w:sz w:val="20"/>
          <w:szCs w:val="20"/>
        </w:rPr>
        <w:tab/>
        <w:t>41 911 469,30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2027 г. – </w:t>
      </w:r>
      <w:r w:rsidRPr="00717D83">
        <w:rPr>
          <w:rFonts w:ascii="Times New Roman" w:eastAsia="Calibri" w:hAnsi="Times New Roman" w:cs="Times New Roman"/>
          <w:color w:val="000000" w:themeColor="text1"/>
          <w:sz w:val="20"/>
          <w:szCs w:val="20"/>
        </w:rPr>
        <w:tab/>
        <w:t>41 798 273,30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2028 г. – </w:t>
      </w:r>
      <w:r w:rsidRPr="00717D83">
        <w:rPr>
          <w:rFonts w:ascii="Times New Roman" w:eastAsia="Calibri" w:hAnsi="Times New Roman" w:cs="Times New Roman"/>
          <w:color w:val="000000" w:themeColor="text1"/>
          <w:sz w:val="20"/>
          <w:szCs w:val="20"/>
        </w:rPr>
        <w:tab/>
        <w:t>40 867 073,30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По источникам финансового обеспечения:</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717D83">
        <w:rPr>
          <w:rFonts w:ascii="Times New Roman" w:eastAsia="Calibri" w:hAnsi="Times New Roman" w:cs="Times New Roman"/>
          <w:color w:val="000000" w:themeColor="text1"/>
          <w:sz w:val="20"/>
          <w:szCs w:val="20"/>
        </w:rPr>
        <w:tab/>
        <w:t xml:space="preserve">427 857 073,30 </w:t>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в том числе по годам:</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2018 г. – </w:t>
      </w:r>
      <w:r w:rsidRPr="00717D83">
        <w:rPr>
          <w:rFonts w:ascii="Times New Roman" w:eastAsia="Calibri" w:hAnsi="Times New Roman" w:cs="Times New Roman"/>
          <w:color w:val="000000" w:themeColor="text1"/>
          <w:sz w:val="20"/>
          <w:szCs w:val="20"/>
        </w:rPr>
        <w:tab/>
        <w:t>30 225 863,92</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2019 г. – </w:t>
      </w:r>
      <w:r w:rsidRPr="00717D83">
        <w:rPr>
          <w:rFonts w:ascii="Times New Roman" w:eastAsia="Calibri" w:hAnsi="Times New Roman" w:cs="Times New Roman"/>
          <w:color w:val="000000" w:themeColor="text1"/>
          <w:sz w:val="20"/>
          <w:szCs w:val="20"/>
        </w:rPr>
        <w:tab/>
        <w:t>31 010 212,94</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2020 г. – </w:t>
      </w:r>
      <w:r w:rsidRPr="00717D83">
        <w:rPr>
          <w:rFonts w:ascii="Times New Roman" w:eastAsia="Calibri" w:hAnsi="Times New Roman" w:cs="Times New Roman"/>
          <w:color w:val="000000" w:themeColor="text1"/>
          <w:sz w:val="20"/>
          <w:szCs w:val="20"/>
        </w:rPr>
        <w:tab/>
        <w:t>42 694 644,89</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2021 г. – </w:t>
      </w:r>
      <w:r w:rsidRPr="00717D83">
        <w:rPr>
          <w:rFonts w:ascii="Times New Roman" w:eastAsia="Calibri" w:hAnsi="Times New Roman" w:cs="Times New Roman"/>
          <w:color w:val="000000" w:themeColor="text1"/>
          <w:sz w:val="20"/>
          <w:szCs w:val="20"/>
        </w:rPr>
        <w:tab/>
        <w:t>40 363 176,31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2022 г. – </w:t>
      </w:r>
      <w:r w:rsidRPr="00717D83">
        <w:rPr>
          <w:rFonts w:ascii="Times New Roman" w:eastAsia="Calibri" w:hAnsi="Times New Roman" w:cs="Times New Roman"/>
          <w:color w:val="000000" w:themeColor="text1"/>
          <w:sz w:val="20"/>
          <w:szCs w:val="20"/>
        </w:rPr>
        <w:tab/>
        <w:t>44 833 174,21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2023 г. – </w:t>
      </w:r>
      <w:r w:rsidRPr="00717D83">
        <w:rPr>
          <w:rFonts w:ascii="Times New Roman" w:eastAsia="Calibri" w:hAnsi="Times New Roman" w:cs="Times New Roman"/>
          <w:color w:val="000000" w:themeColor="text1"/>
          <w:sz w:val="20"/>
          <w:szCs w:val="20"/>
        </w:rPr>
        <w:tab/>
        <w:t>39 121 011,31</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2024 г. – </w:t>
      </w:r>
      <w:r w:rsidRPr="00717D83">
        <w:rPr>
          <w:rFonts w:ascii="Times New Roman" w:eastAsia="Calibri" w:hAnsi="Times New Roman" w:cs="Times New Roman"/>
          <w:color w:val="000000" w:themeColor="text1"/>
          <w:sz w:val="20"/>
          <w:szCs w:val="20"/>
        </w:rPr>
        <w:tab/>
        <w:t>35 058 752,59</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2025 г. – </w:t>
      </w:r>
      <w:r w:rsidRPr="00717D83">
        <w:rPr>
          <w:rFonts w:ascii="Times New Roman" w:eastAsia="Calibri" w:hAnsi="Times New Roman" w:cs="Times New Roman"/>
          <w:color w:val="000000" w:themeColor="text1"/>
          <w:sz w:val="20"/>
          <w:szCs w:val="20"/>
        </w:rPr>
        <w:tab/>
        <w:t>41 804 821,23</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2026 г. – </w:t>
      </w:r>
      <w:r w:rsidRPr="00717D83">
        <w:rPr>
          <w:rFonts w:ascii="Times New Roman" w:eastAsia="Calibri" w:hAnsi="Times New Roman" w:cs="Times New Roman"/>
          <w:color w:val="000000" w:themeColor="text1"/>
          <w:sz w:val="20"/>
          <w:szCs w:val="20"/>
        </w:rPr>
        <w:tab/>
        <w:t>41 011 269,30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2027 г. – </w:t>
      </w:r>
      <w:r w:rsidRPr="00717D83">
        <w:rPr>
          <w:rFonts w:ascii="Times New Roman" w:eastAsia="Calibri" w:hAnsi="Times New Roman" w:cs="Times New Roman"/>
          <w:color w:val="000000" w:themeColor="text1"/>
          <w:sz w:val="20"/>
          <w:szCs w:val="20"/>
        </w:rPr>
        <w:tab/>
        <w:t>40 867 073,30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2028 г. – </w:t>
      </w:r>
      <w:r w:rsidRPr="00717D83">
        <w:rPr>
          <w:rFonts w:ascii="Times New Roman" w:eastAsia="Calibri" w:hAnsi="Times New Roman" w:cs="Times New Roman"/>
          <w:color w:val="000000" w:themeColor="text1"/>
          <w:sz w:val="20"/>
          <w:szCs w:val="20"/>
        </w:rPr>
        <w:tab/>
        <w:t>40 867 073,30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2) средства областного бюджета </w:t>
      </w:r>
      <w:r w:rsidRPr="00717D83">
        <w:rPr>
          <w:rFonts w:ascii="Times New Roman" w:eastAsia="Calibri" w:hAnsi="Times New Roman" w:cs="Times New Roman"/>
          <w:color w:val="000000" w:themeColor="text1"/>
          <w:sz w:val="20"/>
          <w:szCs w:val="20"/>
        </w:rPr>
        <w:tab/>
        <w:t>24 796 156,00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в том числе по годам:</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2018 г. – </w:t>
      </w:r>
      <w:r w:rsidRPr="00717D83">
        <w:rPr>
          <w:rFonts w:ascii="Times New Roman" w:eastAsia="Calibri" w:hAnsi="Times New Roman" w:cs="Times New Roman"/>
          <w:color w:val="000000" w:themeColor="text1"/>
          <w:sz w:val="20"/>
          <w:szCs w:val="20"/>
        </w:rPr>
        <w:tab/>
        <w:t>2 577 400,00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2019 г. – </w:t>
      </w:r>
      <w:r w:rsidRPr="00717D83">
        <w:rPr>
          <w:rFonts w:ascii="Times New Roman" w:eastAsia="Calibri" w:hAnsi="Times New Roman" w:cs="Times New Roman"/>
          <w:color w:val="000000" w:themeColor="text1"/>
          <w:sz w:val="20"/>
          <w:szCs w:val="20"/>
        </w:rPr>
        <w:tab/>
        <w:t>3 911 313,05</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2020 г. – </w:t>
      </w:r>
      <w:r w:rsidRPr="00717D83">
        <w:rPr>
          <w:rFonts w:ascii="Times New Roman" w:eastAsia="Calibri" w:hAnsi="Times New Roman" w:cs="Times New Roman"/>
          <w:color w:val="000000" w:themeColor="text1"/>
          <w:sz w:val="20"/>
          <w:szCs w:val="20"/>
        </w:rPr>
        <w:tab/>
        <w:t>10 797 322,15</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2021 г. – </w:t>
      </w:r>
      <w:r w:rsidRPr="00717D83">
        <w:rPr>
          <w:rFonts w:ascii="Times New Roman" w:eastAsia="Calibri" w:hAnsi="Times New Roman" w:cs="Times New Roman"/>
          <w:color w:val="000000" w:themeColor="text1"/>
          <w:sz w:val="20"/>
          <w:szCs w:val="20"/>
        </w:rPr>
        <w:tab/>
        <w:t>570 900,00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2022 г. – </w:t>
      </w:r>
      <w:r w:rsidRPr="00717D83">
        <w:rPr>
          <w:rFonts w:ascii="Times New Roman" w:eastAsia="Calibri" w:hAnsi="Times New Roman" w:cs="Times New Roman"/>
          <w:color w:val="000000" w:themeColor="text1"/>
          <w:sz w:val="20"/>
          <w:szCs w:val="20"/>
        </w:rPr>
        <w:tab/>
        <w:t>1 202 000,00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2023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2024 г. – </w:t>
      </w:r>
      <w:r w:rsidRPr="00717D83">
        <w:rPr>
          <w:rFonts w:ascii="Times New Roman" w:eastAsia="Calibri" w:hAnsi="Times New Roman" w:cs="Times New Roman"/>
          <w:color w:val="000000" w:themeColor="text1"/>
          <w:sz w:val="20"/>
          <w:szCs w:val="20"/>
        </w:rPr>
        <w:tab/>
        <w:t>4 023 220,80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2025 г. – </w:t>
      </w:r>
      <w:r w:rsidRPr="00717D83">
        <w:rPr>
          <w:rFonts w:ascii="Times New Roman" w:eastAsia="Calibri" w:hAnsi="Times New Roman" w:cs="Times New Roman"/>
          <w:color w:val="000000" w:themeColor="text1"/>
          <w:sz w:val="20"/>
          <w:szCs w:val="20"/>
        </w:rPr>
        <w:tab/>
        <w:t>1 714 000,00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2026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2027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2028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3) средства федерального бюджета </w:t>
      </w:r>
      <w:r w:rsidRPr="00717D83">
        <w:rPr>
          <w:rFonts w:ascii="Times New Roman" w:eastAsia="Calibri" w:hAnsi="Times New Roman" w:cs="Times New Roman"/>
          <w:color w:val="000000" w:themeColor="text1"/>
          <w:sz w:val="20"/>
          <w:szCs w:val="20"/>
        </w:rPr>
        <w:tab/>
        <w:t>6 241 288,00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в том числе по годам:</w:t>
      </w:r>
      <w:r w:rsidRPr="00717D83">
        <w:rPr>
          <w:rFonts w:ascii="Times New Roman" w:eastAsia="Calibri" w:hAnsi="Times New Roman" w:cs="Times New Roman"/>
          <w:color w:val="000000" w:themeColor="text1"/>
          <w:sz w:val="20"/>
          <w:szCs w:val="20"/>
        </w:rPr>
        <w:tab/>
      </w:r>
      <w:r w:rsidRPr="00717D83">
        <w:rPr>
          <w:rFonts w:ascii="Times New Roman" w:eastAsia="Calibri" w:hAnsi="Times New Roman" w:cs="Times New Roman"/>
          <w:color w:val="000000" w:themeColor="text1"/>
          <w:sz w:val="20"/>
          <w:szCs w:val="20"/>
        </w:rPr>
        <w:tab/>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2018 г. – </w:t>
      </w:r>
      <w:r w:rsidRPr="00717D83">
        <w:rPr>
          <w:rFonts w:ascii="Times New Roman" w:eastAsia="Calibri" w:hAnsi="Times New Roman" w:cs="Times New Roman"/>
          <w:color w:val="000000" w:themeColor="text1"/>
          <w:sz w:val="20"/>
          <w:szCs w:val="20"/>
        </w:rPr>
        <w:tab/>
        <w:t>415 800,00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lastRenderedPageBreak/>
        <w:t xml:space="preserve">в 2019 г. – </w:t>
      </w:r>
      <w:r w:rsidRPr="00717D83">
        <w:rPr>
          <w:rFonts w:ascii="Times New Roman" w:eastAsia="Calibri" w:hAnsi="Times New Roman" w:cs="Times New Roman"/>
          <w:color w:val="000000" w:themeColor="text1"/>
          <w:sz w:val="20"/>
          <w:szCs w:val="20"/>
        </w:rPr>
        <w:tab/>
        <w:t>448 200,00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2020 г. – </w:t>
      </w:r>
      <w:r w:rsidRPr="00717D83">
        <w:rPr>
          <w:rFonts w:ascii="Times New Roman" w:eastAsia="Calibri" w:hAnsi="Times New Roman" w:cs="Times New Roman"/>
          <w:color w:val="000000" w:themeColor="text1"/>
          <w:sz w:val="20"/>
          <w:szCs w:val="20"/>
        </w:rPr>
        <w:tab/>
        <w:t>472 340,00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2021 г. – </w:t>
      </w:r>
      <w:r w:rsidRPr="00717D83">
        <w:rPr>
          <w:rFonts w:ascii="Times New Roman" w:eastAsia="Calibri" w:hAnsi="Times New Roman" w:cs="Times New Roman"/>
          <w:color w:val="000000" w:themeColor="text1"/>
          <w:sz w:val="20"/>
          <w:szCs w:val="20"/>
        </w:rPr>
        <w:tab/>
        <w:t>473 840,00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2022 г. – </w:t>
      </w:r>
      <w:r w:rsidRPr="00717D83">
        <w:rPr>
          <w:rFonts w:ascii="Times New Roman" w:eastAsia="Calibri" w:hAnsi="Times New Roman" w:cs="Times New Roman"/>
          <w:color w:val="000000" w:themeColor="text1"/>
          <w:sz w:val="20"/>
          <w:szCs w:val="20"/>
        </w:rPr>
        <w:tab/>
        <w:t>503 460,00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2023 г. – </w:t>
      </w:r>
      <w:r w:rsidRPr="00717D83">
        <w:rPr>
          <w:rFonts w:ascii="Times New Roman" w:eastAsia="Calibri" w:hAnsi="Times New Roman" w:cs="Times New Roman"/>
          <w:color w:val="000000" w:themeColor="text1"/>
          <w:sz w:val="20"/>
          <w:szCs w:val="20"/>
        </w:rPr>
        <w:tab/>
        <w:t>575 360,00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2024 г. – </w:t>
      </w:r>
      <w:r w:rsidRPr="00717D83">
        <w:rPr>
          <w:rFonts w:ascii="Times New Roman" w:eastAsia="Calibri" w:hAnsi="Times New Roman" w:cs="Times New Roman"/>
          <w:color w:val="000000" w:themeColor="text1"/>
          <w:sz w:val="20"/>
          <w:szCs w:val="20"/>
        </w:rPr>
        <w:tab/>
        <w:t>689 764,00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2025 г. – </w:t>
      </w:r>
      <w:r w:rsidRPr="00717D83">
        <w:rPr>
          <w:rFonts w:ascii="Times New Roman" w:eastAsia="Calibri" w:hAnsi="Times New Roman" w:cs="Times New Roman"/>
          <w:color w:val="000000" w:themeColor="text1"/>
          <w:sz w:val="20"/>
          <w:szCs w:val="20"/>
        </w:rPr>
        <w:tab/>
        <w:t>831 124,00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2026 г. – </w:t>
      </w:r>
      <w:r w:rsidRPr="00717D83">
        <w:rPr>
          <w:rFonts w:ascii="Times New Roman" w:eastAsia="Calibri" w:hAnsi="Times New Roman" w:cs="Times New Roman"/>
          <w:color w:val="000000" w:themeColor="text1"/>
          <w:sz w:val="20"/>
          <w:szCs w:val="20"/>
        </w:rPr>
        <w:tab/>
        <w:t>900 200,00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2027 г. – </w:t>
      </w:r>
      <w:r w:rsidRPr="00717D83">
        <w:rPr>
          <w:rFonts w:ascii="Times New Roman" w:eastAsia="Calibri" w:hAnsi="Times New Roman" w:cs="Times New Roman"/>
          <w:color w:val="000000" w:themeColor="text1"/>
          <w:sz w:val="20"/>
          <w:szCs w:val="20"/>
        </w:rPr>
        <w:tab/>
        <w:t>931 200,00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 xml:space="preserve">в 2028 г. – </w:t>
      </w:r>
      <w:r w:rsidRPr="00717D83">
        <w:rPr>
          <w:rFonts w:ascii="Times New Roman" w:eastAsia="Calibri" w:hAnsi="Times New Roman" w:cs="Times New Roman"/>
          <w:color w:val="000000" w:themeColor="text1"/>
          <w:sz w:val="20"/>
          <w:szCs w:val="20"/>
        </w:rPr>
        <w:tab/>
        <w:t>0,00</w:t>
      </w:r>
      <w:r w:rsidRPr="00717D83">
        <w:rPr>
          <w:rFonts w:ascii="Times New Roman" w:eastAsia="Calibri" w:hAnsi="Times New Roman" w:cs="Times New Roman"/>
          <w:color w:val="000000" w:themeColor="text1"/>
          <w:sz w:val="20"/>
          <w:szCs w:val="20"/>
        </w:rPr>
        <w:tab/>
      </w:r>
      <w:proofErr w:type="spellStart"/>
      <w:r w:rsidRPr="00717D83">
        <w:rPr>
          <w:rFonts w:ascii="Times New Roman" w:eastAsia="Calibri" w:hAnsi="Times New Roman" w:cs="Times New Roman"/>
          <w:color w:val="000000" w:themeColor="text1"/>
          <w:sz w:val="20"/>
          <w:szCs w:val="20"/>
        </w:rPr>
        <w:t>руб</w:t>
      </w:r>
      <w:proofErr w:type="spellEnd"/>
      <w:r w:rsidRPr="00717D83">
        <w:rPr>
          <w:rFonts w:ascii="Times New Roman" w:eastAsia="Calibri" w:hAnsi="Times New Roman" w:cs="Times New Roman"/>
          <w:color w:val="000000" w:themeColor="text1"/>
          <w:sz w:val="20"/>
          <w:szCs w:val="20"/>
        </w:rPr>
        <w:t>;</w:t>
      </w:r>
    </w:p>
    <w:p w:rsidR="00717D83" w:rsidRPr="00717D83" w:rsidRDefault="00717D83" w:rsidP="00717D83">
      <w:pPr>
        <w:spacing w:after="0" w:line="240" w:lineRule="auto"/>
        <w:jc w:val="both"/>
        <w:rPr>
          <w:rFonts w:ascii="Times New Roman" w:eastAsia="Calibri" w:hAnsi="Times New Roman" w:cs="Times New Roman"/>
          <w:color w:val="000000" w:themeColor="text1"/>
          <w:sz w:val="20"/>
          <w:szCs w:val="20"/>
        </w:rPr>
      </w:pPr>
      <w:proofErr w:type="gramStart"/>
      <w:r w:rsidRPr="00717D83">
        <w:rPr>
          <w:rFonts w:ascii="Times New Roman" w:eastAsia="Calibri" w:hAnsi="Times New Roman" w:cs="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pacing w:val="6"/>
          <w:sz w:val="20"/>
          <w:szCs w:val="20"/>
        </w:rPr>
      </w:pPr>
      <w:r w:rsidRPr="00717D83">
        <w:rPr>
          <w:rFonts w:ascii="Times New Roman" w:eastAsia="Calibri" w:hAnsi="Times New Roman" w:cs="Times New Roman"/>
          <w:color w:val="000000" w:themeColor="text1"/>
          <w:spacing w:val="6"/>
          <w:sz w:val="20"/>
          <w:szCs w:val="20"/>
        </w:rPr>
        <w:t>2. Опубликовать настоящее постановление в газете «Вести сельского поселения станция Клявлино».</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z w:val="20"/>
          <w:szCs w:val="20"/>
        </w:rPr>
      </w:pPr>
      <w:r w:rsidRPr="00717D83">
        <w:rPr>
          <w:rFonts w:ascii="Times New Roman" w:eastAsia="Calibri" w:hAnsi="Times New Roman" w:cs="Times New Roman"/>
          <w:color w:val="000000" w:themeColor="text1"/>
          <w:sz w:val="20"/>
          <w:szCs w:val="20"/>
        </w:rPr>
        <w:t>3. Настоящее постановление вступает в силу со дня его официального опубликования и распространяется на правоотношения, возникшие с 01.09.2025 г.</w:t>
      </w:r>
    </w:p>
    <w:p w:rsidR="00717D83" w:rsidRPr="00717D83" w:rsidRDefault="00717D83" w:rsidP="00717D83">
      <w:pPr>
        <w:spacing w:after="0" w:line="240" w:lineRule="auto"/>
        <w:ind w:firstLine="567"/>
        <w:jc w:val="both"/>
        <w:rPr>
          <w:rFonts w:ascii="Times New Roman" w:eastAsia="Calibri" w:hAnsi="Times New Roman" w:cs="Times New Roman"/>
          <w:color w:val="000000" w:themeColor="text1"/>
          <w:spacing w:val="6"/>
          <w:sz w:val="20"/>
          <w:szCs w:val="20"/>
        </w:rPr>
      </w:pPr>
      <w:r w:rsidRPr="00717D83">
        <w:rPr>
          <w:rFonts w:ascii="Times New Roman" w:eastAsia="Times New Roman" w:hAnsi="Times New Roman" w:cs="Times New Roman"/>
          <w:color w:val="000000" w:themeColor="text1"/>
          <w:sz w:val="20"/>
          <w:szCs w:val="20"/>
          <w:lang w:eastAsia="ru-RU"/>
        </w:rPr>
        <w:t xml:space="preserve">4. </w:t>
      </w:r>
      <w:proofErr w:type="gramStart"/>
      <w:r w:rsidRPr="00717D83">
        <w:rPr>
          <w:rFonts w:ascii="Times New Roman" w:eastAsia="Calibri" w:hAnsi="Times New Roman" w:cs="Times New Roman"/>
          <w:color w:val="000000" w:themeColor="text1"/>
          <w:sz w:val="20"/>
          <w:szCs w:val="20"/>
        </w:rPr>
        <w:t>Контроль за</w:t>
      </w:r>
      <w:proofErr w:type="gramEnd"/>
      <w:r w:rsidRPr="00717D83">
        <w:rPr>
          <w:rFonts w:ascii="Times New Roman" w:eastAsia="Calibri" w:hAnsi="Times New Roman" w:cs="Times New Roman"/>
          <w:color w:val="000000" w:themeColor="text1"/>
          <w:sz w:val="20"/>
          <w:szCs w:val="20"/>
        </w:rPr>
        <w:t xml:space="preserve"> выполнением настоящего постановления оставляю за собой.</w:t>
      </w:r>
    </w:p>
    <w:p w:rsidR="00717D83" w:rsidRPr="00717D83" w:rsidRDefault="00717D83" w:rsidP="00717D83">
      <w:pPr>
        <w:spacing w:after="0" w:line="240" w:lineRule="auto"/>
        <w:ind w:firstLine="567"/>
        <w:jc w:val="both"/>
        <w:rPr>
          <w:rFonts w:ascii="Times New Roman" w:eastAsia="Times New Roman" w:hAnsi="Times New Roman" w:cs="Times New Roman"/>
          <w:color w:val="000000" w:themeColor="text1"/>
          <w:sz w:val="20"/>
          <w:szCs w:val="20"/>
          <w:lang w:eastAsia="ru-RU"/>
        </w:rPr>
      </w:pPr>
    </w:p>
    <w:p w:rsidR="00717D83" w:rsidRPr="00717D83" w:rsidRDefault="00717D83" w:rsidP="00717D83">
      <w:pPr>
        <w:spacing w:after="0" w:line="240" w:lineRule="auto"/>
        <w:jc w:val="both"/>
        <w:rPr>
          <w:rFonts w:ascii="Times New Roman" w:eastAsia="Times New Roman" w:hAnsi="Times New Roman" w:cs="Times New Roman"/>
          <w:color w:val="000000" w:themeColor="text1"/>
          <w:sz w:val="20"/>
          <w:szCs w:val="20"/>
          <w:lang w:eastAsia="ru-RU"/>
        </w:rPr>
      </w:pPr>
      <w:r w:rsidRPr="00717D83">
        <w:rPr>
          <w:rFonts w:ascii="Times New Roman" w:eastAsia="Times New Roman" w:hAnsi="Times New Roman" w:cs="Times New Roman"/>
          <w:color w:val="000000" w:themeColor="text1"/>
          <w:sz w:val="20"/>
          <w:szCs w:val="20"/>
          <w:lang w:eastAsia="ru-RU"/>
        </w:rPr>
        <w:t xml:space="preserve">Глава сельского поселения  </w:t>
      </w:r>
    </w:p>
    <w:p w:rsidR="00717D83" w:rsidRPr="00717D83" w:rsidRDefault="00717D83" w:rsidP="00717D83">
      <w:pPr>
        <w:spacing w:after="0" w:line="240" w:lineRule="auto"/>
        <w:jc w:val="both"/>
        <w:rPr>
          <w:rFonts w:ascii="Times New Roman" w:eastAsia="Times New Roman" w:hAnsi="Times New Roman" w:cs="Times New Roman"/>
          <w:color w:val="000000" w:themeColor="text1"/>
          <w:sz w:val="20"/>
          <w:szCs w:val="20"/>
          <w:lang w:eastAsia="ru-RU"/>
        </w:rPr>
      </w:pPr>
      <w:r w:rsidRPr="00717D83">
        <w:rPr>
          <w:rFonts w:ascii="Times New Roman" w:eastAsia="Times New Roman" w:hAnsi="Times New Roman" w:cs="Times New Roman"/>
          <w:color w:val="000000" w:themeColor="text1"/>
          <w:sz w:val="20"/>
          <w:szCs w:val="20"/>
          <w:lang w:eastAsia="ru-RU"/>
        </w:rPr>
        <w:t xml:space="preserve">станция Клявлино муниципального района </w:t>
      </w:r>
    </w:p>
    <w:p w:rsidR="00717D83" w:rsidRPr="00717D83" w:rsidRDefault="00717D83" w:rsidP="00717D83">
      <w:pPr>
        <w:spacing w:after="0" w:line="240" w:lineRule="auto"/>
        <w:jc w:val="both"/>
        <w:rPr>
          <w:rFonts w:ascii="Times New Roman" w:eastAsia="Times New Roman" w:hAnsi="Times New Roman" w:cs="Times New Roman"/>
          <w:color w:val="000000" w:themeColor="text1"/>
          <w:sz w:val="20"/>
          <w:szCs w:val="20"/>
          <w:lang w:eastAsia="ru-RU"/>
        </w:rPr>
      </w:pPr>
      <w:r w:rsidRPr="00717D83">
        <w:rPr>
          <w:rFonts w:ascii="Times New Roman" w:eastAsia="Times New Roman" w:hAnsi="Times New Roman" w:cs="Times New Roman"/>
          <w:color w:val="000000" w:themeColor="text1"/>
          <w:sz w:val="20"/>
          <w:szCs w:val="20"/>
          <w:lang w:eastAsia="ru-RU"/>
        </w:rPr>
        <w:t>Клявлинский Самарской области                                                                           Ю.Д. Иванов</w:t>
      </w:r>
    </w:p>
    <w:p w:rsidR="00717D83" w:rsidRPr="00717D83" w:rsidRDefault="00717D83" w:rsidP="00717D83">
      <w:pPr>
        <w:spacing w:after="0" w:line="240" w:lineRule="auto"/>
        <w:ind w:firstLine="567"/>
        <w:jc w:val="both"/>
        <w:rPr>
          <w:rFonts w:ascii="Times New Roman" w:eastAsia="Times New Roman" w:hAnsi="Times New Roman" w:cs="Times New Roman"/>
          <w:sz w:val="24"/>
          <w:szCs w:val="24"/>
          <w:lang w:eastAsia="ru-RU"/>
        </w:rPr>
      </w:pPr>
    </w:p>
    <w:p w:rsidR="00717D83" w:rsidRPr="00717D83" w:rsidRDefault="00717D83" w:rsidP="00717D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w:t>
      </w:r>
    </w:p>
    <w:p w:rsidR="00932643" w:rsidRPr="00B26699" w:rsidRDefault="00932643" w:rsidP="00932643">
      <w:pPr>
        <w:jc w:val="both"/>
        <w:rPr>
          <w:rFonts w:ascii="Times New Roman" w:hAnsi="Times New Roman" w:cs="Times New Roman"/>
          <w:b/>
          <w:i/>
          <w:sz w:val="20"/>
          <w:szCs w:val="20"/>
        </w:rPr>
      </w:pPr>
      <w:proofErr w:type="gramStart"/>
      <w:r w:rsidRPr="00B26699">
        <w:rPr>
          <w:rFonts w:ascii="Times New Roman" w:hAnsi="Times New Roman" w:cs="Times New Roman"/>
          <w:b/>
          <w:i/>
          <w:color w:val="000000"/>
          <w:sz w:val="20"/>
          <w:szCs w:val="20"/>
        </w:rPr>
        <w:t>Решение Собрания представителей сельского поселения станция Клявлино муниципального района Клявлинский Самарской области от 30.09.2025 г № 13 «</w:t>
      </w:r>
      <w:r w:rsidRPr="00B26699">
        <w:rPr>
          <w:rFonts w:ascii="Times New Roman" w:hAnsi="Times New Roman" w:cs="Times New Roman"/>
          <w:b/>
          <w:i/>
          <w:sz w:val="20"/>
          <w:szCs w:val="20"/>
        </w:rPr>
        <w:t>О внесении изменений в решение Собрания представителей сельского поселения станция Клявлино муниципального района Клявлинский Самарской области № 49 от 25.12.2024 г. «О бюджете сельского поселения станция Клявлино муниципального района Клявлинский Самарской области на 2025 год и плановый период 2026 и 2027 годов»</w:t>
      </w:r>
      <w:proofErr w:type="gramEnd"/>
    </w:p>
    <w:p w:rsidR="00932643" w:rsidRPr="00932643" w:rsidRDefault="00932643" w:rsidP="00932643">
      <w:pPr>
        <w:jc w:val="both"/>
        <w:rPr>
          <w:rFonts w:ascii="Times New Roman" w:hAnsi="Times New Roman" w:cs="Times New Roman"/>
          <w:sz w:val="20"/>
          <w:szCs w:val="20"/>
        </w:rPr>
      </w:pPr>
      <w:proofErr w:type="gramStart"/>
      <w:r w:rsidRPr="00932643">
        <w:rPr>
          <w:rFonts w:ascii="Times New Roman" w:hAnsi="Times New Roman" w:cs="Times New Roman"/>
          <w:sz w:val="20"/>
          <w:szCs w:val="20"/>
        </w:rPr>
        <w:t>Рассмотрев бюджет сельского поселения станция Клявлино муниципального</w:t>
      </w:r>
      <w:proofErr w:type="gramEnd"/>
      <w:r w:rsidRPr="00932643">
        <w:rPr>
          <w:rFonts w:ascii="Times New Roman" w:hAnsi="Times New Roman" w:cs="Times New Roman"/>
          <w:sz w:val="20"/>
          <w:szCs w:val="20"/>
        </w:rPr>
        <w:t xml:space="preserve"> района Клявлинский Самарской области на 2025 год и плановый период 2026 и 2027 годов, Собрание представителей сельского поселения станция Клявлино муниципального района Клявлинский Самарской области РЕШИЛО:</w:t>
      </w:r>
    </w:p>
    <w:p w:rsidR="00932643" w:rsidRPr="00932643" w:rsidRDefault="00932643" w:rsidP="00932643">
      <w:pPr>
        <w:jc w:val="both"/>
        <w:rPr>
          <w:rFonts w:ascii="Times New Roman" w:hAnsi="Times New Roman" w:cs="Times New Roman"/>
          <w:sz w:val="20"/>
          <w:szCs w:val="20"/>
        </w:rPr>
      </w:pPr>
      <w:r w:rsidRPr="00932643">
        <w:rPr>
          <w:rFonts w:ascii="Times New Roman" w:hAnsi="Times New Roman" w:cs="Times New Roman"/>
          <w:sz w:val="20"/>
          <w:szCs w:val="20"/>
        </w:rPr>
        <w:t xml:space="preserve">1. </w:t>
      </w:r>
      <w:proofErr w:type="gramStart"/>
      <w:r w:rsidRPr="00932643">
        <w:rPr>
          <w:rFonts w:ascii="Times New Roman" w:hAnsi="Times New Roman" w:cs="Times New Roman"/>
          <w:sz w:val="20"/>
          <w:szCs w:val="20"/>
        </w:rPr>
        <w:t>Внести в Решение Собрания представителей сельского поселения станция Клявлино муниципального района Клявлинский Самарской области № 49 от 25.12.2024 г. «О бюджете сельского поселения станция Клявлино муниципального района Клявлинский Самарской области на 2025 год и плановый период 2026 и 2027 годов»  («Вести сельского поселения станция Клявлино», 25.12.2024, №17 (295),  в редакции Решения № 2 от 31.01.2025г., № 6 от 28.02.2025г., № 10 от</w:t>
      </w:r>
      <w:proofErr w:type="gramEnd"/>
      <w:r w:rsidRPr="00932643">
        <w:rPr>
          <w:rFonts w:ascii="Times New Roman" w:hAnsi="Times New Roman" w:cs="Times New Roman"/>
          <w:sz w:val="20"/>
          <w:szCs w:val="20"/>
        </w:rPr>
        <w:t xml:space="preserve"> </w:t>
      </w:r>
      <w:proofErr w:type="gramStart"/>
      <w:r w:rsidRPr="00932643">
        <w:rPr>
          <w:rFonts w:ascii="Times New Roman" w:hAnsi="Times New Roman" w:cs="Times New Roman"/>
          <w:sz w:val="20"/>
          <w:szCs w:val="20"/>
        </w:rPr>
        <w:t>31.03.2025 г., №13 от 30.04.2025 г., №16 от 30.05.2025 г., №19 от 30.06.2025 г. 23 от 31.07.2025 г.),   (далее по тексту - Решение) следующие изменения:</w:t>
      </w:r>
      <w:proofErr w:type="gramEnd"/>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1.1.</w:t>
      </w:r>
      <w:r w:rsidRPr="00932643">
        <w:rPr>
          <w:rFonts w:ascii="Times New Roman" w:hAnsi="Times New Roman" w:cs="Times New Roman"/>
          <w:sz w:val="20"/>
          <w:szCs w:val="20"/>
        </w:rPr>
        <w:tab/>
        <w:t>Часть 1 Статьи 1 Решения изменить и изложить в следующей редакции:</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«1. Утвердить основные характеристики  бюджета сельского поселения на 2025 год:</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общий объем доходов  –  </w:t>
      </w:r>
      <w:r w:rsidRPr="00932643">
        <w:rPr>
          <w:rFonts w:ascii="Times New Roman" w:hAnsi="Times New Roman" w:cs="Times New Roman"/>
          <w:sz w:val="20"/>
          <w:szCs w:val="20"/>
        </w:rPr>
        <w:tab/>
        <w:t>84 670,851</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общий объем расходов –   </w:t>
      </w:r>
      <w:r w:rsidRPr="00932643">
        <w:rPr>
          <w:rFonts w:ascii="Times New Roman" w:hAnsi="Times New Roman" w:cs="Times New Roman"/>
          <w:sz w:val="20"/>
          <w:szCs w:val="20"/>
        </w:rPr>
        <w:tab/>
        <w:t>85 558,841</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дефицит –</w:t>
      </w:r>
      <w:r w:rsidRPr="00932643">
        <w:rPr>
          <w:rFonts w:ascii="Times New Roman" w:hAnsi="Times New Roman" w:cs="Times New Roman"/>
          <w:sz w:val="20"/>
          <w:szCs w:val="20"/>
        </w:rPr>
        <w:tab/>
        <w:t>887,990</w:t>
      </w:r>
      <w:r w:rsidRPr="00932643">
        <w:rPr>
          <w:rFonts w:ascii="Times New Roman" w:hAnsi="Times New Roman" w:cs="Times New Roman"/>
          <w:sz w:val="20"/>
          <w:szCs w:val="20"/>
        </w:rPr>
        <w:tab/>
        <w:t>тыс. рублей</w:t>
      </w:r>
      <w:proofErr w:type="gramStart"/>
      <w:r w:rsidRPr="00932643">
        <w:rPr>
          <w:rFonts w:ascii="Times New Roman" w:hAnsi="Times New Roman" w:cs="Times New Roman"/>
          <w:sz w:val="20"/>
          <w:szCs w:val="20"/>
        </w:rPr>
        <w:t>;»</w:t>
      </w:r>
      <w:proofErr w:type="gramEnd"/>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1.2.</w:t>
      </w:r>
      <w:r w:rsidRPr="00932643">
        <w:rPr>
          <w:rFonts w:ascii="Times New Roman" w:hAnsi="Times New Roman" w:cs="Times New Roman"/>
          <w:sz w:val="20"/>
          <w:szCs w:val="20"/>
        </w:rPr>
        <w:tab/>
        <w:t>Статью 4 Решения изменить и изложить в следующей редакции:</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«1. Утвердить объем межбюджетных трансфертов, получаемых из областного бюджета:</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на 2025 год – </w:t>
      </w:r>
      <w:r w:rsidRPr="00932643">
        <w:rPr>
          <w:rFonts w:ascii="Times New Roman" w:hAnsi="Times New Roman" w:cs="Times New Roman"/>
          <w:sz w:val="20"/>
          <w:szCs w:val="20"/>
        </w:rPr>
        <w:tab/>
        <w:t>37914,115</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lastRenderedPageBreak/>
        <w:t xml:space="preserve">на 2026 год – </w:t>
      </w:r>
      <w:r w:rsidRPr="00932643">
        <w:rPr>
          <w:rFonts w:ascii="Times New Roman" w:hAnsi="Times New Roman" w:cs="Times New Roman"/>
          <w:sz w:val="20"/>
          <w:szCs w:val="20"/>
        </w:rPr>
        <w:tab/>
        <w:t>2763,695</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на 2027 год – </w:t>
      </w:r>
      <w:r w:rsidRPr="00932643">
        <w:rPr>
          <w:rFonts w:ascii="Times New Roman" w:hAnsi="Times New Roman" w:cs="Times New Roman"/>
          <w:sz w:val="20"/>
          <w:szCs w:val="20"/>
        </w:rPr>
        <w:tab/>
        <w:t>2794,695</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2. Утвердить объем безвозмездных поступлений в доход бюджета сельского поселения:</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на 2025 год – </w:t>
      </w:r>
      <w:r w:rsidRPr="00932643">
        <w:rPr>
          <w:rFonts w:ascii="Times New Roman" w:hAnsi="Times New Roman" w:cs="Times New Roman"/>
          <w:sz w:val="20"/>
          <w:szCs w:val="20"/>
        </w:rPr>
        <w:tab/>
        <w:t>47733,295</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на 2026 год – </w:t>
      </w:r>
      <w:r w:rsidRPr="00932643">
        <w:rPr>
          <w:rFonts w:ascii="Times New Roman" w:hAnsi="Times New Roman" w:cs="Times New Roman"/>
          <w:sz w:val="20"/>
          <w:szCs w:val="20"/>
        </w:rPr>
        <w:tab/>
        <w:t>18898,837</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на 2027 год – </w:t>
      </w:r>
      <w:r w:rsidRPr="00932643">
        <w:rPr>
          <w:rFonts w:ascii="Times New Roman" w:hAnsi="Times New Roman" w:cs="Times New Roman"/>
          <w:sz w:val="20"/>
          <w:szCs w:val="20"/>
        </w:rPr>
        <w:tab/>
        <w:t>19156,165</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3. Утвердить объем межбюджетных трансфертов, получаемых из бюджета муниципального района:</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на 2025 год – </w:t>
      </w:r>
      <w:r w:rsidRPr="00932643">
        <w:rPr>
          <w:rFonts w:ascii="Times New Roman" w:hAnsi="Times New Roman" w:cs="Times New Roman"/>
          <w:sz w:val="20"/>
          <w:szCs w:val="20"/>
        </w:rPr>
        <w:tab/>
        <w:t>9579,180</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на 2026 год – </w:t>
      </w:r>
      <w:r w:rsidRPr="00932643">
        <w:rPr>
          <w:rFonts w:ascii="Times New Roman" w:hAnsi="Times New Roman" w:cs="Times New Roman"/>
          <w:sz w:val="20"/>
          <w:szCs w:val="20"/>
        </w:rPr>
        <w:tab/>
        <w:t>16135,142</w:t>
      </w:r>
      <w:r w:rsidRPr="00932643">
        <w:rPr>
          <w:rFonts w:ascii="Times New Roman" w:hAnsi="Times New Roman" w:cs="Times New Roman"/>
          <w:sz w:val="20"/>
          <w:szCs w:val="20"/>
        </w:rPr>
        <w:tab/>
        <w:t>тыс. рублей;</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 xml:space="preserve">на 2027 год – </w:t>
      </w:r>
      <w:r w:rsidRPr="00932643">
        <w:rPr>
          <w:rFonts w:ascii="Times New Roman" w:hAnsi="Times New Roman" w:cs="Times New Roman"/>
          <w:sz w:val="20"/>
          <w:szCs w:val="20"/>
        </w:rPr>
        <w:tab/>
        <w:t>16361,470</w:t>
      </w:r>
      <w:r w:rsidRPr="00932643">
        <w:rPr>
          <w:rFonts w:ascii="Times New Roman" w:hAnsi="Times New Roman" w:cs="Times New Roman"/>
          <w:sz w:val="20"/>
          <w:szCs w:val="20"/>
        </w:rPr>
        <w:tab/>
        <w:t>тыс. рублей</w:t>
      </w:r>
      <w:proofErr w:type="gramStart"/>
      <w:r w:rsidRPr="00932643">
        <w:rPr>
          <w:rFonts w:ascii="Times New Roman" w:hAnsi="Times New Roman" w:cs="Times New Roman"/>
          <w:sz w:val="20"/>
          <w:szCs w:val="20"/>
        </w:rPr>
        <w:t>.»</w:t>
      </w:r>
      <w:proofErr w:type="gramEnd"/>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1.3. Приложение 1 к Решению изложить в новой редакции (прилагается);</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1.4. Приложение 2 к Решению изложить в новой редакции (прилагается);</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1.5. Приложение 3 к Решению изложить в новой редакции (прилагается);</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1.6. Приложение 6 к Решению изложить в новой редакции (прилагается);</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1.7. Приложение 9 к Решению изложить в новой редакции (прилагается).</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932643" w:rsidRPr="00932643" w:rsidRDefault="00932643" w:rsidP="00932643">
      <w:pPr>
        <w:rPr>
          <w:rFonts w:ascii="Times New Roman" w:hAnsi="Times New Roman" w:cs="Times New Roman"/>
          <w:sz w:val="20"/>
          <w:szCs w:val="20"/>
        </w:rPr>
      </w:pPr>
      <w:r w:rsidRPr="00932643">
        <w:rPr>
          <w:rFonts w:ascii="Times New Roman" w:hAnsi="Times New Roman" w:cs="Times New Roman"/>
          <w:sz w:val="20"/>
          <w:szCs w:val="20"/>
        </w:rPr>
        <w:t>3. Решение вступает в силу со дня его официального опубликования и распространяется на правоотношения, возникшие с 01.09.2025 г.</w:t>
      </w:r>
    </w:p>
    <w:p w:rsidR="00932643" w:rsidRPr="00932643" w:rsidRDefault="00932643" w:rsidP="00932643">
      <w:pPr>
        <w:spacing w:after="0"/>
        <w:rPr>
          <w:rFonts w:ascii="Times New Roman" w:hAnsi="Times New Roman" w:cs="Times New Roman"/>
          <w:sz w:val="20"/>
          <w:szCs w:val="20"/>
        </w:rPr>
      </w:pPr>
      <w:r w:rsidRPr="00932643">
        <w:rPr>
          <w:rFonts w:ascii="Times New Roman" w:hAnsi="Times New Roman" w:cs="Times New Roman"/>
          <w:sz w:val="20"/>
          <w:szCs w:val="20"/>
        </w:rPr>
        <w:t xml:space="preserve">Председатель Собрания представителей </w:t>
      </w:r>
    </w:p>
    <w:p w:rsidR="00932643" w:rsidRPr="00932643" w:rsidRDefault="00932643" w:rsidP="00932643">
      <w:pPr>
        <w:spacing w:after="0"/>
        <w:rPr>
          <w:rFonts w:ascii="Times New Roman" w:hAnsi="Times New Roman" w:cs="Times New Roman"/>
          <w:sz w:val="20"/>
          <w:szCs w:val="20"/>
        </w:rPr>
      </w:pPr>
      <w:r w:rsidRPr="00932643">
        <w:rPr>
          <w:rFonts w:ascii="Times New Roman" w:hAnsi="Times New Roman" w:cs="Times New Roman"/>
          <w:sz w:val="20"/>
          <w:szCs w:val="20"/>
        </w:rPr>
        <w:t xml:space="preserve">сельского поселения станция Клявлино </w:t>
      </w:r>
    </w:p>
    <w:p w:rsidR="00932643" w:rsidRPr="00932643" w:rsidRDefault="00932643" w:rsidP="00932643">
      <w:pPr>
        <w:spacing w:after="0"/>
        <w:rPr>
          <w:rFonts w:ascii="Times New Roman" w:hAnsi="Times New Roman" w:cs="Times New Roman"/>
          <w:sz w:val="20"/>
          <w:szCs w:val="20"/>
        </w:rPr>
      </w:pPr>
      <w:r w:rsidRPr="00932643">
        <w:rPr>
          <w:rFonts w:ascii="Times New Roman" w:hAnsi="Times New Roman" w:cs="Times New Roman"/>
          <w:sz w:val="20"/>
          <w:szCs w:val="20"/>
        </w:rPr>
        <w:t xml:space="preserve">муниципального района Клявлинский </w:t>
      </w:r>
    </w:p>
    <w:p w:rsidR="00932643" w:rsidRPr="00932643" w:rsidRDefault="00932643" w:rsidP="00932643">
      <w:pPr>
        <w:spacing w:after="0"/>
        <w:rPr>
          <w:rFonts w:ascii="Times New Roman" w:hAnsi="Times New Roman" w:cs="Times New Roman"/>
          <w:sz w:val="20"/>
          <w:szCs w:val="20"/>
        </w:rPr>
      </w:pPr>
      <w:r w:rsidRPr="00932643">
        <w:rPr>
          <w:rFonts w:ascii="Times New Roman" w:hAnsi="Times New Roman" w:cs="Times New Roman"/>
          <w:sz w:val="20"/>
          <w:szCs w:val="20"/>
        </w:rPr>
        <w:t xml:space="preserve">Самарской области                                                                                                   С.Л. </w:t>
      </w:r>
      <w:proofErr w:type="spellStart"/>
      <w:r w:rsidRPr="00932643">
        <w:rPr>
          <w:rFonts w:ascii="Times New Roman" w:hAnsi="Times New Roman" w:cs="Times New Roman"/>
          <w:sz w:val="20"/>
          <w:szCs w:val="20"/>
        </w:rPr>
        <w:t>Торохтиенко</w:t>
      </w:r>
      <w:proofErr w:type="spellEnd"/>
    </w:p>
    <w:p w:rsidR="00932643" w:rsidRPr="00932643" w:rsidRDefault="00932643" w:rsidP="00932643">
      <w:pPr>
        <w:spacing w:after="0"/>
        <w:rPr>
          <w:rFonts w:ascii="Times New Roman" w:hAnsi="Times New Roman" w:cs="Times New Roman"/>
          <w:sz w:val="20"/>
          <w:szCs w:val="20"/>
        </w:rPr>
      </w:pPr>
    </w:p>
    <w:p w:rsidR="00932643" w:rsidRPr="00932643" w:rsidRDefault="00932643" w:rsidP="00932643">
      <w:pPr>
        <w:spacing w:after="0"/>
        <w:rPr>
          <w:rFonts w:ascii="Times New Roman" w:hAnsi="Times New Roman" w:cs="Times New Roman"/>
          <w:sz w:val="20"/>
          <w:szCs w:val="20"/>
        </w:rPr>
      </w:pPr>
      <w:r w:rsidRPr="00932643">
        <w:rPr>
          <w:rFonts w:ascii="Times New Roman" w:hAnsi="Times New Roman" w:cs="Times New Roman"/>
          <w:sz w:val="20"/>
          <w:szCs w:val="20"/>
        </w:rPr>
        <w:t>Глава сельского поселения станция Клявлино</w:t>
      </w:r>
    </w:p>
    <w:p w:rsidR="00932643" w:rsidRPr="00932643" w:rsidRDefault="00932643" w:rsidP="00932643">
      <w:pPr>
        <w:spacing w:after="0"/>
        <w:rPr>
          <w:rFonts w:ascii="Times New Roman" w:hAnsi="Times New Roman" w:cs="Times New Roman"/>
          <w:sz w:val="20"/>
          <w:szCs w:val="20"/>
        </w:rPr>
      </w:pPr>
      <w:r w:rsidRPr="00932643">
        <w:rPr>
          <w:rFonts w:ascii="Times New Roman" w:hAnsi="Times New Roman" w:cs="Times New Roman"/>
          <w:sz w:val="20"/>
          <w:szCs w:val="20"/>
        </w:rPr>
        <w:t xml:space="preserve">муниципального района Клявлинский </w:t>
      </w:r>
    </w:p>
    <w:p w:rsidR="00932643" w:rsidRPr="00932643" w:rsidRDefault="00932643" w:rsidP="00932643">
      <w:pPr>
        <w:spacing w:after="0"/>
        <w:rPr>
          <w:rFonts w:ascii="Times New Roman" w:hAnsi="Times New Roman" w:cs="Times New Roman"/>
          <w:sz w:val="20"/>
          <w:szCs w:val="20"/>
        </w:rPr>
      </w:pPr>
      <w:r w:rsidRPr="00932643">
        <w:rPr>
          <w:rFonts w:ascii="Times New Roman" w:hAnsi="Times New Roman" w:cs="Times New Roman"/>
          <w:sz w:val="20"/>
          <w:szCs w:val="20"/>
        </w:rPr>
        <w:t>Самарской области                                                                                                   Ю.Д. Иванов</w:t>
      </w:r>
    </w:p>
    <w:tbl>
      <w:tblPr>
        <w:tblW w:w="10636" w:type="dxa"/>
        <w:tblLayout w:type="fixed"/>
        <w:tblLook w:val="04A0" w:firstRow="1" w:lastRow="0" w:firstColumn="1" w:lastColumn="0" w:noHBand="0" w:noVBand="1"/>
      </w:tblPr>
      <w:tblGrid>
        <w:gridCol w:w="266"/>
        <w:gridCol w:w="3386"/>
        <w:gridCol w:w="992"/>
        <w:gridCol w:w="1134"/>
        <w:gridCol w:w="284"/>
        <w:gridCol w:w="472"/>
        <w:gridCol w:w="520"/>
        <w:gridCol w:w="70"/>
        <w:gridCol w:w="299"/>
        <w:gridCol w:w="236"/>
        <w:gridCol w:w="104"/>
        <w:gridCol w:w="769"/>
        <w:gridCol w:w="521"/>
        <w:gridCol w:w="605"/>
        <w:gridCol w:w="373"/>
        <w:gridCol w:w="605"/>
      </w:tblGrid>
      <w:tr w:rsidR="00932643" w:rsidRPr="00932643" w:rsidTr="00153459">
        <w:trPr>
          <w:gridAfter w:val="1"/>
          <w:wAfter w:w="605" w:type="dxa"/>
          <w:trHeight w:val="264"/>
        </w:trPr>
        <w:tc>
          <w:tcPr>
            <w:tcW w:w="10031" w:type="dxa"/>
            <w:gridSpan w:val="15"/>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Приложение 3</w:t>
            </w:r>
          </w:p>
        </w:tc>
      </w:tr>
      <w:tr w:rsidR="00932643" w:rsidRPr="00932643" w:rsidTr="00153459">
        <w:trPr>
          <w:gridAfter w:val="1"/>
          <w:wAfter w:w="605" w:type="dxa"/>
          <w:trHeight w:val="264"/>
        </w:trPr>
        <w:tc>
          <w:tcPr>
            <w:tcW w:w="10031" w:type="dxa"/>
            <w:gridSpan w:val="15"/>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к решению Собрания представителей сельского поселения</w:t>
            </w:r>
          </w:p>
        </w:tc>
      </w:tr>
      <w:tr w:rsidR="00932643" w:rsidRPr="00932643" w:rsidTr="00153459">
        <w:trPr>
          <w:gridAfter w:val="1"/>
          <w:wAfter w:w="605" w:type="dxa"/>
          <w:trHeight w:val="264"/>
        </w:trPr>
        <w:tc>
          <w:tcPr>
            <w:tcW w:w="10031" w:type="dxa"/>
            <w:gridSpan w:val="15"/>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станция Клявлино муниципального района Клявлинский Самарской области</w:t>
            </w:r>
          </w:p>
        </w:tc>
      </w:tr>
      <w:tr w:rsidR="00932643" w:rsidRPr="00932643" w:rsidTr="00153459">
        <w:trPr>
          <w:gridAfter w:val="1"/>
          <w:wAfter w:w="605" w:type="dxa"/>
          <w:trHeight w:val="264"/>
        </w:trPr>
        <w:tc>
          <w:tcPr>
            <w:tcW w:w="10031" w:type="dxa"/>
            <w:gridSpan w:val="15"/>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"О бюджете сельского станция Клявлино муниципального района Клявлинский Самарской области</w:t>
            </w:r>
          </w:p>
        </w:tc>
      </w:tr>
      <w:tr w:rsidR="00932643" w:rsidRPr="00932643" w:rsidTr="00153459">
        <w:trPr>
          <w:gridAfter w:val="1"/>
          <w:wAfter w:w="605" w:type="dxa"/>
          <w:trHeight w:val="264"/>
        </w:trPr>
        <w:tc>
          <w:tcPr>
            <w:tcW w:w="10031" w:type="dxa"/>
            <w:gridSpan w:val="15"/>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на 2025 год и плановый период 2026 и 2027 годов''</w:t>
            </w:r>
          </w:p>
        </w:tc>
      </w:tr>
      <w:tr w:rsidR="00932643" w:rsidRPr="00932643" w:rsidTr="00153459">
        <w:trPr>
          <w:trHeight w:val="264"/>
        </w:trPr>
        <w:tc>
          <w:tcPr>
            <w:tcW w:w="266" w:type="dxa"/>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c>
          <w:tcPr>
            <w:tcW w:w="6268" w:type="dxa"/>
            <w:gridSpan w:val="5"/>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c>
          <w:tcPr>
            <w:tcW w:w="590" w:type="dxa"/>
            <w:gridSpan w:val="2"/>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c>
          <w:tcPr>
            <w:tcW w:w="299" w:type="dxa"/>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c>
          <w:tcPr>
            <w:tcW w:w="236" w:type="dxa"/>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c>
          <w:tcPr>
            <w:tcW w:w="873" w:type="dxa"/>
            <w:gridSpan w:val="2"/>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c>
          <w:tcPr>
            <w:tcW w:w="1126" w:type="dxa"/>
            <w:gridSpan w:val="2"/>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c>
          <w:tcPr>
            <w:tcW w:w="978" w:type="dxa"/>
            <w:gridSpan w:val="2"/>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r>
      <w:tr w:rsidR="00932643" w:rsidRPr="00932643" w:rsidTr="00153459">
        <w:trPr>
          <w:gridAfter w:val="1"/>
          <w:wAfter w:w="605" w:type="dxa"/>
          <w:trHeight w:val="1344"/>
        </w:trPr>
        <w:tc>
          <w:tcPr>
            <w:tcW w:w="10031" w:type="dxa"/>
            <w:gridSpan w:val="15"/>
            <w:tcBorders>
              <w:top w:val="nil"/>
              <w:left w:val="nil"/>
              <w:bottom w:val="nil"/>
              <w:right w:val="nil"/>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932643">
              <w:rPr>
                <w:rFonts w:ascii="Times New Roman" w:eastAsia="Times New Roman" w:hAnsi="Times New Roman" w:cs="Times New Roman"/>
                <w:b/>
                <w:bCs/>
                <w:color w:val="000000" w:themeColor="text1"/>
                <w:sz w:val="20"/>
                <w:szCs w:val="20"/>
                <w:lang w:eastAsia="ru-RU"/>
              </w:rPr>
              <w:t>расходов классификации расходов  бюджета сельского поселения</w:t>
            </w:r>
            <w:proofErr w:type="gramEnd"/>
            <w:r w:rsidRPr="00932643">
              <w:rPr>
                <w:rFonts w:ascii="Times New Roman" w:eastAsia="Times New Roman" w:hAnsi="Times New Roman" w:cs="Times New Roman"/>
                <w:b/>
                <w:bCs/>
                <w:color w:val="000000" w:themeColor="text1"/>
                <w:sz w:val="20"/>
                <w:szCs w:val="20"/>
                <w:lang w:eastAsia="ru-RU"/>
              </w:rPr>
              <w:t xml:space="preserve"> станция Клявлино муниципального района Клявлинский Самарской области на 2025  год </w:t>
            </w:r>
            <w:r w:rsidRPr="00932643">
              <w:rPr>
                <w:rFonts w:ascii="Times New Roman" w:eastAsia="Times New Roman" w:hAnsi="Times New Roman" w:cs="Times New Roman"/>
                <w:b/>
                <w:bCs/>
                <w:color w:val="000000" w:themeColor="text1"/>
                <w:sz w:val="20"/>
                <w:szCs w:val="20"/>
                <w:lang w:eastAsia="ru-RU"/>
              </w:rPr>
              <w:br/>
            </w:r>
            <w:r w:rsidRPr="00932643">
              <w:rPr>
                <w:rFonts w:ascii="Times New Roman" w:eastAsia="Times New Roman" w:hAnsi="Times New Roman" w:cs="Times New Roman"/>
                <w:b/>
                <w:bCs/>
                <w:color w:val="000000" w:themeColor="text1"/>
                <w:sz w:val="20"/>
                <w:szCs w:val="20"/>
                <w:lang w:eastAsia="ru-RU"/>
              </w:rPr>
              <w:br/>
              <w:t xml:space="preserve">  </w:t>
            </w:r>
          </w:p>
        </w:tc>
      </w:tr>
      <w:tr w:rsidR="00932643" w:rsidRPr="00932643" w:rsidTr="00153459">
        <w:trPr>
          <w:gridAfter w:val="1"/>
          <w:wAfter w:w="605" w:type="dxa"/>
          <w:trHeight w:val="264"/>
        </w:trPr>
        <w:tc>
          <w:tcPr>
            <w:tcW w:w="266" w:type="dxa"/>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3386" w:type="dxa"/>
            <w:tcBorders>
              <w:top w:val="nil"/>
              <w:left w:val="nil"/>
              <w:bottom w:val="nil"/>
              <w:right w:val="nil"/>
            </w:tcBorders>
            <w:shd w:val="clear" w:color="auto" w:fill="auto"/>
            <w:noWrap/>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p>
        </w:tc>
        <w:tc>
          <w:tcPr>
            <w:tcW w:w="992" w:type="dxa"/>
            <w:tcBorders>
              <w:top w:val="nil"/>
              <w:left w:val="nil"/>
              <w:bottom w:val="nil"/>
              <w:right w:val="nil"/>
            </w:tcBorders>
            <w:shd w:val="clear" w:color="auto" w:fill="auto"/>
            <w:noWrap/>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p>
        </w:tc>
        <w:tc>
          <w:tcPr>
            <w:tcW w:w="1134" w:type="dxa"/>
            <w:tcBorders>
              <w:top w:val="nil"/>
              <w:left w:val="nil"/>
              <w:bottom w:val="nil"/>
              <w:right w:val="nil"/>
            </w:tcBorders>
            <w:shd w:val="clear" w:color="auto" w:fill="auto"/>
            <w:noWrap/>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p>
        </w:tc>
        <w:tc>
          <w:tcPr>
            <w:tcW w:w="1276" w:type="dxa"/>
            <w:gridSpan w:val="3"/>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p>
        </w:tc>
        <w:tc>
          <w:tcPr>
            <w:tcW w:w="709" w:type="dxa"/>
            <w:gridSpan w:val="4"/>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p>
        </w:tc>
        <w:tc>
          <w:tcPr>
            <w:tcW w:w="1290" w:type="dxa"/>
            <w:gridSpan w:val="2"/>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p>
        </w:tc>
        <w:tc>
          <w:tcPr>
            <w:tcW w:w="978" w:type="dxa"/>
            <w:gridSpan w:val="2"/>
            <w:tcBorders>
              <w:top w:val="nil"/>
              <w:left w:val="nil"/>
              <w:bottom w:val="nil"/>
              <w:right w:val="nil"/>
            </w:tcBorders>
            <w:shd w:val="clear" w:color="auto" w:fill="auto"/>
            <w:noWrap/>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p>
        </w:tc>
      </w:tr>
      <w:tr w:rsidR="00932643" w:rsidRPr="00932643" w:rsidTr="00153459">
        <w:trPr>
          <w:gridAfter w:val="1"/>
          <w:wAfter w:w="605" w:type="dxa"/>
          <w:trHeight w:val="264"/>
        </w:trPr>
        <w:tc>
          <w:tcPr>
            <w:tcW w:w="26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338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xml:space="preserve">Наименование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roofErr w:type="spellStart"/>
            <w:r w:rsidRPr="00932643">
              <w:rPr>
                <w:rFonts w:ascii="Times New Roman" w:eastAsia="Times New Roman" w:hAnsi="Times New Roman" w:cs="Times New Roman"/>
                <w:b/>
                <w:bCs/>
                <w:color w:val="000000" w:themeColor="text1"/>
                <w:sz w:val="20"/>
                <w:szCs w:val="20"/>
                <w:lang w:eastAsia="ru-RU"/>
              </w:rPr>
              <w:t>Рз</w:t>
            </w:r>
            <w:proofErr w:type="spellEnd"/>
            <w:r w:rsidRPr="00932643">
              <w:rPr>
                <w:rFonts w:ascii="Times New Roman" w:eastAsia="Times New Roman" w:hAnsi="Times New Roman" w:cs="Times New Roman"/>
                <w:b/>
                <w:bCs/>
                <w:color w:val="000000" w:themeColor="text1"/>
                <w:sz w:val="20"/>
                <w:szCs w:val="20"/>
                <w:lang w:eastAsia="ru-RU"/>
              </w:rPr>
              <w:t xml:space="preserve">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roofErr w:type="gramStart"/>
            <w:r w:rsidRPr="00932643">
              <w:rPr>
                <w:rFonts w:ascii="Times New Roman" w:eastAsia="Times New Roman" w:hAnsi="Times New Roman" w:cs="Times New Roman"/>
                <w:b/>
                <w:bCs/>
                <w:color w:val="000000" w:themeColor="text1"/>
                <w:sz w:val="20"/>
                <w:szCs w:val="20"/>
                <w:lang w:eastAsia="ru-RU"/>
              </w:rPr>
              <w:t>ПР</w:t>
            </w:r>
            <w:proofErr w:type="gramEnd"/>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ЦСР</w:t>
            </w:r>
          </w:p>
        </w:tc>
        <w:tc>
          <w:tcPr>
            <w:tcW w:w="70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ВР</w:t>
            </w:r>
          </w:p>
        </w:tc>
        <w:tc>
          <w:tcPr>
            <w:tcW w:w="2268"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Сумма, тыс. руб.</w:t>
            </w:r>
          </w:p>
        </w:tc>
      </w:tr>
      <w:tr w:rsidR="00932643" w:rsidRPr="00932643" w:rsidTr="00153459">
        <w:trPr>
          <w:gridAfter w:val="1"/>
          <w:wAfter w:w="605" w:type="dxa"/>
          <w:trHeight w:val="509"/>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3386" w:type="dxa"/>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1276" w:type="dxa"/>
            <w:gridSpan w:val="3"/>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2268" w:type="dxa"/>
            <w:gridSpan w:val="4"/>
            <w:vMerge/>
            <w:tcBorders>
              <w:top w:val="single" w:sz="4" w:space="0" w:color="auto"/>
              <w:left w:val="single" w:sz="4" w:space="0" w:color="auto"/>
              <w:bottom w:val="single" w:sz="4" w:space="0" w:color="000000"/>
              <w:right w:val="single" w:sz="4" w:space="0" w:color="000000"/>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r>
      <w:tr w:rsidR="00932643" w:rsidRPr="00932643" w:rsidTr="00153459">
        <w:trPr>
          <w:gridAfter w:val="1"/>
          <w:wAfter w:w="605" w:type="dxa"/>
          <w:trHeight w:val="3792"/>
        </w:trPr>
        <w:tc>
          <w:tcPr>
            <w:tcW w:w="266" w:type="dxa"/>
            <w:vMerge/>
            <w:tcBorders>
              <w:top w:val="single" w:sz="4" w:space="0" w:color="auto"/>
              <w:left w:val="single" w:sz="4" w:space="0" w:color="auto"/>
              <w:bottom w:val="single" w:sz="4" w:space="0" w:color="000000"/>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3386" w:type="dxa"/>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1276" w:type="dxa"/>
            <w:gridSpan w:val="3"/>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Всего</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xml:space="preserve">в том числе за счет безвозмездных поступлений </w:t>
            </w:r>
            <w:proofErr w:type="gramStart"/>
            <w:r w:rsidRPr="00932643">
              <w:rPr>
                <w:rFonts w:ascii="Times New Roman" w:eastAsia="Times New Roman" w:hAnsi="Times New Roman" w:cs="Times New Roman"/>
                <w:b/>
                <w:bCs/>
                <w:color w:val="000000" w:themeColor="text1"/>
                <w:sz w:val="20"/>
                <w:szCs w:val="20"/>
                <w:lang w:eastAsia="ru-RU"/>
              </w:rPr>
              <w:t>имеющие</w:t>
            </w:r>
            <w:proofErr w:type="gramEnd"/>
            <w:r w:rsidRPr="00932643">
              <w:rPr>
                <w:rFonts w:ascii="Times New Roman" w:eastAsia="Times New Roman" w:hAnsi="Times New Roman" w:cs="Times New Roman"/>
                <w:b/>
                <w:bCs/>
                <w:color w:val="000000" w:themeColor="text1"/>
                <w:sz w:val="20"/>
                <w:szCs w:val="20"/>
                <w:lang w:eastAsia="ru-RU"/>
              </w:rPr>
              <w:t xml:space="preserve"> целевое назначение из вышестоящих бюджетов</w:t>
            </w:r>
          </w:p>
        </w:tc>
      </w:tr>
      <w:tr w:rsidR="00932643" w:rsidRPr="00932643" w:rsidTr="00153459">
        <w:trPr>
          <w:gridAfter w:val="1"/>
          <w:wAfter w:w="605" w:type="dxa"/>
          <w:trHeight w:val="42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497" w:type="dxa"/>
            <w:gridSpan w:val="10"/>
            <w:tcBorders>
              <w:top w:val="single" w:sz="4" w:space="0" w:color="auto"/>
              <w:left w:val="nil"/>
              <w:bottom w:val="single" w:sz="4" w:space="0" w:color="auto"/>
              <w:right w:val="single" w:sz="4" w:space="0" w:color="000000"/>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ИТОГО</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85 558,841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37 914,115</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14 051,906</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87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Функционирование высшего должностного лица субъекта Российской Федерации 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1 435,865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70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Cs/>
                <w:color w:val="000000" w:themeColor="text1"/>
                <w:sz w:val="20"/>
                <w:szCs w:val="20"/>
                <w:lang w:eastAsia="ru-RU"/>
              </w:rPr>
            </w:pPr>
            <w:r w:rsidRPr="00932643">
              <w:rPr>
                <w:rFonts w:ascii="Times New Roman" w:eastAsia="Times New Roman" w:hAnsi="Times New Roman" w:cs="Times New Roman"/>
                <w:bCs/>
                <w:color w:val="000000" w:themeColor="text1"/>
                <w:sz w:val="20"/>
                <w:szCs w:val="20"/>
                <w:lang w:eastAsia="ru-RU"/>
              </w:rPr>
              <w:t>1 435,865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85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100</w:t>
            </w:r>
          </w:p>
        </w:tc>
        <w:tc>
          <w:tcPr>
            <w:tcW w:w="1290"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Cs/>
                <w:color w:val="000000" w:themeColor="text1"/>
                <w:sz w:val="20"/>
                <w:szCs w:val="20"/>
                <w:lang w:eastAsia="ru-RU"/>
              </w:rPr>
            </w:pPr>
            <w:r w:rsidRPr="00932643">
              <w:rPr>
                <w:rFonts w:ascii="Times New Roman" w:eastAsia="Times New Roman" w:hAnsi="Times New Roman" w:cs="Times New Roman"/>
                <w:bCs/>
                <w:color w:val="000000" w:themeColor="text1"/>
                <w:sz w:val="20"/>
                <w:szCs w:val="20"/>
                <w:lang w:eastAsia="ru-RU"/>
              </w:rPr>
              <w:t>1 435,865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52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120</w:t>
            </w:r>
          </w:p>
        </w:tc>
        <w:tc>
          <w:tcPr>
            <w:tcW w:w="1290"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Cs/>
                <w:color w:val="000000" w:themeColor="text1"/>
                <w:sz w:val="20"/>
                <w:szCs w:val="20"/>
                <w:lang w:eastAsia="ru-RU"/>
              </w:rPr>
            </w:pPr>
            <w:r w:rsidRPr="00932643">
              <w:rPr>
                <w:rFonts w:ascii="Times New Roman" w:eastAsia="Times New Roman" w:hAnsi="Times New Roman" w:cs="Times New Roman"/>
                <w:bCs/>
                <w:color w:val="000000" w:themeColor="text1"/>
                <w:sz w:val="20"/>
                <w:szCs w:val="20"/>
                <w:lang w:eastAsia="ru-RU"/>
              </w:rPr>
              <w:t>1 435,865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75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5 169,614</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84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5 169,614</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83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lastRenderedPageBreak/>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4 533,248</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42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120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4 533,248</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39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281,238</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429"/>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281,238</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355,128</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355,128</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Уплата налогов, сборов и иных платежей</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850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59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06</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403,865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84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06</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403,865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06</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403,865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06</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403,865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3386" w:type="dxa"/>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Обеспечение проведения выборов и референдумов</w:t>
            </w:r>
          </w:p>
        </w:tc>
        <w:tc>
          <w:tcPr>
            <w:tcW w:w="992" w:type="dxa"/>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07 </w:t>
            </w:r>
          </w:p>
        </w:tc>
        <w:tc>
          <w:tcPr>
            <w:tcW w:w="992"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Calibri" w:eastAsia="Times New Roman" w:hAnsi="Calibri" w:cs="Times New Roman"/>
                <w:color w:val="000000" w:themeColor="text1"/>
                <w:lang w:eastAsia="ru-RU"/>
              </w:rPr>
              <w:t xml:space="preserve"> </w:t>
            </w:r>
          </w:p>
        </w:tc>
        <w:tc>
          <w:tcPr>
            <w:tcW w:w="709" w:type="dxa"/>
            <w:gridSpan w:val="4"/>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1290"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643,300</w:t>
            </w:r>
          </w:p>
        </w:tc>
        <w:tc>
          <w:tcPr>
            <w:tcW w:w="97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3386" w:type="dxa"/>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1290"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Cs/>
                <w:color w:val="000000" w:themeColor="text1"/>
                <w:sz w:val="20"/>
                <w:szCs w:val="20"/>
                <w:lang w:eastAsia="ru-RU"/>
              </w:rPr>
            </w:pPr>
            <w:r w:rsidRPr="00932643">
              <w:rPr>
                <w:rFonts w:ascii="Times New Roman" w:eastAsia="Times New Roman" w:hAnsi="Times New Roman" w:cs="Times New Roman"/>
                <w:bCs/>
                <w:color w:val="000000" w:themeColor="text1"/>
                <w:sz w:val="20"/>
                <w:szCs w:val="20"/>
                <w:lang w:eastAsia="ru-RU"/>
              </w:rPr>
              <w:t>643,300</w:t>
            </w:r>
          </w:p>
        </w:tc>
        <w:tc>
          <w:tcPr>
            <w:tcW w:w="97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3386" w:type="dxa"/>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800</w:t>
            </w:r>
          </w:p>
        </w:tc>
        <w:tc>
          <w:tcPr>
            <w:tcW w:w="1290"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Cs/>
                <w:color w:val="000000" w:themeColor="text1"/>
                <w:sz w:val="20"/>
                <w:szCs w:val="20"/>
                <w:lang w:eastAsia="ru-RU"/>
              </w:rPr>
            </w:pPr>
            <w:r w:rsidRPr="00932643">
              <w:rPr>
                <w:rFonts w:ascii="Times New Roman" w:eastAsia="Times New Roman" w:hAnsi="Times New Roman" w:cs="Times New Roman"/>
                <w:bCs/>
                <w:color w:val="000000" w:themeColor="text1"/>
                <w:sz w:val="20"/>
                <w:szCs w:val="20"/>
                <w:lang w:eastAsia="ru-RU"/>
              </w:rPr>
              <w:t>623,700</w:t>
            </w:r>
          </w:p>
        </w:tc>
        <w:tc>
          <w:tcPr>
            <w:tcW w:w="97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3386" w:type="dxa"/>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Специальные расходы</w:t>
            </w:r>
          </w:p>
        </w:tc>
        <w:tc>
          <w:tcPr>
            <w:tcW w:w="992" w:type="dxa"/>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880</w:t>
            </w:r>
          </w:p>
        </w:tc>
        <w:tc>
          <w:tcPr>
            <w:tcW w:w="1290"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Cs/>
                <w:color w:val="000000" w:themeColor="text1"/>
                <w:sz w:val="20"/>
                <w:szCs w:val="20"/>
                <w:lang w:eastAsia="ru-RU"/>
              </w:rPr>
            </w:pPr>
            <w:r w:rsidRPr="00932643">
              <w:rPr>
                <w:rFonts w:ascii="Times New Roman" w:eastAsia="Times New Roman" w:hAnsi="Times New Roman" w:cs="Times New Roman"/>
                <w:bCs/>
                <w:color w:val="000000" w:themeColor="text1"/>
                <w:sz w:val="20"/>
                <w:szCs w:val="20"/>
                <w:lang w:eastAsia="ru-RU"/>
              </w:rPr>
              <w:t>623,700</w:t>
            </w:r>
          </w:p>
        </w:tc>
        <w:tc>
          <w:tcPr>
            <w:tcW w:w="97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3386" w:type="dxa"/>
            <w:tcBorders>
              <w:top w:val="single" w:sz="4" w:space="0" w:color="auto"/>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single" w:sz="4" w:space="0" w:color="auto"/>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single" w:sz="4" w:space="0" w:color="auto"/>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992" w:type="dxa"/>
            <w:gridSpan w:val="2"/>
            <w:tcBorders>
              <w:top w:val="single" w:sz="4" w:space="0" w:color="auto"/>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single" w:sz="4" w:space="0" w:color="auto"/>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19,600</w:t>
            </w:r>
          </w:p>
        </w:tc>
        <w:tc>
          <w:tcPr>
            <w:tcW w:w="97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3386" w:type="dxa"/>
            <w:tcBorders>
              <w:top w:val="nil"/>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Иные закупки товаров, работ и услуг для обеспечения государственных (муниципальных) </w:t>
            </w:r>
            <w:r w:rsidRPr="00932643">
              <w:rPr>
                <w:rFonts w:ascii="Times New Roman" w:eastAsia="Times New Roman" w:hAnsi="Times New Roman" w:cs="Times New Roman"/>
                <w:color w:val="000000" w:themeColor="text1"/>
                <w:sz w:val="20"/>
                <w:szCs w:val="20"/>
                <w:lang w:eastAsia="ru-RU"/>
              </w:rPr>
              <w:lastRenderedPageBreak/>
              <w:t>нужд</w:t>
            </w:r>
          </w:p>
        </w:tc>
        <w:tc>
          <w:tcPr>
            <w:tcW w:w="992" w:type="dxa"/>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lastRenderedPageBreak/>
              <w:t>01</w:t>
            </w:r>
          </w:p>
        </w:tc>
        <w:tc>
          <w:tcPr>
            <w:tcW w:w="141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19,600</w:t>
            </w:r>
          </w:p>
        </w:tc>
        <w:tc>
          <w:tcPr>
            <w:tcW w:w="97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lastRenderedPageBreak/>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Резервные фонды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Непрограммные направления расходов местного бюджета</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9000000000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105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9010000000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9010000000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Резервные средства</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9010000000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870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Другие 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Calibri" w:eastAsia="Times New Roman" w:hAnsi="Calibri" w:cs="Times New Roman"/>
                <w:b/>
                <w:bCs/>
                <w:color w:val="000000" w:themeColor="text1"/>
                <w:sz w:val="20"/>
                <w:szCs w:val="20"/>
                <w:lang w:eastAsia="ru-RU"/>
              </w:rPr>
              <w:t>6 384,262</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70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6 384,262</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84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3 562,059</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417"/>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120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3 562,059</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39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1 547,834</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8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1 547,834</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95,003</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540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95,003</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800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1 179,366</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Уплата налогов, сборов и иных платежей</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850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1 179,366</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НАЦИОНАЛЬНАЯ ОБОРОНА</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02</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831,124</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831,124</w:t>
            </w:r>
          </w:p>
        </w:tc>
      </w:tr>
      <w:tr w:rsidR="00932643" w:rsidRPr="00932643" w:rsidTr="00153459">
        <w:trPr>
          <w:gridAfter w:val="1"/>
          <w:wAfter w:w="605" w:type="dxa"/>
          <w:trHeight w:val="31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Мобилизационная и вневойсковая подготовка</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02</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Calibri" w:eastAsia="Times New Roman" w:hAnsi="Calibri" w:cs="Times New Roman"/>
                <w:b/>
                <w:bCs/>
                <w:color w:val="000000" w:themeColor="text1"/>
                <w:sz w:val="20"/>
                <w:szCs w:val="20"/>
                <w:lang w:eastAsia="ru-RU"/>
              </w:rPr>
              <w:t>831,124</w:t>
            </w:r>
          </w:p>
        </w:tc>
        <w:tc>
          <w:tcPr>
            <w:tcW w:w="978"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Calibri" w:eastAsia="Times New Roman" w:hAnsi="Calibri" w:cs="Times New Roman"/>
                <w:b/>
                <w:bCs/>
                <w:color w:val="000000" w:themeColor="text1"/>
                <w:sz w:val="20"/>
                <w:szCs w:val="20"/>
                <w:lang w:eastAsia="ru-RU"/>
              </w:rPr>
              <w:t>831,124</w:t>
            </w:r>
          </w:p>
        </w:tc>
      </w:tr>
      <w:tr w:rsidR="00932643" w:rsidRPr="00932643" w:rsidTr="00153459">
        <w:trPr>
          <w:gridAfter w:val="1"/>
          <w:wAfter w:w="605" w:type="dxa"/>
          <w:trHeight w:val="84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w:t>
            </w:r>
            <w:r w:rsidRPr="00932643">
              <w:rPr>
                <w:rFonts w:ascii="Times New Roman" w:eastAsia="Times New Roman" w:hAnsi="Times New Roman" w:cs="Times New Roman"/>
                <w:color w:val="000000" w:themeColor="text1"/>
                <w:sz w:val="20"/>
                <w:szCs w:val="20"/>
                <w:lang w:eastAsia="ru-RU"/>
              </w:rPr>
              <w:lastRenderedPageBreak/>
              <w:t>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lastRenderedPageBreak/>
              <w:t>02</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831,124</w:t>
            </w:r>
          </w:p>
        </w:tc>
        <w:tc>
          <w:tcPr>
            <w:tcW w:w="978"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831,124</w:t>
            </w:r>
          </w:p>
        </w:tc>
      </w:tr>
      <w:tr w:rsidR="00932643" w:rsidRPr="00932643" w:rsidTr="00153459">
        <w:trPr>
          <w:gridAfter w:val="1"/>
          <w:wAfter w:w="605" w:type="dxa"/>
          <w:trHeight w:val="8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lastRenderedPageBreak/>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745,685</w:t>
            </w:r>
          </w:p>
        </w:tc>
        <w:tc>
          <w:tcPr>
            <w:tcW w:w="978"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745,685</w:t>
            </w:r>
          </w:p>
        </w:tc>
      </w:tr>
      <w:tr w:rsidR="00932643" w:rsidRPr="00932643" w:rsidTr="00153459">
        <w:trPr>
          <w:gridAfter w:val="1"/>
          <w:wAfter w:w="605" w:type="dxa"/>
          <w:trHeight w:val="281"/>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120</w:t>
            </w:r>
          </w:p>
        </w:tc>
        <w:tc>
          <w:tcPr>
            <w:tcW w:w="1290"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745,685</w:t>
            </w:r>
          </w:p>
        </w:tc>
        <w:tc>
          <w:tcPr>
            <w:tcW w:w="978" w:type="dxa"/>
            <w:gridSpan w:val="2"/>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745,685</w:t>
            </w:r>
          </w:p>
        </w:tc>
      </w:tr>
      <w:tr w:rsidR="00932643" w:rsidRPr="00932643" w:rsidTr="00153459">
        <w:trPr>
          <w:gridAfter w:val="1"/>
          <w:wAfter w:w="605" w:type="dxa"/>
          <w:trHeight w:val="27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85,439</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85,439</w:t>
            </w:r>
          </w:p>
        </w:tc>
      </w:tr>
      <w:tr w:rsidR="00932643" w:rsidRPr="00932643" w:rsidTr="00153459">
        <w:trPr>
          <w:gridAfter w:val="1"/>
          <w:wAfter w:w="605" w:type="dxa"/>
          <w:trHeight w:val="43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85,439</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85,439</w:t>
            </w:r>
          </w:p>
        </w:tc>
      </w:tr>
      <w:tr w:rsidR="00932643" w:rsidRPr="00932643" w:rsidTr="00153459">
        <w:trPr>
          <w:gridAfter w:val="1"/>
          <w:wAfter w:w="605"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03</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340,000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629"/>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03</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340,000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80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340,000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7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340,000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77"/>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340,000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НАЦИОНАЛЬНАЯ ЭКОНОМИКА</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04</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37 268,842</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31 642,000</w:t>
            </w:r>
          </w:p>
        </w:tc>
      </w:tr>
      <w:tr w:rsidR="00932643" w:rsidRPr="00932643" w:rsidTr="00153459">
        <w:trPr>
          <w:gridAfter w:val="1"/>
          <w:wAfter w:w="605" w:type="dxa"/>
          <w:trHeight w:val="28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Дорожное хозяйство (дорожные фонды)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04</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37 268,842</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31 642,000</w:t>
            </w:r>
          </w:p>
        </w:tc>
      </w:tr>
      <w:tr w:rsidR="00932643" w:rsidRPr="00932643" w:rsidTr="00153459">
        <w:trPr>
          <w:gridAfter w:val="1"/>
          <w:wAfter w:w="605" w:type="dxa"/>
          <w:trHeight w:val="70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2100000000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37 268,842</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31 642,000</w:t>
            </w:r>
          </w:p>
        </w:tc>
      </w:tr>
      <w:tr w:rsidR="00932643" w:rsidRPr="00932643" w:rsidTr="00153459">
        <w:trPr>
          <w:gridAfter w:val="1"/>
          <w:wAfter w:w="605" w:type="dxa"/>
          <w:trHeight w:val="41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04</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2100000000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37 268,842</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31 642,000</w:t>
            </w:r>
          </w:p>
        </w:tc>
      </w:tr>
      <w:tr w:rsidR="00932643" w:rsidRPr="00932643" w:rsidTr="00153459">
        <w:trPr>
          <w:gridAfter w:val="1"/>
          <w:wAfter w:w="605" w:type="dxa"/>
          <w:trHeight w:val="40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Иные закупки товаров, работ и услуг для обеспечения государственных (муниципальных) </w:t>
            </w:r>
            <w:r w:rsidRPr="00932643">
              <w:rPr>
                <w:rFonts w:ascii="Times New Roman" w:eastAsia="Times New Roman" w:hAnsi="Times New Roman" w:cs="Times New Roman"/>
                <w:color w:val="000000" w:themeColor="text1"/>
                <w:sz w:val="20"/>
                <w:szCs w:val="20"/>
                <w:lang w:eastAsia="ru-RU"/>
              </w:rPr>
              <w:lastRenderedPageBreak/>
              <w:t>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lastRenderedPageBreak/>
              <w:t>04</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2100000000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37 268,842</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31 642,000</w:t>
            </w:r>
          </w:p>
        </w:tc>
      </w:tr>
      <w:tr w:rsidR="00932643" w:rsidRPr="00932643" w:rsidTr="00153459">
        <w:trPr>
          <w:gridAfter w:val="1"/>
          <w:wAfter w:w="605" w:type="dxa"/>
          <w:trHeight w:val="419"/>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lastRenderedPageBreak/>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ЖИЛИЩНО-КОММУНАЛЬНОЕ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28 451,809</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5 440,991</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Жилищное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75,000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70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75,000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4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75,000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40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75,000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6 598,861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1 714,000</w:t>
            </w:r>
          </w:p>
        </w:tc>
      </w:tr>
      <w:tr w:rsidR="00932643" w:rsidRPr="00932643" w:rsidTr="00153459">
        <w:trPr>
          <w:gridAfter w:val="1"/>
          <w:wAfter w:w="605" w:type="dxa"/>
          <w:trHeight w:val="98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6 598,861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1 714,000</w:t>
            </w:r>
          </w:p>
        </w:tc>
      </w:tr>
      <w:tr w:rsidR="00932643" w:rsidRPr="00932643" w:rsidTr="00153459">
        <w:trPr>
          <w:gridAfter w:val="1"/>
          <w:wAfter w:w="605" w:type="dxa"/>
          <w:trHeight w:val="43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6 598,861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1 714,000</w:t>
            </w:r>
          </w:p>
        </w:tc>
      </w:tr>
      <w:tr w:rsidR="00932643" w:rsidRPr="00932643" w:rsidTr="00153459">
        <w:trPr>
          <w:gridAfter w:val="1"/>
          <w:wAfter w:w="605" w:type="dxa"/>
          <w:trHeight w:val="411"/>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6 598,861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1 714,000</w:t>
            </w:r>
          </w:p>
        </w:tc>
      </w:tr>
      <w:tr w:rsidR="00932643" w:rsidRPr="00932643" w:rsidTr="00153459">
        <w:trPr>
          <w:gridAfter w:val="1"/>
          <w:wAfter w:w="605" w:type="dxa"/>
          <w:trHeight w:val="25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Благоустройство</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21 777,948</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3 726,991</w:t>
            </w:r>
          </w:p>
        </w:tc>
      </w:tr>
      <w:tr w:rsidR="00932643" w:rsidRPr="00932643" w:rsidTr="00153459">
        <w:trPr>
          <w:gridAfter w:val="1"/>
          <w:wAfter w:w="605" w:type="dxa"/>
          <w:trHeight w:val="7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17 852,894</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6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17 852,894</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37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17 852,894</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84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5000000000</w:t>
            </w:r>
          </w:p>
        </w:tc>
        <w:tc>
          <w:tcPr>
            <w:tcW w:w="709" w:type="dxa"/>
            <w:gridSpan w:val="4"/>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3 925,054</w:t>
            </w:r>
          </w:p>
        </w:tc>
        <w:tc>
          <w:tcPr>
            <w:tcW w:w="978"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3 726,991</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5000000</w:t>
            </w:r>
            <w:r w:rsidRPr="00932643">
              <w:rPr>
                <w:rFonts w:ascii="Times New Roman" w:eastAsia="Times New Roman" w:hAnsi="Times New Roman" w:cs="Times New Roman"/>
                <w:color w:val="000000" w:themeColor="text1"/>
                <w:sz w:val="20"/>
                <w:szCs w:val="20"/>
                <w:lang w:eastAsia="ru-RU"/>
              </w:rPr>
              <w:lastRenderedPageBreak/>
              <w:t>000</w:t>
            </w:r>
          </w:p>
        </w:tc>
        <w:tc>
          <w:tcPr>
            <w:tcW w:w="709" w:type="dxa"/>
            <w:gridSpan w:val="4"/>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lastRenderedPageBreak/>
              <w:t>500</w:t>
            </w:r>
          </w:p>
        </w:tc>
        <w:tc>
          <w:tcPr>
            <w:tcW w:w="1290" w:type="dxa"/>
            <w:gridSpan w:val="2"/>
            <w:tcBorders>
              <w:top w:val="nil"/>
              <w:left w:val="nil"/>
              <w:bottom w:val="single" w:sz="4" w:space="0" w:color="auto"/>
              <w:right w:val="single" w:sz="4" w:space="0" w:color="auto"/>
            </w:tcBorders>
            <w:shd w:val="clear" w:color="000000" w:fill="FFFFFF"/>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3 925,054</w:t>
            </w:r>
          </w:p>
        </w:tc>
        <w:tc>
          <w:tcPr>
            <w:tcW w:w="978"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3 </w:t>
            </w:r>
            <w:r w:rsidRPr="00932643">
              <w:rPr>
                <w:rFonts w:ascii="Times New Roman" w:eastAsia="Times New Roman" w:hAnsi="Times New Roman" w:cs="Times New Roman"/>
                <w:color w:val="000000" w:themeColor="text1"/>
                <w:sz w:val="20"/>
                <w:szCs w:val="20"/>
                <w:lang w:eastAsia="ru-RU"/>
              </w:rPr>
              <w:lastRenderedPageBreak/>
              <w:t>726,991</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lastRenderedPageBreak/>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05</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5000000000</w:t>
            </w:r>
          </w:p>
        </w:tc>
        <w:tc>
          <w:tcPr>
            <w:tcW w:w="709" w:type="dxa"/>
            <w:gridSpan w:val="4"/>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540</w:t>
            </w:r>
          </w:p>
        </w:tc>
        <w:tc>
          <w:tcPr>
            <w:tcW w:w="1290" w:type="dxa"/>
            <w:gridSpan w:val="2"/>
            <w:tcBorders>
              <w:top w:val="nil"/>
              <w:left w:val="nil"/>
              <w:bottom w:val="single" w:sz="4" w:space="0" w:color="auto"/>
              <w:right w:val="single" w:sz="4" w:space="0" w:color="auto"/>
            </w:tcBorders>
            <w:shd w:val="clear" w:color="000000" w:fill="FFFFFF"/>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3 925,054</w:t>
            </w:r>
          </w:p>
        </w:tc>
        <w:tc>
          <w:tcPr>
            <w:tcW w:w="978"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3 726,991</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ОБРАЗОВАНИЕ</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07</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w:t>
            </w:r>
          </w:p>
        </w:tc>
        <w:tc>
          <w:tcPr>
            <w:tcW w:w="992"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87,773</w:t>
            </w:r>
          </w:p>
        </w:tc>
        <w:tc>
          <w:tcPr>
            <w:tcW w:w="978"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xml:space="preserve">Молодежная политика </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07</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87,773</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592"/>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87,773</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33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87,773</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07</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87,773</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КУЛЬТУРА, КИНЕМАТОГРАФИЯ</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08</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2 750,246</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Культура</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08</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2 750,246</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71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08</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2 750,246</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7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08</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2 311,981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407"/>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08</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2 311,981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08</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438,265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08</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438,265</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СОЦИАЛЬНАЯ ПОЛИТИКА</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10</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1 680,191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Пенсионное обеспечение</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10</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315,191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741"/>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315,191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86"/>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315,191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405"/>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Публичные нормативные социальные выплаты гражданам</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315,191</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color w:val="000000" w:themeColor="text1"/>
                <w:lang w:eastAsia="ru-RU"/>
              </w:rPr>
              <w:t>Социальное обеспечение населения</w:t>
            </w:r>
          </w:p>
        </w:tc>
        <w:tc>
          <w:tcPr>
            <w:tcW w:w="992" w:type="dxa"/>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color w:val="000000" w:themeColor="text1"/>
                <w:lang w:eastAsia="ru-RU"/>
              </w:rPr>
              <w:t>10</w:t>
            </w:r>
          </w:p>
        </w:tc>
        <w:tc>
          <w:tcPr>
            <w:tcW w:w="1418"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color w:val="000000" w:themeColor="text1"/>
                <w:lang w:eastAsia="ru-RU"/>
              </w:rPr>
              <w:t>03</w:t>
            </w:r>
          </w:p>
        </w:tc>
        <w:tc>
          <w:tcPr>
            <w:tcW w:w="992"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color w:val="000000" w:themeColor="text1"/>
                <w:sz w:val="20"/>
                <w:szCs w:val="20"/>
                <w:lang w:eastAsia="ru-RU"/>
              </w:rPr>
            </w:pPr>
          </w:p>
        </w:tc>
        <w:tc>
          <w:tcPr>
            <w:tcW w:w="709" w:type="dxa"/>
            <w:gridSpan w:val="4"/>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color w:val="000000" w:themeColor="text1"/>
                <w:sz w:val="20"/>
                <w:szCs w:val="20"/>
                <w:lang w:eastAsia="ru-RU"/>
              </w:rPr>
            </w:pPr>
          </w:p>
        </w:tc>
        <w:tc>
          <w:tcPr>
            <w:tcW w:w="1290"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color w:val="000000" w:themeColor="text1"/>
                <w:lang w:eastAsia="ru-RU"/>
              </w:rPr>
              <w:t>1 365,000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color w:val="000000" w:themeColor="text1"/>
                <w:sz w:val="20"/>
                <w:szCs w:val="20"/>
                <w:lang w:eastAsia="ru-RU"/>
              </w:rPr>
            </w:pPr>
            <w:r w:rsidRPr="00932643">
              <w:rPr>
                <w:rFonts w:ascii="Times New Roman" w:eastAsia="Times New Roman" w:hAnsi="Times New Roman" w:cs="Times New Roman"/>
                <w:b/>
                <w:color w:val="000000" w:themeColor="text1"/>
                <w:sz w:val="20"/>
                <w:szCs w:val="20"/>
                <w:lang w:eastAsia="ru-RU"/>
              </w:rPr>
              <w:t> </w:t>
            </w:r>
          </w:p>
        </w:tc>
      </w:tr>
      <w:tr w:rsidR="00932643" w:rsidRPr="00932643" w:rsidTr="00153459">
        <w:trPr>
          <w:gridAfter w:val="1"/>
          <w:wAfter w:w="605" w:type="dxa"/>
          <w:trHeight w:val="86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w:t>
            </w:r>
            <w:r w:rsidRPr="00932643">
              <w:rPr>
                <w:rFonts w:ascii="Times New Roman" w:eastAsia="Times New Roman" w:hAnsi="Times New Roman" w:cs="Times New Roman"/>
                <w:color w:val="000000" w:themeColor="text1"/>
                <w:lang w:eastAsia="ru-RU"/>
              </w:rPr>
              <w:lastRenderedPageBreak/>
              <w:t>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lastRenderedPageBreak/>
              <w:t>10</w:t>
            </w:r>
          </w:p>
        </w:tc>
        <w:tc>
          <w:tcPr>
            <w:tcW w:w="1418"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03</w:t>
            </w:r>
          </w:p>
        </w:tc>
        <w:tc>
          <w:tcPr>
            <w:tcW w:w="992"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2900000000</w:t>
            </w:r>
          </w:p>
        </w:tc>
        <w:tc>
          <w:tcPr>
            <w:tcW w:w="709" w:type="dxa"/>
            <w:gridSpan w:val="4"/>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p>
        </w:tc>
        <w:tc>
          <w:tcPr>
            <w:tcW w:w="1290" w:type="dxa"/>
            <w:gridSpan w:val="2"/>
            <w:tcBorders>
              <w:top w:val="nil"/>
              <w:left w:val="nil"/>
              <w:bottom w:val="single" w:sz="4" w:space="0" w:color="auto"/>
              <w:right w:val="single" w:sz="4" w:space="0" w:color="auto"/>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1 365,000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p>
        </w:tc>
        <w:tc>
          <w:tcPr>
            <w:tcW w:w="3386" w:type="dxa"/>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10</w:t>
            </w:r>
          </w:p>
        </w:tc>
        <w:tc>
          <w:tcPr>
            <w:tcW w:w="1418"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03</w:t>
            </w:r>
          </w:p>
        </w:tc>
        <w:tc>
          <w:tcPr>
            <w:tcW w:w="992"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2900000000</w:t>
            </w:r>
          </w:p>
        </w:tc>
        <w:tc>
          <w:tcPr>
            <w:tcW w:w="709" w:type="dxa"/>
            <w:gridSpan w:val="4"/>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200</w:t>
            </w:r>
          </w:p>
        </w:tc>
        <w:tc>
          <w:tcPr>
            <w:tcW w:w="1290"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1 240,000</w:t>
            </w:r>
          </w:p>
        </w:tc>
        <w:tc>
          <w:tcPr>
            <w:tcW w:w="97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r>
      <w:tr w:rsidR="00932643" w:rsidRPr="00932643" w:rsidTr="00153459">
        <w:trPr>
          <w:gridAfter w:val="1"/>
          <w:wAfter w:w="605" w:type="dxa"/>
          <w:trHeight w:val="528"/>
        </w:trPr>
        <w:tc>
          <w:tcPr>
            <w:tcW w:w="266" w:type="dxa"/>
            <w:tcBorders>
              <w:top w:val="nil"/>
              <w:left w:val="single" w:sz="4" w:space="0" w:color="auto"/>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p>
        </w:tc>
        <w:tc>
          <w:tcPr>
            <w:tcW w:w="3386" w:type="dxa"/>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10</w:t>
            </w:r>
          </w:p>
        </w:tc>
        <w:tc>
          <w:tcPr>
            <w:tcW w:w="1418"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03</w:t>
            </w:r>
          </w:p>
        </w:tc>
        <w:tc>
          <w:tcPr>
            <w:tcW w:w="992"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2900000000</w:t>
            </w:r>
          </w:p>
        </w:tc>
        <w:tc>
          <w:tcPr>
            <w:tcW w:w="709" w:type="dxa"/>
            <w:gridSpan w:val="4"/>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240</w:t>
            </w:r>
          </w:p>
        </w:tc>
        <w:tc>
          <w:tcPr>
            <w:tcW w:w="1290" w:type="dxa"/>
            <w:gridSpan w:val="2"/>
            <w:tcBorders>
              <w:top w:val="nil"/>
              <w:left w:val="nil"/>
              <w:bottom w:val="single" w:sz="4" w:space="0" w:color="auto"/>
              <w:right w:val="single" w:sz="4" w:space="0" w:color="auto"/>
            </w:tcBorders>
            <w:shd w:val="clear" w:color="auto" w:fill="auto"/>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lang w:eastAsia="ru-RU"/>
              </w:rPr>
              <w:t>1 240,000</w:t>
            </w:r>
          </w:p>
        </w:tc>
        <w:tc>
          <w:tcPr>
            <w:tcW w:w="978" w:type="dxa"/>
            <w:gridSpan w:val="2"/>
            <w:tcBorders>
              <w:top w:val="nil"/>
              <w:left w:val="nil"/>
              <w:bottom w:val="single" w:sz="4" w:space="0" w:color="auto"/>
              <w:right w:val="single" w:sz="4" w:space="0" w:color="auto"/>
            </w:tcBorders>
            <w:shd w:val="clear" w:color="auto" w:fill="auto"/>
            <w:vAlign w:val="bottom"/>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r>
      <w:tr w:rsidR="00932643" w:rsidRPr="00932643" w:rsidTr="00153459">
        <w:trPr>
          <w:gridAfter w:val="1"/>
          <w:wAfter w:w="605" w:type="dxa"/>
          <w:trHeight w:val="333"/>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125,000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551"/>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Пособия, компенсации и иные социальные выплаты гражданам, кроме публичных нормативных обязательств</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321</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125,000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ФИЗИЧЕСКАЯ КУЛЬТУРА И СПОРТ</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96,950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Физическая культура</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96,950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r>
      <w:tr w:rsidR="00932643" w:rsidRPr="00932643" w:rsidTr="00153459">
        <w:trPr>
          <w:gridAfter w:val="1"/>
          <w:wAfter w:w="605" w:type="dxa"/>
          <w:trHeight w:val="868"/>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96,950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360"/>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96,950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153459">
        <w:trPr>
          <w:gridAfter w:val="1"/>
          <w:wAfter w:w="605" w:type="dxa"/>
          <w:trHeight w:val="264"/>
        </w:trPr>
        <w:tc>
          <w:tcPr>
            <w:tcW w:w="266" w:type="dxa"/>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3386"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11</w:t>
            </w:r>
          </w:p>
        </w:tc>
        <w:tc>
          <w:tcPr>
            <w:tcW w:w="141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709" w:type="dxa"/>
            <w:gridSpan w:val="4"/>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540</w:t>
            </w:r>
          </w:p>
        </w:tc>
        <w:tc>
          <w:tcPr>
            <w:tcW w:w="1290"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96,950</w:t>
            </w:r>
          </w:p>
        </w:tc>
        <w:tc>
          <w:tcPr>
            <w:tcW w:w="978" w:type="dxa"/>
            <w:gridSpan w:val="2"/>
            <w:tcBorders>
              <w:top w:val="nil"/>
              <w:left w:val="nil"/>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bl>
    <w:p w:rsidR="00932643" w:rsidRPr="00932643" w:rsidRDefault="00932643" w:rsidP="00932643">
      <w:pPr>
        <w:rPr>
          <w:rFonts w:ascii="Times New Roman" w:eastAsia="Times New Roman" w:hAnsi="Times New Roman" w:cs="Times New Roman"/>
          <w:color w:val="000000" w:themeColor="text1"/>
          <w:sz w:val="24"/>
          <w:szCs w:val="24"/>
          <w:lang w:eastAsia="ru-RU"/>
        </w:rPr>
      </w:pPr>
    </w:p>
    <w:tbl>
      <w:tblPr>
        <w:tblW w:w="11252" w:type="dxa"/>
        <w:tblLayout w:type="fixed"/>
        <w:tblLook w:val="04A0" w:firstRow="1" w:lastRow="0" w:firstColumn="1" w:lastColumn="0" w:noHBand="0" w:noVBand="1"/>
      </w:tblPr>
      <w:tblGrid>
        <w:gridCol w:w="959"/>
        <w:gridCol w:w="2268"/>
        <w:gridCol w:w="1134"/>
        <w:gridCol w:w="1417"/>
        <w:gridCol w:w="567"/>
        <w:gridCol w:w="426"/>
        <w:gridCol w:w="567"/>
        <w:gridCol w:w="567"/>
        <w:gridCol w:w="392"/>
        <w:gridCol w:w="142"/>
        <w:gridCol w:w="1275"/>
        <w:gridCol w:w="142"/>
        <w:gridCol w:w="94"/>
        <w:gridCol w:w="59"/>
        <w:gridCol w:w="40"/>
        <w:gridCol w:w="288"/>
        <w:gridCol w:w="236"/>
        <w:gridCol w:w="679"/>
      </w:tblGrid>
      <w:tr w:rsidR="00932643" w:rsidRPr="00932643" w:rsidTr="00727985">
        <w:trPr>
          <w:gridAfter w:val="7"/>
          <w:wAfter w:w="1538" w:type="dxa"/>
          <w:trHeight w:val="288"/>
        </w:trPr>
        <w:tc>
          <w:tcPr>
            <w:tcW w:w="9714" w:type="dxa"/>
            <w:gridSpan w:val="11"/>
            <w:tcBorders>
              <w:top w:val="nil"/>
              <w:left w:val="nil"/>
              <w:bottom w:val="nil"/>
              <w:right w:val="nil"/>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Приложение 6</w:t>
            </w:r>
          </w:p>
        </w:tc>
      </w:tr>
      <w:tr w:rsidR="00932643" w:rsidRPr="00932643" w:rsidTr="00727985">
        <w:trPr>
          <w:gridAfter w:val="7"/>
          <w:wAfter w:w="1538" w:type="dxa"/>
          <w:trHeight w:val="288"/>
        </w:trPr>
        <w:tc>
          <w:tcPr>
            <w:tcW w:w="9714" w:type="dxa"/>
            <w:gridSpan w:val="11"/>
            <w:tcBorders>
              <w:top w:val="nil"/>
              <w:left w:val="nil"/>
              <w:bottom w:val="nil"/>
              <w:right w:val="nil"/>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к решению Собрания представителей </w:t>
            </w:r>
          </w:p>
        </w:tc>
      </w:tr>
      <w:tr w:rsidR="00932643" w:rsidRPr="00932643" w:rsidTr="00727985">
        <w:trPr>
          <w:gridAfter w:val="7"/>
          <w:wAfter w:w="1538" w:type="dxa"/>
          <w:trHeight w:val="288"/>
        </w:trPr>
        <w:tc>
          <w:tcPr>
            <w:tcW w:w="9714" w:type="dxa"/>
            <w:gridSpan w:val="11"/>
            <w:tcBorders>
              <w:top w:val="nil"/>
              <w:left w:val="nil"/>
              <w:bottom w:val="nil"/>
              <w:right w:val="nil"/>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сельского поселения станция Клявлино муниципального района Клявлинский Самарской области</w:t>
            </w:r>
          </w:p>
        </w:tc>
      </w:tr>
      <w:tr w:rsidR="00932643" w:rsidRPr="00932643" w:rsidTr="00727985">
        <w:trPr>
          <w:gridAfter w:val="7"/>
          <w:wAfter w:w="1538" w:type="dxa"/>
          <w:trHeight w:val="288"/>
        </w:trPr>
        <w:tc>
          <w:tcPr>
            <w:tcW w:w="9714" w:type="dxa"/>
            <w:gridSpan w:val="11"/>
            <w:tcBorders>
              <w:top w:val="nil"/>
              <w:left w:val="nil"/>
              <w:bottom w:val="nil"/>
              <w:right w:val="nil"/>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"О бюджете сельского поселения станция Клявлино муниципального района Клявлинский Самарской области</w:t>
            </w:r>
          </w:p>
        </w:tc>
      </w:tr>
      <w:tr w:rsidR="00932643" w:rsidRPr="00932643" w:rsidTr="00727985">
        <w:trPr>
          <w:gridAfter w:val="7"/>
          <w:wAfter w:w="1538" w:type="dxa"/>
          <w:trHeight w:val="288"/>
        </w:trPr>
        <w:tc>
          <w:tcPr>
            <w:tcW w:w="9714" w:type="dxa"/>
            <w:gridSpan w:val="11"/>
            <w:tcBorders>
              <w:top w:val="nil"/>
              <w:left w:val="nil"/>
              <w:bottom w:val="nil"/>
              <w:right w:val="nil"/>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на 2025 год и плановый период 2026 и 2027 годов''</w:t>
            </w:r>
          </w:p>
        </w:tc>
      </w:tr>
      <w:tr w:rsidR="00932643" w:rsidRPr="00932643" w:rsidTr="00727985">
        <w:trPr>
          <w:gridAfter w:val="7"/>
          <w:wAfter w:w="1538" w:type="dxa"/>
          <w:trHeight w:val="288"/>
        </w:trPr>
        <w:tc>
          <w:tcPr>
            <w:tcW w:w="9714" w:type="dxa"/>
            <w:gridSpan w:val="11"/>
            <w:tcBorders>
              <w:top w:val="nil"/>
              <w:left w:val="nil"/>
              <w:bottom w:val="nil"/>
              <w:right w:val="nil"/>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r>
      <w:tr w:rsidR="00932643" w:rsidRPr="00932643" w:rsidTr="00727985">
        <w:trPr>
          <w:gridAfter w:val="7"/>
          <w:wAfter w:w="1538" w:type="dxa"/>
          <w:trHeight w:val="708"/>
        </w:trPr>
        <w:tc>
          <w:tcPr>
            <w:tcW w:w="9714" w:type="dxa"/>
            <w:gridSpan w:val="11"/>
            <w:tcBorders>
              <w:top w:val="nil"/>
              <w:left w:val="nil"/>
              <w:bottom w:val="nil"/>
              <w:right w:val="nil"/>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2025 год и на плановый период  2026 - 2027 годов</w:t>
            </w:r>
          </w:p>
        </w:tc>
      </w:tr>
      <w:tr w:rsidR="00932643" w:rsidRPr="00932643" w:rsidTr="00727985">
        <w:trPr>
          <w:gridAfter w:val="7"/>
          <w:wAfter w:w="1538" w:type="dxa"/>
          <w:trHeight w:val="288"/>
        </w:trPr>
        <w:tc>
          <w:tcPr>
            <w:tcW w:w="9714" w:type="dxa"/>
            <w:gridSpan w:val="11"/>
            <w:tcBorders>
              <w:top w:val="nil"/>
              <w:left w:val="nil"/>
              <w:bottom w:val="nil"/>
              <w:right w:val="nil"/>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p>
        </w:tc>
      </w:tr>
      <w:tr w:rsidR="00932643" w:rsidRPr="00932643" w:rsidTr="00727985">
        <w:trPr>
          <w:gridAfter w:val="7"/>
          <w:wAfter w:w="1538" w:type="dxa"/>
          <w:trHeight w:val="300"/>
        </w:trPr>
        <w:tc>
          <w:tcPr>
            <w:tcW w:w="9714" w:type="dxa"/>
            <w:gridSpan w:val="11"/>
            <w:tcBorders>
              <w:top w:val="nil"/>
              <w:left w:val="nil"/>
              <w:bottom w:val="single" w:sz="8" w:space="0" w:color="000000"/>
              <w:right w:val="nil"/>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тыс. руб.</w:t>
            </w:r>
          </w:p>
        </w:tc>
      </w:tr>
      <w:tr w:rsidR="00932643" w:rsidRPr="00932643" w:rsidTr="00727985">
        <w:trPr>
          <w:gridAfter w:val="7"/>
          <w:wAfter w:w="1538" w:type="dxa"/>
          <w:trHeight w:val="300"/>
        </w:trPr>
        <w:tc>
          <w:tcPr>
            <w:tcW w:w="959" w:type="dxa"/>
            <w:vMerge w:val="restart"/>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Код администратора</w:t>
            </w:r>
          </w:p>
        </w:tc>
        <w:tc>
          <w:tcPr>
            <w:tcW w:w="2268" w:type="dxa"/>
            <w:vMerge w:val="restart"/>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Код</w:t>
            </w:r>
          </w:p>
        </w:tc>
        <w:tc>
          <w:tcPr>
            <w:tcW w:w="3118" w:type="dxa"/>
            <w:gridSpan w:val="3"/>
            <w:vMerge w:val="restart"/>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369" w:type="dxa"/>
            <w:gridSpan w:val="6"/>
            <w:tcBorders>
              <w:top w:val="single" w:sz="8" w:space="0" w:color="000000"/>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сумма</w:t>
            </w:r>
          </w:p>
        </w:tc>
      </w:tr>
      <w:tr w:rsidR="00932643" w:rsidRPr="00932643" w:rsidTr="00727985">
        <w:trPr>
          <w:gridAfter w:val="7"/>
          <w:wAfter w:w="1538" w:type="dxa"/>
          <w:trHeight w:val="300"/>
        </w:trPr>
        <w:tc>
          <w:tcPr>
            <w:tcW w:w="959" w:type="dxa"/>
            <w:vMerge/>
            <w:tcBorders>
              <w:top w:val="nil"/>
              <w:left w:val="single" w:sz="8" w:space="0" w:color="000000"/>
              <w:bottom w:val="single" w:sz="8" w:space="0" w:color="000000"/>
              <w:right w:val="single" w:sz="8" w:space="0" w:color="000000"/>
            </w:tcBorders>
            <w:vAlign w:val="center"/>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p>
        </w:tc>
        <w:tc>
          <w:tcPr>
            <w:tcW w:w="2268" w:type="dxa"/>
            <w:vMerge/>
            <w:tcBorders>
              <w:top w:val="nil"/>
              <w:left w:val="single" w:sz="8" w:space="0" w:color="000000"/>
              <w:bottom w:val="single" w:sz="8" w:space="0" w:color="000000"/>
              <w:right w:val="single" w:sz="8" w:space="0" w:color="000000"/>
            </w:tcBorders>
            <w:vAlign w:val="center"/>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p>
        </w:tc>
        <w:tc>
          <w:tcPr>
            <w:tcW w:w="3118" w:type="dxa"/>
            <w:gridSpan w:val="3"/>
            <w:vMerge/>
            <w:tcBorders>
              <w:top w:val="nil"/>
              <w:left w:val="single" w:sz="8" w:space="0" w:color="000000"/>
              <w:bottom w:val="single" w:sz="8" w:space="0" w:color="000000"/>
              <w:right w:val="single" w:sz="8" w:space="0" w:color="000000"/>
            </w:tcBorders>
            <w:vAlign w:val="center"/>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2025 год</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2026 год</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2027 год</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01 00 00 00 00 0000 000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ИСТОЧНИКИ ВНУТРЕННЕГО ФИНАНСИРОВАНИЯ ДЕФИЦИТОВ БЮДЖЕТОВ</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887,990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0,000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0,000</w:t>
            </w:r>
          </w:p>
        </w:tc>
      </w:tr>
      <w:tr w:rsidR="00932643" w:rsidRPr="00932643" w:rsidTr="00727985">
        <w:trPr>
          <w:gridAfter w:val="7"/>
          <w:wAfter w:w="1538" w:type="dxa"/>
          <w:trHeight w:val="804"/>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lastRenderedPageBreak/>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xml:space="preserve"> 01 01 00 00 00 0000 000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01 01 00 00 00 0000 700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01 01 00 00 10 0000 710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01 01 00 00 00 0000 800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01 01 00 00 10 0000 810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30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01 02 00 00 00 0000 000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Кредиты кредитных организаций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01 02 00 00 00 0000 700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Привлечение кредитов от кредитных организаций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01 02 00 00 10 0000 710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Привлечение сельскими поселениями кредитов от кредитных организаций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01 02 00 00 00 0000 800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Погашение кредитов, предоставленных кредитными организациями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01 02 00 00 10 0000 810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xml:space="preserve"> 01 03 00 00 00 0000 000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Бюджетные кредиты из других бюджетов бюджетной системы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01 03 01 00 00 0000 000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01 03 01 00 00 0000 700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804"/>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01 03 01 00 10 0000 710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804"/>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lastRenderedPageBreak/>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01 03 01 00 00 0000 800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804"/>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01 03 01 00 10 0000 810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30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01 05 00 00 00 0000 000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Изменение остатков средств на счетах по учету средств бюджетов</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xml:space="preserve">       887,990   </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0,000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0,000</w:t>
            </w:r>
          </w:p>
        </w:tc>
      </w:tr>
      <w:tr w:rsidR="00932643" w:rsidRPr="00932643" w:rsidTr="00727985">
        <w:trPr>
          <w:gridAfter w:val="7"/>
          <w:wAfter w:w="1538" w:type="dxa"/>
          <w:trHeight w:val="30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01 05 00 00 00 0000 500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Увеличение остатков средств бюджетов</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 xml:space="preserve">-84 670,851   </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-51 422,516   </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- 54 451,600   </w:t>
            </w:r>
          </w:p>
        </w:tc>
      </w:tr>
      <w:tr w:rsidR="00932643" w:rsidRPr="00932643" w:rsidTr="00727985">
        <w:trPr>
          <w:gridAfter w:val="7"/>
          <w:wAfter w:w="1538" w:type="dxa"/>
          <w:trHeight w:val="30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01 05 02 00 00 0000 500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Увеличение прочих остатков средств бюджетов</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 xml:space="preserve">-84 670,851   </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-51 422,516   </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- 54 451,600   </w:t>
            </w:r>
          </w:p>
        </w:tc>
      </w:tr>
      <w:tr w:rsidR="00932643" w:rsidRPr="00932643" w:rsidTr="00727985">
        <w:trPr>
          <w:gridAfter w:val="7"/>
          <w:wAfter w:w="1538" w:type="dxa"/>
          <w:trHeight w:val="30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01 05 02 01 00 0000 510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Увеличение прочих остатков денежных средств бюджетов</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 xml:space="preserve">-84 670,851   </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-51 422,516   </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- 54 451,600   </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01 05 02 01 10 0000 510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Увеличение прочих остатков денежных средств бюджетов сельских поселений</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 xml:space="preserve">-84 670,851   </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-51 422,516   </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- 54 451,600   </w:t>
            </w:r>
          </w:p>
        </w:tc>
      </w:tr>
      <w:tr w:rsidR="00932643" w:rsidRPr="00932643" w:rsidTr="00727985">
        <w:trPr>
          <w:gridAfter w:val="7"/>
          <w:wAfter w:w="1538" w:type="dxa"/>
          <w:trHeight w:val="30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01 05 00 00 00 0000 600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Уменьшение остатков средств бюджетов</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 xml:space="preserve"> 85 558,841   </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51 422,516   </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54 451,600   </w:t>
            </w:r>
          </w:p>
        </w:tc>
      </w:tr>
      <w:tr w:rsidR="00932643" w:rsidRPr="00932643" w:rsidTr="00727985">
        <w:trPr>
          <w:gridAfter w:val="7"/>
          <w:wAfter w:w="1538" w:type="dxa"/>
          <w:trHeight w:val="30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01 05 02 00 00 0000 600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Уменьшение прочих остатков средств бюджетов</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 xml:space="preserve"> 85 558,841   </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51 422,516   </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54 451,600   </w:t>
            </w:r>
          </w:p>
        </w:tc>
      </w:tr>
      <w:tr w:rsidR="00932643" w:rsidRPr="00932643" w:rsidTr="00727985">
        <w:trPr>
          <w:gridAfter w:val="7"/>
          <w:wAfter w:w="1538" w:type="dxa"/>
          <w:trHeight w:val="30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01 05 02 01 00 0000 610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Уменьшение прочих остатков денежных средств бюджетов</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 xml:space="preserve"> 85 558,841   </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51 422,516   </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54 451,600   </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01 05 02 01 10 0000 610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Уменьшение прочих остатков денежных средств бюджетов сельских поселений</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 xml:space="preserve"> 85 558,841   </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51 422,516   </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54 451,600   </w:t>
            </w:r>
          </w:p>
        </w:tc>
      </w:tr>
      <w:tr w:rsidR="00932643" w:rsidRPr="00932643" w:rsidTr="00727985">
        <w:trPr>
          <w:gridAfter w:val="7"/>
          <w:wAfter w:w="1538" w:type="dxa"/>
          <w:trHeight w:val="30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01 06 00 00 00 0000 000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Иные источники внутреннего финансирования дефицитов бюджетов</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01 06 05 00 00 0000 000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Бюджетные кредиты, предоставленные внутри страны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01 06 05 00 00 0000 600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Возврат бюджетных кредитов, предоставленных внутри страны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01 06 05 01 00 0000 600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Возврат бюджетных кредитов, предоставленных юридическим лицам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01 06 05 01 10 0000 640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01 06 05 00 00 0000 500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Предоставление бюджетных кредитов внутри страны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01 06 05 01 00 0000 500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Предоставление бюджетных кредитов юридическим лицам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7"/>
          <w:wAfter w:w="1538" w:type="dxa"/>
          <w:trHeight w:val="540"/>
        </w:trPr>
        <w:tc>
          <w:tcPr>
            <w:tcW w:w="959" w:type="dxa"/>
            <w:tcBorders>
              <w:top w:val="nil"/>
              <w:left w:val="single" w:sz="8" w:space="0" w:color="000000"/>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323</w:t>
            </w:r>
          </w:p>
        </w:tc>
        <w:tc>
          <w:tcPr>
            <w:tcW w:w="2268" w:type="dxa"/>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jc w:val="center"/>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xml:space="preserve"> 01 06 05 01 10 0000 540</w:t>
            </w:r>
          </w:p>
        </w:tc>
        <w:tc>
          <w:tcPr>
            <w:tcW w:w="3118" w:type="dxa"/>
            <w:gridSpan w:val="3"/>
            <w:tcBorders>
              <w:top w:val="nil"/>
              <w:left w:val="nil"/>
              <w:bottom w:val="single" w:sz="8" w:space="0" w:color="auto"/>
              <w:right w:val="single" w:sz="8" w:space="0" w:color="auto"/>
            </w:tcBorders>
            <w:shd w:val="clear" w:color="auto" w:fill="auto"/>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993" w:type="dxa"/>
            <w:gridSpan w:val="2"/>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101" w:type="dxa"/>
            <w:gridSpan w:val="3"/>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c>
          <w:tcPr>
            <w:tcW w:w="1275" w:type="dxa"/>
            <w:tcBorders>
              <w:top w:val="nil"/>
              <w:left w:val="nil"/>
              <w:bottom w:val="single" w:sz="8" w:space="0" w:color="000000"/>
              <w:right w:val="single" w:sz="8" w:space="0" w:color="000000"/>
            </w:tcBorders>
            <w:shd w:val="clear" w:color="auto" w:fill="auto"/>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w:t>
            </w:r>
          </w:p>
        </w:tc>
      </w:tr>
      <w:tr w:rsidR="00932643" w:rsidRPr="00932643" w:rsidTr="00727985">
        <w:trPr>
          <w:gridAfter w:val="4"/>
          <w:wAfter w:w="1243" w:type="dxa"/>
          <w:trHeight w:val="276"/>
        </w:trPr>
        <w:tc>
          <w:tcPr>
            <w:tcW w:w="7905" w:type="dxa"/>
            <w:gridSpan w:val="8"/>
            <w:shd w:val="clear" w:color="000000" w:fill="FFFFFF"/>
            <w:noWrap/>
            <w:vAlign w:val="bottom"/>
          </w:tcPr>
          <w:p w:rsidR="00932643" w:rsidRPr="00932643" w:rsidRDefault="00932643" w:rsidP="00727985">
            <w:pPr>
              <w:rPr>
                <w:rFonts w:ascii="Arial CYR" w:eastAsia="Times New Roman" w:hAnsi="Arial CYR" w:cs="Arial CYR"/>
                <w:color w:val="000000" w:themeColor="text1"/>
                <w:lang w:eastAsia="ru-RU"/>
              </w:rPr>
            </w:pPr>
          </w:p>
        </w:tc>
        <w:tc>
          <w:tcPr>
            <w:tcW w:w="2104" w:type="dxa"/>
            <w:gridSpan w:val="6"/>
            <w:shd w:val="clear" w:color="000000" w:fill="FFFFFF"/>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lang w:eastAsia="ru-RU"/>
              </w:rPr>
            </w:pPr>
          </w:p>
          <w:p w:rsidR="00932643" w:rsidRPr="00932643" w:rsidRDefault="00932643" w:rsidP="00932643">
            <w:pPr>
              <w:spacing w:after="0" w:line="240" w:lineRule="auto"/>
              <w:jc w:val="right"/>
              <w:rPr>
                <w:rFonts w:ascii="Times New Roman" w:eastAsia="Times New Roman" w:hAnsi="Times New Roman" w:cs="Times New Roman"/>
                <w:color w:val="000000" w:themeColor="text1"/>
                <w:lang w:eastAsia="ru-RU"/>
              </w:rPr>
            </w:pPr>
            <w:r w:rsidRPr="00932643">
              <w:rPr>
                <w:rFonts w:ascii="Times New Roman" w:eastAsia="Times New Roman" w:hAnsi="Times New Roman" w:cs="Times New Roman"/>
                <w:color w:val="000000" w:themeColor="text1"/>
                <w:lang w:eastAsia="ru-RU"/>
              </w:rPr>
              <w:t>Приложение 9</w:t>
            </w:r>
          </w:p>
          <w:p w:rsidR="00932643" w:rsidRPr="00932643" w:rsidRDefault="00932643" w:rsidP="00932643">
            <w:pPr>
              <w:spacing w:after="0" w:line="240" w:lineRule="auto"/>
              <w:jc w:val="right"/>
              <w:rPr>
                <w:rFonts w:ascii="Times New Roman" w:eastAsia="Times New Roman" w:hAnsi="Times New Roman" w:cs="Times New Roman"/>
                <w:color w:val="000000" w:themeColor="text1"/>
                <w:lang w:eastAsia="ru-RU"/>
              </w:rPr>
            </w:pPr>
            <w:r w:rsidRPr="00932643">
              <w:rPr>
                <w:rFonts w:ascii="Times New Roman" w:eastAsia="Times New Roman" w:hAnsi="Times New Roman" w:cs="Times New Roman"/>
                <w:color w:val="000000" w:themeColor="text1"/>
                <w:lang w:eastAsia="ru-RU"/>
              </w:rPr>
              <w:t>к решению Собрания представителей сельского поселения</w:t>
            </w:r>
          </w:p>
          <w:p w:rsidR="00932643" w:rsidRPr="00932643" w:rsidRDefault="00932643" w:rsidP="00932643">
            <w:pPr>
              <w:spacing w:after="0" w:line="240" w:lineRule="auto"/>
              <w:jc w:val="right"/>
              <w:rPr>
                <w:rFonts w:ascii="Times New Roman" w:eastAsia="Times New Roman" w:hAnsi="Times New Roman" w:cs="Times New Roman"/>
                <w:color w:val="000000" w:themeColor="text1"/>
                <w:lang w:eastAsia="ru-RU"/>
              </w:rPr>
            </w:pPr>
            <w:r w:rsidRPr="00932643">
              <w:rPr>
                <w:rFonts w:ascii="Times New Roman" w:eastAsia="Times New Roman" w:hAnsi="Times New Roman" w:cs="Times New Roman"/>
                <w:color w:val="000000" w:themeColor="text1"/>
                <w:lang w:eastAsia="ru-RU"/>
              </w:rPr>
              <w:t>станция Клявлино муниципального района Клявлинский Самарской области</w:t>
            </w:r>
          </w:p>
          <w:p w:rsidR="00932643" w:rsidRPr="00932643" w:rsidRDefault="00932643" w:rsidP="00932643">
            <w:pPr>
              <w:spacing w:after="0" w:line="240" w:lineRule="auto"/>
              <w:jc w:val="right"/>
              <w:rPr>
                <w:rFonts w:ascii="Times New Roman" w:eastAsia="Times New Roman" w:hAnsi="Times New Roman" w:cs="Times New Roman"/>
                <w:color w:val="000000" w:themeColor="text1"/>
                <w:lang w:eastAsia="ru-RU"/>
              </w:rPr>
            </w:pPr>
            <w:r w:rsidRPr="00932643">
              <w:rPr>
                <w:rFonts w:ascii="Times New Roman" w:eastAsia="Times New Roman" w:hAnsi="Times New Roman" w:cs="Times New Roman"/>
                <w:color w:val="000000" w:themeColor="text1"/>
                <w:lang w:eastAsia="ru-RU"/>
              </w:rPr>
              <w:t>"О бюджете сельского станция Клявлино муниципального района Клявлинский Самарской области</w:t>
            </w:r>
          </w:p>
          <w:p w:rsidR="00932643" w:rsidRPr="00932643" w:rsidRDefault="00932643" w:rsidP="00727985">
            <w:pPr>
              <w:spacing w:after="0" w:line="240" w:lineRule="auto"/>
              <w:ind w:left="-817" w:firstLine="817"/>
              <w:jc w:val="right"/>
              <w:rPr>
                <w:rFonts w:ascii="Times New Roman" w:eastAsia="Times New Roman" w:hAnsi="Times New Roman" w:cs="Times New Roman"/>
                <w:color w:val="000000" w:themeColor="text1"/>
                <w:lang w:eastAsia="ru-RU"/>
              </w:rPr>
            </w:pPr>
            <w:r w:rsidRPr="00932643">
              <w:rPr>
                <w:rFonts w:ascii="Times New Roman" w:eastAsia="Times New Roman" w:hAnsi="Times New Roman" w:cs="Times New Roman"/>
                <w:color w:val="000000" w:themeColor="text1"/>
                <w:lang w:eastAsia="ru-RU"/>
              </w:rPr>
              <w:t>на 2025 год и плановый период 2026 и 2027 годов''</w:t>
            </w:r>
          </w:p>
          <w:p w:rsidR="00932643" w:rsidRPr="00932643" w:rsidRDefault="00932643" w:rsidP="00932643">
            <w:pPr>
              <w:spacing w:after="0" w:line="240" w:lineRule="auto"/>
              <w:jc w:val="both"/>
              <w:rPr>
                <w:rFonts w:ascii="Times New Roman" w:eastAsia="Times New Roman" w:hAnsi="Times New Roman" w:cs="Times New Roman"/>
                <w:color w:val="000000" w:themeColor="text1"/>
                <w:sz w:val="20"/>
                <w:szCs w:val="20"/>
                <w:lang w:eastAsia="ru-RU"/>
              </w:rPr>
            </w:pPr>
          </w:p>
        </w:tc>
      </w:tr>
      <w:tr w:rsidR="00932643" w:rsidRPr="00932643" w:rsidTr="00727985">
        <w:trPr>
          <w:trHeight w:val="174"/>
        </w:trPr>
        <w:tc>
          <w:tcPr>
            <w:tcW w:w="7905" w:type="dxa"/>
            <w:gridSpan w:val="8"/>
            <w:shd w:val="clear" w:color="000000" w:fill="FFFFFF"/>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2144" w:type="dxa"/>
            <w:gridSpan w:val="7"/>
            <w:shd w:val="clear" w:color="000000" w:fill="FFFFFF"/>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288" w:type="dxa"/>
            <w:shd w:val="clear" w:color="000000" w:fill="FFFFFF"/>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236" w:type="dxa"/>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p>
        </w:tc>
        <w:tc>
          <w:tcPr>
            <w:tcW w:w="679" w:type="dxa"/>
            <w:shd w:val="clear" w:color="000000" w:fill="FFFFFF"/>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r>
      <w:tr w:rsidR="00932643" w:rsidRPr="00932643" w:rsidTr="00727985">
        <w:trPr>
          <w:gridAfter w:val="6"/>
          <w:wAfter w:w="1396" w:type="dxa"/>
          <w:trHeight w:val="780"/>
        </w:trPr>
        <w:tc>
          <w:tcPr>
            <w:tcW w:w="9856" w:type="dxa"/>
            <w:gridSpan w:val="12"/>
            <w:tcBorders>
              <w:left w:val="nil"/>
              <w:bottom w:val="nil"/>
              <w:right w:val="nil"/>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932643">
              <w:rPr>
                <w:rFonts w:ascii="Times New Roman" w:eastAsia="Times New Roman" w:hAnsi="Times New Roman" w:cs="Times New Roman"/>
                <w:b/>
                <w:bCs/>
                <w:color w:val="000000" w:themeColor="text1"/>
                <w:sz w:val="20"/>
                <w:szCs w:val="20"/>
                <w:lang w:eastAsia="ru-RU"/>
              </w:rPr>
              <w:t>расходов классификации расходов бюджета сельского поселения</w:t>
            </w:r>
            <w:proofErr w:type="gramEnd"/>
            <w:r w:rsidRPr="00932643">
              <w:rPr>
                <w:rFonts w:ascii="Times New Roman" w:eastAsia="Times New Roman" w:hAnsi="Times New Roman" w:cs="Times New Roman"/>
                <w:b/>
                <w:bCs/>
                <w:color w:val="000000" w:themeColor="text1"/>
                <w:sz w:val="20"/>
                <w:szCs w:val="20"/>
                <w:lang w:eastAsia="ru-RU"/>
              </w:rPr>
              <w:t xml:space="preserve"> станция Клявлино муниципального района Клявлинский Самарской области на 2025 год.</w:t>
            </w:r>
          </w:p>
        </w:tc>
      </w:tr>
      <w:tr w:rsidR="00932643" w:rsidRPr="00932643" w:rsidTr="00727985">
        <w:trPr>
          <w:gridAfter w:val="5"/>
          <w:wAfter w:w="1302" w:type="dxa"/>
          <w:trHeight w:val="276"/>
        </w:trPr>
        <w:tc>
          <w:tcPr>
            <w:tcW w:w="4361" w:type="dxa"/>
            <w:gridSpan w:val="3"/>
            <w:tcBorders>
              <w:top w:val="nil"/>
              <w:left w:val="nil"/>
              <w:bottom w:val="nil"/>
              <w:right w:val="nil"/>
            </w:tcBorders>
            <w:shd w:val="clear" w:color="000000" w:fill="FFFFFF"/>
            <w:noWrap/>
            <w:vAlign w:val="bottom"/>
            <w:hideMark/>
          </w:tcPr>
          <w:p w:rsidR="00932643" w:rsidRPr="00932643" w:rsidRDefault="00932643" w:rsidP="00932643">
            <w:pPr>
              <w:spacing w:after="0" w:line="240" w:lineRule="auto"/>
              <w:rPr>
                <w:rFonts w:ascii="Arial" w:eastAsia="Times New Roman" w:hAnsi="Arial" w:cs="Arial"/>
                <w:color w:val="000000" w:themeColor="text1"/>
                <w:sz w:val="20"/>
                <w:szCs w:val="20"/>
                <w:lang w:eastAsia="ru-RU"/>
              </w:rPr>
            </w:pPr>
            <w:r w:rsidRPr="00932643">
              <w:rPr>
                <w:rFonts w:ascii="Arial" w:eastAsia="Times New Roman" w:hAnsi="Arial" w:cs="Arial"/>
                <w:color w:val="000000" w:themeColor="text1"/>
                <w:sz w:val="20"/>
                <w:szCs w:val="20"/>
                <w:lang w:eastAsia="ru-RU"/>
              </w:rPr>
              <w:t> </w:t>
            </w:r>
          </w:p>
        </w:tc>
        <w:tc>
          <w:tcPr>
            <w:tcW w:w="1417" w:type="dxa"/>
            <w:tcBorders>
              <w:top w:val="nil"/>
              <w:left w:val="nil"/>
              <w:bottom w:val="nil"/>
              <w:right w:val="nil"/>
            </w:tcBorders>
            <w:shd w:val="clear" w:color="000000" w:fill="FFFFFF"/>
            <w:noWrap/>
            <w:vAlign w:val="bottom"/>
            <w:hideMark/>
          </w:tcPr>
          <w:p w:rsidR="00932643" w:rsidRPr="00932643" w:rsidRDefault="00932643" w:rsidP="00932643">
            <w:pPr>
              <w:spacing w:after="0" w:line="240" w:lineRule="auto"/>
              <w:rPr>
                <w:rFonts w:ascii="Arial" w:eastAsia="Times New Roman" w:hAnsi="Arial" w:cs="Arial"/>
                <w:color w:val="000000" w:themeColor="text1"/>
                <w:sz w:val="20"/>
                <w:szCs w:val="20"/>
                <w:lang w:eastAsia="ru-RU"/>
              </w:rPr>
            </w:pPr>
            <w:r w:rsidRPr="00932643">
              <w:rPr>
                <w:rFonts w:ascii="Arial" w:eastAsia="Times New Roman" w:hAnsi="Arial" w:cs="Arial"/>
                <w:color w:val="000000" w:themeColor="text1"/>
                <w:sz w:val="20"/>
                <w:szCs w:val="20"/>
                <w:lang w:eastAsia="ru-RU"/>
              </w:rPr>
              <w:t> </w:t>
            </w:r>
          </w:p>
        </w:tc>
        <w:tc>
          <w:tcPr>
            <w:tcW w:w="993" w:type="dxa"/>
            <w:gridSpan w:val="2"/>
            <w:tcBorders>
              <w:top w:val="nil"/>
              <w:left w:val="nil"/>
              <w:bottom w:val="nil"/>
              <w:right w:val="nil"/>
            </w:tcBorders>
            <w:shd w:val="clear" w:color="000000" w:fill="FFFFFF"/>
            <w:noWrap/>
            <w:vAlign w:val="bottom"/>
            <w:hideMark/>
          </w:tcPr>
          <w:p w:rsidR="00932643" w:rsidRPr="00932643" w:rsidRDefault="00932643" w:rsidP="00932643">
            <w:pPr>
              <w:spacing w:after="0" w:line="240" w:lineRule="auto"/>
              <w:rPr>
                <w:rFonts w:ascii="Arial" w:eastAsia="Times New Roman" w:hAnsi="Arial" w:cs="Arial"/>
                <w:color w:val="000000" w:themeColor="text1"/>
                <w:sz w:val="20"/>
                <w:szCs w:val="20"/>
                <w:lang w:eastAsia="ru-RU"/>
              </w:rPr>
            </w:pPr>
            <w:r w:rsidRPr="00932643">
              <w:rPr>
                <w:rFonts w:ascii="Arial" w:eastAsia="Times New Roman" w:hAnsi="Arial" w:cs="Arial"/>
                <w:color w:val="000000" w:themeColor="text1"/>
                <w:sz w:val="20"/>
                <w:szCs w:val="20"/>
                <w:lang w:eastAsia="ru-RU"/>
              </w:rPr>
              <w:t> </w:t>
            </w:r>
          </w:p>
        </w:tc>
        <w:tc>
          <w:tcPr>
            <w:tcW w:w="2943" w:type="dxa"/>
            <w:gridSpan w:val="5"/>
            <w:tcBorders>
              <w:top w:val="nil"/>
              <w:left w:val="nil"/>
              <w:bottom w:val="nil"/>
              <w:right w:val="nil"/>
            </w:tcBorders>
            <w:shd w:val="clear" w:color="auto" w:fill="auto"/>
            <w:noWrap/>
            <w:vAlign w:val="bottom"/>
            <w:hideMark/>
          </w:tcPr>
          <w:p w:rsidR="00932643" w:rsidRPr="00932643" w:rsidRDefault="00932643" w:rsidP="00932643">
            <w:pPr>
              <w:spacing w:after="0" w:line="240" w:lineRule="auto"/>
              <w:rPr>
                <w:rFonts w:ascii="Arial" w:eastAsia="Times New Roman" w:hAnsi="Arial" w:cs="Arial"/>
                <w:color w:val="000000" w:themeColor="text1"/>
                <w:sz w:val="20"/>
                <w:szCs w:val="20"/>
                <w:lang w:eastAsia="ru-RU"/>
              </w:rPr>
            </w:pPr>
          </w:p>
        </w:tc>
        <w:tc>
          <w:tcPr>
            <w:tcW w:w="236" w:type="dxa"/>
            <w:gridSpan w:val="2"/>
            <w:tcBorders>
              <w:top w:val="nil"/>
              <w:left w:val="nil"/>
              <w:bottom w:val="nil"/>
              <w:right w:val="nil"/>
            </w:tcBorders>
            <w:shd w:val="clear" w:color="000000" w:fill="FFFFFF"/>
            <w:noWrap/>
            <w:vAlign w:val="bottom"/>
            <w:hideMark/>
          </w:tcPr>
          <w:p w:rsidR="00932643" w:rsidRPr="00932643" w:rsidRDefault="00932643" w:rsidP="00932643">
            <w:pPr>
              <w:spacing w:after="0" w:line="240" w:lineRule="auto"/>
              <w:rPr>
                <w:rFonts w:ascii="Arial CYR" w:eastAsia="Times New Roman" w:hAnsi="Arial CYR" w:cs="Arial CYR"/>
                <w:color w:val="000000" w:themeColor="text1"/>
                <w:lang w:eastAsia="ru-RU"/>
              </w:rPr>
            </w:pPr>
            <w:r w:rsidRPr="00932643">
              <w:rPr>
                <w:rFonts w:ascii="Arial CYR" w:eastAsia="Times New Roman" w:hAnsi="Arial CYR" w:cs="Arial CYR"/>
                <w:color w:val="000000" w:themeColor="text1"/>
                <w:lang w:eastAsia="ru-RU"/>
              </w:rPr>
              <w:t> </w:t>
            </w:r>
          </w:p>
        </w:tc>
      </w:tr>
      <w:tr w:rsidR="00932643" w:rsidRPr="00932643" w:rsidTr="00727985">
        <w:trPr>
          <w:gridAfter w:val="6"/>
          <w:wAfter w:w="1396" w:type="dxa"/>
          <w:trHeight w:val="285"/>
        </w:trPr>
        <w:tc>
          <w:tcPr>
            <w:tcW w:w="436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Наименование</w:t>
            </w:r>
          </w:p>
        </w:tc>
        <w:tc>
          <w:tcPr>
            <w:tcW w:w="1417"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ЦСР</w:t>
            </w:r>
          </w:p>
        </w:tc>
        <w:tc>
          <w:tcPr>
            <w:tcW w:w="993"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ВР</w:t>
            </w:r>
          </w:p>
        </w:tc>
        <w:tc>
          <w:tcPr>
            <w:tcW w:w="3085" w:type="dxa"/>
            <w:gridSpan w:val="6"/>
            <w:tcBorders>
              <w:top w:val="single" w:sz="4" w:space="0" w:color="000000"/>
              <w:left w:val="nil"/>
              <w:bottom w:val="single" w:sz="4" w:space="0" w:color="000000"/>
              <w:right w:val="single" w:sz="4" w:space="0" w:color="000000"/>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Сумма, тыс. руб.</w:t>
            </w:r>
          </w:p>
        </w:tc>
      </w:tr>
      <w:tr w:rsidR="00932643" w:rsidRPr="00932643" w:rsidTr="00727985">
        <w:trPr>
          <w:gridAfter w:val="6"/>
          <w:wAfter w:w="1396" w:type="dxa"/>
          <w:trHeight w:val="2352"/>
        </w:trPr>
        <w:tc>
          <w:tcPr>
            <w:tcW w:w="4361" w:type="dxa"/>
            <w:gridSpan w:val="3"/>
            <w:vMerge/>
            <w:tcBorders>
              <w:top w:val="single" w:sz="4" w:space="0" w:color="auto"/>
              <w:left w:val="single" w:sz="4" w:space="0" w:color="auto"/>
              <w:bottom w:val="single" w:sz="4" w:space="0" w:color="auto"/>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993" w:type="dxa"/>
            <w:gridSpan w:val="2"/>
            <w:vMerge/>
            <w:tcBorders>
              <w:top w:val="single" w:sz="4" w:space="0" w:color="auto"/>
              <w:left w:val="single" w:sz="4" w:space="0" w:color="auto"/>
              <w:bottom w:val="single" w:sz="4" w:space="0" w:color="000000"/>
              <w:right w:val="single" w:sz="4" w:space="0" w:color="auto"/>
            </w:tcBorders>
            <w:vAlign w:val="center"/>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p>
        </w:tc>
        <w:tc>
          <w:tcPr>
            <w:tcW w:w="1526" w:type="dxa"/>
            <w:gridSpan w:val="3"/>
            <w:tcBorders>
              <w:top w:val="nil"/>
              <w:left w:val="nil"/>
              <w:bottom w:val="single" w:sz="4" w:space="0" w:color="000000"/>
              <w:right w:val="single" w:sz="4" w:space="0" w:color="000000"/>
            </w:tcBorders>
            <w:shd w:val="clear" w:color="auto" w:fill="auto"/>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Всего</w:t>
            </w:r>
          </w:p>
        </w:tc>
        <w:tc>
          <w:tcPr>
            <w:tcW w:w="1559" w:type="dxa"/>
            <w:gridSpan w:val="3"/>
            <w:tcBorders>
              <w:top w:val="nil"/>
              <w:left w:val="nil"/>
              <w:bottom w:val="single" w:sz="4" w:space="0" w:color="000000"/>
              <w:right w:val="single" w:sz="4" w:space="0" w:color="000000"/>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18"/>
                <w:szCs w:val="18"/>
                <w:lang w:eastAsia="ru-RU"/>
              </w:rPr>
            </w:pPr>
            <w:r w:rsidRPr="00932643">
              <w:rPr>
                <w:rFonts w:ascii="Times New Roman" w:eastAsia="Times New Roman" w:hAnsi="Times New Roman" w:cs="Times New Roman"/>
                <w:b/>
                <w:bCs/>
                <w:color w:val="000000" w:themeColor="text1"/>
                <w:sz w:val="18"/>
                <w:szCs w:val="18"/>
                <w:lang w:eastAsia="ru-RU"/>
              </w:rPr>
              <w:t xml:space="preserve">в том числе за счет безвозмездных поступлений </w:t>
            </w:r>
            <w:proofErr w:type="gramStart"/>
            <w:r w:rsidRPr="00932643">
              <w:rPr>
                <w:rFonts w:ascii="Times New Roman" w:eastAsia="Times New Roman" w:hAnsi="Times New Roman" w:cs="Times New Roman"/>
                <w:b/>
                <w:bCs/>
                <w:color w:val="000000" w:themeColor="text1"/>
                <w:sz w:val="18"/>
                <w:szCs w:val="18"/>
                <w:lang w:eastAsia="ru-RU"/>
              </w:rPr>
              <w:t>имеющие</w:t>
            </w:r>
            <w:proofErr w:type="gramEnd"/>
            <w:r w:rsidRPr="00932643">
              <w:rPr>
                <w:rFonts w:ascii="Times New Roman" w:eastAsia="Times New Roman" w:hAnsi="Times New Roman" w:cs="Times New Roman"/>
                <w:b/>
                <w:bCs/>
                <w:color w:val="000000" w:themeColor="text1"/>
                <w:sz w:val="18"/>
                <w:szCs w:val="18"/>
                <w:lang w:eastAsia="ru-RU"/>
              </w:rPr>
              <w:t xml:space="preserve"> целевое назначение из вышестоящих бюджетов</w:t>
            </w:r>
          </w:p>
        </w:tc>
      </w:tr>
      <w:tr w:rsidR="00932643" w:rsidRPr="00932643" w:rsidTr="00727985">
        <w:trPr>
          <w:gridAfter w:val="6"/>
          <w:wAfter w:w="1396" w:type="dxa"/>
          <w:trHeight w:val="1334"/>
        </w:trPr>
        <w:tc>
          <w:tcPr>
            <w:tcW w:w="4361" w:type="dxa"/>
            <w:gridSpan w:val="3"/>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2100000000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526" w:type="dxa"/>
            <w:gridSpan w:val="3"/>
            <w:tcBorders>
              <w:top w:val="nil"/>
              <w:left w:val="nil"/>
              <w:bottom w:val="single" w:sz="4" w:space="0" w:color="000000"/>
              <w:right w:val="single" w:sz="4" w:space="0" w:color="000000"/>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37 268,842</w:t>
            </w:r>
          </w:p>
        </w:tc>
        <w:tc>
          <w:tcPr>
            <w:tcW w:w="1559" w:type="dxa"/>
            <w:gridSpan w:val="3"/>
            <w:tcBorders>
              <w:top w:val="nil"/>
              <w:left w:val="nil"/>
              <w:bottom w:val="single" w:sz="4" w:space="0" w:color="000000"/>
              <w:right w:val="single" w:sz="4" w:space="0" w:color="000000"/>
            </w:tcBorders>
            <w:shd w:val="clear" w:color="auto" w:fill="auto"/>
            <w:vAlign w:val="bottom"/>
            <w:hideMark/>
          </w:tcPr>
          <w:p w:rsidR="00932643" w:rsidRPr="00932643" w:rsidRDefault="00932643" w:rsidP="00932643">
            <w:pPr>
              <w:spacing w:after="0" w:line="240" w:lineRule="auto"/>
              <w:ind w:right="34"/>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31 642,000</w:t>
            </w:r>
          </w:p>
        </w:tc>
      </w:tr>
      <w:tr w:rsidR="00932643" w:rsidRPr="00932643" w:rsidTr="00727985">
        <w:trPr>
          <w:gridAfter w:val="6"/>
          <w:wAfter w:w="1396" w:type="dxa"/>
          <w:trHeight w:val="348"/>
        </w:trPr>
        <w:tc>
          <w:tcPr>
            <w:tcW w:w="4361" w:type="dxa"/>
            <w:gridSpan w:val="3"/>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2100000000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526" w:type="dxa"/>
            <w:gridSpan w:val="3"/>
            <w:tcBorders>
              <w:top w:val="nil"/>
              <w:left w:val="nil"/>
              <w:bottom w:val="single" w:sz="4" w:space="0" w:color="000000"/>
              <w:right w:val="single" w:sz="4" w:space="0" w:color="000000"/>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37 268,842</w:t>
            </w:r>
          </w:p>
        </w:tc>
        <w:tc>
          <w:tcPr>
            <w:tcW w:w="1559" w:type="dxa"/>
            <w:gridSpan w:val="3"/>
            <w:tcBorders>
              <w:top w:val="nil"/>
              <w:left w:val="nil"/>
              <w:bottom w:val="single" w:sz="4" w:space="0" w:color="000000"/>
              <w:right w:val="single" w:sz="4" w:space="0" w:color="000000"/>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31 642,000</w:t>
            </w:r>
          </w:p>
        </w:tc>
      </w:tr>
      <w:tr w:rsidR="00932643" w:rsidRPr="00932643" w:rsidTr="00727985">
        <w:trPr>
          <w:gridAfter w:val="6"/>
          <w:wAfter w:w="1396" w:type="dxa"/>
          <w:trHeight w:val="337"/>
        </w:trPr>
        <w:tc>
          <w:tcPr>
            <w:tcW w:w="4361" w:type="dxa"/>
            <w:gridSpan w:val="3"/>
            <w:tcBorders>
              <w:top w:val="nil"/>
              <w:left w:val="single" w:sz="4" w:space="0" w:color="auto"/>
              <w:bottom w:val="single" w:sz="4" w:space="0" w:color="auto"/>
              <w:right w:val="single" w:sz="4" w:space="0" w:color="auto"/>
            </w:tcBorders>
            <w:shd w:val="clear" w:color="auto" w:fill="auto"/>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2100000000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526" w:type="dxa"/>
            <w:gridSpan w:val="3"/>
            <w:tcBorders>
              <w:top w:val="nil"/>
              <w:left w:val="nil"/>
              <w:bottom w:val="single" w:sz="4" w:space="0" w:color="000000"/>
              <w:right w:val="single" w:sz="4" w:space="0" w:color="000000"/>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37 268,842</w:t>
            </w:r>
          </w:p>
        </w:tc>
        <w:tc>
          <w:tcPr>
            <w:tcW w:w="1559" w:type="dxa"/>
            <w:gridSpan w:val="3"/>
            <w:tcBorders>
              <w:top w:val="nil"/>
              <w:left w:val="nil"/>
              <w:bottom w:val="single" w:sz="4" w:space="0" w:color="000000"/>
              <w:right w:val="single" w:sz="4" w:space="0" w:color="000000"/>
            </w:tcBorders>
            <w:shd w:val="clear" w:color="auto" w:fill="auto"/>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31 642,000</w:t>
            </w:r>
          </w:p>
        </w:tc>
      </w:tr>
      <w:tr w:rsidR="00932643" w:rsidRPr="00932643" w:rsidTr="00727985">
        <w:trPr>
          <w:gridAfter w:val="6"/>
          <w:wAfter w:w="1396" w:type="dxa"/>
          <w:trHeight w:val="1005"/>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526" w:type="dxa"/>
            <w:gridSpan w:val="3"/>
            <w:tcBorders>
              <w:top w:val="single" w:sz="4" w:space="0" w:color="000000"/>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Calibri" w:eastAsia="Times New Roman" w:hAnsi="Calibri" w:cs="Times New Roman"/>
                <w:b/>
                <w:bCs/>
                <w:color w:val="000000" w:themeColor="text1"/>
                <w:sz w:val="20"/>
                <w:szCs w:val="20"/>
                <w:lang w:eastAsia="ru-RU"/>
              </w:rPr>
              <w:t>44 349,945</w:t>
            </w:r>
          </w:p>
        </w:tc>
        <w:tc>
          <w:tcPr>
            <w:tcW w:w="1559" w:type="dxa"/>
            <w:gridSpan w:val="3"/>
            <w:tcBorders>
              <w:top w:val="single" w:sz="4" w:space="0" w:color="000000"/>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Calibri" w:eastAsia="Times New Roman" w:hAnsi="Calibri" w:cs="Times New Roman"/>
                <w:b/>
                <w:bCs/>
                <w:color w:val="000000" w:themeColor="text1"/>
                <w:sz w:val="20"/>
                <w:szCs w:val="20"/>
                <w:lang w:eastAsia="ru-RU"/>
              </w:rPr>
              <w:t>2 545,124</w:t>
            </w:r>
          </w:p>
        </w:tc>
      </w:tr>
      <w:tr w:rsidR="00932643" w:rsidRPr="00932643" w:rsidTr="00727985">
        <w:trPr>
          <w:gridAfter w:val="6"/>
          <w:wAfter w:w="1396" w:type="dxa"/>
          <w:trHeight w:val="841"/>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100</w:t>
            </w:r>
          </w:p>
        </w:tc>
        <w:tc>
          <w:tcPr>
            <w:tcW w:w="1526"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10 276,857</w:t>
            </w:r>
          </w:p>
        </w:tc>
        <w:tc>
          <w:tcPr>
            <w:tcW w:w="1559"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745,685</w:t>
            </w:r>
          </w:p>
        </w:tc>
      </w:tr>
      <w:tr w:rsidR="00932643" w:rsidRPr="00932643" w:rsidTr="00727985">
        <w:trPr>
          <w:gridAfter w:val="6"/>
          <w:wAfter w:w="1396" w:type="dxa"/>
          <w:trHeight w:val="449"/>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120</w:t>
            </w:r>
          </w:p>
        </w:tc>
        <w:tc>
          <w:tcPr>
            <w:tcW w:w="1526"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10 276,857</w:t>
            </w:r>
          </w:p>
        </w:tc>
        <w:tc>
          <w:tcPr>
            <w:tcW w:w="1559"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Calibri" w:eastAsia="Times New Roman" w:hAnsi="Calibri" w:cs="Times New Roman"/>
                <w:color w:val="000000" w:themeColor="text1"/>
                <w:sz w:val="20"/>
                <w:szCs w:val="20"/>
                <w:lang w:eastAsia="ru-RU"/>
              </w:rPr>
              <w:t>745,685</w:t>
            </w:r>
          </w:p>
        </w:tc>
      </w:tr>
      <w:tr w:rsidR="00932643" w:rsidRPr="00932643" w:rsidTr="00727985">
        <w:trPr>
          <w:gridAfter w:val="6"/>
          <w:wAfter w:w="1396" w:type="dxa"/>
          <w:trHeight w:val="427"/>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200</w:t>
            </w:r>
          </w:p>
        </w:tc>
        <w:tc>
          <w:tcPr>
            <w:tcW w:w="1526"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30 352,847</w:t>
            </w:r>
          </w:p>
        </w:tc>
        <w:tc>
          <w:tcPr>
            <w:tcW w:w="1559"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1 799,439</w:t>
            </w:r>
          </w:p>
        </w:tc>
      </w:tr>
      <w:tr w:rsidR="00932643" w:rsidRPr="00932643" w:rsidTr="00727985">
        <w:trPr>
          <w:gridAfter w:val="6"/>
          <w:wAfter w:w="1396" w:type="dxa"/>
          <w:trHeight w:val="405"/>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240</w:t>
            </w:r>
          </w:p>
        </w:tc>
        <w:tc>
          <w:tcPr>
            <w:tcW w:w="1526"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30 352,847</w:t>
            </w:r>
          </w:p>
        </w:tc>
        <w:tc>
          <w:tcPr>
            <w:tcW w:w="1559"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1 799,439</w:t>
            </w:r>
          </w:p>
        </w:tc>
      </w:tr>
      <w:tr w:rsidR="00932643" w:rsidRPr="00932643" w:rsidTr="00727985">
        <w:trPr>
          <w:gridAfter w:val="6"/>
          <w:wAfter w:w="1396" w:type="dxa"/>
          <w:trHeight w:val="264"/>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300</w:t>
            </w:r>
          </w:p>
        </w:tc>
        <w:tc>
          <w:tcPr>
            <w:tcW w:w="1526"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440,191</w:t>
            </w:r>
          </w:p>
        </w:tc>
        <w:tc>
          <w:tcPr>
            <w:tcW w:w="1559"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287"/>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Публичные нормативные социальные выплаты гражданам</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310</w:t>
            </w:r>
          </w:p>
        </w:tc>
        <w:tc>
          <w:tcPr>
            <w:tcW w:w="1526"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315,191</w:t>
            </w:r>
          </w:p>
        </w:tc>
        <w:tc>
          <w:tcPr>
            <w:tcW w:w="1559"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561"/>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Пособия, компенсации и иные социальные выплаты гражданам, кроме публичных нормативных обязательств</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320</w:t>
            </w:r>
          </w:p>
        </w:tc>
        <w:tc>
          <w:tcPr>
            <w:tcW w:w="1526"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125,000</w:t>
            </w:r>
          </w:p>
        </w:tc>
        <w:tc>
          <w:tcPr>
            <w:tcW w:w="1559"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264"/>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w:t>
            </w:r>
          </w:p>
        </w:tc>
        <w:tc>
          <w:tcPr>
            <w:tcW w:w="1526"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1 476,984</w:t>
            </w:r>
          </w:p>
        </w:tc>
        <w:tc>
          <w:tcPr>
            <w:tcW w:w="1559"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264"/>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540</w:t>
            </w:r>
          </w:p>
        </w:tc>
        <w:tc>
          <w:tcPr>
            <w:tcW w:w="1526"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1 476,984</w:t>
            </w:r>
          </w:p>
        </w:tc>
        <w:tc>
          <w:tcPr>
            <w:tcW w:w="1559" w:type="dxa"/>
            <w:gridSpan w:val="3"/>
            <w:tcBorders>
              <w:top w:val="nil"/>
              <w:left w:val="nil"/>
              <w:bottom w:val="single" w:sz="4" w:space="0" w:color="000000"/>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264"/>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бюджетные ассигнования</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800</w:t>
            </w:r>
          </w:p>
        </w:tc>
        <w:tc>
          <w:tcPr>
            <w:tcW w:w="1526" w:type="dxa"/>
            <w:gridSpan w:val="3"/>
            <w:tcBorders>
              <w:top w:val="nil"/>
              <w:left w:val="nil"/>
              <w:bottom w:val="single" w:sz="4" w:space="0" w:color="auto"/>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1 179,366</w:t>
            </w:r>
          </w:p>
        </w:tc>
        <w:tc>
          <w:tcPr>
            <w:tcW w:w="1559" w:type="dxa"/>
            <w:gridSpan w:val="3"/>
            <w:tcBorders>
              <w:top w:val="nil"/>
              <w:left w:val="nil"/>
              <w:bottom w:val="single" w:sz="4" w:space="0" w:color="auto"/>
              <w:right w:val="single" w:sz="4" w:space="0" w:color="000000"/>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264"/>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Уплата налогов, сборов и иных платежей</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850</w:t>
            </w:r>
          </w:p>
        </w:tc>
        <w:tc>
          <w:tcPr>
            <w:tcW w:w="1526" w:type="dxa"/>
            <w:gridSpan w:val="3"/>
            <w:tcBorders>
              <w:top w:val="single" w:sz="4" w:space="0" w:color="auto"/>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1 179,366</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401"/>
        </w:trPr>
        <w:tc>
          <w:tcPr>
            <w:tcW w:w="4361" w:type="dxa"/>
            <w:gridSpan w:val="3"/>
            <w:tcBorders>
              <w:top w:val="nil"/>
              <w:left w:val="single" w:sz="4" w:space="0" w:color="auto"/>
              <w:bottom w:val="single" w:sz="4" w:space="0" w:color="auto"/>
              <w:right w:val="single" w:sz="4" w:space="0" w:color="auto"/>
            </w:tcBorders>
            <w:shd w:val="clear" w:color="000000" w:fill="FFFFFF"/>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lang w:eastAsia="ru-RU"/>
              </w:rPr>
              <w:t>Специальные расходы</w:t>
            </w:r>
          </w:p>
        </w:tc>
        <w:tc>
          <w:tcPr>
            <w:tcW w:w="1417" w:type="dxa"/>
            <w:tcBorders>
              <w:top w:val="nil"/>
              <w:left w:val="nil"/>
              <w:bottom w:val="single" w:sz="4" w:space="0" w:color="auto"/>
              <w:right w:val="single" w:sz="4" w:space="0" w:color="auto"/>
            </w:tcBorders>
            <w:shd w:val="clear" w:color="000000" w:fill="FFFFFF"/>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2900000000</w:t>
            </w:r>
          </w:p>
        </w:tc>
        <w:tc>
          <w:tcPr>
            <w:tcW w:w="993" w:type="dxa"/>
            <w:gridSpan w:val="2"/>
            <w:tcBorders>
              <w:top w:val="nil"/>
              <w:left w:val="nil"/>
              <w:bottom w:val="single" w:sz="4" w:space="0" w:color="auto"/>
              <w:right w:val="single" w:sz="4" w:space="0" w:color="auto"/>
            </w:tcBorders>
            <w:shd w:val="clear" w:color="000000" w:fill="FFFFFF"/>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880</w:t>
            </w:r>
          </w:p>
        </w:tc>
        <w:tc>
          <w:tcPr>
            <w:tcW w:w="1526" w:type="dxa"/>
            <w:gridSpan w:val="3"/>
            <w:tcBorders>
              <w:top w:val="single" w:sz="4" w:space="0" w:color="auto"/>
              <w:left w:val="nil"/>
              <w:bottom w:val="single" w:sz="4" w:space="0" w:color="auto"/>
              <w:right w:val="single" w:sz="4" w:space="0" w:color="auto"/>
            </w:tcBorders>
            <w:shd w:val="clear" w:color="auto" w:fill="auto"/>
            <w:noWrap/>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623,700</w:t>
            </w:r>
          </w:p>
        </w:tc>
        <w:tc>
          <w:tcPr>
            <w:tcW w:w="1559" w:type="dxa"/>
            <w:gridSpan w:val="3"/>
            <w:tcBorders>
              <w:top w:val="single" w:sz="4" w:space="0" w:color="auto"/>
              <w:left w:val="nil"/>
              <w:bottom w:val="single" w:sz="4" w:space="0" w:color="auto"/>
              <w:right w:val="single" w:sz="4" w:space="0" w:color="auto"/>
            </w:tcBorders>
            <w:shd w:val="clear" w:color="auto" w:fill="auto"/>
            <w:noWrap/>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806"/>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5000000000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526" w:type="dxa"/>
            <w:gridSpan w:val="3"/>
            <w:tcBorders>
              <w:top w:val="single" w:sz="4" w:space="0" w:color="auto"/>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3 925,054</w:t>
            </w:r>
          </w:p>
        </w:tc>
        <w:tc>
          <w:tcPr>
            <w:tcW w:w="1559" w:type="dxa"/>
            <w:gridSpan w:val="3"/>
            <w:tcBorders>
              <w:top w:val="single" w:sz="4" w:space="0" w:color="auto"/>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3 726,991</w:t>
            </w:r>
          </w:p>
        </w:tc>
      </w:tr>
      <w:tr w:rsidR="00932643" w:rsidRPr="00932643" w:rsidTr="00727985">
        <w:trPr>
          <w:gridAfter w:val="6"/>
          <w:wAfter w:w="1396" w:type="dxa"/>
          <w:trHeight w:val="264"/>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3 925,054</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3 726,991</w:t>
            </w:r>
          </w:p>
        </w:tc>
      </w:tr>
      <w:tr w:rsidR="00932643" w:rsidRPr="00932643" w:rsidTr="00727985">
        <w:trPr>
          <w:gridAfter w:val="6"/>
          <w:wAfter w:w="1396" w:type="dxa"/>
          <w:trHeight w:val="264"/>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5000000000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540</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3 925,054</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3 726,991</w:t>
            </w:r>
          </w:p>
        </w:tc>
      </w:tr>
      <w:tr w:rsidR="00932643" w:rsidRPr="00932643" w:rsidTr="00727985">
        <w:trPr>
          <w:gridAfter w:val="6"/>
          <w:wAfter w:w="1396" w:type="dxa"/>
          <w:trHeight w:val="528"/>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Непрограммные направления расходов местного бюджета</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9000000000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 </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15,000</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0,000</w:t>
            </w:r>
          </w:p>
        </w:tc>
      </w:tr>
      <w:tr w:rsidR="00932643" w:rsidRPr="00932643" w:rsidTr="00727985">
        <w:trPr>
          <w:gridAfter w:val="6"/>
          <w:wAfter w:w="1396" w:type="dxa"/>
          <w:trHeight w:val="966"/>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9010000000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 </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15,000</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285"/>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Иные бюджетные ассигнования</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9010000000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800</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15,000</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240"/>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Резервные средства</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9010000000</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870</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15,000</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color w:val="000000" w:themeColor="text1"/>
                <w:sz w:val="20"/>
                <w:szCs w:val="20"/>
                <w:lang w:eastAsia="ru-RU"/>
              </w:rPr>
            </w:pPr>
            <w:r w:rsidRPr="00932643">
              <w:rPr>
                <w:rFonts w:ascii="Times New Roman" w:eastAsia="Times New Roman" w:hAnsi="Times New Roman" w:cs="Times New Roman"/>
                <w:color w:val="000000" w:themeColor="text1"/>
                <w:sz w:val="20"/>
                <w:szCs w:val="20"/>
                <w:lang w:eastAsia="ru-RU"/>
              </w:rPr>
              <w:t>0,000</w:t>
            </w:r>
          </w:p>
        </w:tc>
      </w:tr>
      <w:tr w:rsidR="00932643" w:rsidRPr="00932643" w:rsidTr="00727985">
        <w:trPr>
          <w:gridAfter w:val="6"/>
          <w:wAfter w:w="1396" w:type="dxa"/>
          <w:trHeight w:val="255"/>
        </w:trPr>
        <w:tc>
          <w:tcPr>
            <w:tcW w:w="4361" w:type="dxa"/>
            <w:gridSpan w:val="3"/>
            <w:tcBorders>
              <w:top w:val="nil"/>
              <w:left w:val="single" w:sz="4" w:space="0" w:color="auto"/>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Arial CYR" w:eastAsia="Times New Roman" w:hAnsi="Arial CYR" w:cs="Arial CYR"/>
                <w:b/>
                <w:bCs/>
                <w:color w:val="000000" w:themeColor="text1"/>
                <w:sz w:val="20"/>
                <w:szCs w:val="20"/>
                <w:lang w:eastAsia="ru-RU"/>
              </w:rPr>
            </w:pPr>
            <w:r w:rsidRPr="00932643">
              <w:rPr>
                <w:rFonts w:ascii="Arial CYR" w:eastAsia="Times New Roman" w:hAnsi="Arial CYR" w:cs="Arial CYR"/>
                <w:b/>
                <w:bCs/>
                <w:color w:val="000000" w:themeColor="text1"/>
                <w:sz w:val="20"/>
                <w:szCs w:val="20"/>
                <w:lang w:eastAsia="ru-RU"/>
              </w:rPr>
              <w:t>Всего</w:t>
            </w:r>
          </w:p>
        </w:tc>
        <w:tc>
          <w:tcPr>
            <w:tcW w:w="1417" w:type="dxa"/>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Arial CYR" w:eastAsia="Times New Roman" w:hAnsi="Arial CYR" w:cs="Arial CYR"/>
                <w:b/>
                <w:bCs/>
                <w:color w:val="000000" w:themeColor="text1"/>
                <w:sz w:val="20"/>
                <w:szCs w:val="20"/>
                <w:lang w:eastAsia="ru-RU"/>
              </w:rPr>
            </w:pPr>
            <w:r w:rsidRPr="00932643">
              <w:rPr>
                <w:rFonts w:ascii="Arial CYR" w:eastAsia="Times New Roman" w:hAnsi="Arial CYR" w:cs="Arial CYR"/>
                <w:b/>
                <w:bCs/>
                <w:color w:val="000000" w:themeColor="text1"/>
                <w:sz w:val="20"/>
                <w:szCs w:val="20"/>
                <w:lang w:eastAsia="ru-RU"/>
              </w:rPr>
              <w:t> </w:t>
            </w:r>
          </w:p>
        </w:tc>
        <w:tc>
          <w:tcPr>
            <w:tcW w:w="993" w:type="dxa"/>
            <w:gridSpan w:val="2"/>
            <w:tcBorders>
              <w:top w:val="nil"/>
              <w:left w:val="nil"/>
              <w:bottom w:val="single" w:sz="4" w:space="0" w:color="auto"/>
              <w:right w:val="single" w:sz="4" w:space="0" w:color="auto"/>
            </w:tcBorders>
            <w:shd w:val="clear" w:color="000000" w:fill="FFFFFF"/>
            <w:vAlign w:val="bottom"/>
            <w:hideMark/>
          </w:tcPr>
          <w:p w:rsidR="00932643" w:rsidRPr="00932643" w:rsidRDefault="00932643" w:rsidP="00932643">
            <w:pPr>
              <w:spacing w:after="0" w:line="240" w:lineRule="auto"/>
              <w:jc w:val="center"/>
              <w:rPr>
                <w:rFonts w:ascii="Arial CYR" w:eastAsia="Times New Roman" w:hAnsi="Arial CYR" w:cs="Arial CYR"/>
                <w:b/>
                <w:bCs/>
                <w:color w:val="000000" w:themeColor="text1"/>
                <w:sz w:val="20"/>
                <w:szCs w:val="20"/>
                <w:lang w:eastAsia="ru-RU"/>
              </w:rPr>
            </w:pPr>
            <w:r w:rsidRPr="00932643">
              <w:rPr>
                <w:rFonts w:ascii="Arial CYR" w:eastAsia="Times New Roman" w:hAnsi="Arial CYR" w:cs="Arial CYR"/>
                <w:b/>
                <w:bCs/>
                <w:color w:val="000000" w:themeColor="text1"/>
                <w:sz w:val="20"/>
                <w:szCs w:val="20"/>
                <w:lang w:eastAsia="ru-RU"/>
              </w:rPr>
              <w:t> </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85 558,841</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932643" w:rsidRPr="00932643" w:rsidRDefault="00932643" w:rsidP="00932643">
            <w:pPr>
              <w:spacing w:after="0" w:line="240" w:lineRule="auto"/>
              <w:jc w:val="right"/>
              <w:rPr>
                <w:rFonts w:ascii="Times New Roman" w:eastAsia="Times New Roman" w:hAnsi="Times New Roman" w:cs="Times New Roman"/>
                <w:b/>
                <w:bCs/>
                <w:color w:val="000000" w:themeColor="text1"/>
                <w:sz w:val="20"/>
                <w:szCs w:val="20"/>
                <w:lang w:eastAsia="ru-RU"/>
              </w:rPr>
            </w:pPr>
            <w:r w:rsidRPr="00932643">
              <w:rPr>
                <w:rFonts w:ascii="Times New Roman" w:eastAsia="Times New Roman" w:hAnsi="Times New Roman" w:cs="Times New Roman"/>
                <w:b/>
                <w:bCs/>
                <w:color w:val="000000" w:themeColor="text1"/>
                <w:sz w:val="20"/>
                <w:szCs w:val="20"/>
                <w:lang w:eastAsia="ru-RU"/>
              </w:rPr>
              <w:t>37 914,115</w:t>
            </w:r>
          </w:p>
        </w:tc>
      </w:tr>
    </w:tbl>
    <w:p w:rsidR="00932643" w:rsidRPr="00932643" w:rsidRDefault="00932643" w:rsidP="00932643">
      <w:bookmarkStart w:id="0" w:name="_GoBack"/>
      <w:bookmarkEnd w:id="0"/>
    </w:p>
    <w:tbl>
      <w:tblPr>
        <w:tblpPr w:leftFromText="180" w:rightFromText="180" w:bottomFromText="200" w:vertAnchor="text" w:horzAnchor="margin" w:tblpY="23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216"/>
      </w:tblGrid>
      <w:tr w:rsidR="00932643" w:rsidRPr="00932643" w:rsidTr="00153459">
        <w:trPr>
          <w:trHeight w:val="1803"/>
        </w:trPr>
        <w:tc>
          <w:tcPr>
            <w:tcW w:w="4390" w:type="dxa"/>
            <w:tcBorders>
              <w:top w:val="single" w:sz="4" w:space="0" w:color="auto"/>
              <w:left w:val="single" w:sz="4" w:space="0" w:color="auto"/>
              <w:bottom w:val="single" w:sz="4" w:space="0" w:color="auto"/>
              <w:right w:val="single" w:sz="4" w:space="0" w:color="auto"/>
            </w:tcBorders>
            <w:hideMark/>
          </w:tcPr>
          <w:p w:rsidR="00932643" w:rsidRPr="00932643" w:rsidRDefault="00932643" w:rsidP="00932643">
            <w:pPr>
              <w:spacing w:after="0" w:line="240" w:lineRule="auto"/>
              <w:rPr>
                <w:rFonts w:ascii="Times New Roman" w:eastAsia="Times New Roman" w:hAnsi="Times New Roman" w:cs="Times New Roman"/>
                <w:b/>
                <w:sz w:val="20"/>
                <w:szCs w:val="20"/>
              </w:rPr>
            </w:pPr>
            <w:r w:rsidRPr="00932643">
              <w:rPr>
                <w:rFonts w:ascii="Times New Roman" w:eastAsia="Times New Roman" w:hAnsi="Times New Roman" w:cs="Times New Roman"/>
                <w:b/>
                <w:bCs/>
                <w:sz w:val="20"/>
                <w:szCs w:val="20"/>
              </w:rPr>
              <w:t xml:space="preserve">ВЕСТИ </w:t>
            </w:r>
            <w:r w:rsidRPr="00932643">
              <w:rPr>
                <w:rFonts w:ascii="Times New Roman" w:eastAsia="Times New Roman" w:hAnsi="Times New Roman" w:cs="Times New Roman"/>
                <w:b/>
                <w:sz w:val="20"/>
                <w:szCs w:val="20"/>
              </w:rPr>
              <w:t>сельского поселения  станция Клявлино</w:t>
            </w:r>
          </w:p>
          <w:p w:rsidR="00932643" w:rsidRPr="00932643" w:rsidRDefault="00932643" w:rsidP="00932643">
            <w:pPr>
              <w:spacing w:after="0" w:line="240" w:lineRule="auto"/>
              <w:rPr>
                <w:rFonts w:ascii="Times New Roman" w:eastAsia="Times New Roman" w:hAnsi="Times New Roman" w:cs="Times New Roman"/>
                <w:i/>
                <w:sz w:val="20"/>
                <w:szCs w:val="20"/>
              </w:rPr>
            </w:pPr>
            <w:r w:rsidRPr="00932643">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216" w:type="dxa"/>
            <w:tcBorders>
              <w:top w:val="single" w:sz="4" w:space="0" w:color="auto"/>
              <w:left w:val="single" w:sz="4" w:space="0" w:color="auto"/>
              <w:bottom w:val="single" w:sz="4" w:space="0" w:color="auto"/>
              <w:right w:val="single" w:sz="4" w:space="0" w:color="auto"/>
            </w:tcBorders>
            <w:hideMark/>
          </w:tcPr>
          <w:p w:rsidR="00932643" w:rsidRPr="00932643" w:rsidRDefault="00932643" w:rsidP="00932643">
            <w:pPr>
              <w:spacing w:after="0" w:line="240" w:lineRule="auto"/>
              <w:ind w:left="-12"/>
              <w:rPr>
                <w:rFonts w:ascii="Times New Roman" w:eastAsia="Times New Roman" w:hAnsi="Times New Roman" w:cs="Times New Roman"/>
                <w:i/>
                <w:sz w:val="20"/>
                <w:szCs w:val="20"/>
              </w:rPr>
            </w:pPr>
            <w:r w:rsidRPr="00932643">
              <w:rPr>
                <w:rFonts w:ascii="Times New Roman" w:eastAsia="Times New Roman" w:hAnsi="Times New Roman" w:cs="Times New Roman"/>
                <w:i/>
                <w:sz w:val="20"/>
                <w:szCs w:val="20"/>
              </w:rPr>
              <w:t xml:space="preserve">  Главный редактор-</w:t>
            </w:r>
            <w:proofErr w:type="spellStart"/>
            <w:r w:rsidRPr="00932643">
              <w:rPr>
                <w:rFonts w:ascii="Times New Roman" w:eastAsia="Times New Roman" w:hAnsi="Times New Roman" w:cs="Times New Roman"/>
                <w:i/>
                <w:sz w:val="20"/>
                <w:szCs w:val="20"/>
              </w:rPr>
              <w:t>Ермошкин</w:t>
            </w:r>
            <w:proofErr w:type="spellEnd"/>
            <w:r w:rsidRPr="00932643">
              <w:rPr>
                <w:rFonts w:ascii="Times New Roman" w:eastAsia="Times New Roman" w:hAnsi="Times New Roman" w:cs="Times New Roman"/>
                <w:i/>
                <w:sz w:val="20"/>
                <w:szCs w:val="20"/>
              </w:rPr>
              <w:t xml:space="preserve"> Дмитрий Анатольевич.</w:t>
            </w:r>
          </w:p>
          <w:p w:rsidR="00932643" w:rsidRPr="00932643" w:rsidRDefault="00932643" w:rsidP="00932643">
            <w:pPr>
              <w:spacing w:after="0" w:line="240" w:lineRule="auto"/>
              <w:ind w:left="-12" w:right="-100"/>
              <w:rPr>
                <w:rFonts w:ascii="Times New Roman" w:eastAsia="Times New Roman" w:hAnsi="Times New Roman" w:cs="Times New Roman"/>
                <w:i/>
                <w:sz w:val="20"/>
                <w:szCs w:val="20"/>
              </w:rPr>
            </w:pPr>
            <w:r w:rsidRPr="00932643">
              <w:rPr>
                <w:rFonts w:ascii="Times New Roman" w:eastAsia="Calibri" w:hAnsi="Times New Roman" w:cs="Times New Roman"/>
                <w:i/>
                <w:sz w:val="20"/>
                <w:szCs w:val="20"/>
              </w:rPr>
              <w:t xml:space="preserve">  Адрес редакции, издателя, типографии </w:t>
            </w:r>
            <w:r w:rsidRPr="00932643">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932643" w:rsidRPr="00932643" w:rsidRDefault="00932643" w:rsidP="00932643">
            <w:pPr>
              <w:spacing w:after="0" w:line="240" w:lineRule="auto"/>
              <w:ind w:left="-12"/>
              <w:rPr>
                <w:rFonts w:ascii="Times New Roman" w:eastAsia="Times New Roman" w:hAnsi="Times New Roman" w:cs="Times New Roman"/>
                <w:i/>
                <w:sz w:val="20"/>
                <w:szCs w:val="20"/>
              </w:rPr>
            </w:pPr>
            <w:r w:rsidRPr="00932643">
              <w:rPr>
                <w:rFonts w:ascii="Times New Roman" w:eastAsia="Times New Roman" w:hAnsi="Times New Roman" w:cs="Times New Roman"/>
                <w:i/>
                <w:sz w:val="20"/>
                <w:szCs w:val="20"/>
              </w:rPr>
              <w:t xml:space="preserve">  Время подписания, в печать установленное по графику</w:t>
            </w:r>
            <w:r w:rsidR="00717D83">
              <w:rPr>
                <w:rFonts w:ascii="Times New Roman" w:eastAsia="Times New Roman" w:hAnsi="Times New Roman" w:cs="Times New Roman"/>
                <w:i/>
                <w:sz w:val="20"/>
                <w:szCs w:val="20"/>
              </w:rPr>
              <w:t>30.09</w:t>
            </w:r>
            <w:r w:rsidRPr="00932643">
              <w:rPr>
                <w:rFonts w:ascii="Times New Roman" w:eastAsia="Times New Roman" w:hAnsi="Times New Roman" w:cs="Times New Roman"/>
                <w:i/>
                <w:sz w:val="20"/>
                <w:szCs w:val="20"/>
              </w:rPr>
              <w:t>.</w:t>
            </w:r>
            <w:r w:rsidR="00717D83">
              <w:rPr>
                <w:rFonts w:ascii="Times New Roman" w:eastAsia="Times New Roman" w:hAnsi="Times New Roman" w:cs="Times New Roman"/>
                <w:i/>
                <w:sz w:val="20"/>
                <w:szCs w:val="20"/>
              </w:rPr>
              <w:t>2025  в 14:00 и фактическое 30.09</w:t>
            </w:r>
            <w:r w:rsidRPr="00932643">
              <w:rPr>
                <w:rFonts w:ascii="Times New Roman" w:eastAsia="Times New Roman" w:hAnsi="Times New Roman" w:cs="Times New Roman"/>
                <w:i/>
                <w:sz w:val="20"/>
                <w:szCs w:val="20"/>
              </w:rPr>
              <w:t>.2025 в 14:00.</w:t>
            </w:r>
          </w:p>
          <w:p w:rsidR="00932643" w:rsidRPr="00932643" w:rsidRDefault="00932643" w:rsidP="00932643">
            <w:pPr>
              <w:spacing w:after="0" w:line="240" w:lineRule="auto"/>
              <w:ind w:left="-12"/>
              <w:rPr>
                <w:rFonts w:ascii="Times New Roman" w:eastAsia="Times New Roman" w:hAnsi="Times New Roman" w:cs="Times New Roman"/>
                <w:i/>
                <w:sz w:val="20"/>
                <w:szCs w:val="20"/>
              </w:rPr>
            </w:pPr>
            <w:r w:rsidRPr="00932643">
              <w:rPr>
                <w:rFonts w:ascii="Times New Roman" w:eastAsia="Times New Roman" w:hAnsi="Times New Roman" w:cs="Times New Roman"/>
                <w:i/>
                <w:sz w:val="20"/>
                <w:szCs w:val="20"/>
              </w:rPr>
              <w:t xml:space="preserve">  Бесплатное издание.</w:t>
            </w:r>
          </w:p>
          <w:p w:rsidR="00932643" w:rsidRPr="00932643" w:rsidRDefault="00932643" w:rsidP="00932643">
            <w:pPr>
              <w:spacing w:after="0" w:line="240" w:lineRule="auto"/>
              <w:ind w:left="-12"/>
              <w:rPr>
                <w:rFonts w:ascii="Times New Roman" w:eastAsia="Times New Roman" w:hAnsi="Times New Roman" w:cs="Times New Roman"/>
                <w:i/>
                <w:sz w:val="20"/>
                <w:szCs w:val="20"/>
              </w:rPr>
            </w:pPr>
            <w:r w:rsidRPr="00932643">
              <w:rPr>
                <w:rFonts w:ascii="Times New Roman" w:eastAsia="Times New Roman" w:hAnsi="Times New Roman" w:cs="Times New Roman"/>
                <w:i/>
                <w:sz w:val="20"/>
                <w:szCs w:val="20"/>
              </w:rPr>
              <w:t xml:space="preserve">  Тираж-200 экз.</w:t>
            </w:r>
          </w:p>
        </w:tc>
      </w:tr>
    </w:tbl>
    <w:p w:rsidR="00932643" w:rsidRPr="00932643" w:rsidRDefault="00932643" w:rsidP="00932643"/>
    <w:p w:rsidR="000A35C5" w:rsidRDefault="000A35C5"/>
    <w:sectPr w:rsidR="000A35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9D370B"/>
    <w:multiLevelType w:val="hybridMultilevel"/>
    <w:tmpl w:val="520C2B62"/>
    <w:lvl w:ilvl="0" w:tplc="ABB8538A">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10D"/>
    <w:rsid w:val="000A35C5"/>
    <w:rsid w:val="0011510D"/>
    <w:rsid w:val="00126FB4"/>
    <w:rsid w:val="00717D83"/>
    <w:rsid w:val="00727985"/>
    <w:rsid w:val="007B1C9C"/>
    <w:rsid w:val="0092227B"/>
    <w:rsid w:val="00932643"/>
    <w:rsid w:val="00AA7243"/>
    <w:rsid w:val="00B26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643"/>
  </w:style>
  <w:style w:type="paragraph" w:styleId="1">
    <w:name w:val="heading 1"/>
    <w:basedOn w:val="a"/>
    <w:next w:val="a"/>
    <w:link w:val="10"/>
    <w:uiPriority w:val="9"/>
    <w:qFormat/>
    <w:rsid w:val="00932643"/>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932643"/>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932643"/>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932643"/>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932643"/>
    <w:pPr>
      <w:keepNext/>
      <w:keepLines/>
      <w:spacing w:before="200" w:after="0"/>
      <w:outlineLvl w:val="4"/>
    </w:pPr>
    <w:rPr>
      <w:rFonts w:ascii="Cambria" w:eastAsia="Times New Roman" w:hAnsi="Cambria" w:cs="Times New Roman"/>
      <w:color w:val="243F60"/>
    </w:rPr>
  </w:style>
  <w:style w:type="paragraph" w:styleId="6">
    <w:name w:val="heading 6"/>
    <w:basedOn w:val="a"/>
    <w:next w:val="a"/>
    <w:link w:val="60"/>
    <w:uiPriority w:val="9"/>
    <w:semiHidden/>
    <w:unhideWhenUsed/>
    <w:qFormat/>
    <w:rsid w:val="00932643"/>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932643"/>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932643"/>
    <w:pPr>
      <w:keepNext/>
      <w:keepLines/>
      <w:spacing w:before="200" w:after="0"/>
      <w:outlineLvl w:val="7"/>
    </w:pPr>
    <w:rPr>
      <w:rFonts w:ascii="Cambria" w:eastAsia="Times New Roman" w:hAnsi="Cambria" w:cs="Times New Roman"/>
      <w:color w:val="4F81BD"/>
      <w:sz w:val="20"/>
      <w:szCs w:val="20"/>
    </w:rPr>
  </w:style>
  <w:style w:type="paragraph" w:styleId="9">
    <w:name w:val="heading 9"/>
    <w:basedOn w:val="a"/>
    <w:next w:val="a"/>
    <w:link w:val="90"/>
    <w:uiPriority w:val="9"/>
    <w:semiHidden/>
    <w:unhideWhenUsed/>
    <w:qFormat/>
    <w:rsid w:val="00932643"/>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26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2643"/>
    <w:rPr>
      <w:rFonts w:ascii="Tahoma" w:hAnsi="Tahoma" w:cs="Tahoma"/>
      <w:sz w:val="16"/>
      <w:szCs w:val="16"/>
    </w:rPr>
  </w:style>
  <w:style w:type="character" w:customStyle="1" w:styleId="10">
    <w:name w:val="Заголовок 1 Знак"/>
    <w:basedOn w:val="a0"/>
    <w:link w:val="1"/>
    <w:uiPriority w:val="9"/>
    <w:rsid w:val="00932643"/>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932643"/>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932643"/>
    <w:rPr>
      <w:rFonts w:ascii="Cambria" w:eastAsia="Times New Roman" w:hAnsi="Cambria" w:cs="Times New Roman"/>
      <w:b/>
      <w:bCs/>
      <w:color w:val="4F81BD"/>
    </w:rPr>
  </w:style>
  <w:style w:type="character" w:customStyle="1" w:styleId="40">
    <w:name w:val="Заголовок 4 Знак"/>
    <w:basedOn w:val="a0"/>
    <w:link w:val="4"/>
    <w:uiPriority w:val="9"/>
    <w:semiHidden/>
    <w:rsid w:val="00932643"/>
    <w:rPr>
      <w:rFonts w:ascii="Cambria" w:eastAsia="Times New Roman" w:hAnsi="Cambria" w:cs="Times New Roman"/>
      <w:b/>
      <w:bCs/>
      <w:i/>
      <w:iCs/>
      <w:color w:val="4F81BD"/>
    </w:rPr>
  </w:style>
  <w:style w:type="character" w:customStyle="1" w:styleId="50">
    <w:name w:val="Заголовок 5 Знак"/>
    <w:basedOn w:val="a0"/>
    <w:link w:val="5"/>
    <w:uiPriority w:val="9"/>
    <w:semiHidden/>
    <w:rsid w:val="00932643"/>
    <w:rPr>
      <w:rFonts w:ascii="Cambria" w:eastAsia="Times New Roman" w:hAnsi="Cambria" w:cs="Times New Roman"/>
      <w:color w:val="243F60"/>
    </w:rPr>
  </w:style>
  <w:style w:type="character" w:customStyle="1" w:styleId="60">
    <w:name w:val="Заголовок 6 Знак"/>
    <w:basedOn w:val="a0"/>
    <w:link w:val="6"/>
    <w:uiPriority w:val="9"/>
    <w:semiHidden/>
    <w:rsid w:val="0093264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93264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932643"/>
    <w:rPr>
      <w:rFonts w:ascii="Cambria" w:eastAsia="Times New Roman" w:hAnsi="Cambria" w:cs="Times New Roman"/>
      <w:color w:val="4F81BD"/>
      <w:sz w:val="20"/>
      <w:szCs w:val="20"/>
    </w:rPr>
  </w:style>
  <w:style w:type="character" w:customStyle="1" w:styleId="90">
    <w:name w:val="Заголовок 9 Знак"/>
    <w:basedOn w:val="a0"/>
    <w:link w:val="9"/>
    <w:uiPriority w:val="9"/>
    <w:semiHidden/>
    <w:rsid w:val="00932643"/>
    <w:rPr>
      <w:rFonts w:ascii="Cambria" w:eastAsia="Times New Roman" w:hAnsi="Cambria" w:cs="Times New Roman"/>
      <w:i/>
      <w:iCs/>
      <w:color w:val="404040"/>
      <w:sz w:val="20"/>
      <w:szCs w:val="20"/>
    </w:rPr>
  </w:style>
  <w:style w:type="paragraph" w:customStyle="1" w:styleId="11">
    <w:name w:val="Заголовок 11"/>
    <w:basedOn w:val="a"/>
    <w:next w:val="a"/>
    <w:uiPriority w:val="9"/>
    <w:qFormat/>
    <w:rsid w:val="00932643"/>
    <w:pPr>
      <w:keepNext/>
      <w:keepLines/>
      <w:spacing w:before="480" w:after="0"/>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semiHidden/>
    <w:unhideWhenUsed/>
    <w:qFormat/>
    <w:rsid w:val="00932643"/>
    <w:pPr>
      <w:keepNext/>
      <w:keepLines/>
      <w:spacing w:before="200" w:after="0"/>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
    <w:unhideWhenUsed/>
    <w:qFormat/>
    <w:rsid w:val="00932643"/>
    <w:pPr>
      <w:keepNext/>
      <w:keepLines/>
      <w:spacing w:before="200" w:after="0"/>
      <w:outlineLvl w:val="2"/>
    </w:pPr>
    <w:rPr>
      <w:rFonts w:ascii="Cambria" w:eastAsia="Times New Roman" w:hAnsi="Cambria" w:cs="Times New Roman"/>
      <w:b/>
      <w:bCs/>
      <w:color w:val="4F81BD"/>
      <w:lang w:eastAsia="ru-RU"/>
    </w:rPr>
  </w:style>
  <w:style w:type="paragraph" w:customStyle="1" w:styleId="41">
    <w:name w:val="Заголовок 41"/>
    <w:basedOn w:val="a"/>
    <w:next w:val="a"/>
    <w:uiPriority w:val="9"/>
    <w:semiHidden/>
    <w:unhideWhenUsed/>
    <w:qFormat/>
    <w:rsid w:val="00932643"/>
    <w:pPr>
      <w:keepNext/>
      <w:keepLines/>
      <w:spacing w:before="200" w:after="0"/>
      <w:outlineLvl w:val="3"/>
    </w:pPr>
    <w:rPr>
      <w:rFonts w:ascii="Cambria" w:eastAsia="Times New Roman" w:hAnsi="Cambria" w:cs="Times New Roman"/>
      <w:b/>
      <w:bCs/>
      <w:i/>
      <w:iCs/>
      <w:color w:val="4F81BD"/>
      <w:lang w:eastAsia="ru-RU"/>
    </w:rPr>
  </w:style>
  <w:style w:type="paragraph" w:customStyle="1" w:styleId="51">
    <w:name w:val="Заголовок 51"/>
    <w:basedOn w:val="a"/>
    <w:next w:val="a"/>
    <w:uiPriority w:val="9"/>
    <w:semiHidden/>
    <w:unhideWhenUsed/>
    <w:qFormat/>
    <w:rsid w:val="00932643"/>
    <w:pPr>
      <w:keepNext/>
      <w:keepLines/>
      <w:spacing w:before="200" w:after="0"/>
      <w:outlineLvl w:val="4"/>
    </w:pPr>
    <w:rPr>
      <w:rFonts w:ascii="Cambria" w:eastAsia="Times New Roman" w:hAnsi="Cambria" w:cs="Times New Roman"/>
      <w:color w:val="243F60"/>
      <w:lang w:eastAsia="ru-RU"/>
    </w:rPr>
  </w:style>
  <w:style w:type="paragraph" w:customStyle="1" w:styleId="61">
    <w:name w:val="Заголовок 61"/>
    <w:basedOn w:val="a"/>
    <w:next w:val="a"/>
    <w:uiPriority w:val="9"/>
    <w:semiHidden/>
    <w:unhideWhenUsed/>
    <w:qFormat/>
    <w:rsid w:val="00932643"/>
    <w:pPr>
      <w:keepNext/>
      <w:keepLines/>
      <w:spacing w:before="200" w:after="0"/>
      <w:outlineLvl w:val="5"/>
    </w:pPr>
    <w:rPr>
      <w:rFonts w:ascii="Cambria" w:eastAsia="Times New Roman" w:hAnsi="Cambria" w:cs="Times New Roman"/>
      <w:i/>
      <w:iCs/>
      <w:color w:val="243F60"/>
      <w:lang w:eastAsia="ru-RU"/>
    </w:rPr>
  </w:style>
  <w:style w:type="paragraph" w:customStyle="1" w:styleId="71">
    <w:name w:val="Заголовок 71"/>
    <w:basedOn w:val="a"/>
    <w:next w:val="a"/>
    <w:uiPriority w:val="9"/>
    <w:semiHidden/>
    <w:unhideWhenUsed/>
    <w:qFormat/>
    <w:rsid w:val="00932643"/>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932643"/>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932643"/>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12">
    <w:name w:val="Нет списка1"/>
    <w:next w:val="a2"/>
    <w:uiPriority w:val="99"/>
    <w:semiHidden/>
    <w:unhideWhenUsed/>
    <w:rsid w:val="00932643"/>
  </w:style>
  <w:style w:type="paragraph" w:customStyle="1" w:styleId="13">
    <w:name w:val="Название объекта1"/>
    <w:basedOn w:val="a"/>
    <w:next w:val="a"/>
    <w:uiPriority w:val="35"/>
    <w:semiHidden/>
    <w:unhideWhenUsed/>
    <w:qFormat/>
    <w:rsid w:val="00932643"/>
    <w:pPr>
      <w:spacing w:line="240" w:lineRule="auto"/>
    </w:pPr>
    <w:rPr>
      <w:rFonts w:eastAsia="Times New Roman"/>
      <w:b/>
      <w:bCs/>
      <w:color w:val="4F81BD"/>
      <w:sz w:val="18"/>
      <w:szCs w:val="18"/>
      <w:lang w:eastAsia="ru-RU"/>
    </w:rPr>
  </w:style>
  <w:style w:type="paragraph" w:customStyle="1" w:styleId="14">
    <w:name w:val="Название1"/>
    <w:basedOn w:val="a"/>
    <w:next w:val="a"/>
    <w:uiPriority w:val="10"/>
    <w:qFormat/>
    <w:rsid w:val="00932643"/>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5">
    <w:name w:val="Название Знак"/>
    <w:basedOn w:val="a0"/>
    <w:link w:val="a6"/>
    <w:uiPriority w:val="10"/>
    <w:rsid w:val="00932643"/>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932643"/>
    <w:pPr>
      <w:numPr>
        <w:ilvl w:val="1"/>
      </w:numPr>
    </w:pPr>
    <w:rPr>
      <w:rFonts w:ascii="Cambria" w:eastAsia="Times New Roman" w:hAnsi="Cambria" w:cs="Times New Roman"/>
      <w:i/>
      <w:iCs/>
      <w:color w:val="4F81BD"/>
      <w:spacing w:val="15"/>
      <w:sz w:val="24"/>
      <w:szCs w:val="24"/>
      <w:lang w:eastAsia="ru-RU"/>
    </w:rPr>
  </w:style>
  <w:style w:type="character" w:customStyle="1" w:styleId="a7">
    <w:name w:val="Подзаголовок Знак"/>
    <w:basedOn w:val="a0"/>
    <w:link w:val="a8"/>
    <w:uiPriority w:val="11"/>
    <w:rsid w:val="00932643"/>
    <w:rPr>
      <w:rFonts w:ascii="Cambria" w:eastAsia="Times New Roman" w:hAnsi="Cambria" w:cs="Times New Roman"/>
      <w:i/>
      <w:iCs/>
      <w:color w:val="4F81BD"/>
      <w:spacing w:val="15"/>
      <w:sz w:val="24"/>
      <w:szCs w:val="24"/>
    </w:rPr>
  </w:style>
  <w:style w:type="character" w:styleId="a9">
    <w:name w:val="Strong"/>
    <w:basedOn w:val="a0"/>
    <w:uiPriority w:val="22"/>
    <w:qFormat/>
    <w:rsid w:val="00932643"/>
    <w:rPr>
      <w:b/>
      <w:bCs/>
    </w:rPr>
  </w:style>
  <w:style w:type="character" w:styleId="aa">
    <w:name w:val="Emphasis"/>
    <w:basedOn w:val="a0"/>
    <w:uiPriority w:val="20"/>
    <w:qFormat/>
    <w:rsid w:val="00932643"/>
    <w:rPr>
      <w:i/>
      <w:iCs/>
    </w:rPr>
  </w:style>
  <w:style w:type="paragraph" w:customStyle="1" w:styleId="16">
    <w:name w:val="Без интервала1"/>
    <w:next w:val="ab"/>
    <w:uiPriority w:val="1"/>
    <w:qFormat/>
    <w:rsid w:val="00932643"/>
    <w:pPr>
      <w:spacing w:after="0" w:line="240" w:lineRule="auto"/>
    </w:pPr>
    <w:rPr>
      <w:rFonts w:eastAsia="Times New Roman"/>
      <w:lang w:eastAsia="ru-RU"/>
    </w:rPr>
  </w:style>
  <w:style w:type="paragraph" w:customStyle="1" w:styleId="17">
    <w:name w:val="Абзац списка1"/>
    <w:basedOn w:val="a"/>
    <w:next w:val="ac"/>
    <w:uiPriority w:val="34"/>
    <w:qFormat/>
    <w:rsid w:val="00932643"/>
    <w:pPr>
      <w:ind w:left="720"/>
      <w:contextualSpacing/>
    </w:pPr>
    <w:rPr>
      <w:rFonts w:eastAsia="Times New Roman"/>
      <w:lang w:eastAsia="ru-RU"/>
    </w:rPr>
  </w:style>
  <w:style w:type="paragraph" w:customStyle="1" w:styleId="210">
    <w:name w:val="Цитата 21"/>
    <w:basedOn w:val="a"/>
    <w:next w:val="a"/>
    <w:uiPriority w:val="29"/>
    <w:qFormat/>
    <w:rsid w:val="00932643"/>
    <w:rPr>
      <w:rFonts w:eastAsia="Times New Roman"/>
      <w:i/>
      <w:iCs/>
      <w:color w:val="000000"/>
      <w:lang w:eastAsia="ru-RU"/>
    </w:rPr>
  </w:style>
  <w:style w:type="character" w:customStyle="1" w:styleId="22">
    <w:name w:val="Цитата 2 Знак"/>
    <w:basedOn w:val="a0"/>
    <w:link w:val="23"/>
    <w:uiPriority w:val="29"/>
    <w:rsid w:val="00932643"/>
    <w:rPr>
      <w:i/>
      <w:iCs/>
      <w:color w:val="000000"/>
    </w:rPr>
  </w:style>
  <w:style w:type="paragraph" w:customStyle="1" w:styleId="18">
    <w:name w:val="Выделенная цитата1"/>
    <w:basedOn w:val="a"/>
    <w:next w:val="a"/>
    <w:uiPriority w:val="30"/>
    <w:qFormat/>
    <w:rsid w:val="00932643"/>
    <w:pPr>
      <w:pBdr>
        <w:bottom w:val="single" w:sz="4" w:space="4" w:color="4F81BD"/>
      </w:pBdr>
      <w:spacing w:before="200" w:after="280"/>
      <w:ind w:left="936" w:right="936"/>
    </w:pPr>
    <w:rPr>
      <w:rFonts w:eastAsia="Times New Roman"/>
      <w:b/>
      <w:bCs/>
      <w:i/>
      <w:iCs/>
      <w:color w:val="4F81BD"/>
      <w:lang w:eastAsia="ru-RU"/>
    </w:rPr>
  </w:style>
  <w:style w:type="character" w:customStyle="1" w:styleId="ad">
    <w:name w:val="Выделенная цитата Знак"/>
    <w:basedOn w:val="a0"/>
    <w:link w:val="ae"/>
    <w:uiPriority w:val="30"/>
    <w:rsid w:val="00932643"/>
    <w:rPr>
      <w:b/>
      <w:bCs/>
      <w:i/>
      <w:iCs/>
      <w:color w:val="4F81BD"/>
    </w:rPr>
  </w:style>
  <w:style w:type="character" w:customStyle="1" w:styleId="19">
    <w:name w:val="Слабое выделение1"/>
    <w:basedOn w:val="a0"/>
    <w:uiPriority w:val="19"/>
    <w:qFormat/>
    <w:rsid w:val="00932643"/>
    <w:rPr>
      <w:i/>
      <w:iCs/>
      <w:color w:val="808080"/>
    </w:rPr>
  </w:style>
  <w:style w:type="character" w:customStyle="1" w:styleId="1a">
    <w:name w:val="Сильное выделение1"/>
    <w:basedOn w:val="a0"/>
    <w:uiPriority w:val="21"/>
    <w:qFormat/>
    <w:rsid w:val="00932643"/>
    <w:rPr>
      <w:b/>
      <w:bCs/>
      <w:i/>
      <w:iCs/>
      <w:color w:val="4F81BD"/>
    </w:rPr>
  </w:style>
  <w:style w:type="character" w:customStyle="1" w:styleId="1b">
    <w:name w:val="Слабая ссылка1"/>
    <w:basedOn w:val="a0"/>
    <w:uiPriority w:val="31"/>
    <w:qFormat/>
    <w:rsid w:val="00932643"/>
    <w:rPr>
      <w:smallCaps/>
      <w:color w:val="C0504D"/>
      <w:u w:val="single"/>
    </w:rPr>
  </w:style>
  <w:style w:type="character" w:customStyle="1" w:styleId="1c">
    <w:name w:val="Сильная ссылка1"/>
    <w:basedOn w:val="a0"/>
    <w:uiPriority w:val="32"/>
    <w:qFormat/>
    <w:rsid w:val="00932643"/>
    <w:rPr>
      <w:b/>
      <w:bCs/>
      <w:smallCaps/>
      <w:color w:val="C0504D"/>
      <w:spacing w:val="5"/>
      <w:u w:val="single"/>
    </w:rPr>
  </w:style>
  <w:style w:type="character" w:styleId="af">
    <w:name w:val="Book Title"/>
    <w:basedOn w:val="a0"/>
    <w:uiPriority w:val="33"/>
    <w:qFormat/>
    <w:rsid w:val="00932643"/>
    <w:rPr>
      <w:b/>
      <w:bCs/>
      <w:smallCaps/>
      <w:spacing w:val="5"/>
    </w:rPr>
  </w:style>
  <w:style w:type="paragraph" w:customStyle="1" w:styleId="1d">
    <w:name w:val="Заголовок оглавления1"/>
    <w:basedOn w:val="1"/>
    <w:next w:val="a"/>
    <w:uiPriority w:val="39"/>
    <w:semiHidden/>
    <w:unhideWhenUsed/>
    <w:qFormat/>
    <w:rsid w:val="00932643"/>
  </w:style>
  <w:style w:type="paragraph" w:customStyle="1" w:styleId="1e">
    <w:name w:val="Текст выноски1"/>
    <w:basedOn w:val="a"/>
    <w:next w:val="a3"/>
    <w:uiPriority w:val="99"/>
    <w:semiHidden/>
    <w:unhideWhenUsed/>
    <w:rsid w:val="00932643"/>
    <w:pPr>
      <w:spacing w:after="0" w:line="240" w:lineRule="auto"/>
    </w:pPr>
    <w:rPr>
      <w:rFonts w:ascii="Tahoma" w:hAnsi="Tahoma" w:cs="Tahoma"/>
      <w:sz w:val="16"/>
      <w:szCs w:val="16"/>
    </w:rPr>
  </w:style>
  <w:style w:type="character" w:styleId="af0">
    <w:name w:val="Hyperlink"/>
    <w:basedOn w:val="a0"/>
    <w:uiPriority w:val="99"/>
    <w:semiHidden/>
    <w:unhideWhenUsed/>
    <w:rsid w:val="00932643"/>
    <w:rPr>
      <w:color w:val="0000FF"/>
      <w:u w:val="single"/>
    </w:rPr>
  </w:style>
  <w:style w:type="character" w:styleId="af1">
    <w:name w:val="FollowedHyperlink"/>
    <w:basedOn w:val="a0"/>
    <w:uiPriority w:val="99"/>
    <w:semiHidden/>
    <w:unhideWhenUsed/>
    <w:rsid w:val="00932643"/>
    <w:rPr>
      <w:color w:val="800080"/>
      <w:u w:val="single"/>
    </w:rPr>
  </w:style>
  <w:style w:type="paragraph" w:customStyle="1" w:styleId="xl81">
    <w:name w:val="xl81"/>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932643"/>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932643"/>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932643"/>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32643"/>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93264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932643"/>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932643"/>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932643"/>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932643"/>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932643"/>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932643"/>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932643"/>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932643"/>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932643"/>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932643"/>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932643"/>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93264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5">
    <w:name w:val="xl115"/>
    <w:basedOn w:val="a"/>
    <w:rsid w:val="00932643"/>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6">
    <w:name w:val="xl116"/>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7">
    <w:name w:val="xl117"/>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8">
    <w:name w:val="xl118"/>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9">
    <w:name w:val="xl119"/>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0">
    <w:name w:val="xl120"/>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1">
    <w:name w:val="xl121"/>
    <w:basedOn w:val="a"/>
    <w:rsid w:val="00932643"/>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2">
    <w:name w:val="xl122"/>
    <w:basedOn w:val="a"/>
    <w:rsid w:val="00932643"/>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3">
    <w:name w:val="xl123"/>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4">
    <w:name w:val="xl124"/>
    <w:basedOn w:val="a"/>
    <w:rsid w:val="0093264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6">
    <w:name w:val="xl126"/>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7">
    <w:name w:val="xl127"/>
    <w:basedOn w:val="a"/>
    <w:rsid w:val="00932643"/>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8">
    <w:name w:val="xl128"/>
    <w:basedOn w:val="a"/>
    <w:rsid w:val="00932643"/>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32643"/>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932643"/>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1">
    <w:name w:val="xl131"/>
    <w:basedOn w:val="a"/>
    <w:rsid w:val="00932643"/>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2">
    <w:name w:val="xl132"/>
    <w:basedOn w:val="a"/>
    <w:rsid w:val="0093264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3">
    <w:name w:val="xl133"/>
    <w:basedOn w:val="a"/>
    <w:rsid w:val="00932643"/>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4">
    <w:name w:val="xl134"/>
    <w:basedOn w:val="a"/>
    <w:rsid w:val="00932643"/>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5">
    <w:name w:val="xl135"/>
    <w:basedOn w:val="a"/>
    <w:rsid w:val="00932643"/>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36">
    <w:name w:val="xl136"/>
    <w:basedOn w:val="a"/>
    <w:rsid w:val="00932643"/>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7">
    <w:name w:val="xl137"/>
    <w:basedOn w:val="a"/>
    <w:rsid w:val="00932643"/>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38">
    <w:name w:val="xl138"/>
    <w:basedOn w:val="a"/>
    <w:rsid w:val="00932643"/>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table" w:customStyle="1" w:styleId="1f">
    <w:name w:val="Сетка таблицы1"/>
    <w:basedOn w:val="a1"/>
    <w:next w:val="af2"/>
    <w:uiPriority w:val="39"/>
    <w:rsid w:val="00932643"/>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0">
    <w:name w:val="Верхний колонтитул1"/>
    <w:basedOn w:val="a"/>
    <w:next w:val="af3"/>
    <w:link w:val="af4"/>
    <w:unhideWhenUsed/>
    <w:rsid w:val="00932643"/>
    <w:pPr>
      <w:tabs>
        <w:tab w:val="center" w:pos="4677"/>
        <w:tab w:val="right" w:pos="9355"/>
      </w:tabs>
      <w:spacing w:after="0" w:line="240" w:lineRule="auto"/>
    </w:pPr>
  </w:style>
  <w:style w:type="character" w:customStyle="1" w:styleId="af4">
    <w:name w:val="Верхний колонтитул Знак"/>
    <w:basedOn w:val="a0"/>
    <w:link w:val="1f0"/>
    <w:uiPriority w:val="99"/>
    <w:rsid w:val="00932643"/>
  </w:style>
  <w:style w:type="paragraph" w:customStyle="1" w:styleId="1f1">
    <w:name w:val="Нижний колонтитул1"/>
    <w:basedOn w:val="a"/>
    <w:next w:val="af5"/>
    <w:link w:val="af6"/>
    <w:uiPriority w:val="99"/>
    <w:unhideWhenUsed/>
    <w:rsid w:val="00932643"/>
    <w:pPr>
      <w:tabs>
        <w:tab w:val="center" w:pos="4677"/>
        <w:tab w:val="right" w:pos="9355"/>
      </w:tabs>
      <w:spacing w:after="0" w:line="240" w:lineRule="auto"/>
    </w:pPr>
  </w:style>
  <w:style w:type="character" w:customStyle="1" w:styleId="af6">
    <w:name w:val="Нижний колонтитул Знак"/>
    <w:basedOn w:val="a0"/>
    <w:link w:val="1f1"/>
    <w:uiPriority w:val="99"/>
    <w:rsid w:val="00932643"/>
  </w:style>
  <w:style w:type="paragraph" w:customStyle="1" w:styleId="msonormal0">
    <w:name w:val="msonormal"/>
    <w:basedOn w:val="a"/>
    <w:rsid w:val="009326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932643"/>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93264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1">
    <w:name w:val="xl141"/>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93264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93264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93264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93264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93264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93264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932643"/>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93264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93264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93264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93264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9326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326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93264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93264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93264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9326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93264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93264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9326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93264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93264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93264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styleId="af7">
    <w:name w:val="annotation reference"/>
    <w:basedOn w:val="a0"/>
    <w:uiPriority w:val="99"/>
    <w:semiHidden/>
    <w:unhideWhenUsed/>
    <w:rsid w:val="00932643"/>
    <w:rPr>
      <w:sz w:val="16"/>
      <w:szCs w:val="16"/>
    </w:rPr>
  </w:style>
  <w:style w:type="paragraph" w:customStyle="1" w:styleId="1f2">
    <w:name w:val="Текст примечания1"/>
    <w:basedOn w:val="a"/>
    <w:next w:val="af8"/>
    <w:link w:val="af9"/>
    <w:uiPriority w:val="99"/>
    <w:semiHidden/>
    <w:unhideWhenUsed/>
    <w:rsid w:val="00932643"/>
    <w:pPr>
      <w:spacing w:line="240" w:lineRule="auto"/>
    </w:pPr>
    <w:rPr>
      <w:sz w:val="20"/>
      <w:szCs w:val="20"/>
    </w:rPr>
  </w:style>
  <w:style w:type="character" w:customStyle="1" w:styleId="af9">
    <w:name w:val="Текст примечания Знак"/>
    <w:basedOn w:val="a0"/>
    <w:link w:val="1f2"/>
    <w:uiPriority w:val="99"/>
    <w:semiHidden/>
    <w:rsid w:val="00932643"/>
    <w:rPr>
      <w:sz w:val="20"/>
      <w:szCs w:val="20"/>
    </w:rPr>
  </w:style>
  <w:style w:type="paragraph" w:customStyle="1" w:styleId="1f3">
    <w:name w:val="Тема примечания1"/>
    <w:basedOn w:val="af8"/>
    <w:next w:val="af8"/>
    <w:uiPriority w:val="99"/>
    <w:semiHidden/>
    <w:unhideWhenUsed/>
    <w:rsid w:val="00932643"/>
    <w:rPr>
      <w:rFonts w:eastAsia="Times New Roman"/>
      <w:b/>
      <w:bCs/>
      <w:lang w:eastAsia="ru-RU"/>
    </w:rPr>
  </w:style>
  <w:style w:type="character" w:customStyle="1" w:styleId="afa">
    <w:name w:val="Тема примечания Знак"/>
    <w:basedOn w:val="af9"/>
    <w:link w:val="afb"/>
    <w:uiPriority w:val="99"/>
    <w:semiHidden/>
    <w:rsid w:val="00932643"/>
    <w:rPr>
      <w:b/>
      <w:bCs/>
      <w:sz w:val="20"/>
      <w:szCs w:val="20"/>
    </w:rPr>
  </w:style>
  <w:style w:type="numbering" w:customStyle="1" w:styleId="110">
    <w:name w:val="Нет списка11"/>
    <w:next w:val="a2"/>
    <w:uiPriority w:val="99"/>
    <w:semiHidden/>
    <w:unhideWhenUsed/>
    <w:rsid w:val="00932643"/>
  </w:style>
  <w:style w:type="character" w:customStyle="1" w:styleId="111">
    <w:name w:val="Заголовок 1 Знак1"/>
    <w:basedOn w:val="a0"/>
    <w:uiPriority w:val="9"/>
    <w:rsid w:val="00932643"/>
    <w:rPr>
      <w:rFonts w:asciiTheme="majorHAnsi" w:eastAsiaTheme="majorEastAsia" w:hAnsiTheme="majorHAnsi" w:cstheme="majorBidi"/>
      <w:b/>
      <w:bCs/>
      <w:color w:val="365F91" w:themeColor="accent1" w:themeShade="BF"/>
      <w:sz w:val="28"/>
      <w:szCs w:val="28"/>
    </w:rPr>
  </w:style>
  <w:style w:type="character" w:customStyle="1" w:styleId="211">
    <w:name w:val="Заголовок 2 Знак1"/>
    <w:basedOn w:val="a0"/>
    <w:uiPriority w:val="9"/>
    <w:semiHidden/>
    <w:rsid w:val="00932643"/>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932643"/>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932643"/>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932643"/>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932643"/>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932643"/>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932643"/>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932643"/>
    <w:rPr>
      <w:rFonts w:asciiTheme="majorHAnsi" w:eastAsiaTheme="majorEastAsia" w:hAnsiTheme="majorHAnsi" w:cstheme="majorBidi"/>
      <w:i/>
      <w:iCs/>
      <w:color w:val="404040" w:themeColor="text1" w:themeTint="BF"/>
      <w:sz w:val="20"/>
      <w:szCs w:val="20"/>
    </w:rPr>
  </w:style>
  <w:style w:type="paragraph" w:styleId="a6">
    <w:name w:val="Title"/>
    <w:basedOn w:val="a"/>
    <w:next w:val="a"/>
    <w:link w:val="a5"/>
    <w:uiPriority w:val="10"/>
    <w:qFormat/>
    <w:rsid w:val="00932643"/>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f4">
    <w:name w:val="Название Знак1"/>
    <w:basedOn w:val="a0"/>
    <w:uiPriority w:val="10"/>
    <w:rsid w:val="00932643"/>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a7"/>
    <w:uiPriority w:val="11"/>
    <w:qFormat/>
    <w:rsid w:val="00932643"/>
    <w:pPr>
      <w:numPr>
        <w:ilvl w:val="1"/>
      </w:numPr>
    </w:pPr>
    <w:rPr>
      <w:rFonts w:ascii="Cambria" w:eastAsia="Times New Roman" w:hAnsi="Cambria" w:cs="Times New Roman"/>
      <w:i/>
      <w:iCs/>
      <w:color w:val="4F81BD"/>
      <w:spacing w:val="15"/>
      <w:sz w:val="24"/>
      <w:szCs w:val="24"/>
    </w:rPr>
  </w:style>
  <w:style w:type="character" w:customStyle="1" w:styleId="1f5">
    <w:name w:val="Подзаголовок Знак1"/>
    <w:basedOn w:val="a0"/>
    <w:uiPriority w:val="11"/>
    <w:rsid w:val="00932643"/>
    <w:rPr>
      <w:rFonts w:asciiTheme="majorHAnsi" w:eastAsiaTheme="majorEastAsia" w:hAnsiTheme="majorHAnsi" w:cstheme="majorBidi"/>
      <w:i/>
      <w:iCs/>
      <w:color w:val="4F81BD" w:themeColor="accent1"/>
      <w:spacing w:val="15"/>
      <w:sz w:val="24"/>
      <w:szCs w:val="24"/>
    </w:rPr>
  </w:style>
  <w:style w:type="paragraph" w:styleId="ab">
    <w:name w:val="No Spacing"/>
    <w:uiPriority w:val="1"/>
    <w:qFormat/>
    <w:rsid w:val="00932643"/>
    <w:pPr>
      <w:spacing w:after="0" w:line="240" w:lineRule="auto"/>
    </w:pPr>
  </w:style>
  <w:style w:type="paragraph" w:styleId="ac">
    <w:name w:val="List Paragraph"/>
    <w:basedOn w:val="a"/>
    <w:uiPriority w:val="34"/>
    <w:qFormat/>
    <w:rsid w:val="00932643"/>
    <w:pPr>
      <w:ind w:left="720"/>
      <w:contextualSpacing/>
    </w:pPr>
  </w:style>
  <w:style w:type="paragraph" w:styleId="23">
    <w:name w:val="Quote"/>
    <w:basedOn w:val="a"/>
    <w:next w:val="a"/>
    <w:link w:val="22"/>
    <w:uiPriority w:val="29"/>
    <w:qFormat/>
    <w:rsid w:val="00932643"/>
    <w:rPr>
      <w:i/>
      <w:iCs/>
      <w:color w:val="000000"/>
    </w:rPr>
  </w:style>
  <w:style w:type="character" w:customStyle="1" w:styleId="212">
    <w:name w:val="Цитата 2 Знак1"/>
    <w:basedOn w:val="a0"/>
    <w:uiPriority w:val="29"/>
    <w:rsid w:val="00932643"/>
    <w:rPr>
      <w:i/>
      <w:iCs/>
      <w:color w:val="000000" w:themeColor="text1"/>
    </w:rPr>
  </w:style>
  <w:style w:type="paragraph" w:styleId="ae">
    <w:name w:val="Intense Quote"/>
    <w:basedOn w:val="a"/>
    <w:next w:val="a"/>
    <w:link w:val="ad"/>
    <w:uiPriority w:val="30"/>
    <w:qFormat/>
    <w:rsid w:val="00932643"/>
    <w:pPr>
      <w:pBdr>
        <w:bottom w:val="single" w:sz="4" w:space="4" w:color="4F81BD" w:themeColor="accent1"/>
      </w:pBdr>
      <w:spacing w:before="200" w:after="280"/>
      <w:ind w:left="936" w:right="936"/>
    </w:pPr>
    <w:rPr>
      <w:b/>
      <w:bCs/>
      <w:i/>
      <w:iCs/>
      <w:color w:val="4F81BD"/>
    </w:rPr>
  </w:style>
  <w:style w:type="character" w:customStyle="1" w:styleId="1f6">
    <w:name w:val="Выделенная цитата Знак1"/>
    <w:basedOn w:val="a0"/>
    <w:uiPriority w:val="30"/>
    <w:rsid w:val="00932643"/>
    <w:rPr>
      <w:b/>
      <w:bCs/>
      <w:i/>
      <w:iCs/>
      <w:color w:val="4F81BD" w:themeColor="accent1"/>
    </w:rPr>
  </w:style>
  <w:style w:type="character" w:styleId="afc">
    <w:name w:val="Subtle Emphasis"/>
    <w:basedOn w:val="a0"/>
    <w:uiPriority w:val="19"/>
    <w:qFormat/>
    <w:rsid w:val="00932643"/>
    <w:rPr>
      <w:i/>
      <w:iCs/>
      <w:color w:val="808080" w:themeColor="text1" w:themeTint="7F"/>
    </w:rPr>
  </w:style>
  <w:style w:type="character" w:styleId="afd">
    <w:name w:val="Intense Emphasis"/>
    <w:basedOn w:val="a0"/>
    <w:uiPriority w:val="21"/>
    <w:qFormat/>
    <w:rsid w:val="00932643"/>
    <w:rPr>
      <w:b/>
      <w:bCs/>
      <w:i/>
      <w:iCs/>
      <w:color w:val="4F81BD" w:themeColor="accent1"/>
    </w:rPr>
  </w:style>
  <w:style w:type="character" w:styleId="afe">
    <w:name w:val="Subtle Reference"/>
    <w:basedOn w:val="a0"/>
    <w:uiPriority w:val="31"/>
    <w:qFormat/>
    <w:rsid w:val="00932643"/>
    <w:rPr>
      <w:smallCaps/>
      <w:color w:val="C0504D" w:themeColor="accent2"/>
      <w:u w:val="single"/>
    </w:rPr>
  </w:style>
  <w:style w:type="character" w:styleId="aff">
    <w:name w:val="Intense Reference"/>
    <w:basedOn w:val="a0"/>
    <w:uiPriority w:val="32"/>
    <w:qFormat/>
    <w:rsid w:val="00932643"/>
    <w:rPr>
      <w:b/>
      <w:bCs/>
      <w:smallCaps/>
      <w:color w:val="C0504D" w:themeColor="accent2"/>
      <w:spacing w:val="5"/>
      <w:u w:val="single"/>
    </w:rPr>
  </w:style>
  <w:style w:type="character" w:customStyle="1" w:styleId="1f7">
    <w:name w:val="Текст выноски Знак1"/>
    <w:basedOn w:val="a0"/>
    <w:uiPriority w:val="99"/>
    <w:semiHidden/>
    <w:rsid w:val="00932643"/>
    <w:rPr>
      <w:rFonts w:ascii="Tahoma" w:hAnsi="Tahoma" w:cs="Tahoma"/>
      <w:sz w:val="16"/>
      <w:szCs w:val="16"/>
    </w:rPr>
  </w:style>
  <w:style w:type="table" w:styleId="af2">
    <w:name w:val="Table Grid"/>
    <w:basedOn w:val="a1"/>
    <w:uiPriority w:val="59"/>
    <w:rsid w:val="009326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1f8"/>
    <w:uiPriority w:val="99"/>
    <w:unhideWhenUsed/>
    <w:rsid w:val="00932643"/>
    <w:pPr>
      <w:tabs>
        <w:tab w:val="center" w:pos="4677"/>
        <w:tab w:val="right" w:pos="9355"/>
      </w:tabs>
      <w:spacing w:after="0" w:line="240" w:lineRule="auto"/>
    </w:pPr>
  </w:style>
  <w:style w:type="character" w:customStyle="1" w:styleId="1f8">
    <w:name w:val="Верхний колонтитул Знак1"/>
    <w:basedOn w:val="a0"/>
    <w:link w:val="af3"/>
    <w:uiPriority w:val="99"/>
    <w:semiHidden/>
    <w:rsid w:val="00932643"/>
  </w:style>
  <w:style w:type="paragraph" w:styleId="af5">
    <w:name w:val="footer"/>
    <w:basedOn w:val="a"/>
    <w:link w:val="1f9"/>
    <w:uiPriority w:val="99"/>
    <w:unhideWhenUsed/>
    <w:rsid w:val="00932643"/>
    <w:pPr>
      <w:tabs>
        <w:tab w:val="center" w:pos="4677"/>
        <w:tab w:val="right" w:pos="9355"/>
      </w:tabs>
      <w:spacing w:after="0" w:line="240" w:lineRule="auto"/>
    </w:pPr>
  </w:style>
  <w:style w:type="character" w:customStyle="1" w:styleId="1f9">
    <w:name w:val="Нижний колонтитул Знак1"/>
    <w:basedOn w:val="a0"/>
    <w:link w:val="af5"/>
    <w:uiPriority w:val="99"/>
    <w:semiHidden/>
    <w:rsid w:val="00932643"/>
  </w:style>
  <w:style w:type="paragraph" w:styleId="af8">
    <w:name w:val="annotation text"/>
    <w:basedOn w:val="a"/>
    <w:link w:val="1fa"/>
    <w:uiPriority w:val="99"/>
    <w:semiHidden/>
    <w:unhideWhenUsed/>
    <w:rsid w:val="00932643"/>
    <w:pPr>
      <w:spacing w:line="240" w:lineRule="auto"/>
    </w:pPr>
    <w:rPr>
      <w:sz w:val="20"/>
      <w:szCs w:val="20"/>
    </w:rPr>
  </w:style>
  <w:style w:type="character" w:customStyle="1" w:styleId="1fa">
    <w:name w:val="Текст примечания Знак1"/>
    <w:basedOn w:val="a0"/>
    <w:link w:val="af8"/>
    <w:uiPriority w:val="99"/>
    <w:semiHidden/>
    <w:rsid w:val="00932643"/>
    <w:rPr>
      <w:sz w:val="20"/>
      <w:szCs w:val="20"/>
    </w:rPr>
  </w:style>
  <w:style w:type="paragraph" w:styleId="afb">
    <w:name w:val="annotation subject"/>
    <w:basedOn w:val="af8"/>
    <w:next w:val="af8"/>
    <w:link w:val="afa"/>
    <w:uiPriority w:val="99"/>
    <w:semiHidden/>
    <w:unhideWhenUsed/>
    <w:rsid w:val="00932643"/>
    <w:rPr>
      <w:b/>
      <w:bCs/>
    </w:rPr>
  </w:style>
  <w:style w:type="character" w:customStyle="1" w:styleId="1fb">
    <w:name w:val="Тема примечания Знак1"/>
    <w:basedOn w:val="1fa"/>
    <w:uiPriority w:val="99"/>
    <w:semiHidden/>
    <w:rsid w:val="00932643"/>
    <w:rPr>
      <w:b/>
      <w:bCs/>
      <w:sz w:val="20"/>
      <w:szCs w:val="20"/>
    </w:rPr>
  </w:style>
  <w:style w:type="paragraph" w:customStyle="1" w:styleId="ConsPlusNormal">
    <w:name w:val="ConsPlusNormal"/>
    <w:rsid w:val="00717D83"/>
    <w:pPr>
      <w:widowControl w:val="0"/>
      <w:autoSpaceDE w:val="0"/>
      <w:autoSpaceDN w:val="0"/>
      <w:spacing w:after="0" w:line="240" w:lineRule="auto"/>
    </w:pPr>
    <w:rPr>
      <w:rFonts w:ascii="Times New Roman" w:eastAsia="Times New Roman" w:hAnsi="Times New Roman" w:cs="Times New Roman"/>
      <w:sz w:val="24"/>
      <w:lang w:eastAsia="ru-RU"/>
    </w:rPr>
  </w:style>
  <w:style w:type="paragraph" w:customStyle="1" w:styleId="ConsPlusNonformat">
    <w:name w:val="ConsPlusNonformat"/>
    <w:rsid w:val="00717D8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
    <w:name w:val="ConsPlusTitle"/>
    <w:rsid w:val="00717D83"/>
    <w:pPr>
      <w:widowControl w:val="0"/>
      <w:autoSpaceDE w:val="0"/>
      <w:autoSpaceDN w:val="0"/>
      <w:spacing w:after="0" w:line="240" w:lineRule="auto"/>
    </w:pPr>
    <w:rPr>
      <w:rFonts w:ascii="Arial" w:eastAsia="Times New Roman" w:hAnsi="Arial" w:cs="Arial"/>
      <w:b/>
      <w:sz w:val="24"/>
      <w:lang w:eastAsia="ru-RU"/>
    </w:rPr>
  </w:style>
  <w:style w:type="paragraph" w:customStyle="1" w:styleId="ConsPlusCell">
    <w:name w:val="ConsPlusCell"/>
    <w:rsid w:val="00717D8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rsid w:val="00717D83"/>
    <w:pPr>
      <w:widowControl w:val="0"/>
      <w:autoSpaceDE w:val="0"/>
      <w:autoSpaceDN w:val="0"/>
      <w:spacing w:after="0" w:line="240" w:lineRule="auto"/>
    </w:pPr>
    <w:rPr>
      <w:rFonts w:ascii="Tahoma" w:eastAsia="Times New Roman" w:hAnsi="Tahoma" w:cs="Tahoma"/>
      <w:sz w:val="18"/>
      <w:lang w:eastAsia="ru-RU"/>
    </w:rPr>
  </w:style>
  <w:style w:type="paragraph" w:customStyle="1" w:styleId="ConsPlusTitlePage">
    <w:name w:val="ConsPlusTitlePage"/>
    <w:rsid w:val="00717D83"/>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717D83"/>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rsid w:val="00717D83"/>
    <w:pPr>
      <w:widowControl w:val="0"/>
      <w:autoSpaceDE w:val="0"/>
      <w:autoSpaceDN w:val="0"/>
      <w:spacing w:after="0" w:line="240" w:lineRule="auto"/>
    </w:pPr>
    <w:rPr>
      <w:rFonts w:ascii="Times New Roman" w:eastAsia="Times New Roman" w:hAnsi="Times New Roman" w:cs="Times New Roman"/>
      <w:sz w:val="24"/>
      <w:lang w:eastAsia="ru-RU"/>
    </w:rPr>
  </w:style>
  <w:style w:type="paragraph" w:styleId="aff0">
    <w:name w:val="Normal (Web)"/>
    <w:basedOn w:val="a"/>
    <w:uiPriority w:val="99"/>
    <w:unhideWhenUsed/>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c">
    <w:name w:val="Гиперссылка1"/>
    <w:basedOn w:val="a0"/>
    <w:unhideWhenUsed/>
    <w:rsid w:val="00717D83"/>
    <w:rPr>
      <w:color w:val="0563C1"/>
      <w:u w:val="single"/>
    </w:rPr>
  </w:style>
  <w:style w:type="character" w:customStyle="1" w:styleId="apple-converted-space">
    <w:name w:val="apple-converted-space"/>
    <w:basedOn w:val="a0"/>
    <w:rsid w:val="00717D83"/>
  </w:style>
  <w:style w:type="character" w:styleId="aff1">
    <w:name w:val="page number"/>
    <w:basedOn w:val="a0"/>
    <w:uiPriority w:val="99"/>
    <w:semiHidden/>
    <w:unhideWhenUsed/>
    <w:rsid w:val="00717D83"/>
  </w:style>
  <w:style w:type="paragraph" w:styleId="24">
    <w:name w:val="Body Text 2"/>
    <w:basedOn w:val="a"/>
    <w:link w:val="25"/>
    <w:uiPriority w:val="99"/>
    <w:semiHidden/>
    <w:rsid w:val="00717D83"/>
    <w:pPr>
      <w:autoSpaceDE w:val="0"/>
      <w:autoSpaceDN w:val="0"/>
      <w:spacing w:after="0" w:line="240" w:lineRule="auto"/>
      <w:ind w:firstLine="709"/>
      <w:jc w:val="both"/>
    </w:pPr>
    <w:rPr>
      <w:rFonts w:ascii="Times New Roman" w:eastAsia="MS ??" w:hAnsi="Times New Roman" w:cs="Times New Roman"/>
      <w:sz w:val="24"/>
      <w:szCs w:val="24"/>
      <w:lang w:eastAsia="ru-RU"/>
    </w:rPr>
  </w:style>
  <w:style w:type="character" w:customStyle="1" w:styleId="25">
    <w:name w:val="Основной текст 2 Знак"/>
    <w:basedOn w:val="a0"/>
    <w:link w:val="24"/>
    <w:uiPriority w:val="99"/>
    <w:semiHidden/>
    <w:rsid w:val="00717D83"/>
    <w:rPr>
      <w:rFonts w:ascii="Times New Roman" w:eastAsia="MS ??" w:hAnsi="Times New Roman" w:cs="Times New Roman"/>
      <w:sz w:val="24"/>
      <w:szCs w:val="24"/>
      <w:lang w:eastAsia="ru-RU"/>
    </w:rPr>
  </w:style>
  <w:style w:type="character" w:customStyle="1" w:styleId="26">
    <w:name w:val="Гиперссылка2"/>
    <w:basedOn w:val="a0"/>
    <w:rsid w:val="00717D83"/>
  </w:style>
  <w:style w:type="paragraph" w:customStyle="1" w:styleId="nospacing">
    <w:name w:val="nospacing"/>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0">
    <w:name w:val="16"/>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
    <w:name w:val="Гиперссылка3"/>
    <w:basedOn w:val="a0"/>
    <w:rsid w:val="00717D83"/>
  </w:style>
  <w:style w:type="paragraph" w:customStyle="1" w:styleId="s22">
    <w:name w:val="s_22"/>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search">
    <w:name w:val="highlightsearch"/>
    <w:basedOn w:val="a0"/>
    <w:rsid w:val="00717D83"/>
  </w:style>
  <w:style w:type="table" w:customStyle="1" w:styleId="27">
    <w:name w:val="Сетка таблицы2"/>
    <w:basedOn w:val="a1"/>
    <w:next w:val="af2"/>
    <w:uiPriority w:val="59"/>
    <w:rsid w:val="00717D8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8">
    <w:name w:val="Нет списка2"/>
    <w:next w:val="a2"/>
    <w:uiPriority w:val="99"/>
    <w:semiHidden/>
    <w:unhideWhenUsed/>
    <w:rsid w:val="00717D83"/>
  </w:style>
  <w:style w:type="paragraph" w:customStyle="1" w:styleId="aff2">
    <w:name w:val="Обычный.Обычный для диссертации"/>
    <w:rsid w:val="00717D83"/>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table" w:customStyle="1" w:styleId="33">
    <w:name w:val="Сетка таблицы3"/>
    <w:basedOn w:val="a1"/>
    <w:next w:val="af2"/>
    <w:uiPriority w:val="59"/>
    <w:rsid w:val="00717D8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643"/>
  </w:style>
  <w:style w:type="paragraph" w:styleId="1">
    <w:name w:val="heading 1"/>
    <w:basedOn w:val="a"/>
    <w:next w:val="a"/>
    <w:link w:val="10"/>
    <w:uiPriority w:val="9"/>
    <w:qFormat/>
    <w:rsid w:val="00932643"/>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932643"/>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932643"/>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932643"/>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932643"/>
    <w:pPr>
      <w:keepNext/>
      <w:keepLines/>
      <w:spacing w:before="200" w:after="0"/>
      <w:outlineLvl w:val="4"/>
    </w:pPr>
    <w:rPr>
      <w:rFonts w:ascii="Cambria" w:eastAsia="Times New Roman" w:hAnsi="Cambria" w:cs="Times New Roman"/>
      <w:color w:val="243F60"/>
    </w:rPr>
  </w:style>
  <w:style w:type="paragraph" w:styleId="6">
    <w:name w:val="heading 6"/>
    <w:basedOn w:val="a"/>
    <w:next w:val="a"/>
    <w:link w:val="60"/>
    <w:uiPriority w:val="9"/>
    <w:semiHidden/>
    <w:unhideWhenUsed/>
    <w:qFormat/>
    <w:rsid w:val="00932643"/>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932643"/>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932643"/>
    <w:pPr>
      <w:keepNext/>
      <w:keepLines/>
      <w:spacing w:before="200" w:after="0"/>
      <w:outlineLvl w:val="7"/>
    </w:pPr>
    <w:rPr>
      <w:rFonts w:ascii="Cambria" w:eastAsia="Times New Roman" w:hAnsi="Cambria" w:cs="Times New Roman"/>
      <w:color w:val="4F81BD"/>
      <w:sz w:val="20"/>
      <w:szCs w:val="20"/>
    </w:rPr>
  </w:style>
  <w:style w:type="paragraph" w:styleId="9">
    <w:name w:val="heading 9"/>
    <w:basedOn w:val="a"/>
    <w:next w:val="a"/>
    <w:link w:val="90"/>
    <w:uiPriority w:val="9"/>
    <w:semiHidden/>
    <w:unhideWhenUsed/>
    <w:qFormat/>
    <w:rsid w:val="00932643"/>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26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2643"/>
    <w:rPr>
      <w:rFonts w:ascii="Tahoma" w:hAnsi="Tahoma" w:cs="Tahoma"/>
      <w:sz w:val="16"/>
      <w:szCs w:val="16"/>
    </w:rPr>
  </w:style>
  <w:style w:type="character" w:customStyle="1" w:styleId="10">
    <w:name w:val="Заголовок 1 Знак"/>
    <w:basedOn w:val="a0"/>
    <w:link w:val="1"/>
    <w:uiPriority w:val="9"/>
    <w:rsid w:val="00932643"/>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932643"/>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932643"/>
    <w:rPr>
      <w:rFonts w:ascii="Cambria" w:eastAsia="Times New Roman" w:hAnsi="Cambria" w:cs="Times New Roman"/>
      <w:b/>
      <w:bCs/>
      <w:color w:val="4F81BD"/>
    </w:rPr>
  </w:style>
  <w:style w:type="character" w:customStyle="1" w:styleId="40">
    <w:name w:val="Заголовок 4 Знак"/>
    <w:basedOn w:val="a0"/>
    <w:link w:val="4"/>
    <w:uiPriority w:val="9"/>
    <w:semiHidden/>
    <w:rsid w:val="00932643"/>
    <w:rPr>
      <w:rFonts w:ascii="Cambria" w:eastAsia="Times New Roman" w:hAnsi="Cambria" w:cs="Times New Roman"/>
      <w:b/>
      <w:bCs/>
      <w:i/>
      <w:iCs/>
      <w:color w:val="4F81BD"/>
    </w:rPr>
  </w:style>
  <w:style w:type="character" w:customStyle="1" w:styleId="50">
    <w:name w:val="Заголовок 5 Знак"/>
    <w:basedOn w:val="a0"/>
    <w:link w:val="5"/>
    <w:uiPriority w:val="9"/>
    <w:semiHidden/>
    <w:rsid w:val="00932643"/>
    <w:rPr>
      <w:rFonts w:ascii="Cambria" w:eastAsia="Times New Roman" w:hAnsi="Cambria" w:cs="Times New Roman"/>
      <w:color w:val="243F60"/>
    </w:rPr>
  </w:style>
  <w:style w:type="character" w:customStyle="1" w:styleId="60">
    <w:name w:val="Заголовок 6 Знак"/>
    <w:basedOn w:val="a0"/>
    <w:link w:val="6"/>
    <w:uiPriority w:val="9"/>
    <w:semiHidden/>
    <w:rsid w:val="0093264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93264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932643"/>
    <w:rPr>
      <w:rFonts w:ascii="Cambria" w:eastAsia="Times New Roman" w:hAnsi="Cambria" w:cs="Times New Roman"/>
      <w:color w:val="4F81BD"/>
      <w:sz w:val="20"/>
      <w:szCs w:val="20"/>
    </w:rPr>
  </w:style>
  <w:style w:type="character" w:customStyle="1" w:styleId="90">
    <w:name w:val="Заголовок 9 Знак"/>
    <w:basedOn w:val="a0"/>
    <w:link w:val="9"/>
    <w:uiPriority w:val="9"/>
    <w:semiHidden/>
    <w:rsid w:val="00932643"/>
    <w:rPr>
      <w:rFonts w:ascii="Cambria" w:eastAsia="Times New Roman" w:hAnsi="Cambria" w:cs="Times New Roman"/>
      <w:i/>
      <w:iCs/>
      <w:color w:val="404040"/>
      <w:sz w:val="20"/>
      <w:szCs w:val="20"/>
    </w:rPr>
  </w:style>
  <w:style w:type="paragraph" w:customStyle="1" w:styleId="11">
    <w:name w:val="Заголовок 11"/>
    <w:basedOn w:val="a"/>
    <w:next w:val="a"/>
    <w:uiPriority w:val="9"/>
    <w:qFormat/>
    <w:rsid w:val="00932643"/>
    <w:pPr>
      <w:keepNext/>
      <w:keepLines/>
      <w:spacing w:before="480" w:after="0"/>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semiHidden/>
    <w:unhideWhenUsed/>
    <w:qFormat/>
    <w:rsid w:val="00932643"/>
    <w:pPr>
      <w:keepNext/>
      <w:keepLines/>
      <w:spacing w:before="200" w:after="0"/>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
    <w:unhideWhenUsed/>
    <w:qFormat/>
    <w:rsid w:val="00932643"/>
    <w:pPr>
      <w:keepNext/>
      <w:keepLines/>
      <w:spacing w:before="200" w:after="0"/>
      <w:outlineLvl w:val="2"/>
    </w:pPr>
    <w:rPr>
      <w:rFonts w:ascii="Cambria" w:eastAsia="Times New Roman" w:hAnsi="Cambria" w:cs="Times New Roman"/>
      <w:b/>
      <w:bCs/>
      <w:color w:val="4F81BD"/>
      <w:lang w:eastAsia="ru-RU"/>
    </w:rPr>
  </w:style>
  <w:style w:type="paragraph" w:customStyle="1" w:styleId="41">
    <w:name w:val="Заголовок 41"/>
    <w:basedOn w:val="a"/>
    <w:next w:val="a"/>
    <w:uiPriority w:val="9"/>
    <w:semiHidden/>
    <w:unhideWhenUsed/>
    <w:qFormat/>
    <w:rsid w:val="00932643"/>
    <w:pPr>
      <w:keepNext/>
      <w:keepLines/>
      <w:spacing w:before="200" w:after="0"/>
      <w:outlineLvl w:val="3"/>
    </w:pPr>
    <w:rPr>
      <w:rFonts w:ascii="Cambria" w:eastAsia="Times New Roman" w:hAnsi="Cambria" w:cs="Times New Roman"/>
      <w:b/>
      <w:bCs/>
      <w:i/>
      <w:iCs/>
      <w:color w:val="4F81BD"/>
      <w:lang w:eastAsia="ru-RU"/>
    </w:rPr>
  </w:style>
  <w:style w:type="paragraph" w:customStyle="1" w:styleId="51">
    <w:name w:val="Заголовок 51"/>
    <w:basedOn w:val="a"/>
    <w:next w:val="a"/>
    <w:uiPriority w:val="9"/>
    <w:semiHidden/>
    <w:unhideWhenUsed/>
    <w:qFormat/>
    <w:rsid w:val="00932643"/>
    <w:pPr>
      <w:keepNext/>
      <w:keepLines/>
      <w:spacing w:before="200" w:after="0"/>
      <w:outlineLvl w:val="4"/>
    </w:pPr>
    <w:rPr>
      <w:rFonts w:ascii="Cambria" w:eastAsia="Times New Roman" w:hAnsi="Cambria" w:cs="Times New Roman"/>
      <w:color w:val="243F60"/>
      <w:lang w:eastAsia="ru-RU"/>
    </w:rPr>
  </w:style>
  <w:style w:type="paragraph" w:customStyle="1" w:styleId="61">
    <w:name w:val="Заголовок 61"/>
    <w:basedOn w:val="a"/>
    <w:next w:val="a"/>
    <w:uiPriority w:val="9"/>
    <w:semiHidden/>
    <w:unhideWhenUsed/>
    <w:qFormat/>
    <w:rsid w:val="00932643"/>
    <w:pPr>
      <w:keepNext/>
      <w:keepLines/>
      <w:spacing w:before="200" w:after="0"/>
      <w:outlineLvl w:val="5"/>
    </w:pPr>
    <w:rPr>
      <w:rFonts w:ascii="Cambria" w:eastAsia="Times New Roman" w:hAnsi="Cambria" w:cs="Times New Roman"/>
      <w:i/>
      <w:iCs/>
      <w:color w:val="243F60"/>
      <w:lang w:eastAsia="ru-RU"/>
    </w:rPr>
  </w:style>
  <w:style w:type="paragraph" w:customStyle="1" w:styleId="71">
    <w:name w:val="Заголовок 71"/>
    <w:basedOn w:val="a"/>
    <w:next w:val="a"/>
    <w:uiPriority w:val="9"/>
    <w:semiHidden/>
    <w:unhideWhenUsed/>
    <w:qFormat/>
    <w:rsid w:val="00932643"/>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932643"/>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932643"/>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12">
    <w:name w:val="Нет списка1"/>
    <w:next w:val="a2"/>
    <w:uiPriority w:val="99"/>
    <w:semiHidden/>
    <w:unhideWhenUsed/>
    <w:rsid w:val="00932643"/>
  </w:style>
  <w:style w:type="paragraph" w:customStyle="1" w:styleId="13">
    <w:name w:val="Название объекта1"/>
    <w:basedOn w:val="a"/>
    <w:next w:val="a"/>
    <w:uiPriority w:val="35"/>
    <w:semiHidden/>
    <w:unhideWhenUsed/>
    <w:qFormat/>
    <w:rsid w:val="00932643"/>
    <w:pPr>
      <w:spacing w:line="240" w:lineRule="auto"/>
    </w:pPr>
    <w:rPr>
      <w:rFonts w:eastAsia="Times New Roman"/>
      <w:b/>
      <w:bCs/>
      <w:color w:val="4F81BD"/>
      <w:sz w:val="18"/>
      <w:szCs w:val="18"/>
      <w:lang w:eastAsia="ru-RU"/>
    </w:rPr>
  </w:style>
  <w:style w:type="paragraph" w:customStyle="1" w:styleId="14">
    <w:name w:val="Название1"/>
    <w:basedOn w:val="a"/>
    <w:next w:val="a"/>
    <w:uiPriority w:val="10"/>
    <w:qFormat/>
    <w:rsid w:val="00932643"/>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5">
    <w:name w:val="Название Знак"/>
    <w:basedOn w:val="a0"/>
    <w:link w:val="a6"/>
    <w:uiPriority w:val="10"/>
    <w:rsid w:val="00932643"/>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932643"/>
    <w:pPr>
      <w:numPr>
        <w:ilvl w:val="1"/>
      </w:numPr>
    </w:pPr>
    <w:rPr>
      <w:rFonts w:ascii="Cambria" w:eastAsia="Times New Roman" w:hAnsi="Cambria" w:cs="Times New Roman"/>
      <w:i/>
      <w:iCs/>
      <w:color w:val="4F81BD"/>
      <w:spacing w:val="15"/>
      <w:sz w:val="24"/>
      <w:szCs w:val="24"/>
      <w:lang w:eastAsia="ru-RU"/>
    </w:rPr>
  </w:style>
  <w:style w:type="character" w:customStyle="1" w:styleId="a7">
    <w:name w:val="Подзаголовок Знак"/>
    <w:basedOn w:val="a0"/>
    <w:link w:val="a8"/>
    <w:uiPriority w:val="11"/>
    <w:rsid w:val="00932643"/>
    <w:rPr>
      <w:rFonts w:ascii="Cambria" w:eastAsia="Times New Roman" w:hAnsi="Cambria" w:cs="Times New Roman"/>
      <w:i/>
      <w:iCs/>
      <w:color w:val="4F81BD"/>
      <w:spacing w:val="15"/>
      <w:sz w:val="24"/>
      <w:szCs w:val="24"/>
    </w:rPr>
  </w:style>
  <w:style w:type="character" w:styleId="a9">
    <w:name w:val="Strong"/>
    <w:basedOn w:val="a0"/>
    <w:uiPriority w:val="22"/>
    <w:qFormat/>
    <w:rsid w:val="00932643"/>
    <w:rPr>
      <w:b/>
      <w:bCs/>
    </w:rPr>
  </w:style>
  <w:style w:type="character" w:styleId="aa">
    <w:name w:val="Emphasis"/>
    <w:basedOn w:val="a0"/>
    <w:uiPriority w:val="20"/>
    <w:qFormat/>
    <w:rsid w:val="00932643"/>
    <w:rPr>
      <w:i/>
      <w:iCs/>
    </w:rPr>
  </w:style>
  <w:style w:type="paragraph" w:customStyle="1" w:styleId="16">
    <w:name w:val="Без интервала1"/>
    <w:next w:val="ab"/>
    <w:uiPriority w:val="1"/>
    <w:qFormat/>
    <w:rsid w:val="00932643"/>
    <w:pPr>
      <w:spacing w:after="0" w:line="240" w:lineRule="auto"/>
    </w:pPr>
    <w:rPr>
      <w:rFonts w:eastAsia="Times New Roman"/>
      <w:lang w:eastAsia="ru-RU"/>
    </w:rPr>
  </w:style>
  <w:style w:type="paragraph" w:customStyle="1" w:styleId="17">
    <w:name w:val="Абзац списка1"/>
    <w:basedOn w:val="a"/>
    <w:next w:val="ac"/>
    <w:uiPriority w:val="34"/>
    <w:qFormat/>
    <w:rsid w:val="00932643"/>
    <w:pPr>
      <w:ind w:left="720"/>
      <w:contextualSpacing/>
    </w:pPr>
    <w:rPr>
      <w:rFonts w:eastAsia="Times New Roman"/>
      <w:lang w:eastAsia="ru-RU"/>
    </w:rPr>
  </w:style>
  <w:style w:type="paragraph" w:customStyle="1" w:styleId="210">
    <w:name w:val="Цитата 21"/>
    <w:basedOn w:val="a"/>
    <w:next w:val="a"/>
    <w:uiPriority w:val="29"/>
    <w:qFormat/>
    <w:rsid w:val="00932643"/>
    <w:rPr>
      <w:rFonts w:eastAsia="Times New Roman"/>
      <w:i/>
      <w:iCs/>
      <w:color w:val="000000"/>
      <w:lang w:eastAsia="ru-RU"/>
    </w:rPr>
  </w:style>
  <w:style w:type="character" w:customStyle="1" w:styleId="22">
    <w:name w:val="Цитата 2 Знак"/>
    <w:basedOn w:val="a0"/>
    <w:link w:val="23"/>
    <w:uiPriority w:val="29"/>
    <w:rsid w:val="00932643"/>
    <w:rPr>
      <w:i/>
      <w:iCs/>
      <w:color w:val="000000"/>
    </w:rPr>
  </w:style>
  <w:style w:type="paragraph" w:customStyle="1" w:styleId="18">
    <w:name w:val="Выделенная цитата1"/>
    <w:basedOn w:val="a"/>
    <w:next w:val="a"/>
    <w:uiPriority w:val="30"/>
    <w:qFormat/>
    <w:rsid w:val="00932643"/>
    <w:pPr>
      <w:pBdr>
        <w:bottom w:val="single" w:sz="4" w:space="4" w:color="4F81BD"/>
      </w:pBdr>
      <w:spacing w:before="200" w:after="280"/>
      <w:ind w:left="936" w:right="936"/>
    </w:pPr>
    <w:rPr>
      <w:rFonts w:eastAsia="Times New Roman"/>
      <w:b/>
      <w:bCs/>
      <w:i/>
      <w:iCs/>
      <w:color w:val="4F81BD"/>
      <w:lang w:eastAsia="ru-RU"/>
    </w:rPr>
  </w:style>
  <w:style w:type="character" w:customStyle="1" w:styleId="ad">
    <w:name w:val="Выделенная цитата Знак"/>
    <w:basedOn w:val="a0"/>
    <w:link w:val="ae"/>
    <w:uiPriority w:val="30"/>
    <w:rsid w:val="00932643"/>
    <w:rPr>
      <w:b/>
      <w:bCs/>
      <w:i/>
      <w:iCs/>
      <w:color w:val="4F81BD"/>
    </w:rPr>
  </w:style>
  <w:style w:type="character" w:customStyle="1" w:styleId="19">
    <w:name w:val="Слабое выделение1"/>
    <w:basedOn w:val="a0"/>
    <w:uiPriority w:val="19"/>
    <w:qFormat/>
    <w:rsid w:val="00932643"/>
    <w:rPr>
      <w:i/>
      <w:iCs/>
      <w:color w:val="808080"/>
    </w:rPr>
  </w:style>
  <w:style w:type="character" w:customStyle="1" w:styleId="1a">
    <w:name w:val="Сильное выделение1"/>
    <w:basedOn w:val="a0"/>
    <w:uiPriority w:val="21"/>
    <w:qFormat/>
    <w:rsid w:val="00932643"/>
    <w:rPr>
      <w:b/>
      <w:bCs/>
      <w:i/>
      <w:iCs/>
      <w:color w:val="4F81BD"/>
    </w:rPr>
  </w:style>
  <w:style w:type="character" w:customStyle="1" w:styleId="1b">
    <w:name w:val="Слабая ссылка1"/>
    <w:basedOn w:val="a0"/>
    <w:uiPriority w:val="31"/>
    <w:qFormat/>
    <w:rsid w:val="00932643"/>
    <w:rPr>
      <w:smallCaps/>
      <w:color w:val="C0504D"/>
      <w:u w:val="single"/>
    </w:rPr>
  </w:style>
  <w:style w:type="character" w:customStyle="1" w:styleId="1c">
    <w:name w:val="Сильная ссылка1"/>
    <w:basedOn w:val="a0"/>
    <w:uiPriority w:val="32"/>
    <w:qFormat/>
    <w:rsid w:val="00932643"/>
    <w:rPr>
      <w:b/>
      <w:bCs/>
      <w:smallCaps/>
      <w:color w:val="C0504D"/>
      <w:spacing w:val="5"/>
      <w:u w:val="single"/>
    </w:rPr>
  </w:style>
  <w:style w:type="character" w:styleId="af">
    <w:name w:val="Book Title"/>
    <w:basedOn w:val="a0"/>
    <w:uiPriority w:val="33"/>
    <w:qFormat/>
    <w:rsid w:val="00932643"/>
    <w:rPr>
      <w:b/>
      <w:bCs/>
      <w:smallCaps/>
      <w:spacing w:val="5"/>
    </w:rPr>
  </w:style>
  <w:style w:type="paragraph" w:customStyle="1" w:styleId="1d">
    <w:name w:val="Заголовок оглавления1"/>
    <w:basedOn w:val="1"/>
    <w:next w:val="a"/>
    <w:uiPriority w:val="39"/>
    <w:semiHidden/>
    <w:unhideWhenUsed/>
    <w:qFormat/>
    <w:rsid w:val="00932643"/>
  </w:style>
  <w:style w:type="paragraph" w:customStyle="1" w:styleId="1e">
    <w:name w:val="Текст выноски1"/>
    <w:basedOn w:val="a"/>
    <w:next w:val="a3"/>
    <w:uiPriority w:val="99"/>
    <w:semiHidden/>
    <w:unhideWhenUsed/>
    <w:rsid w:val="00932643"/>
    <w:pPr>
      <w:spacing w:after="0" w:line="240" w:lineRule="auto"/>
    </w:pPr>
    <w:rPr>
      <w:rFonts w:ascii="Tahoma" w:hAnsi="Tahoma" w:cs="Tahoma"/>
      <w:sz w:val="16"/>
      <w:szCs w:val="16"/>
    </w:rPr>
  </w:style>
  <w:style w:type="character" w:styleId="af0">
    <w:name w:val="Hyperlink"/>
    <w:basedOn w:val="a0"/>
    <w:uiPriority w:val="99"/>
    <w:semiHidden/>
    <w:unhideWhenUsed/>
    <w:rsid w:val="00932643"/>
    <w:rPr>
      <w:color w:val="0000FF"/>
      <w:u w:val="single"/>
    </w:rPr>
  </w:style>
  <w:style w:type="character" w:styleId="af1">
    <w:name w:val="FollowedHyperlink"/>
    <w:basedOn w:val="a0"/>
    <w:uiPriority w:val="99"/>
    <w:semiHidden/>
    <w:unhideWhenUsed/>
    <w:rsid w:val="00932643"/>
    <w:rPr>
      <w:color w:val="800080"/>
      <w:u w:val="single"/>
    </w:rPr>
  </w:style>
  <w:style w:type="paragraph" w:customStyle="1" w:styleId="xl81">
    <w:name w:val="xl81"/>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932643"/>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932643"/>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932643"/>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32643"/>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93264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932643"/>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932643"/>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932643"/>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932643"/>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932643"/>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932643"/>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932643"/>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932643"/>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932643"/>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932643"/>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932643"/>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93264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5">
    <w:name w:val="xl115"/>
    <w:basedOn w:val="a"/>
    <w:rsid w:val="00932643"/>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6">
    <w:name w:val="xl116"/>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7">
    <w:name w:val="xl117"/>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8">
    <w:name w:val="xl118"/>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9">
    <w:name w:val="xl119"/>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0">
    <w:name w:val="xl120"/>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1">
    <w:name w:val="xl121"/>
    <w:basedOn w:val="a"/>
    <w:rsid w:val="00932643"/>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2">
    <w:name w:val="xl122"/>
    <w:basedOn w:val="a"/>
    <w:rsid w:val="00932643"/>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3">
    <w:name w:val="xl123"/>
    <w:basedOn w:val="a"/>
    <w:rsid w:val="00932643"/>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4">
    <w:name w:val="xl124"/>
    <w:basedOn w:val="a"/>
    <w:rsid w:val="0093264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932643"/>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6">
    <w:name w:val="xl126"/>
    <w:basedOn w:val="a"/>
    <w:rsid w:val="00932643"/>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7">
    <w:name w:val="xl127"/>
    <w:basedOn w:val="a"/>
    <w:rsid w:val="00932643"/>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8">
    <w:name w:val="xl128"/>
    <w:basedOn w:val="a"/>
    <w:rsid w:val="00932643"/>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32643"/>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932643"/>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1">
    <w:name w:val="xl131"/>
    <w:basedOn w:val="a"/>
    <w:rsid w:val="00932643"/>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2">
    <w:name w:val="xl132"/>
    <w:basedOn w:val="a"/>
    <w:rsid w:val="0093264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3">
    <w:name w:val="xl133"/>
    <w:basedOn w:val="a"/>
    <w:rsid w:val="00932643"/>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4">
    <w:name w:val="xl134"/>
    <w:basedOn w:val="a"/>
    <w:rsid w:val="00932643"/>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5">
    <w:name w:val="xl135"/>
    <w:basedOn w:val="a"/>
    <w:rsid w:val="00932643"/>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36">
    <w:name w:val="xl136"/>
    <w:basedOn w:val="a"/>
    <w:rsid w:val="00932643"/>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7">
    <w:name w:val="xl137"/>
    <w:basedOn w:val="a"/>
    <w:rsid w:val="00932643"/>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38">
    <w:name w:val="xl138"/>
    <w:basedOn w:val="a"/>
    <w:rsid w:val="00932643"/>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table" w:customStyle="1" w:styleId="1f">
    <w:name w:val="Сетка таблицы1"/>
    <w:basedOn w:val="a1"/>
    <w:next w:val="af2"/>
    <w:uiPriority w:val="39"/>
    <w:rsid w:val="00932643"/>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0">
    <w:name w:val="Верхний колонтитул1"/>
    <w:basedOn w:val="a"/>
    <w:next w:val="af3"/>
    <w:link w:val="af4"/>
    <w:unhideWhenUsed/>
    <w:rsid w:val="00932643"/>
    <w:pPr>
      <w:tabs>
        <w:tab w:val="center" w:pos="4677"/>
        <w:tab w:val="right" w:pos="9355"/>
      </w:tabs>
      <w:spacing w:after="0" w:line="240" w:lineRule="auto"/>
    </w:pPr>
  </w:style>
  <w:style w:type="character" w:customStyle="1" w:styleId="af4">
    <w:name w:val="Верхний колонтитул Знак"/>
    <w:basedOn w:val="a0"/>
    <w:link w:val="1f0"/>
    <w:uiPriority w:val="99"/>
    <w:rsid w:val="00932643"/>
  </w:style>
  <w:style w:type="paragraph" w:customStyle="1" w:styleId="1f1">
    <w:name w:val="Нижний колонтитул1"/>
    <w:basedOn w:val="a"/>
    <w:next w:val="af5"/>
    <w:link w:val="af6"/>
    <w:uiPriority w:val="99"/>
    <w:unhideWhenUsed/>
    <w:rsid w:val="00932643"/>
    <w:pPr>
      <w:tabs>
        <w:tab w:val="center" w:pos="4677"/>
        <w:tab w:val="right" w:pos="9355"/>
      </w:tabs>
      <w:spacing w:after="0" w:line="240" w:lineRule="auto"/>
    </w:pPr>
  </w:style>
  <w:style w:type="character" w:customStyle="1" w:styleId="af6">
    <w:name w:val="Нижний колонтитул Знак"/>
    <w:basedOn w:val="a0"/>
    <w:link w:val="1f1"/>
    <w:uiPriority w:val="99"/>
    <w:rsid w:val="00932643"/>
  </w:style>
  <w:style w:type="paragraph" w:customStyle="1" w:styleId="msonormal0">
    <w:name w:val="msonormal"/>
    <w:basedOn w:val="a"/>
    <w:rsid w:val="009326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932643"/>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93264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1">
    <w:name w:val="xl141"/>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93264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93264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93264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93264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93264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93264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932643"/>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93264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93264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93264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93264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9326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326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93264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93264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93264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9326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93264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93264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9326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93264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93264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9326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93264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932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styleId="af7">
    <w:name w:val="annotation reference"/>
    <w:basedOn w:val="a0"/>
    <w:uiPriority w:val="99"/>
    <w:semiHidden/>
    <w:unhideWhenUsed/>
    <w:rsid w:val="00932643"/>
    <w:rPr>
      <w:sz w:val="16"/>
      <w:szCs w:val="16"/>
    </w:rPr>
  </w:style>
  <w:style w:type="paragraph" w:customStyle="1" w:styleId="1f2">
    <w:name w:val="Текст примечания1"/>
    <w:basedOn w:val="a"/>
    <w:next w:val="af8"/>
    <w:link w:val="af9"/>
    <w:uiPriority w:val="99"/>
    <w:semiHidden/>
    <w:unhideWhenUsed/>
    <w:rsid w:val="00932643"/>
    <w:pPr>
      <w:spacing w:line="240" w:lineRule="auto"/>
    </w:pPr>
    <w:rPr>
      <w:sz w:val="20"/>
      <w:szCs w:val="20"/>
    </w:rPr>
  </w:style>
  <w:style w:type="character" w:customStyle="1" w:styleId="af9">
    <w:name w:val="Текст примечания Знак"/>
    <w:basedOn w:val="a0"/>
    <w:link w:val="1f2"/>
    <w:uiPriority w:val="99"/>
    <w:semiHidden/>
    <w:rsid w:val="00932643"/>
    <w:rPr>
      <w:sz w:val="20"/>
      <w:szCs w:val="20"/>
    </w:rPr>
  </w:style>
  <w:style w:type="paragraph" w:customStyle="1" w:styleId="1f3">
    <w:name w:val="Тема примечания1"/>
    <w:basedOn w:val="af8"/>
    <w:next w:val="af8"/>
    <w:uiPriority w:val="99"/>
    <w:semiHidden/>
    <w:unhideWhenUsed/>
    <w:rsid w:val="00932643"/>
    <w:rPr>
      <w:rFonts w:eastAsia="Times New Roman"/>
      <w:b/>
      <w:bCs/>
      <w:lang w:eastAsia="ru-RU"/>
    </w:rPr>
  </w:style>
  <w:style w:type="character" w:customStyle="1" w:styleId="afa">
    <w:name w:val="Тема примечания Знак"/>
    <w:basedOn w:val="af9"/>
    <w:link w:val="afb"/>
    <w:uiPriority w:val="99"/>
    <w:semiHidden/>
    <w:rsid w:val="00932643"/>
    <w:rPr>
      <w:b/>
      <w:bCs/>
      <w:sz w:val="20"/>
      <w:szCs w:val="20"/>
    </w:rPr>
  </w:style>
  <w:style w:type="numbering" w:customStyle="1" w:styleId="110">
    <w:name w:val="Нет списка11"/>
    <w:next w:val="a2"/>
    <w:uiPriority w:val="99"/>
    <w:semiHidden/>
    <w:unhideWhenUsed/>
    <w:rsid w:val="00932643"/>
  </w:style>
  <w:style w:type="character" w:customStyle="1" w:styleId="111">
    <w:name w:val="Заголовок 1 Знак1"/>
    <w:basedOn w:val="a0"/>
    <w:uiPriority w:val="9"/>
    <w:rsid w:val="00932643"/>
    <w:rPr>
      <w:rFonts w:asciiTheme="majorHAnsi" w:eastAsiaTheme="majorEastAsia" w:hAnsiTheme="majorHAnsi" w:cstheme="majorBidi"/>
      <w:b/>
      <w:bCs/>
      <w:color w:val="365F91" w:themeColor="accent1" w:themeShade="BF"/>
      <w:sz w:val="28"/>
      <w:szCs w:val="28"/>
    </w:rPr>
  </w:style>
  <w:style w:type="character" w:customStyle="1" w:styleId="211">
    <w:name w:val="Заголовок 2 Знак1"/>
    <w:basedOn w:val="a0"/>
    <w:uiPriority w:val="9"/>
    <w:semiHidden/>
    <w:rsid w:val="00932643"/>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932643"/>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932643"/>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932643"/>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932643"/>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932643"/>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932643"/>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932643"/>
    <w:rPr>
      <w:rFonts w:asciiTheme="majorHAnsi" w:eastAsiaTheme="majorEastAsia" w:hAnsiTheme="majorHAnsi" w:cstheme="majorBidi"/>
      <w:i/>
      <w:iCs/>
      <w:color w:val="404040" w:themeColor="text1" w:themeTint="BF"/>
      <w:sz w:val="20"/>
      <w:szCs w:val="20"/>
    </w:rPr>
  </w:style>
  <w:style w:type="paragraph" w:styleId="a6">
    <w:name w:val="Title"/>
    <w:basedOn w:val="a"/>
    <w:next w:val="a"/>
    <w:link w:val="a5"/>
    <w:uiPriority w:val="10"/>
    <w:qFormat/>
    <w:rsid w:val="00932643"/>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f4">
    <w:name w:val="Название Знак1"/>
    <w:basedOn w:val="a0"/>
    <w:uiPriority w:val="10"/>
    <w:rsid w:val="00932643"/>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a7"/>
    <w:uiPriority w:val="11"/>
    <w:qFormat/>
    <w:rsid w:val="00932643"/>
    <w:pPr>
      <w:numPr>
        <w:ilvl w:val="1"/>
      </w:numPr>
    </w:pPr>
    <w:rPr>
      <w:rFonts w:ascii="Cambria" w:eastAsia="Times New Roman" w:hAnsi="Cambria" w:cs="Times New Roman"/>
      <w:i/>
      <w:iCs/>
      <w:color w:val="4F81BD"/>
      <w:spacing w:val="15"/>
      <w:sz w:val="24"/>
      <w:szCs w:val="24"/>
    </w:rPr>
  </w:style>
  <w:style w:type="character" w:customStyle="1" w:styleId="1f5">
    <w:name w:val="Подзаголовок Знак1"/>
    <w:basedOn w:val="a0"/>
    <w:uiPriority w:val="11"/>
    <w:rsid w:val="00932643"/>
    <w:rPr>
      <w:rFonts w:asciiTheme="majorHAnsi" w:eastAsiaTheme="majorEastAsia" w:hAnsiTheme="majorHAnsi" w:cstheme="majorBidi"/>
      <w:i/>
      <w:iCs/>
      <w:color w:val="4F81BD" w:themeColor="accent1"/>
      <w:spacing w:val="15"/>
      <w:sz w:val="24"/>
      <w:szCs w:val="24"/>
    </w:rPr>
  </w:style>
  <w:style w:type="paragraph" w:styleId="ab">
    <w:name w:val="No Spacing"/>
    <w:uiPriority w:val="1"/>
    <w:qFormat/>
    <w:rsid w:val="00932643"/>
    <w:pPr>
      <w:spacing w:after="0" w:line="240" w:lineRule="auto"/>
    </w:pPr>
  </w:style>
  <w:style w:type="paragraph" w:styleId="ac">
    <w:name w:val="List Paragraph"/>
    <w:basedOn w:val="a"/>
    <w:uiPriority w:val="34"/>
    <w:qFormat/>
    <w:rsid w:val="00932643"/>
    <w:pPr>
      <w:ind w:left="720"/>
      <w:contextualSpacing/>
    </w:pPr>
  </w:style>
  <w:style w:type="paragraph" w:styleId="23">
    <w:name w:val="Quote"/>
    <w:basedOn w:val="a"/>
    <w:next w:val="a"/>
    <w:link w:val="22"/>
    <w:uiPriority w:val="29"/>
    <w:qFormat/>
    <w:rsid w:val="00932643"/>
    <w:rPr>
      <w:i/>
      <w:iCs/>
      <w:color w:val="000000"/>
    </w:rPr>
  </w:style>
  <w:style w:type="character" w:customStyle="1" w:styleId="212">
    <w:name w:val="Цитата 2 Знак1"/>
    <w:basedOn w:val="a0"/>
    <w:uiPriority w:val="29"/>
    <w:rsid w:val="00932643"/>
    <w:rPr>
      <w:i/>
      <w:iCs/>
      <w:color w:val="000000" w:themeColor="text1"/>
    </w:rPr>
  </w:style>
  <w:style w:type="paragraph" w:styleId="ae">
    <w:name w:val="Intense Quote"/>
    <w:basedOn w:val="a"/>
    <w:next w:val="a"/>
    <w:link w:val="ad"/>
    <w:uiPriority w:val="30"/>
    <w:qFormat/>
    <w:rsid w:val="00932643"/>
    <w:pPr>
      <w:pBdr>
        <w:bottom w:val="single" w:sz="4" w:space="4" w:color="4F81BD" w:themeColor="accent1"/>
      </w:pBdr>
      <w:spacing w:before="200" w:after="280"/>
      <w:ind w:left="936" w:right="936"/>
    </w:pPr>
    <w:rPr>
      <w:b/>
      <w:bCs/>
      <w:i/>
      <w:iCs/>
      <w:color w:val="4F81BD"/>
    </w:rPr>
  </w:style>
  <w:style w:type="character" w:customStyle="1" w:styleId="1f6">
    <w:name w:val="Выделенная цитата Знак1"/>
    <w:basedOn w:val="a0"/>
    <w:uiPriority w:val="30"/>
    <w:rsid w:val="00932643"/>
    <w:rPr>
      <w:b/>
      <w:bCs/>
      <w:i/>
      <w:iCs/>
      <w:color w:val="4F81BD" w:themeColor="accent1"/>
    </w:rPr>
  </w:style>
  <w:style w:type="character" w:styleId="afc">
    <w:name w:val="Subtle Emphasis"/>
    <w:basedOn w:val="a0"/>
    <w:uiPriority w:val="19"/>
    <w:qFormat/>
    <w:rsid w:val="00932643"/>
    <w:rPr>
      <w:i/>
      <w:iCs/>
      <w:color w:val="808080" w:themeColor="text1" w:themeTint="7F"/>
    </w:rPr>
  </w:style>
  <w:style w:type="character" w:styleId="afd">
    <w:name w:val="Intense Emphasis"/>
    <w:basedOn w:val="a0"/>
    <w:uiPriority w:val="21"/>
    <w:qFormat/>
    <w:rsid w:val="00932643"/>
    <w:rPr>
      <w:b/>
      <w:bCs/>
      <w:i/>
      <w:iCs/>
      <w:color w:val="4F81BD" w:themeColor="accent1"/>
    </w:rPr>
  </w:style>
  <w:style w:type="character" w:styleId="afe">
    <w:name w:val="Subtle Reference"/>
    <w:basedOn w:val="a0"/>
    <w:uiPriority w:val="31"/>
    <w:qFormat/>
    <w:rsid w:val="00932643"/>
    <w:rPr>
      <w:smallCaps/>
      <w:color w:val="C0504D" w:themeColor="accent2"/>
      <w:u w:val="single"/>
    </w:rPr>
  </w:style>
  <w:style w:type="character" w:styleId="aff">
    <w:name w:val="Intense Reference"/>
    <w:basedOn w:val="a0"/>
    <w:uiPriority w:val="32"/>
    <w:qFormat/>
    <w:rsid w:val="00932643"/>
    <w:rPr>
      <w:b/>
      <w:bCs/>
      <w:smallCaps/>
      <w:color w:val="C0504D" w:themeColor="accent2"/>
      <w:spacing w:val="5"/>
      <w:u w:val="single"/>
    </w:rPr>
  </w:style>
  <w:style w:type="character" w:customStyle="1" w:styleId="1f7">
    <w:name w:val="Текст выноски Знак1"/>
    <w:basedOn w:val="a0"/>
    <w:uiPriority w:val="99"/>
    <w:semiHidden/>
    <w:rsid w:val="00932643"/>
    <w:rPr>
      <w:rFonts w:ascii="Tahoma" w:hAnsi="Tahoma" w:cs="Tahoma"/>
      <w:sz w:val="16"/>
      <w:szCs w:val="16"/>
    </w:rPr>
  </w:style>
  <w:style w:type="table" w:styleId="af2">
    <w:name w:val="Table Grid"/>
    <w:basedOn w:val="a1"/>
    <w:uiPriority w:val="59"/>
    <w:rsid w:val="009326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1f8"/>
    <w:uiPriority w:val="99"/>
    <w:unhideWhenUsed/>
    <w:rsid w:val="00932643"/>
    <w:pPr>
      <w:tabs>
        <w:tab w:val="center" w:pos="4677"/>
        <w:tab w:val="right" w:pos="9355"/>
      </w:tabs>
      <w:spacing w:after="0" w:line="240" w:lineRule="auto"/>
    </w:pPr>
  </w:style>
  <w:style w:type="character" w:customStyle="1" w:styleId="1f8">
    <w:name w:val="Верхний колонтитул Знак1"/>
    <w:basedOn w:val="a0"/>
    <w:link w:val="af3"/>
    <w:uiPriority w:val="99"/>
    <w:semiHidden/>
    <w:rsid w:val="00932643"/>
  </w:style>
  <w:style w:type="paragraph" w:styleId="af5">
    <w:name w:val="footer"/>
    <w:basedOn w:val="a"/>
    <w:link w:val="1f9"/>
    <w:uiPriority w:val="99"/>
    <w:unhideWhenUsed/>
    <w:rsid w:val="00932643"/>
    <w:pPr>
      <w:tabs>
        <w:tab w:val="center" w:pos="4677"/>
        <w:tab w:val="right" w:pos="9355"/>
      </w:tabs>
      <w:spacing w:after="0" w:line="240" w:lineRule="auto"/>
    </w:pPr>
  </w:style>
  <w:style w:type="character" w:customStyle="1" w:styleId="1f9">
    <w:name w:val="Нижний колонтитул Знак1"/>
    <w:basedOn w:val="a0"/>
    <w:link w:val="af5"/>
    <w:uiPriority w:val="99"/>
    <w:semiHidden/>
    <w:rsid w:val="00932643"/>
  </w:style>
  <w:style w:type="paragraph" w:styleId="af8">
    <w:name w:val="annotation text"/>
    <w:basedOn w:val="a"/>
    <w:link w:val="1fa"/>
    <w:uiPriority w:val="99"/>
    <w:semiHidden/>
    <w:unhideWhenUsed/>
    <w:rsid w:val="00932643"/>
    <w:pPr>
      <w:spacing w:line="240" w:lineRule="auto"/>
    </w:pPr>
    <w:rPr>
      <w:sz w:val="20"/>
      <w:szCs w:val="20"/>
    </w:rPr>
  </w:style>
  <w:style w:type="character" w:customStyle="1" w:styleId="1fa">
    <w:name w:val="Текст примечания Знак1"/>
    <w:basedOn w:val="a0"/>
    <w:link w:val="af8"/>
    <w:uiPriority w:val="99"/>
    <w:semiHidden/>
    <w:rsid w:val="00932643"/>
    <w:rPr>
      <w:sz w:val="20"/>
      <w:szCs w:val="20"/>
    </w:rPr>
  </w:style>
  <w:style w:type="paragraph" w:styleId="afb">
    <w:name w:val="annotation subject"/>
    <w:basedOn w:val="af8"/>
    <w:next w:val="af8"/>
    <w:link w:val="afa"/>
    <w:uiPriority w:val="99"/>
    <w:semiHidden/>
    <w:unhideWhenUsed/>
    <w:rsid w:val="00932643"/>
    <w:rPr>
      <w:b/>
      <w:bCs/>
    </w:rPr>
  </w:style>
  <w:style w:type="character" w:customStyle="1" w:styleId="1fb">
    <w:name w:val="Тема примечания Знак1"/>
    <w:basedOn w:val="1fa"/>
    <w:uiPriority w:val="99"/>
    <w:semiHidden/>
    <w:rsid w:val="00932643"/>
    <w:rPr>
      <w:b/>
      <w:bCs/>
      <w:sz w:val="20"/>
      <w:szCs w:val="20"/>
    </w:rPr>
  </w:style>
  <w:style w:type="paragraph" w:customStyle="1" w:styleId="ConsPlusNormal">
    <w:name w:val="ConsPlusNormal"/>
    <w:rsid w:val="00717D83"/>
    <w:pPr>
      <w:widowControl w:val="0"/>
      <w:autoSpaceDE w:val="0"/>
      <w:autoSpaceDN w:val="0"/>
      <w:spacing w:after="0" w:line="240" w:lineRule="auto"/>
    </w:pPr>
    <w:rPr>
      <w:rFonts w:ascii="Times New Roman" w:eastAsia="Times New Roman" w:hAnsi="Times New Roman" w:cs="Times New Roman"/>
      <w:sz w:val="24"/>
      <w:lang w:eastAsia="ru-RU"/>
    </w:rPr>
  </w:style>
  <w:style w:type="paragraph" w:customStyle="1" w:styleId="ConsPlusNonformat">
    <w:name w:val="ConsPlusNonformat"/>
    <w:rsid w:val="00717D8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
    <w:name w:val="ConsPlusTitle"/>
    <w:rsid w:val="00717D83"/>
    <w:pPr>
      <w:widowControl w:val="0"/>
      <w:autoSpaceDE w:val="0"/>
      <w:autoSpaceDN w:val="0"/>
      <w:spacing w:after="0" w:line="240" w:lineRule="auto"/>
    </w:pPr>
    <w:rPr>
      <w:rFonts w:ascii="Arial" w:eastAsia="Times New Roman" w:hAnsi="Arial" w:cs="Arial"/>
      <w:b/>
      <w:sz w:val="24"/>
      <w:lang w:eastAsia="ru-RU"/>
    </w:rPr>
  </w:style>
  <w:style w:type="paragraph" w:customStyle="1" w:styleId="ConsPlusCell">
    <w:name w:val="ConsPlusCell"/>
    <w:rsid w:val="00717D8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rsid w:val="00717D83"/>
    <w:pPr>
      <w:widowControl w:val="0"/>
      <w:autoSpaceDE w:val="0"/>
      <w:autoSpaceDN w:val="0"/>
      <w:spacing w:after="0" w:line="240" w:lineRule="auto"/>
    </w:pPr>
    <w:rPr>
      <w:rFonts w:ascii="Tahoma" w:eastAsia="Times New Roman" w:hAnsi="Tahoma" w:cs="Tahoma"/>
      <w:sz w:val="18"/>
      <w:lang w:eastAsia="ru-RU"/>
    </w:rPr>
  </w:style>
  <w:style w:type="paragraph" w:customStyle="1" w:styleId="ConsPlusTitlePage">
    <w:name w:val="ConsPlusTitlePage"/>
    <w:rsid w:val="00717D83"/>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717D83"/>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rsid w:val="00717D83"/>
    <w:pPr>
      <w:widowControl w:val="0"/>
      <w:autoSpaceDE w:val="0"/>
      <w:autoSpaceDN w:val="0"/>
      <w:spacing w:after="0" w:line="240" w:lineRule="auto"/>
    </w:pPr>
    <w:rPr>
      <w:rFonts w:ascii="Times New Roman" w:eastAsia="Times New Roman" w:hAnsi="Times New Roman" w:cs="Times New Roman"/>
      <w:sz w:val="24"/>
      <w:lang w:eastAsia="ru-RU"/>
    </w:rPr>
  </w:style>
  <w:style w:type="paragraph" w:styleId="aff0">
    <w:name w:val="Normal (Web)"/>
    <w:basedOn w:val="a"/>
    <w:uiPriority w:val="99"/>
    <w:unhideWhenUsed/>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c">
    <w:name w:val="Гиперссылка1"/>
    <w:basedOn w:val="a0"/>
    <w:unhideWhenUsed/>
    <w:rsid w:val="00717D83"/>
    <w:rPr>
      <w:color w:val="0563C1"/>
      <w:u w:val="single"/>
    </w:rPr>
  </w:style>
  <w:style w:type="character" w:customStyle="1" w:styleId="apple-converted-space">
    <w:name w:val="apple-converted-space"/>
    <w:basedOn w:val="a0"/>
    <w:rsid w:val="00717D83"/>
  </w:style>
  <w:style w:type="character" w:styleId="aff1">
    <w:name w:val="page number"/>
    <w:basedOn w:val="a0"/>
    <w:uiPriority w:val="99"/>
    <w:semiHidden/>
    <w:unhideWhenUsed/>
    <w:rsid w:val="00717D83"/>
  </w:style>
  <w:style w:type="paragraph" w:styleId="24">
    <w:name w:val="Body Text 2"/>
    <w:basedOn w:val="a"/>
    <w:link w:val="25"/>
    <w:uiPriority w:val="99"/>
    <w:semiHidden/>
    <w:rsid w:val="00717D83"/>
    <w:pPr>
      <w:autoSpaceDE w:val="0"/>
      <w:autoSpaceDN w:val="0"/>
      <w:spacing w:after="0" w:line="240" w:lineRule="auto"/>
      <w:ind w:firstLine="709"/>
      <w:jc w:val="both"/>
    </w:pPr>
    <w:rPr>
      <w:rFonts w:ascii="Times New Roman" w:eastAsia="MS ??" w:hAnsi="Times New Roman" w:cs="Times New Roman"/>
      <w:sz w:val="24"/>
      <w:szCs w:val="24"/>
      <w:lang w:eastAsia="ru-RU"/>
    </w:rPr>
  </w:style>
  <w:style w:type="character" w:customStyle="1" w:styleId="25">
    <w:name w:val="Основной текст 2 Знак"/>
    <w:basedOn w:val="a0"/>
    <w:link w:val="24"/>
    <w:uiPriority w:val="99"/>
    <w:semiHidden/>
    <w:rsid w:val="00717D83"/>
    <w:rPr>
      <w:rFonts w:ascii="Times New Roman" w:eastAsia="MS ??" w:hAnsi="Times New Roman" w:cs="Times New Roman"/>
      <w:sz w:val="24"/>
      <w:szCs w:val="24"/>
      <w:lang w:eastAsia="ru-RU"/>
    </w:rPr>
  </w:style>
  <w:style w:type="character" w:customStyle="1" w:styleId="26">
    <w:name w:val="Гиперссылка2"/>
    <w:basedOn w:val="a0"/>
    <w:rsid w:val="00717D83"/>
  </w:style>
  <w:style w:type="paragraph" w:customStyle="1" w:styleId="nospacing">
    <w:name w:val="nospacing"/>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0">
    <w:name w:val="16"/>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
    <w:name w:val="Гиперссылка3"/>
    <w:basedOn w:val="a0"/>
    <w:rsid w:val="00717D83"/>
  </w:style>
  <w:style w:type="paragraph" w:customStyle="1" w:styleId="s22">
    <w:name w:val="s_22"/>
    <w:basedOn w:val="a"/>
    <w:rsid w:val="00717D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search">
    <w:name w:val="highlightsearch"/>
    <w:basedOn w:val="a0"/>
    <w:rsid w:val="00717D83"/>
  </w:style>
  <w:style w:type="table" w:customStyle="1" w:styleId="27">
    <w:name w:val="Сетка таблицы2"/>
    <w:basedOn w:val="a1"/>
    <w:next w:val="af2"/>
    <w:uiPriority w:val="59"/>
    <w:rsid w:val="00717D8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8">
    <w:name w:val="Нет списка2"/>
    <w:next w:val="a2"/>
    <w:uiPriority w:val="99"/>
    <w:semiHidden/>
    <w:unhideWhenUsed/>
    <w:rsid w:val="00717D83"/>
  </w:style>
  <w:style w:type="paragraph" w:customStyle="1" w:styleId="aff2">
    <w:name w:val="Обычный.Обычный для диссертации"/>
    <w:rsid w:val="00717D83"/>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table" w:customStyle="1" w:styleId="33">
    <w:name w:val="Сетка таблицы3"/>
    <w:basedOn w:val="a1"/>
    <w:next w:val="af2"/>
    <w:uiPriority w:val="59"/>
    <w:rsid w:val="00717D8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904D4D7CB7B906B44B8FB465C70C52321386AA937F17591732B4FA8EEC48849486B7C422952940B1C91390I8s6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187606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39</Pages>
  <Words>12756</Words>
  <Characters>72710</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dcterms:created xsi:type="dcterms:W3CDTF">2025-11-28T10:09:00Z</dcterms:created>
  <dcterms:modified xsi:type="dcterms:W3CDTF">2026-02-23T07:53:00Z</dcterms:modified>
</cp:coreProperties>
</file>