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6A7AA8AF" w14:textId="77777777" w:rsidR="00DC1AC7" w:rsidRDefault="00DC1AC7" w:rsidP="0060606B">
      <w:pPr>
        <w:jc w:val="center"/>
        <w:rPr>
          <w:b/>
          <w:bCs/>
          <w:color w:val="000000" w:themeColor="text1"/>
          <w:sz w:val="28"/>
          <w:szCs w:val="28"/>
        </w:rPr>
      </w:pPr>
    </w:p>
    <w:p w14:paraId="126CC176" w14:textId="277C8A80" w:rsidR="0010421E" w:rsidRPr="00737474" w:rsidRDefault="0010421E" w:rsidP="0010421E">
      <w:pPr>
        <w:tabs>
          <w:tab w:val="left" w:pos="7322"/>
        </w:tabs>
        <w:rPr>
          <w:rFonts w:eastAsia="MS Mincho"/>
          <w:lang w:eastAsia="ja-JP"/>
        </w:rPr>
      </w:pPr>
      <w:r w:rsidRPr="0010421E">
        <w:rPr>
          <w:rFonts w:eastAsia="MS Mincho"/>
          <w:lang w:eastAsia="ja-JP"/>
        </w:rPr>
        <w:t xml:space="preserve">                   </w:t>
      </w:r>
      <w:r w:rsidRPr="00737474">
        <w:rPr>
          <w:rFonts w:eastAsia="MS Mincho"/>
          <w:noProof/>
        </w:rPr>
        <w:drawing>
          <wp:inline distT="0" distB="0" distL="0" distR="0" wp14:anchorId="0B092EEB" wp14:editId="099EADC1">
            <wp:extent cx="739775" cy="890270"/>
            <wp:effectExtent l="0" t="0" r="3175" b="508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39775" cy="8902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737474">
        <w:rPr>
          <w:rFonts w:eastAsia="MS Mincho"/>
          <w:lang w:eastAsia="ja-JP"/>
        </w:rPr>
        <w:tab/>
      </w:r>
    </w:p>
    <w:p w14:paraId="71469944" w14:textId="77777777" w:rsidR="0010421E" w:rsidRPr="00737474" w:rsidRDefault="0010421E" w:rsidP="0010421E">
      <w:pPr>
        <w:rPr>
          <w:rFonts w:eastAsia="MS Mincho"/>
          <w:lang w:eastAsia="ja-JP"/>
        </w:rPr>
      </w:pPr>
    </w:p>
    <w:p w14:paraId="3C72B7E5" w14:textId="3940F370" w:rsidR="0010421E" w:rsidRPr="00737474" w:rsidRDefault="0010421E" w:rsidP="0010421E">
      <w:pPr>
        <w:rPr>
          <w:rFonts w:eastAsia="MS Mincho"/>
          <w:b/>
          <w:lang w:eastAsia="ja-JP"/>
        </w:rPr>
      </w:pPr>
      <w:r w:rsidRPr="00737474">
        <w:rPr>
          <w:rFonts w:eastAsia="MS Mincho"/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0" allowOverlap="1" wp14:anchorId="16B07870" wp14:editId="2800942B">
                <wp:simplePos x="0" y="0"/>
                <wp:positionH relativeFrom="column">
                  <wp:posOffset>3324860</wp:posOffset>
                </wp:positionH>
                <wp:positionV relativeFrom="paragraph">
                  <wp:posOffset>5715</wp:posOffset>
                </wp:positionV>
                <wp:extent cx="2805430" cy="1118870"/>
                <wp:effectExtent l="38100" t="0" r="0" b="5080"/>
                <wp:wrapNone/>
                <wp:docPr id="5" name="Выноска 2 (без границы)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2805430" cy="1118870"/>
                        </a:xfrm>
                        <a:prstGeom prst="callout2">
                          <a:avLst>
                            <a:gd name="adj1" fmla="val 11352"/>
                            <a:gd name="adj2" fmla="val -2157"/>
                            <a:gd name="adj3" fmla="val 11352"/>
                            <a:gd name="adj4" fmla="val -4713"/>
                            <a:gd name="adj5" fmla="val 3292"/>
                            <a:gd name="adj6" fmla="val -7264"/>
                          </a:avLst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 type="none" w="sm" len="sm"/>
                              <a:tailEnd type="none" w="sm" len="sm"/>
                            </a14:hiddenLine>
                          </a:ext>
                        </a:extLst>
                      </wps:spPr>
                      <wps:txbx>
                        <w:txbxContent>
                          <w:p w14:paraId="7A5992C2" w14:textId="77777777" w:rsidR="00A31A17" w:rsidRDefault="00A31A17" w:rsidP="0010421E"/>
                          <w:p w14:paraId="59600ED1" w14:textId="77777777" w:rsidR="00A31A17" w:rsidRDefault="00A31A17" w:rsidP="0010421E"/>
                          <w:p w14:paraId="552548F5" w14:textId="77777777" w:rsidR="00A31A17" w:rsidRDefault="00A31A17" w:rsidP="0010421E"/>
                        </w:txbxContent>
                      </wps:txbx>
                      <wps:bodyPr rot="0" vert="horz" wrap="square" lIns="12700" tIns="12700" rIns="12700" bIns="1270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16B07870" id="_x0000_t42" coordsize="21600,21600" o:spt="42" adj="-10080,24300,-3600,4050,-1800,4050" path="m@0@1l@2@3@4@5nfem,l21600,r,21600l,21600nsxe">
                <v:stroke joinstyle="miter"/>
                <v:formulas>
                  <v:f eqn="val #0"/>
                  <v:f eqn="val #1"/>
                  <v:f eqn="val #2"/>
                  <v:f eqn="val #3"/>
                  <v:f eqn="val #4"/>
                  <v:f eqn="val #5"/>
                </v:formulas>
                <v:path arrowok="t" o:extrusionok="f" gradientshapeok="t" o:connecttype="custom" o:connectlocs="@0,@1;10800,0;10800,21600;0,10800;21600,10800"/>
                <v:handles>
                  <v:h position="#0,#1"/>
                  <v:h position="#2,#3"/>
                  <v:h position="#4,#5"/>
                </v:handles>
                <o:callout v:ext="edit" on="t" textborder="f"/>
              </v:shapetype>
              <v:shape id="Выноска 2 (без границы) 5" o:spid="_x0000_s1026" type="#_x0000_t42" style="position:absolute;margin-left:261.8pt;margin-top:.45pt;width:220.9pt;height:88.1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" o:allowincell="f" adj="-1569,711,-1018,2452,-466,2452" filled="f" stroked="f">
                <v:stroke startarrowwidth="narrow" startarrowlength="short" endarrowwidth="narrow" endarrowlength="short"/>
                <v:textbox inset="1pt,1pt,1pt,1pt">
                  <w:txbxContent>
                    <w:p w14:paraId="7A5992C2" w14:textId="77777777" w:rsidR="00A31A17" w:rsidRDefault="00A31A17" w:rsidP="0010421E"/>
                    <w:p w14:paraId="59600ED1" w14:textId="77777777" w:rsidR="00A31A17" w:rsidRDefault="00A31A17" w:rsidP="0010421E"/>
                    <w:p w14:paraId="552548F5" w14:textId="77777777" w:rsidR="00A31A17" w:rsidRDefault="00A31A17" w:rsidP="0010421E"/>
                  </w:txbxContent>
                </v:textbox>
              </v:shape>
            </w:pict>
          </mc:Fallback>
        </mc:AlternateContent>
      </w:r>
      <w:r w:rsidRPr="00737474">
        <w:rPr>
          <w:rFonts w:eastAsia="MS Mincho"/>
          <w:lang w:eastAsia="ja-JP"/>
        </w:rPr>
        <w:t xml:space="preserve">  </w:t>
      </w:r>
      <w:r w:rsidRPr="00737474">
        <w:rPr>
          <w:rFonts w:eastAsia="MS Mincho"/>
          <w:b/>
          <w:lang w:eastAsia="ja-JP"/>
        </w:rPr>
        <w:t xml:space="preserve">РОССИЙСКАЯ ФЕДЕРАЦИЯ                        </w:t>
      </w:r>
    </w:p>
    <w:p w14:paraId="18059F24" w14:textId="77777777" w:rsidR="0010421E" w:rsidRPr="00737474" w:rsidRDefault="0010421E" w:rsidP="0010421E">
      <w:pPr>
        <w:rPr>
          <w:rFonts w:eastAsia="MS Mincho"/>
          <w:b/>
          <w:lang w:eastAsia="ja-JP"/>
        </w:rPr>
      </w:pPr>
    </w:p>
    <w:p w14:paraId="2AB6DE7A" w14:textId="77777777" w:rsidR="0010421E" w:rsidRPr="00737474" w:rsidRDefault="0010421E" w:rsidP="0010421E">
      <w:pPr>
        <w:rPr>
          <w:rFonts w:eastAsia="MS Mincho"/>
          <w:b/>
          <w:lang w:eastAsia="ja-JP"/>
        </w:rPr>
      </w:pPr>
      <w:r w:rsidRPr="00737474">
        <w:rPr>
          <w:rFonts w:eastAsia="MS Mincho"/>
          <w:b/>
          <w:lang w:eastAsia="ja-JP"/>
        </w:rPr>
        <w:t xml:space="preserve">          АДМИНИСТРАЦИЯ</w:t>
      </w:r>
    </w:p>
    <w:p w14:paraId="4481C337" w14:textId="77777777" w:rsidR="0010421E" w:rsidRPr="00737474" w:rsidRDefault="0010421E" w:rsidP="0010421E">
      <w:pPr>
        <w:rPr>
          <w:rFonts w:eastAsia="MS Mincho"/>
          <w:b/>
          <w:lang w:eastAsia="ja-JP"/>
        </w:rPr>
      </w:pPr>
      <w:r w:rsidRPr="00737474">
        <w:rPr>
          <w:rFonts w:eastAsia="MS Mincho"/>
          <w:b/>
          <w:lang w:eastAsia="ja-JP"/>
        </w:rPr>
        <w:t xml:space="preserve">  МУНИЦИПАЛЬНОГО РАЙОНА</w:t>
      </w:r>
    </w:p>
    <w:p w14:paraId="412AE71A" w14:textId="77777777" w:rsidR="0010421E" w:rsidRPr="00737474" w:rsidRDefault="0010421E" w:rsidP="0010421E">
      <w:pPr>
        <w:rPr>
          <w:rFonts w:eastAsia="MS Mincho"/>
          <w:b/>
          <w:lang w:eastAsia="ja-JP"/>
        </w:rPr>
      </w:pPr>
      <w:r w:rsidRPr="00737474">
        <w:rPr>
          <w:rFonts w:eastAsia="MS Mincho"/>
          <w:b/>
          <w:lang w:eastAsia="ja-JP"/>
        </w:rPr>
        <w:t xml:space="preserve">             КЛЯВЛИНСКИЙ</w:t>
      </w:r>
    </w:p>
    <w:p w14:paraId="25F0AD49" w14:textId="77777777" w:rsidR="0010421E" w:rsidRPr="00737474" w:rsidRDefault="0010421E" w:rsidP="0010421E">
      <w:pPr>
        <w:rPr>
          <w:rFonts w:eastAsia="MS Mincho"/>
          <w:b/>
          <w:lang w:eastAsia="ja-JP"/>
        </w:rPr>
      </w:pPr>
      <w:r w:rsidRPr="00737474">
        <w:rPr>
          <w:rFonts w:eastAsia="MS Mincho"/>
          <w:b/>
          <w:lang w:eastAsia="ja-JP"/>
        </w:rPr>
        <w:t xml:space="preserve">           Самарской области</w:t>
      </w:r>
    </w:p>
    <w:p w14:paraId="1D347F05" w14:textId="77777777" w:rsidR="0010421E" w:rsidRPr="00737474" w:rsidRDefault="0010421E" w:rsidP="0010421E">
      <w:pPr>
        <w:keepNext/>
        <w:jc w:val="both"/>
        <w:outlineLvl w:val="0"/>
        <w:rPr>
          <w:b/>
          <w:szCs w:val="20"/>
        </w:rPr>
      </w:pPr>
      <w:r w:rsidRPr="00737474">
        <w:rPr>
          <w:b/>
          <w:szCs w:val="20"/>
        </w:rPr>
        <w:t xml:space="preserve">     </w:t>
      </w:r>
    </w:p>
    <w:p w14:paraId="01F9B0D2" w14:textId="77777777" w:rsidR="0010421E" w:rsidRPr="00737474" w:rsidRDefault="0010421E" w:rsidP="0010421E">
      <w:pPr>
        <w:keepNext/>
        <w:jc w:val="both"/>
        <w:outlineLvl w:val="0"/>
        <w:rPr>
          <w:b/>
          <w:szCs w:val="20"/>
        </w:rPr>
      </w:pPr>
      <w:r w:rsidRPr="00737474">
        <w:rPr>
          <w:b/>
          <w:szCs w:val="20"/>
        </w:rPr>
        <w:t xml:space="preserve">          ПОСТАНОВЛЕНИЕ</w:t>
      </w:r>
    </w:p>
    <w:p w14:paraId="0DFBE3C4" w14:textId="1464B199" w:rsidR="0079368D" w:rsidRPr="00802E99" w:rsidRDefault="00BC27BE" w:rsidP="003D27E4">
      <w:pPr>
        <w:shd w:val="clear" w:color="auto" w:fill="FFFFFF"/>
        <w:tabs>
          <w:tab w:val="left" w:pos="0"/>
          <w:tab w:val="left" w:pos="284"/>
        </w:tabs>
        <w:spacing w:before="274"/>
        <w:ind w:firstLine="567"/>
        <w:rPr>
          <w:b/>
          <w:sz w:val="28"/>
          <w:szCs w:val="28"/>
        </w:rPr>
      </w:pPr>
      <w:r>
        <w:rPr>
          <w:rFonts w:eastAsia="MS Mincho"/>
          <w:b/>
          <w:lang w:eastAsia="ja-JP"/>
        </w:rPr>
        <w:t>о</w:t>
      </w:r>
      <w:r w:rsidR="003D27E4" w:rsidRPr="00802E99">
        <w:rPr>
          <w:rFonts w:eastAsia="MS Mincho"/>
          <w:b/>
          <w:lang w:eastAsia="ja-JP"/>
        </w:rPr>
        <w:t>т</w:t>
      </w:r>
      <w:r>
        <w:rPr>
          <w:rFonts w:eastAsia="MS Mincho"/>
          <w:b/>
          <w:lang w:eastAsia="ja-JP"/>
        </w:rPr>
        <w:t xml:space="preserve"> </w:t>
      </w:r>
      <w:r>
        <w:rPr>
          <w:rFonts w:eastAsia="MS Mincho"/>
          <w:b/>
          <w:u w:val="single"/>
          <w:lang w:eastAsia="ja-JP"/>
        </w:rPr>
        <w:t>_</w:t>
      </w:r>
      <w:r w:rsidR="0017310A">
        <w:rPr>
          <w:rFonts w:eastAsia="MS Mincho"/>
          <w:b/>
          <w:u w:val="single"/>
          <w:lang w:eastAsia="ja-JP"/>
        </w:rPr>
        <w:t>06</w:t>
      </w:r>
      <w:r w:rsidR="00C455D0">
        <w:rPr>
          <w:rFonts w:eastAsia="MS Mincho"/>
          <w:b/>
          <w:u w:val="single"/>
          <w:lang w:eastAsia="ja-JP"/>
        </w:rPr>
        <w:t>.</w:t>
      </w:r>
      <w:r w:rsidR="009534E7">
        <w:rPr>
          <w:rFonts w:eastAsia="MS Mincho"/>
          <w:b/>
          <w:u w:val="single"/>
          <w:lang w:eastAsia="ja-JP"/>
        </w:rPr>
        <w:t>06</w:t>
      </w:r>
      <w:r w:rsidR="00C455D0">
        <w:rPr>
          <w:rFonts w:eastAsia="MS Mincho"/>
          <w:b/>
          <w:u w:val="single"/>
          <w:lang w:eastAsia="ja-JP"/>
        </w:rPr>
        <w:t>.</w:t>
      </w:r>
      <w:r w:rsidR="00802E99" w:rsidRPr="00C455D0">
        <w:rPr>
          <w:rFonts w:eastAsia="MS Mincho"/>
          <w:b/>
          <w:u w:val="single"/>
          <w:lang w:eastAsia="ja-JP"/>
        </w:rPr>
        <w:t>202</w:t>
      </w:r>
      <w:r w:rsidR="009534E7">
        <w:rPr>
          <w:rFonts w:eastAsia="MS Mincho"/>
          <w:b/>
          <w:u w:val="single"/>
          <w:lang w:eastAsia="ja-JP"/>
        </w:rPr>
        <w:t>5</w:t>
      </w:r>
      <w:r w:rsidR="0010421E" w:rsidRPr="00C455D0">
        <w:rPr>
          <w:rFonts w:eastAsia="MS Mincho"/>
          <w:b/>
          <w:u w:val="single"/>
          <w:lang w:eastAsia="ja-JP"/>
        </w:rPr>
        <w:t>г.</w:t>
      </w:r>
      <w:r w:rsidR="0010421E" w:rsidRPr="00802E99">
        <w:rPr>
          <w:rFonts w:eastAsia="MS Mincho"/>
          <w:b/>
          <w:lang w:eastAsia="ja-JP"/>
        </w:rPr>
        <w:t xml:space="preserve">  № </w:t>
      </w:r>
      <w:r w:rsidR="0017310A">
        <w:rPr>
          <w:rFonts w:eastAsia="MS Mincho"/>
          <w:b/>
          <w:lang w:eastAsia="ja-JP"/>
        </w:rPr>
        <w:t>215</w:t>
      </w:r>
    </w:p>
    <w:p w14:paraId="5133AF64" w14:textId="77777777" w:rsidR="003D27E4" w:rsidRPr="00737474" w:rsidRDefault="003D27E4" w:rsidP="0079368D">
      <w:pPr>
        <w:rPr>
          <w:bCs/>
          <w:color w:val="000000" w:themeColor="text1"/>
          <w:sz w:val="28"/>
          <w:szCs w:val="28"/>
        </w:rPr>
      </w:pPr>
    </w:p>
    <w:p w14:paraId="22BBB0BA" w14:textId="27D84E0B" w:rsidR="00AD139A" w:rsidRPr="009534E7" w:rsidRDefault="0000628B" w:rsidP="0079368D">
      <w:pPr>
        <w:rPr>
          <w:bCs/>
          <w:color w:val="000000" w:themeColor="text1"/>
          <w:shd w:val="clear" w:color="auto" w:fill="FFFFFF"/>
        </w:rPr>
      </w:pPr>
      <w:r w:rsidRPr="009534E7">
        <w:rPr>
          <w:bCs/>
          <w:color w:val="000000" w:themeColor="text1"/>
        </w:rPr>
        <w:t>О внесении изменений в Постановление администрации муниципального района Клявлинский Самарской области от 06.12.2024 № 407 «</w:t>
      </w:r>
      <w:r w:rsidR="0060606B" w:rsidRPr="009534E7">
        <w:rPr>
          <w:bCs/>
          <w:color w:val="000000" w:themeColor="text1"/>
        </w:rPr>
        <w:t>Об утверждении П</w:t>
      </w:r>
      <w:r w:rsidR="0060606B" w:rsidRPr="009534E7">
        <w:rPr>
          <w:bCs/>
          <w:color w:val="000000" w:themeColor="text1"/>
          <w:shd w:val="clear" w:color="auto" w:fill="FFFFFF"/>
        </w:rPr>
        <w:t>рограммы профилактики</w:t>
      </w:r>
      <w:r w:rsidR="00AD139A" w:rsidRPr="009534E7">
        <w:rPr>
          <w:bCs/>
          <w:color w:val="000000" w:themeColor="text1"/>
          <w:shd w:val="clear" w:color="auto" w:fill="FFFFFF"/>
        </w:rPr>
        <w:t xml:space="preserve"> </w:t>
      </w:r>
      <w:r w:rsidR="0060606B" w:rsidRPr="009534E7">
        <w:rPr>
          <w:bCs/>
          <w:color w:val="000000" w:themeColor="text1"/>
          <w:shd w:val="clear" w:color="auto" w:fill="FFFFFF"/>
        </w:rPr>
        <w:t>рисков причинения вреда (ущерба) охраняемым</w:t>
      </w:r>
      <w:r w:rsidR="00AD139A" w:rsidRPr="009534E7">
        <w:rPr>
          <w:bCs/>
          <w:color w:val="000000" w:themeColor="text1"/>
          <w:shd w:val="clear" w:color="auto" w:fill="FFFFFF"/>
        </w:rPr>
        <w:t xml:space="preserve"> </w:t>
      </w:r>
      <w:r w:rsidR="0060606B" w:rsidRPr="009534E7">
        <w:rPr>
          <w:bCs/>
          <w:color w:val="000000" w:themeColor="text1"/>
          <w:shd w:val="clear" w:color="auto" w:fill="FFFFFF"/>
        </w:rPr>
        <w:t xml:space="preserve">законом ценностям </w:t>
      </w:r>
    </w:p>
    <w:p w14:paraId="415E2D6E" w14:textId="77777777" w:rsidR="00542E2A" w:rsidRPr="009534E7" w:rsidRDefault="0060606B" w:rsidP="00B83915">
      <w:pPr>
        <w:rPr>
          <w:bCs/>
          <w:color w:val="000000" w:themeColor="text1"/>
        </w:rPr>
      </w:pPr>
      <w:r w:rsidRPr="009534E7">
        <w:rPr>
          <w:bCs/>
          <w:color w:val="000000" w:themeColor="text1"/>
          <w:shd w:val="clear" w:color="auto" w:fill="FFFFFF"/>
        </w:rPr>
        <w:t>в сфере</w:t>
      </w:r>
      <w:r w:rsidRPr="009534E7">
        <w:rPr>
          <w:bCs/>
          <w:color w:val="000000" w:themeColor="text1"/>
        </w:rPr>
        <w:t xml:space="preserve"> </w:t>
      </w:r>
      <w:bookmarkStart w:id="0" w:name="_Hlk82421409"/>
      <w:r w:rsidR="002B4D7E" w:rsidRPr="009534E7">
        <w:rPr>
          <w:bCs/>
          <w:color w:val="000000" w:themeColor="text1"/>
        </w:rPr>
        <w:t>муниципального</w:t>
      </w:r>
      <w:r w:rsidR="00542E2A" w:rsidRPr="009534E7">
        <w:rPr>
          <w:bCs/>
          <w:color w:val="000000" w:themeColor="text1"/>
        </w:rPr>
        <w:t xml:space="preserve"> </w:t>
      </w:r>
      <w:r w:rsidR="002B4D7E" w:rsidRPr="009534E7">
        <w:rPr>
          <w:bCs/>
          <w:color w:val="000000" w:themeColor="text1"/>
        </w:rPr>
        <w:t xml:space="preserve">контроля </w:t>
      </w:r>
      <w:bookmarkStart w:id="1" w:name="_Hlk77686366"/>
      <w:bookmarkEnd w:id="0"/>
      <w:r w:rsidR="00B83915" w:rsidRPr="009534E7">
        <w:rPr>
          <w:bCs/>
          <w:color w:val="000000" w:themeColor="text1"/>
        </w:rPr>
        <w:t xml:space="preserve">на автомобильном транспорте, </w:t>
      </w:r>
    </w:p>
    <w:p w14:paraId="25C9FE3D" w14:textId="77777777" w:rsidR="00542E2A" w:rsidRPr="009534E7" w:rsidRDefault="00B83915" w:rsidP="00B83915">
      <w:pPr>
        <w:rPr>
          <w:bCs/>
          <w:color w:val="000000" w:themeColor="text1"/>
        </w:rPr>
      </w:pPr>
      <w:r w:rsidRPr="009534E7">
        <w:rPr>
          <w:bCs/>
          <w:color w:val="000000" w:themeColor="text1"/>
        </w:rPr>
        <w:t xml:space="preserve">городском наземном электрическом транспорте и в дорожном </w:t>
      </w:r>
    </w:p>
    <w:p w14:paraId="67345298" w14:textId="77777777" w:rsidR="00542E2A" w:rsidRPr="009534E7" w:rsidRDefault="00B83915" w:rsidP="00B83915">
      <w:pPr>
        <w:rPr>
          <w:bCs/>
          <w:color w:val="000000" w:themeColor="text1"/>
        </w:rPr>
      </w:pPr>
      <w:r w:rsidRPr="009534E7">
        <w:rPr>
          <w:bCs/>
          <w:color w:val="000000" w:themeColor="text1"/>
        </w:rPr>
        <w:t xml:space="preserve">хозяйстве в границах населенных пунктов </w:t>
      </w:r>
      <w:bookmarkEnd w:id="1"/>
      <w:r w:rsidRPr="009534E7">
        <w:rPr>
          <w:bCs/>
          <w:color w:val="000000" w:themeColor="text1"/>
        </w:rPr>
        <w:t xml:space="preserve">сельских поселений </w:t>
      </w:r>
    </w:p>
    <w:p w14:paraId="2DCA38C4" w14:textId="77777777" w:rsidR="00542E2A" w:rsidRPr="009534E7" w:rsidRDefault="00B83915" w:rsidP="00B83915">
      <w:pPr>
        <w:rPr>
          <w:bCs/>
          <w:color w:val="000000" w:themeColor="text1"/>
        </w:rPr>
      </w:pPr>
      <w:r w:rsidRPr="009534E7">
        <w:rPr>
          <w:bCs/>
          <w:color w:val="000000" w:themeColor="text1"/>
        </w:rPr>
        <w:t xml:space="preserve">Старое Семенкино, Старый Маклауш, Назаровка, станция Клявлино, </w:t>
      </w:r>
    </w:p>
    <w:p w14:paraId="04F791E4" w14:textId="6067567F" w:rsidR="0060606B" w:rsidRPr="009534E7" w:rsidRDefault="00B83915" w:rsidP="00B83915">
      <w:pPr>
        <w:rPr>
          <w:bCs/>
        </w:rPr>
      </w:pPr>
      <w:r w:rsidRPr="009534E7">
        <w:rPr>
          <w:bCs/>
          <w:color w:val="000000" w:themeColor="text1"/>
        </w:rPr>
        <w:t>Черный Ключ, Борискино - Игар муниципального района Клявлинский Самарской области</w:t>
      </w:r>
      <w:r w:rsidR="002B4D7E" w:rsidRPr="009534E7">
        <w:rPr>
          <w:color w:val="000000"/>
        </w:rPr>
        <w:t xml:space="preserve"> </w:t>
      </w:r>
      <w:r w:rsidR="008B3C80" w:rsidRPr="009534E7">
        <w:rPr>
          <w:bCs/>
          <w:color w:val="000000" w:themeColor="text1"/>
        </w:rPr>
        <w:t>на</w:t>
      </w:r>
      <w:r w:rsidR="002235FA" w:rsidRPr="009534E7">
        <w:rPr>
          <w:bCs/>
          <w:color w:val="000000" w:themeColor="text1"/>
        </w:rPr>
        <w:t xml:space="preserve"> 202</w:t>
      </w:r>
      <w:r w:rsidR="005E1B15" w:rsidRPr="009534E7">
        <w:rPr>
          <w:bCs/>
          <w:color w:val="000000" w:themeColor="text1"/>
        </w:rPr>
        <w:t>5</w:t>
      </w:r>
      <w:r w:rsidR="0000628B" w:rsidRPr="009534E7">
        <w:rPr>
          <w:bCs/>
          <w:color w:val="000000" w:themeColor="text1"/>
        </w:rPr>
        <w:t xml:space="preserve"> год»</w:t>
      </w:r>
    </w:p>
    <w:p w14:paraId="28A49BF1" w14:textId="77777777" w:rsidR="0060606B" w:rsidRPr="009534E7" w:rsidRDefault="0060606B" w:rsidP="0079368D">
      <w:pPr>
        <w:rPr>
          <w:color w:val="000000" w:themeColor="text1"/>
        </w:rPr>
      </w:pPr>
    </w:p>
    <w:p w14:paraId="60A20BE0" w14:textId="77777777" w:rsidR="0079368D" w:rsidRPr="009534E7" w:rsidRDefault="0079368D" w:rsidP="0079368D">
      <w:pPr>
        <w:rPr>
          <w:color w:val="000000" w:themeColor="text1"/>
        </w:rPr>
      </w:pPr>
    </w:p>
    <w:p w14:paraId="502056D8" w14:textId="093A582C" w:rsidR="0060606B" w:rsidRPr="009534E7" w:rsidRDefault="00420967" w:rsidP="00B1234E">
      <w:pPr>
        <w:spacing w:line="360" w:lineRule="auto"/>
        <w:ind w:firstLine="709"/>
        <w:jc w:val="both"/>
        <w:rPr>
          <w:color w:val="000000" w:themeColor="text1"/>
        </w:rPr>
      </w:pPr>
      <w:r>
        <w:rPr>
          <w:color w:val="000000" w:themeColor="text1"/>
        </w:rPr>
        <w:t>В соответствии с Федеральным законом от 28 декабря 2024 г. № 540-ФЗ «</w:t>
      </w:r>
      <w:r w:rsidRPr="00420967">
        <w:rPr>
          <w:color w:val="000000" w:themeColor="text1"/>
        </w:rPr>
        <w:t>О внесении</w:t>
      </w:r>
      <w:r>
        <w:rPr>
          <w:color w:val="000000" w:themeColor="text1"/>
        </w:rPr>
        <w:t xml:space="preserve"> изменений в Федеральный закон «</w:t>
      </w:r>
      <w:r w:rsidRPr="00420967">
        <w:rPr>
          <w:color w:val="000000" w:themeColor="text1"/>
        </w:rPr>
        <w:t>О государственном контроле (надзоре) и муниципальном контроле в Российской Федерации</w:t>
      </w:r>
      <w:r>
        <w:rPr>
          <w:color w:val="000000" w:themeColor="text1"/>
        </w:rPr>
        <w:t>»</w:t>
      </w:r>
      <w:r w:rsidR="0000628B" w:rsidRPr="009534E7">
        <w:rPr>
          <w:color w:val="000000" w:themeColor="text1"/>
        </w:rPr>
        <w:t>,</w:t>
      </w:r>
      <w:r w:rsidRPr="00420967">
        <w:t xml:space="preserve"> </w:t>
      </w:r>
      <w:r w:rsidRPr="00420967">
        <w:rPr>
          <w:color w:val="000000" w:themeColor="text1"/>
        </w:rPr>
        <w:t>постановлением Правительства Российской Федерации от 25.06.2021 № 990 «Об утверждении Правил разработки и утверждения контрольными (надзорными) органами программы профилактики рисков причинения вреда (ущерба) охраняемым законом ценностям»</w:t>
      </w:r>
      <w:r w:rsidR="0000628B" w:rsidRPr="009534E7">
        <w:rPr>
          <w:color w:val="000000" w:themeColor="text1"/>
        </w:rPr>
        <w:t xml:space="preserve"> руководствуясь Уставом муниципального района Клявлинский Самарской области, </w:t>
      </w:r>
      <w:r w:rsidR="003D27E4" w:rsidRPr="009534E7">
        <w:rPr>
          <w:color w:val="000000" w:themeColor="text1"/>
        </w:rPr>
        <w:t>а</w:t>
      </w:r>
      <w:r w:rsidR="0060606B" w:rsidRPr="009534E7">
        <w:rPr>
          <w:color w:val="000000" w:themeColor="text1"/>
        </w:rPr>
        <w:t xml:space="preserve">дминистрация </w:t>
      </w:r>
      <w:r w:rsidR="00697472" w:rsidRPr="009534E7">
        <w:rPr>
          <w:bCs/>
          <w:iCs/>
          <w:color w:val="000000"/>
        </w:rPr>
        <w:t>муниципального района Клявлинский</w:t>
      </w:r>
      <w:r>
        <w:rPr>
          <w:bCs/>
          <w:iCs/>
          <w:color w:val="000000"/>
        </w:rPr>
        <w:t xml:space="preserve"> Самарской области</w:t>
      </w:r>
      <w:r w:rsidR="00697472" w:rsidRPr="009534E7">
        <w:rPr>
          <w:color w:val="000000"/>
        </w:rPr>
        <w:t xml:space="preserve"> </w:t>
      </w:r>
      <w:r w:rsidR="0060606B" w:rsidRPr="009534E7">
        <w:rPr>
          <w:color w:val="000000" w:themeColor="text1"/>
        </w:rPr>
        <w:t>ПОСТАНОВЛЯЕТ:</w:t>
      </w:r>
    </w:p>
    <w:p w14:paraId="332C558B" w14:textId="7AA8CA5A" w:rsidR="0000628B" w:rsidRPr="009534E7" w:rsidRDefault="0060606B" w:rsidP="00414B2A">
      <w:pPr>
        <w:spacing w:line="360" w:lineRule="auto"/>
        <w:ind w:firstLine="709"/>
        <w:jc w:val="both"/>
        <w:rPr>
          <w:color w:val="000000" w:themeColor="text1"/>
        </w:rPr>
      </w:pPr>
      <w:r w:rsidRPr="009534E7">
        <w:rPr>
          <w:color w:val="000000" w:themeColor="text1"/>
        </w:rPr>
        <w:t xml:space="preserve">1. </w:t>
      </w:r>
      <w:r w:rsidR="0000628B" w:rsidRPr="009534E7">
        <w:rPr>
          <w:color w:val="000000" w:themeColor="text1"/>
        </w:rPr>
        <w:t xml:space="preserve">Внести в Программу профилактики рисков </w:t>
      </w:r>
      <w:r w:rsidR="009534E7" w:rsidRPr="009534E7">
        <w:rPr>
          <w:color w:val="000000" w:themeColor="text1"/>
        </w:rPr>
        <w:t>причинения вреда (ущерба</w:t>
      </w:r>
      <w:r w:rsidR="009534E7">
        <w:rPr>
          <w:color w:val="000000" w:themeColor="text1"/>
        </w:rPr>
        <w:t xml:space="preserve">) охраняемым законом ценностям </w:t>
      </w:r>
      <w:r w:rsidR="009534E7" w:rsidRPr="009534E7">
        <w:rPr>
          <w:color w:val="000000" w:themeColor="text1"/>
        </w:rPr>
        <w:t>в сфере муниципального контрол</w:t>
      </w:r>
      <w:r w:rsidR="009534E7">
        <w:rPr>
          <w:color w:val="000000" w:themeColor="text1"/>
        </w:rPr>
        <w:t xml:space="preserve">я на автомобильном транспорте, </w:t>
      </w:r>
      <w:r w:rsidR="009534E7" w:rsidRPr="009534E7">
        <w:rPr>
          <w:color w:val="000000" w:themeColor="text1"/>
        </w:rPr>
        <w:t>городском наземном электри</w:t>
      </w:r>
      <w:r w:rsidR="009534E7">
        <w:rPr>
          <w:color w:val="000000" w:themeColor="text1"/>
        </w:rPr>
        <w:t xml:space="preserve">ческом транспорте и в дорожном </w:t>
      </w:r>
      <w:r w:rsidR="009534E7" w:rsidRPr="009534E7">
        <w:rPr>
          <w:color w:val="000000" w:themeColor="text1"/>
        </w:rPr>
        <w:t>хозяйстве в границах населен</w:t>
      </w:r>
      <w:r w:rsidR="009534E7">
        <w:rPr>
          <w:color w:val="000000" w:themeColor="text1"/>
        </w:rPr>
        <w:t xml:space="preserve">ных пунктов сельских поселений </w:t>
      </w:r>
      <w:r w:rsidR="009534E7" w:rsidRPr="009534E7">
        <w:rPr>
          <w:color w:val="000000" w:themeColor="text1"/>
        </w:rPr>
        <w:t>Старое Семенкино, Старый Маклауш</w:t>
      </w:r>
      <w:r w:rsidR="009534E7">
        <w:rPr>
          <w:color w:val="000000" w:themeColor="text1"/>
        </w:rPr>
        <w:t xml:space="preserve">, Назаровка, станция Клявлино, </w:t>
      </w:r>
      <w:r w:rsidR="009534E7" w:rsidRPr="009534E7">
        <w:rPr>
          <w:color w:val="000000" w:themeColor="text1"/>
        </w:rPr>
        <w:t>Черный Ключ, Борискино - Игар муниципального района Клявлинский Самарской области на 2025 год</w:t>
      </w:r>
      <w:r w:rsidR="009534E7">
        <w:rPr>
          <w:color w:val="000000" w:themeColor="text1"/>
        </w:rPr>
        <w:t>, утвержденную П</w:t>
      </w:r>
      <w:r w:rsidR="0000628B" w:rsidRPr="009534E7">
        <w:rPr>
          <w:color w:val="000000" w:themeColor="text1"/>
        </w:rPr>
        <w:t xml:space="preserve">остановлением </w:t>
      </w:r>
      <w:r w:rsidR="0000628B" w:rsidRPr="009534E7">
        <w:rPr>
          <w:color w:val="000000" w:themeColor="text1"/>
        </w:rPr>
        <w:lastRenderedPageBreak/>
        <w:t xml:space="preserve">администрации муниципального района </w:t>
      </w:r>
      <w:r w:rsidR="009534E7">
        <w:rPr>
          <w:color w:val="000000" w:themeColor="text1"/>
        </w:rPr>
        <w:t>Клявлинский Самарской области от 06.12.2024</w:t>
      </w:r>
      <w:r w:rsidR="009534E7">
        <w:rPr>
          <w:color w:val="000000" w:themeColor="text1"/>
        </w:rPr>
        <w:br/>
        <w:t xml:space="preserve"> № 407</w:t>
      </w:r>
      <w:r w:rsidR="0000628B" w:rsidRPr="009534E7">
        <w:rPr>
          <w:color w:val="000000" w:themeColor="text1"/>
        </w:rPr>
        <w:t>, следующие изменения:</w:t>
      </w:r>
    </w:p>
    <w:p w14:paraId="78C417DE" w14:textId="75FDF612" w:rsidR="0000628B" w:rsidRDefault="00D36F26" w:rsidP="009747EC">
      <w:pPr>
        <w:spacing w:line="360" w:lineRule="auto"/>
        <w:ind w:firstLine="709"/>
        <w:jc w:val="both"/>
        <w:rPr>
          <w:color w:val="000000" w:themeColor="text1"/>
        </w:rPr>
      </w:pPr>
      <w:r w:rsidRPr="00D36F26">
        <w:rPr>
          <w:color w:val="000000" w:themeColor="text1"/>
        </w:rPr>
        <w:t xml:space="preserve">1.1. Таблицу раздела 3 «Перечень профилактических мероприятий, сроки (периодичность) их проведения» Программы профилактики рисков причинения вреда (ущерба) охраняемым законом ценностям в сфере </w:t>
      </w:r>
      <w:r w:rsidR="009747EC" w:rsidRPr="009747EC">
        <w:rPr>
          <w:color w:val="000000" w:themeColor="text1"/>
        </w:rPr>
        <w:t>муниципального контрол</w:t>
      </w:r>
      <w:r w:rsidR="009747EC">
        <w:rPr>
          <w:color w:val="000000" w:themeColor="text1"/>
        </w:rPr>
        <w:t xml:space="preserve">я на автомобильном транспорте, </w:t>
      </w:r>
      <w:r w:rsidR="009747EC" w:rsidRPr="009747EC">
        <w:rPr>
          <w:color w:val="000000" w:themeColor="text1"/>
        </w:rPr>
        <w:t>городском наземном электри</w:t>
      </w:r>
      <w:r w:rsidR="009747EC">
        <w:rPr>
          <w:color w:val="000000" w:themeColor="text1"/>
        </w:rPr>
        <w:t xml:space="preserve">ческом транспорте и в дорожном </w:t>
      </w:r>
      <w:r w:rsidR="009747EC" w:rsidRPr="009747EC">
        <w:rPr>
          <w:color w:val="000000" w:themeColor="text1"/>
        </w:rPr>
        <w:t>хозяйстве в границах населен</w:t>
      </w:r>
      <w:r w:rsidR="009747EC">
        <w:rPr>
          <w:color w:val="000000" w:themeColor="text1"/>
        </w:rPr>
        <w:t xml:space="preserve">ных пунктов сельских поселений </w:t>
      </w:r>
      <w:r w:rsidR="009747EC" w:rsidRPr="009747EC">
        <w:rPr>
          <w:color w:val="000000" w:themeColor="text1"/>
        </w:rPr>
        <w:t>Старое Семенкино, Старый Маклауш</w:t>
      </w:r>
      <w:r w:rsidR="009747EC">
        <w:rPr>
          <w:color w:val="000000" w:themeColor="text1"/>
        </w:rPr>
        <w:t xml:space="preserve">, Назаровка, станция Клявлино, </w:t>
      </w:r>
      <w:r w:rsidR="009747EC" w:rsidRPr="009747EC">
        <w:rPr>
          <w:color w:val="000000" w:themeColor="text1"/>
        </w:rPr>
        <w:t>Черный Ключ, Борискино - Игар муниципального района Клявлинский Самарской области на 2025 год</w:t>
      </w:r>
      <w:r w:rsidR="009747EC">
        <w:rPr>
          <w:color w:val="000000" w:themeColor="text1"/>
        </w:rPr>
        <w:t>, дополнить пунктами 6,</w:t>
      </w:r>
      <w:r w:rsidRPr="00D36F26">
        <w:rPr>
          <w:color w:val="000000" w:themeColor="text1"/>
        </w:rPr>
        <w:t>7 следующего содержания:</w:t>
      </w:r>
    </w:p>
    <w:tbl>
      <w:tblPr>
        <w:tblW w:w="10185" w:type="dxa"/>
        <w:tblInd w:w="-575" w:type="dxa"/>
        <w:tblLook w:val="04A0" w:firstRow="1" w:lastRow="0" w:firstColumn="1" w:lastColumn="0" w:noHBand="0" w:noVBand="1"/>
      </w:tblPr>
      <w:tblGrid>
        <w:gridCol w:w="439"/>
        <w:gridCol w:w="2231"/>
        <w:gridCol w:w="3890"/>
        <w:gridCol w:w="1758"/>
        <w:gridCol w:w="1867"/>
      </w:tblGrid>
      <w:tr w:rsidR="0017310A" w14:paraId="33D53CAC" w14:textId="77777777" w:rsidTr="0017310A">
        <w:tc>
          <w:tcPr>
            <w:tcW w:w="4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45D183C5" w14:textId="77777777" w:rsidR="0017310A" w:rsidRDefault="0017310A">
            <w:pPr>
              <w:jc w:val="center"/>
              <w:rPr>
                <w:color w:val="000000" w:themeColor="text1"/>
                <w:lang w:eastAsia="en-US"/>
              </w:rPr>
            </w:pPr>
            <w:r>
              <w:rPr>
                <w:color w:val="000000" w:themeColor="text1"/>
                <w:lang w:eastAsia="en-US"/>
              </w:rPr>
              <w:t>№ п/п</w:t>
            </w:r>
          </w:p>
        </w:tc>
        <w:tc>
          <w:tcPr>
            <w:tcW w:w="8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11B8EAA5" w14:textId="77777777" w:rsidR="0017310A" w:rsidRDefault="0017310A">
            <w:pPr>
              <w:jc w:val="center"/>
              <w:rPr>
                <w:color w:val="000000" w:themeColor="text1"/>
                <w:lang w:eastAsia="en-US"/>
              </w:rPr>
            </w:pPr>
            <w:r>
              <w:rPr>
                <w:color w:val="000000" w:themeColor="text1"/>
                <w:lang w:eastAsia="en-US"/>
              </w:rPr>
              <w:t>Вид мероприятия</w:t>
            </w:r>
          </w:p>
        </w:tc>
        <w:tc>
          <w:tcPr>
            <w:tcW w:w="49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7E0E79C1" w14:textId="77777777" w:rsidR="0017310A" w:rsidRDefault="0017310A">
            <w:pPr>
              <w:jc w:val="center"/>
              <w:rPr>
                <w:color w:val="000000" w:themeColor="text1"/>
                <w:lang w:eastAsia="en-US"/>
              </w:rPr>
            </w:pPr>
            <w:r>
              <w:rPr>
                <w:color w:val="000000" w:themeColor="text1"/>
                <w:lang w:eastAsia="en-US"/>
              </w:rPr>
              <w:t>Содержание мероприятия</w:t>
            </w:r>
          </w:p>
        </w:tc>
        <w:tc>
          <w:tcPr>
            <w:tcW w:w="19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0C61DBB3" w14:textId="77777777" w:rsidR="0017310A" w:rsidRDefault="0017310A">
            <w:pPr>
              <w:jc w:val="center"/>
              <w:rPr>
                <w:color w:val="000000" w:themeColor="text1"/>
                <w:lang w:eastAsia="en-US"/>
              </w:rPr>
            </w:pPr>
            <w:r>
              <w:rPr>
                <w:color w:val="000000" w:themeColor="text1"/>
                <w:lang w:eastAsia="en-US"/>
              </w:rPr>
              <w:t>Срок реализации мероприятия</w:t>
            </w:r>
          </w:p>
        </w:tc>
        <w:tc>
          <w:tcPr>
            <w:tcW w:w="19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21361BCD" w14:textId="77777777" w:rsidR="0017310A" w:rsidRDefault="0017310A">
            <w:pPr>
              <w:jc w:val="center"/>
              <w:rPr>
                <w:color w:val="000000" w:themeColor="text1"/>
                <w:lang w:eastAsia="en-US"/>
              </w:rPr>
            </w:pPr>
            <w:r>
              <w:rPr>
                <w:color w:val="000000" w:themeColor="text1"/>
                <w:lang w:eastAsia="en-US"/>
              </w:rPr>
              <w:t>Ответственный за реализацию мероприятия исполнитель</w:t>
            </w:r>
          </w:p>
        </w:tc>
      </w:tr>
      <w:tr w:rsidR="0017310A" w14:paraId="4792F82A" w14:textId="77777777" w:rsidTr="0017310A">
        <w:tc>
          <w:tcPr>
            <w:tcW w:w="4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16856AFA" w14:textId="77777777" w:rsidR="0017310A" w:rsidRDefault="0017310A">
            <w:pPr>
              <w:jc w:val="center"/>
              <w:rPr>
                <w:color w:val="000000" w:themeColor="text1"/>
                <w:lang w:eastAsia="en-US"/>
              </w:rPr>
            </w:pPr>
            <w:r>
              <w:rPr>
                <w:color w:val="000000" w:themeColor="text1"/>
                <w:lang w:eastAsia="en-US"/>
              </w:rPr>
              <w:t>6</w:t>
            </w:r>
          </w:p>
        </w:tc>
        <w:tc>
          <w:tcPr>
            <w:tcW w:w="8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1765C028" w14:textId="77777777" w:rsidR="0017310A" w:rsidRDefault="0017310A">
            <w:pPr>
              <w:spacing w:line="278" w:lineRule="exact"/>
              <w:jc w:val="center"/>
              <w:rPr>
                <w:color w:val="000000"/>
                <w:lang w:eastAsia="en-US" w:bidi="ru-RU"/>
              </w:rPr>
            </w:pPr>
            <w:r>
              <w:rPr>
                <w:rStyle w:val="22"/>
              </w:rPr>
              <w:t>Обязательный</w:t>
            </w:r>
          </w:p>
          <w:p w14:paraId="35896F03" w14:textId="77777777" w:rsidR="0017310A" w:rsidRDefault="0017310A">
            <w:pPr>
              <w:spacing w:line="278" w:lineRule="exact"/>
              <w:jc w:val="center"/>
              <w:rPr>
                <w:color w:val="000000"/>
                <w:lang w:eastAsia="en-US" w:bidi="ru-RU"/>
              </w:rPr>
            </w:pPr>
            <w:r>
              <w:rPr>
                <w:rStyle w:val="22"/>
              </w:rPr>
              <w:t>профилактический</w:t>
            </w:r>
          </w:p>
          <w:p w14:paraId="74748D92" w14:textId="77777777" w:rsidR="0017310A" w:rsidRDefault="0017310A">
            <w:pPr>
              <w:jc w:val="center"/>
              <w:rPr>
                <w:color w:val="000000" w:themeColor="text1"/>
                <w:lang w:eastAsia="en-US"/>
              </w:rPr>
            </w:pPr>
            <w:r>
              <w:rPr>
                <w:rStyle w:val="22"/>
              </w:rPr>
              <w:t>визит</w:t>
            </w:r>
          </w:p>
        </w:tc>
        <w:tc>
          <w:tcPr>
            <w:tcW w:w="49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3667FED2" w14:textId="77777777" w:rsidR="0017310A" w:rsidRDefault="0017310A">
            <w:pPr>
              <w:jc w:val="center"/>
              <w:rPr>
                <w:color w:val="000000" w:themeColor="text1"/>
                <w:lang w:eastAsia="en-US"/>
              </w:rPr>
            </w:pPr>
            <w:r>
              <w:rPr>
                <w:color w:val="000000" w:themeColor="text1"/>
                <w:lang w:eastAsia="en-US"/>
              </w:rPr>
              <w:t>Обязательный профилактический визит не предусматривает отказ контролируемого лица от его проведения.</w:t>
            </w:r>
          </w:p>
          <w:p w14:paraId="4EA77D9A" w14:textId="77777777" w:rsidR="0017310A" w:rsidRDefault="0017310A">
            <w:pPr>
              <w:jc w:val="center"/>
              <w:rPr>
                <w:color w:val="000000" w:themeColor="text1"/>
                <w:lang w:eastAsia="en-US"/>
              </w:rPr>
            </w:pPr>
            <w:r>
              <w:rPr>
                <w:color w:val="000000" w:themeColor="text1"/>
                <w:lang w:eastAsia="en-US"/>
              </w:rPr>
              <w:t>В рамках обязательного профилактического визита должностное лицо, осуществляющее контроль, при необходимости проводит осмотр, истребование необходимых документов, инструментальное обследование.</w:t>
            </w:r>
          </w:p>
          <w:p w14:paraId="0A8A6972" w14:textId="77777777" w:rsidR="0017310A" w:rsidRDefault="0017310A">
            <w:pPr>
              <w:jc w:val="center"/>
              <w:rPr>
                <w:color w:val="000000" w:themeColor="text1"/>
                <w:lang w:eastAsia="en-US"/>
              </w:rPr>
            </w:pPr>
            <w:r>
              <w:rPr>
                <w:color w:val="000000" w:themeColor="text1"/>
                <w:lang w:eastAsia="en-US"/>
              </w:rPr>
              <w:t>Срок проведения обязательного профилактического визита не может превышать десять рабочих дней.</w:t>
            </w:r>
          </w:p>
        </w:tc>
        <w:tc>
          <w:tcPr>
            <w:tcW w:w="19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7AFBEE7C" w14:textId="77777777" w:rsidR="0017310A" w:rsidRDefault="0017310A">
            <w:pPr>
              <w:jc w:val="center"/>
              <w:rPr>
                <w:color w:val="000000" w:themeColor="text1"/>
                <w:lang w:eastAsia="en-US"/>
              </w:rPr>
            </w:pPr>
            <w:r>
              <w:rPr>
                <w:color w:val="000000" w:themeColor="text1"/>
                <w:lang w:eastAsia="en-US"/>
              </w:rPr>
              <w:t xml:space="preserve">Не проводится </w:t>
            </w:r>
          </w:p>
        </w:tc>
        <w:tc>
          <w:tcPr>
            <w:tcW w:w="19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2DF91478" w14:textId="77777777" w:rsidR="0017310A" w:rsidRDefault="0017310A">
            <w:pPr>
              <w:jc w:val="center"/>
              <w:rPr>
                <w:color w:val="000000" w:themeColor="text1"/>
                <w:lang w:eastAsia="en-US"/>
              </w:rPr>
            </w:pPr>
            <w:r>
              <w:rPr>
                <w:lang w:eastAsia="en-US"/>
              </w:rPr>
              <w:t>Заведующий отделом контрольной деятельности администрации муниципального района Клявлинский</w:t>
            </w:r>
          </w:p>
        </w:tc>
      </w:tr>
      <w:tr w:rsidR="0017310A" w14:paraId="20A4C4B6" w14:textId="77777777" w:rsidTr="0017310A">
        <w:tc>
          <w:tcPr>
            <w:tcW w:w="4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6C47426A" w14:textId="77777777" w:rsidR="0017310A" w:rsidRDefault="0017310A">
            <w:pPr>
              <w:jc w:val="center"/>
              <w:rPr>
                <w:color w:val="000000" w:themeColor="text1"/>
                <w:lang w:eastAsia="en-US"/>
              </w:rPr>
            </w:pPr>
            <w:r>
              <w:rPr>
                <w:color w:val="000000" w:themeColor="text1"/>
                <w:lang w:eastAsia="en-US"/>
              </w:rPr>
              <w:t>7</w:t>
            </w:r>
          </w:p>
        </w:tc>
        <w:tc>
          <w:tcPr>
            <w:tcW w:w="8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04CBD093" w14:textId="77777777" w:rsidR="0017310A" w:rsidRDefault="0017310A">
            <w:pPr>
              <w:spacing w:line="278" w:lineRule="exact"/>
              <w:ind w:left="220"/>
              <w:jc w:val="center"/>
              <w:rPr>
                <w:color w:val="000000"/>
                <w:lang w:eastAsia="en-US" w:bidi="ru-RU"/>
              </w:rPr>
            </w:pPr>
            <w:r>
              <w:rPr>
                <w:rStyle w:val="22"/>
              </w:rPr>
              <w:t>Профилактический визит по инициативе</w:t>
            </w:r>
          </w:p>
          <w:p w14:paraId="1A0D58D1" w14:textId="77777777" w:rsidR="0017310A" w:rsidRDefault="0017310A">
            <w:pPr>
              <w:spacing w:line="278" w:lineRule="exact"/>
              <w:ind w:left="220"/>
              <w:jc w:val="center"/>
              <w:rPr>
                <w:color w:val="000000"/>
                <w:lang w:eastAsia="en-US" w:bidi="ru-RU"/>
              </w:rPr>
            </w:pPr>
            <w:r>
              <w:rPr>
                <w:rStyle w:val="22"/>
              </w:rPr>
              <w:t>контролируемого</w:t>
            </w:r>
          </w:p>
          <w:p w14:paraId="0D15135C" w14:textId="77777777" w:rsidR="0017310A" w:rsidRDefault="0017310A">
            <w:pPr>
              <w:jc w:val="center"/>
              <w:rPr>
                <w:color w:val="000000" w:themeColor="text1"/>
                <w:lang w:eastAsia="en-US"/>
              </w:rPr>
            </w:pPr>
            <w:r>
              <w:rPr>
                <w:rStyle w:val="22"/>
              </w:rPr>
              <w:t>лица:</w:t>
            </w:r>
          </w:p>
        </w:tc>
        <w:tc>
          <w:tcPr>
            <w:tcW w:w="49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7C946432" w14:textId="77777777" w:rsidR="0017310A" w:rsidRDefault="0017310A">
            <w:pPr>
              <w:jc w:val="center"/>
              <w:rPr>
                <w:color w:val="000000" w:themeColor="text1"/>
                <w:lang w:eastAsia="en-US"/>
              </w:rPr>
            </w:pPr>
            <w:r>
              <w:rPr>
                <w:color w:val="000000" w:themeColor="text1"/>
                <w:lang w:eastAsia="en-US"/>
              </w:rPr>
              <w:t>Профилактический визит проводится в форме профилактической беседы должностным лицом, осуществляющим контроль, по месту осуществления деятельности контролируемого лица либо путем использования видео-конференц-связи или мобильного приложения «Инспектор».</w:t>
            </w:r>
          </w:p>
          <w:p w14:paraId="63D4BFB5" w14:textId="77777777" w:rsidR="0017310A" w:rsidRDefault="0017310A">
            <w:pPr>
              <w:jc w:val="center"/>
              <w:rPr>
                <w:color w:val="000000" w:themeColor="text1"/>
                <w:lang w:eastAsia="en-US"/>
              </w:rPr>
            </w:pPr>
            <w:r>
              <w:rPr>
                <w:color w:val="000000" w:themeColor="text1"/>
                <w:lang w:eastAsia="en-US"/>
              </w:rPr>
              <w:t xml:space="preserve">В ходе профилактического визита контролируемое лицо информируется об обязательных требованиях, предъявляемых к его деятельности либо к принадлежащим ему объектам контроля, их соответствии критериям риска, о рекомендуемых способах снижения категории риска, видах, содержании </w:t>
            </w:r>
            <w:r>
              <w:rPr>
                <w:color w:val="000000" w:themeColor="text1"/>
                <w:lang w:eastAsia="en-US"/>
              </w:rPr>
              <w:lastRenderedPageBreak/>
              <w:t>и об интенсивности мероприятий, проводимых в отношении объекта контроля исходя из его отнесения к соответствующей категории риска, а должностное лицо, осуществляющее контроль, осуществляет ознакомление с объектом контроля, сбор сведений, необходимых для отнесения объектов контроля к категориям риска, и проводит оценку уровня соблюдения контролируемым лицом обязательных требований.</w:t>
            </w:r>
          </w:p>
          <w:p w14:paraId="73CB722B" w14:textId="77777777" w:rsidR="0017310A" w:rsidRDefault="0017310A">
            <w:pPr>
              <w:jc w:val="center"/>
              <w:rPr>
                <w:color w:val="000000" w:themeColor="text1"/>
                <w:lang w:eastAsia="en-US"/>
              </w:rPr>
            </w:pPr>
            <w:r>
              <w:rPr>
                <w:color w:val="000000" w:themeColor="text1"/>
                <w:lang w:eastAsia="en-US"/>
              </w:rPr>
              <w:t>Профилактический визит проводится по инициативе контролируемого лица.</w:t>
            </w:r>
          </w:p>
        </w:tc>
        <w:tc>
          <w:tcPr>
            <w:tcW w:w="19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5EE7DFA5" w14:textId="77777777" w:rsidR="0017310A" w:rsidRDefault="0017310A">
            <w:pPr>
              <w:jc w:val="center"/>
              <w:rPr>
                <w:color w:val="000000" w:themeColor="text1"/>
                <w:lang w:eastAsia="en-US"/>
              </w:rPr>
            </w:pPr>
            <w:r>
              <w:rPr>
                <w:color w:val="000000" w:themeColor="text1"/>
                <w:lang w:eastAsia="en-US"/>
              </w:rPr>
              <w:lastRenderedPageBreak/>
              <w:t xml:space="preserve">Проводиться по мере поступления заявлений </w:t>
            </w:r>
          </w:p>
        </w:tc>
        <w:tc>
          <w:tcPr>
            <w:tcW w:w="19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007B98E2" w14:textId="77777777" w:rsidR="0017310A" w:rsidRDefault="0017310A">
            <w:pPr>
              <w:jc w:val="center"/>
              <w:rPr>
                <w:color w:val="000000" w:themeColor="text1"/>
                <w:lang w:eastAsia="en-US"/>
              </w:rPr>
            </w:pPr>
            <w:r>
              <w:rPr>
                <w:lang w:eastAsia="en-US"/>
              </w:rPr>
              <w:t>Заведующий отделом контрольной деятельности администрации муниципального района Клявлинский</w:t>
            </w:r>
          </w:p>
        </w:tc>
      </w:tr>
    </w:tbl>
    <w:p w14:paraId="3331E09C" w14:textId="2712CE7C" w:rsidR="0000628B" w:rsidRDefault="0000628B" w:rsidP="0017310A">
      <w:pPr>
        <w:spacing w:line="360" w:lineRule="auto"/>
        <w:jc w:val="both"/>
        <w:rPr>
          <w:rFonts w:eastAsia="Calibri"/>
          <w:color w:val="000000"/>
          <w:sz w:val="28"/>
          <w:szCs w:val="28"/>
        </w:rPr>
      </w:pPr>
    </w:p>
    <w:p w14:paraId="1D3BE23A" w14:textId="29F19019" w:rsidR="00427160" w:rsidRPr="009534E7" w:rsidRDefault="003D27E4" w:rsidP="0000628B">
      <w:pPr>
        <w:spacing w:line="360" w:lineRule="auto"/>
        <w:ind w:firstLine="709"/>
        <w:jc w:val="both"/>
        <w:rPr>
          <w:rFonts w:eastAsia="Calibri"/>
          <w:color w:val="000000"/>
        </w:rPr>
      </w:pPr>
      <w:r w:rsidRPr="009534E7">
        <w:rPr>
          <w:rFonts w:eastAsia="Calibri"/>
          <w:color w:val="000000"/>
        </w:rPr>
        <w:t>2. Опубликовать настоящее п</w:t>
      </w:r>
      <w:r w:rsidR="00427160" w:rsidRPr="009534E7">
        <w:rPr>
          <w:rFonts w:eastAsia="Calibri"/>
          <w:color w:val="000000"/>
        </w:rPr>
        <w:t xml:space="preserve">остановление в газете «Вести муниципального района Клявлинский Самарской области» и разместить его на официальном сайте администрации </w:t>
      </w:r>
      <w:r w:rsidR="00427160" w:rsidRPr="009534E7">
        <w:rPr>
          <w:rFonts w:eastAsia="Calibri"/>
          <w:bCs/>
          <w:iCs/>
          <w:color w:val="000000"/>
        </w:rPr>
        <w:t>муниципального района Клявлинский</w:t>
      </w:r>
      <w:r w:rsidR="00427160" w:rsidRPr="009534E7">
        <w:rPr>
          <w:rFonts w:eastAsia="Calibri"/>
          <w:i/>
          <w:iCs/>
          <w:color w:val="000000"/>
        </w:rPr>
        <w:t xml:space="preserve"> </w:t>
      </w:r>
      <w:r w:rsidR="00427160" w:rsidRPr="009534E7">
        <w:rPr>
          <w:rFonts w:eastAsia="Calibri"/>
          <w:color w:val="000000"/>
        </w:rPr>
        <w:t xml:space="preserve">в информационно-коммуникационной сети «Интернет» в разделе «Контрольно-надзорная деятельность».  </w:t>
      </w:r>
    </w:p>
    <w:p w14:paraId="2F32A732" w14:textId="49C8922B" w:rsidR="0060606B" w:rsidRDefault="00427160" w:rsidP="009534E7">
      <w:pPr>
        <w:tabs>
          <w:tab w:val="left" w:pos="1200"/>
        </w:tabs>
        <w:autoSpaceDE w:val="0"/>
        <w:autoSpaceDN w:val="0"/>
        <w:spacing w:line="360" w:lineRule="auto"/>
        <w:ind w:firstLine="709"/>
        <w:jc w:val="both"/>
        <w:rPr>
          <w:rFonts w:eastAsia="Calibri"/>
          <w:color w:val="000000"/>
        </w:rPr>
      </w:pPr>
      <w:r w:rsidRPr="009534E7">
        <w:rPr>
          <w:rFonts w:eastAsia="Calibri"/>
          <w:color w:val="000000"/>
          <w:lang w:eastAsia="en-US"/>
        </w:rPr>
        <w:t>3.</w:t>
      </w:r>
      <w:r w:rsidRPr="009534E7">
        <w:rPr>
          <w:rFonts w:ascii="Calibri" w:eastAsia="Calibri" w:hAnsi="Calibri"/>
          <w:color w:val="000000"/>
          <w:lang w:eastAsia="en-US"/>
        </w:rPr>
        <w:t xml:space="preserve"> </w:t>
      </w:r>
      <w:r w:rsidR="003D27E4" w:rsidRPr="009534E7">
        <w:rPr>
          <w:rFonts w:eastAsia="Calibri"/>
          <w:color w:val="000000"/>
        </w:rPr>
        <w:t>Настоящее п</w:t>
      </w:r>
      <w:r w:rsidRPr="009534E7">
        <w:rPr>
          <w:rFonts w:eastAsia="Calibri"/>
          <w:color w:val="000000"/>
        </w:rPr>
        <w:t xml:space="preserve">остановление вступает в силу </w:t>
      </w:r>
      <w:r w:rsidR="003D27E4" w:rsidRPr="009534E7">
        <w:rPr>
          <w:rFonts w:eastAsia="Calibri"/>
          <w:color w:val="000000"/>
        </w:rPr>
        <w:t>со</w:t>
      </w:r>
      <w:r w:rsidRPr="009534E7">
        <w:rPr>
          <w:rFonts w:eastAsia="Calibri"/>
          <w:color w:val="000000"/>
        </w:rPr>
        <w:t xml:space="preserve"> дня его официального опубликования. </w:t>
      </w:r>
    </w:p>
    <w:p w14:paraId="2E9C67E5" w14:textId="059628CA" w:rsidR="0017310A" w:rsidRDefault="0017310A" w:rsidP="009534E7">
      <w:pPr>
        <w:tabs>
          <w:tab w:val="left" w:pos="1200"/>
        </w:tabs>
        <w:autoSpaceDE w:val="0"/>
        <w:autoSpaceDN w:val="0"/>
        <w:spacing w:line="360" w:lineRule="auto"/>
        <w:ind w:firstLine="709"/>
        <w:jc w:val="both"/>
        <w:rPr>
          <w:rFonts w:eastAsia="Calibri"/>
          <w:color w:val="000000"/>
        </w:rPr>
      </w:pPr>
    </w:p>
    <w:p w14:paraId="6CA782CE" w14:textId="2D32C53F" w:rsidR="0017310A" w:rsidRDefault="0017310A" w:rsidP="009534E7">
      <w:pPr>
        <w:tabs>
          <w:tab w:val="left" w:pos="1200"/>
        </w:tabs>
        <w:autoSpaceDE w:val="0"/>
        <w:autoSpaceDN w:val="0"/>
        <w:spacing w:line="360" w:lineRule="auto"/>
        <w:ind w:firstLine="709"/>
        <w:jc w:val="both"/>
        <w:rPr>
          <w:rFonts w:eastAsia="Calibri"/>
          <w:color w:val="000000"/>
        </w:rPr>
      </w:pPr>
    </w:p>
    <w:p w14:paraId="0FC5C5DA" w14:textId="47F65B06" w:rsidR="0017310A" w:rsidRDefault="0017310A" w:rsidP="009534E7">
      <w:pPr>
        <w:tabs>
          <w:tab w:val="left" w:pos="1200"/>
        </w:tabs>
        <w:autoSpaceDE w:val="0"/>
        <w:autoSpaceDN w:val="0"/>
        <w:spacing w:line="360" w:lineRule="auto"/>
        <w:ind w:firstLine="709"/>
        <w:jc w:val="both"/>
        <w:rPr>
          <w:rFonts w:eastAsia="Calibri"/>
          <w:color w:val="000000"/>
        </w:rPr>
      </w:pPr>
    </w:p>
    <w:p w14:paraId="510EDFCD" w14:textId="77777777" w:rsidR="0017310A" w:rsidRPr="009534E7" w:rsidRDefault="0017310A" w:rsidP="009534E7">
      <w:pPr>
        <w:tabs>
          <w:tab w:val="left" w:pos="1200"/>
        </w:tabs>
        <w:autoSpaceDE w:val="0"/>
        <w:autoSpaceDN w:val="0"/>
        <w:spacing w:line="360" w:lineRule="auto"/>
        <w:ind w:firstLine="709"/>
        <w:jc w:val="both"/>
        <w:rPr>
          <w:rFonts w:eastAsia="Calibri"/>
          <w:color w:val="000000"/>
        </w:rPr>
      </w:pPr>
    </w:p>
    <w:p w14:paraId="6AC333C4" w14:textId="77777777" w:rsidR="00FC3FDE" w:rsidRPr="009534E7" w:rsidRDefault="00FC3FDE" w:rsidP="001F66FF">
      <w:pPr>
        <w:jc w:val="right"/>
        <w:rPr>
          <w:color w:val="000000" w:themeColor="text1"/>
        </w:rPr>
      </w:pPr>
    </w:p>
    <w:tbl>
      <w:tblPr>
        <w:tblW w:w="10490" w:type="dxa"/>
        <w:tblInd w:w="-743" w:type="dxa"/>
        <w:tblLook w:val="04A0" w:firstRow="1" w:lastRow="0" w:firstColumn="1" w:lastColumn="0" w:noHBand="0" w:noVBand="1"/>
      </w:tblPr>
      <w:tblGrid>
        <w:gridCol w:w="7372"/>
        <w:gridCol w:w="3118"/>
      </w:tblGrid>
      <w:tr w:rsidR="003D27E4" w:rsidRPr="009534E7" w14:paraId="6F231250" w14:textId="77777777" w:rsidTr="00A8200F">
        <w:tc>
          <w:tcPr>
            <w:tcW w:w="7372" w:type="dxa"/>
            <w:shd w:val="clear" w:color="auto" w:fill="auto"/>
          </w:tcPr>
          <w:p w14:paraId="7B7A7E4C" w14:textId="4F6281F4" w:rsidR="003D27E4" w:rsidRPr="009534E7" w:rsidRDefault="00A8200F">
            <w:pPr>
              <w:ind w:left="567"/>
              <w:rPr>
                <w:rFonts w:eastAsia="Calibri"/>
                <w:lang w:eastAsia="en-US"/>
              </w:rPr>
            </w:pPr>
            <w:r w:rsidRPr="009534E7">
              <w:rPr>
                <w:rFonts w:eastAsia="Calibri"/>
                <w:lang w:eastAsia="en-US"/>
              </w:rPr>
              <w:t xml:space="preserve">  Г</w:t>
            </w:r>
            <w:r w:rsidR="003D27E4" w:rsidRPr="009534E7">
              <w:rPr>
                <w:rFonts w:eastAsia="Calibri"/>
                <w:lang w:eastAsia="en-US"/>
              </w:rPr>
              <w:t>лав</w:t>
            </w:r>
            <w:r w:rsidRPr="009534E7">
              <w:rPr>
                <w:rFonts w:eastAsia="Calibri"/>
                <w:lang w:eastAsia="en-US"/>
              </w:rPr>
              <w:t>а</w:t>
            </w:r>
            <w:r w:rsidR="003D27E4" w:rsidRPr="009534E7">
              <w:rPr>
                <w:rFonts w:eastAsia="Calibri"/>
                <w:lang w:eastAsia="en-US"/>
              </w:rPr>
              <w:t xml:space="preserve"> муниципального </w:t>
            </w:r>
          </w:p>
          <w:p w14:paraId="61B9F46D" w14:textId="254C1AC1" w:rsidR="003D27E4" w:rsidRPr="009534E7" w:rsidRDefault="003D27E4" w:rsidP="00A31A17">
            <w:pPr>
              <w:ind w:left="567"/>
              <w:rPr>
                <w:rFonts w:eastAsia="Calibri"/>
              </w:rPr>
            </w:pPr>
            <w:r w:rsidRPr="009534E7">
              <w:rPr>
                <w:rFonts w:eastAsia="Calibri"/>
                <w:lang w:eastAsia="en-US"/>
              </w:rPr>
              <w:t xml:space="preserve">  района Клявлинский</w:t>
            </w:r>
          </w:p>
        </w:tc>
        <w:tc>
          <w:tcPr>
            <w:tcW w:w="3118" w:type="dxa"/>
            <w:shd w:val="clear" w:color="auto" w:fill="auto"/>
          </w:tcPr>
          <w:p w14:paraId="066C8CE9" w14:textId="77777777" w:rsidR="003D27E4" w:rsidRPr="009534E7" w:rsidRDefault="003D27E4">
            <w:pPr>
              <w:rPr>
                <w:rFonts w:eastAsia="Calibri"/>
                <w:lang w:eastAsia="en-US"/>
              </w:rPr>
            </w:pPr>
            <w:r w:rsidRPr="009534E7">
              <w:rPr>
                <w:rFonts w:eastAsia="Calibri"/>
                <w:lang w:eastAsia="en-US"/>
              </w:rPr>
              <w:t xml:space="preserve">            </w:t>
            </w:r>
          </w:p>
          <w:p w14:paraId="5F202472" w14:textId="11204EE7" w:rsidR="003D27E4" w:rsidRPr="009534E7" w:rsidRDefault="003D27E4" w:rsidP="00A8200F">
            <w:pPr>
              <w:rPr>
                <w:rFonts w:eastAsia="Calibri"/>
              </w:rPr>
            </w:pPr>
            <w:r w:rsidRPr="009534E7">
              <w:rPr>
                <w:rFonts w:eastAsia="Calibri"/>
                <w:lang w:eastAsia="en-US"/>
              </w:rPr>
              <w:t xml:space="preserve">             П.Н.Климашов </w:t>
            </w:r>
          </w:p>
        </w:tc>
      </w:tr>
    </w:tbl>
    <w:p w14:paraId="5B3FE343" w14:textId="59EAD903" w:rsidR="00FC3FDE" w:rsidRPr="00737474" w:rsidRDefault="00FC3FDE" w:rsidP="00FC3FDE">
      <w:pPr>
        <w:rPr>
          <w:color w:val="000000" w:themeColor="text1"/>
          <w:sz w:val="28"/>
          <w:szCs w:val="28"/>
        </w:rPr>
      </w:pPr>
    </w:p>
    <w:p w14:paraId="4C0D4148" w14:textId="77777777" w:rsidR="0017310A" w:rsidRDefault="0017310A" w:rsidP="009534E7">
      <w:pPr>
        <w:rPr>
          <w:color w:val="000000" w:themeColor="text1"/>
          <w:sz w:val="20"/>
          <w:szCs w:val="20"/>
        </w:rPr>
      </w:pPr>
    </w:p>
    <w:p w14:paraId="45D2AD72" w14:textId="77777777" w:rsidR="0017310A" w:rsidRDefault="0017310A" w:rsidP="009534E7">
      <w:pPr>
        <w:rPr>
          <w:color w:val="000000" w:themeColor="text1"/>
          <w:sz w:val="20"/>
          <w:szCs w:val="20"/>
        </w:rPr>
      </w:pPr>
    </w:p>
    <w:p w14:paraId="385AA254" w14:textId="77777777" w:rsidR="0017310A" w:rsidRDefault="0017310A" w:rsidP="009534E7">
      <w:pPr>
        <w:rPr>
          <w:color w:val="000000" w:themeColor="text1"/>
          <w:sz w:val="20"/>
          <w:szCs w:val="20"/>
        </w:rPr>
      </w:pPr>
    </w:p>
    <w:p w14:paraId="6B0189BC" w14:textId="77777777" w:rsidR="0017310A" w:rsidRDefault="0017310A" w:rsidP="009534E7">
      <w:pPr>
        <w:rPr>
          <w:color w:val="000000" w:themeColor="text1"/>
          <w:sz w:val="20"/>
          <w:szCs w:val="20"/>
        </w:rPr>
      </w:pPr>
    </w:p>
    <w:p w14:paraId="348B6D4A" w14:textId="77777777" w:rsidR="0017310A" w:rsidRDefault="0017310A" w:rsidP="009534E7">
      <w:pPr>
        <w:rPr>
          <w:color w:val="000000" w:themeColor="text1"/>
          <w:sz w:val="20"/>
          <w:szCs w:val="20"/>
        </w:rPr>
      </w:pPr>
    </w:p>
    <w:p w14:paraId="177E81F3" w14:textId="77777777" w:rsidR="0017310A" w:rsidRDefault="0017310A" w:rsidP="009534E7">
      <w:pPr>
        <w:rPr>
          <w:color w:val="000000" w:themeColor="text1"/>
          <w:sz w:val="20"/>
          <w:szCs w:val="20"/>
        </w:rPr>
      </w:pPr>
    </w:p>
    <w:p w14:paraId="6F8296D3" w14:textId="77777777" w:rsidR="0017310A" w:rsidRDefault="0017310A" w:rsidP="009534E7">
      <w:pPr>
        <w:rPr>
          <w:color w:val="000000" w:themeColor="text1"/>
          <w:sz w:val="20"/>
          <w:szCs w:val="20"/>
        </w:rPr>
      </w:pPr>
    </w:p>
    <w:p w14:paraId="52BAA0B3" w14:textId="77777777" w:rsidR="0017310A" w:rsidRDefault="0017310A" w:rsidP="009534E7">
      <w:pPr>
        <w:rPr>
          <w:color w:val="000000" w:themeColor="text1"/>
          <w:sz w:val="20"/>
          <w:szCs w:val="20"/>
        </w:rPr>
      </w:pPr>
    </w:p>
    <w:p w14:paraId="02530607" w14:textId="77777777" w:rsidR="0017310A" w:rsidRDefault="0017310A" w:rsidP="009534E7">
      <w:pPr>
        <w:rPr>
          <w:color w:val="000000" w:themeColor="text1"/>
          <w:sz w:val="20"/>
          <w:szCs w:val="20"/>
        </w:rPr>
      </w:pPr>
    </w:p>
    <w:p w14:paraId="5C9CBDE2" w14:textId="77777777" w:rsidR="0017310A" w:rsidRDefault="0017310A" w:rsidP="009534E7">
      <w:pPr>
        <w:rPr>
          <w:color w:val="000000" w:themeColor="text1"/>
          <w:sz w:val="20"/>
          <w:szCs w:val="20"/>
        </w:rPr>
      </w:pPr>
    </w:p>
    <w:p w14:paraId="30FEE1DB" w14:textId="77777777" w:rsidR="0017310A" w:rsidRDefault="0017310A" w:rsidP="009534E7">
      <w:pPr>
        <w:rPr>
          <w:color w:val="000000" w:themeColor="text1"/>
          <w:sz w:val="20"/>
          <w:szCs w:val="20"/>
        </w:rPr>
      </w:pPr>
    </w:p>
    <w:p w14:paraId="2E81F598" w14:textId="6D7EB551" w:rsidR="00B4757F" w:rsidRPr="00862FFC" w:rsidRDefault="0072434C" w:rsidP="009534E7">
      <w:pPr>
        <w:rPr>
          <w:color w:val="000000" w:themeColor="text1"/>
          <w:sz w:val="28"/>
          <w:szCs w:val="28"/>
        </w:rPr>
      </w:pPr>
      <w:bookmarkStart w:id="2" w:name="_GoBack"/>
      <w:bookmarkEnd w:id="2"/>
      <w:r>
        <w:rPr>
          <w:color w:val="000000" w:themeColor="text1"/>
          <w:sz w:val="20"/>
          <w:szCs w:val="20"/>
        </w:rPr>
        <w:t>Кузьмина О.Г.</w:t>
      </w:r>
    </w:p>
    <w:sectPr w:rsidR="00B4757F" w:rsidRPr="00862FFC" w:rsidSect="008137B4">
      <w:headerReference w:type="even" r:id="rId9"/>
      <w:headerReference w:type="default" r:id="rId10"/>
      <w:pgSz w:w="11900" w:h="16840"/>
      <w:pgMar w:top="1418" w:right="850" w:bottom="1134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41D32B4E" w14:textId="77777777" w:rsidR="00B8007D" w:rsidRDefault="00B8007D" w:rsidP="000C41D0">
      <w:r>
        <w:separator/>
      </w:r>
    </w:p>
  </w:endnote>
  <w:endnote w:type="continuationSeparator" w:id="0">
    <w:p w14:paraId="3F22B642" w14:textId="77777777" w:rsidR="00B8007D" w:rsidRDefault="00B8007D" w:rsidP="000C41D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6F5CEC8E" w14:textId="77777777" w:rsidR="00B8007D" w:rsidRDefault="00B8007D" w:rsidP="000C41D0">
      <w:r>
        <w:separator/>
      </w:r>
    </w:p>
  </w:footnote>
  <w:footnote w:type="continuationSeparator" w:id="0">
    <w:p w14:paraId="26E7ECE2" w14:textId="77777777" w:rsidR="00B8007D" w:rsidRDefault="00B8007D" w:rsidP="000C41D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rPr>
        <w:rStyle w:val="ac"/>
      </w:rPr>
      <w:id w:val="308131015"/>
      <w:docPartObj>
        <w:docPartGallery w:val="Page Numbers (Top of Page)"/>
        <w:docPartUnique/>
      </w:docPartObj>
    </w:sdtPr>
    <w:sdtEndPr>
      <w:rPr>
        <w:rStyle w:val="ac"/>
      </w:rPr>
    </w:sdtEndPr>
    <w:sdtContent>
      <w:p w14:paraId="3F53E8F1" w14:textId="01432D54" w:rsidR="00A31A17" w:rsidRDefault="00A31A17" w:rsidP="00A31A17">
        <w:pPr>
          <w:pStyle w:val="a8"/>
          <w:framePr w:wrap="none" w:vAnchor="text" w:hAnchor="margin" w:xAlign="center" w:y="1"/>
          <w:rPr>
            <w:rStyle w:val="ac"/>
          </w:rPr>
        </w:pPr>
        <w:r>
          <w:rPr>
            <w:rStyle w:val="ac"/>
          </w:rPr>
          <w:fldChar w:fldCharType="begin"/>
        </w:r>
        <w:r>
          <w:rPr>
            <w:rStyle w:val="ac"/>
          </w:rPr>
          <w:instrText xml:space="preserve"> PAGE </w:instrText>
        </w:r>
        <w:r>
          <w:rPr>
            <w:rStyle w:val="ac"/>
          </w:rPr>
          <w:fldChar w:fldCharType="end"/>
        </w:r>
      </w:p>
    </w:sdtContent>
  </w:sdt>
  <w:p w14:paraId="0228F450" w14:textId="77777777" w:rsidR="00A31A17" w:rsidRDefault="00A31A17">
    <w:pPr>
      <w:pStyle w:val="a8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rPr>
        <w:rStyle w:val="ac"/>
      </w:rPr>
      <w:id w:val="-150136632"/>
      <w:docPartObj>
        <w:docPartGallery w:val="Page Numbers (Top of Page)"/>
        <w:docPartUnique/>
      </w:docPartObj>
    </w:sdtPr>
    <w:sdtEndPr>
      <w:rPr>
        <w:rStyle w:val="ac"/>
      </w:rPr>
    </w:sdtEndPr>
    <w:sdtContent>
      <w:p w14:paraId="48CD1908" w14:textId="4EBA15D2" w:rsidR="00A31A17" w:rsidRDefault="00A31A17" w:rsidP="00A31A17">
        <w:pPr>
          <w:pStyle w:val="a8"/>
          <w:framePr w:wrap="none" w:vAnchor="text" w:hAnchor="margin" w:xAlign="center" w:y="1"/>
          <w:rPr>
            <w:rStyle w:val="ac"/>
          </w:rPr>
        </w:pPr>
        <w:r>
          <w:rPr>
            <w:rStyle w:val="ac"/>
          </w:rPr>
          <w:fldChar w:fldCharType="begin"/>
        </w:r>
        <w:r>
          <w:rPr>
            <w:rStyle w:val="ac"/>
          </w:rPr>
          <w:instrText xml:space="preserve"> PAGE </w:instrText>
        </w:r>
        <w:r>
          <w:rPr>
            <w:rStyle w:val="ac"/>
          </w:rPr>
          <w:fldChar w:fldCharType="separate"/>
        </w:r>
        <w:r w:rsidR="0017310A">
          <w:rPr>
            <w:rStyle w:val="ac"/>
            <w:noProof/>
          </w:rPr>
          <w:t>3</w:t>
        </w:r>
        <w:r>
          <w:rPr>
            <w:rStyle w:val="ac"/>
          </w:rPr>
          <w:fldChar w:fldCharType="end"/>
        </w:r>
      </w:p>
    </w:sdtContent>
  </w:sdt>
  <w:p w14:paraId="1950EF1E" w14:textId="77777777" w:rsidR="00A31A17" w:rsidRDefault="00A31A17">
    <w:pPr>
      <w:pStyle w:val="a8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432" w:hanging="432"/>
      </w:pPr>
      <w:rPr>
        <w:rFonts w:ascii="Symbol" w:hAnsi="Symbol" w:cs="Symbol" w:hint="default"/>
      </w:r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  <w:rPr>
        <w:rFonts w:ascii="Courier New" w:hAnsi="Courier New" w:cs="Courier New" w:hint="default"/>
      </w:r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  <w:rPr>
        <w:rFonts w:ascii="Wingdings" w:hAnsi="Wingdings" w:cs="Wingdings" w:hint="default"/>
      </w:r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abstractNum w:abstractNumId="1" w15:restartNumberingAfterBreak="0">
    <w:nsid w:val="3C47272D"/>
    <w:multiLevelType w:val="hybridMultilevel"/>
    <w:tmpl w:val="25AEE5F6"/>
    <w:lvl w:ilvl="0" w:tplc="7542C93C">
      <w:start w:val="1"/>
      <w:numFmt w:val="decimal"/>
      <w:suff w:val="space"/>
      <w:lvlText w:val="%1."/>
      <w:lvlJc w:val="left"/>
      <w:pPr>
        <w:ind w:left="177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26515"/>
    <w:rsid w:val="00002B63"/>
    <w:rsid w:val="0000628B"/>
    <w:rsid w:val="000066FA"/>
    <w:rsid w:val="000121A6"/>
    <w:rsid w:val="00017CB3"/>
    <w:rsid w:val="00027189"/>
    <w:rsid w:val="000376C9"/>
    <w:rsid w:val="00043BB6"/>
    <w:rsid w:val="00043E21"/>
    <w:rsid w:val="00050059"/>
    <w:rsid w:val="000550D3"/>
    <w:rsid w:val="00056E6F"/>
    <w:rsid w:val="00065D25"/>
    <w:rsid w:val="00081698"/>
    <w:rsid w:val="00081AC1"/>
    <w:rsid w:val="000A0310"/>
    <w:rsid w:val="000A4CBF"/>
    <w:rsid w:val="000A66EB"/>
    <w:rsid w:val="000C41D0"/>
    <w:rsid w:val="000C6E3A"/>
    <w:rsid w:val="000D05B8"/>
    <w:rsid w:val="000D6BF4"/>
    <w:rsid w:val="000F0EC0"/>
    <w:rsid w:val="000F7005"/>
    <w:rsid w:val="000F729E"/>
    <w:rsid w:val="0010421E"/>
    <w:rsid w:val="00125384"/>
    <w:rsid w:val="00126391"/>
    <w:rsid w:val="001635A8"/>
    <w:rsid w:val="00166D3C"/>
    <w:rsid w:val="0017310A"/>
    <w:rsid w:val="00174536"/>
    <w:rsid w:val="001B3930"/>
    <w:rsid w:val="001B633F"/>
    <w:rsid w:val="001C0DC2"/>
    <w:rsid w:val="001C18B5"/>
    <w:rsid w:val="001E7DBF"/>
    <w:rsid w:val="001F66FF"/>
    <w:rsid w:val="002027BA"/>
    <w:rsid w:val="002211AB"/>
    <w:rsid w:val="002235FA"/>
    <w:rsid w:val="00224EDA"/>
    <w:rsid w:val="00226AC2"/>
    <w:rsid w:val="00242EBF"/>
    <w:rsid w:val="0027690A"/>
    <w:rsid w:val="00284287"/>
    <w:rsid w:val="002859E2"/>
    <w:rsid w:val="002A1119"/>
    <w:rsid w:val="002B4D7E"/>
    <w:rsid w:val="002C63D0"/>
    <w:rsid w:val="002D6352"/>
    <w:rsid w:val="003106EB"/>
    <w:rsid w:val="00312946"/>
    <w:rsid w:val="0031779A"/>
    <w:rsid w:val="00322ABE"/>
    <w:rsid w:val="003415EC"/>
    <w:rsid w:val="00363B6B"/>
    <w:rsid w:val="00364CED"/>
    <w:rsid w:val="00366C3B"/>
    <w:rsid w:val="00380A0F"/>
    <w:rsid w:val="00395417"/>
    <w:rsid w:val="003A3BC5"/>
    <w:rsid w:val="003B2658"/>
    <w:rsid w:val="003C00D2"/>
    <w:rsid w:val="003C41DA"/>
    <w:rsid w:val="003C5466"/>
    <w:rsid w:val="003D1FC7"/>
    <w:rsid w:val="003D27E4"/>
    <w:rsid w:val="003E6F33"/>
    <w:rsid w:val="0040457A"/>
    <w:rsid w:val="00410BE7"/>
    <w:rsid w:val="00414B2A"/>
    <w:rsid w:val="00420967"/>
    <w:rsid w:val="00424543"/>
    <w:rsid w:val="00424EE0"/>
    <w:rsid w:val="00427160"/>
    <w:rsid w:val="0044715B"/>
    <w:rsid w:val="00456BBC"/>
    <w:rsid w:val="00471CB9"/>
    <w:rsid w:val="00471E33"/>
    <w:rsid w:val="0049769B"/>
    <w:rsid w:val="004C1B95"/>
    <w:rsid w:val="004C5960"/>
    <w:rsid w:val="004C6063"/>
    <w:rsid w:val="004D063F"/>
    <w:rsid w:val="004E0CD9"/>
    <w:rsid w:val="004E26F5"/>
    <w:rsid w:val="004F2D80"/>
    <w:rsid w:val="0050677C"/>
    <w:rsid w:val="00511034"/>
    <w:rsid w:val="00525285"/>
    <w:rsid w:val="005414FE"/>
    <w:rsid w:val="00542E2A"/>
    <w:rsid w:val="005536B8"/>
    <w:rsid w:val="0055550D"/>
    <w:rsid w:val="0055654E"/>
    <w:rsid w:val="0056169D"/>
    <w:rsid w:val="00565AFB"/>
    <w:rsid w:val="00571D48"/>
    <w:rsid w:val="00582A81"/>
    <w:rsid w:val="00587C42"/>
    <w:rsid w:val="0059075A"/>
    <w:rsid w:val="005A0E14"/>
    <w:rsid w:val="005A3E32"/>
    <w:rsid w:val="005A6F27"/>
    <w:rsid w:val="005B2637"/>
    <w:rsid w:val="005B2AE0"/>
    <w:rsid w:val="005D4A85"/>
    <w:rsid w:val="005D4EB6"/>
    <w:rsid w:val="005D64DF"/>
    <w:rsid w:val="005E1B15"/>
    <w:rsid w:val="005E402C"/>
    <w:rsid w:val="005E42BF"/>
    <w:rsid w:val="005E455C"/>
    <w:rsid w:val="005E69A1"/>
    <w:rsid w:val="00604BAA"/>
    <w:rsid w:val="0060606B"/>
    <w:rsid w:val="0062564C"/>
    <w:rsid w:val="00632CE4"/>
    <w:rsid w:val="00636149"/>
    <w:rsid w:val="00640E05"/>
    <w:rsid w:val="00680B54"/>
    <w:rsid w:val="00687300"/>
    <w:rsid w:val="006903D1"/>
    <w:rsid w:val="006929B6"/>
    <w:rsid w:val="00697472"/>
    <w:rsid w:val="006B729B"/>
    <w:rsid w:val="006C4295"/>
    <w:rsid w:val="006D3DBF"/>
    <w:rsid w:val="006D4B03"/>
    <w:rsid w:val="006D755B"/>
    <w:rsid w:val="006E0E86"/>
    <w:rsid w:val="006E6698"/>
    <w:rsid w:val="0072434C"/>
    <w:rsid w:val="00737474"/>
    <w:rsid w:val="00743EEC"/>
    <w:rsid w:val="00744ACD"/>
    <w:rsid w:val="00751DDB"/>
    <w:rsid w:val="00751F81"/>
    <w:rsid w:val="00752AE4"/>
    <w:rsid w:val="007541B3"/>
    <w:rsid w:val="00755C6E"/>
    <w:rsid w:val="0076056A"/>
    <w:rsid w:val="00774703"/>
    <w:rsid w:val="007934FC"/>
    <w:rsid w:val="0079368D"/>
    <w:rsid w:val="00797923"/>
    <w:rsid w:val="007A0BAA"/>
    <w:rsid w:val="007A2D72"/>
    <w:rsid w:val="007B3773"/>
    <w:rsid w:val="007C5499"/>
    <w:rsid w:val="007D172B"/>
    <w:rsid w:val="007D66BA"/>
    <w:rsid w:val="007E2A9F"/>
    <w:rsid w:val="007F06F4"/>
    <w:rsid w:val="007F1790"/>
    <w:rsid w:val="00802E99"/>
    <w:rsid w:val="008039F5"/>
    <w:rsid w:val="008137B4"/>
    <w:rsid w:val="008177B8"/>
    <w:rsid w:val="00817C5C"/>
    <w:rsid w:val="00824025"/>
    <w:rsid w:val="00824F97"/>
    <w:rsid w:val="00843987"/>
    <w:rsid w:val="00857869"/>
    <w:rsid w:val="00862FFC"/>
    <w:rsid w:val="00872E76"/>
    <w:rsid w:val="00895175"/>
    <w:rsid w:val="008B3C80"/>
    <w:rsid w:val="008B5E26"/>
    <w:rsid w:val="008D7025"/>
    <w:rsid w:val="008F688B"/>
    <w:rsid w:val="00911FA7"/>
    <w:rsid w:val="00916299"/>
    <w:rsid w:val="00926515"/>
    <w:rsid w:val="009279A9"/>
    <w:rsid w:val="0094298A"/>
    <w:rsid w:val="009534E7"/>
    <w:rsid w:val="00961298"/>
    <w:rsid w:val="00972342"/>
    <w:rsid w:val="009747EC"/>
    <w:rsid w:val="00974921"/>
    <w:rsid w:val="009A14CF"/>
    <w:rsid w:val="009D34CC"/>
    <w:rsid w:val="009E5B35"/>
    <w:rsid w:val="009F0C13"/>
    <w:rsid w:val="009F7971"/>
    <w:rsid w:val="00A04B9B"/>
    <w:rsid w:val="00A103EB"/>
    <w:rsid w:val="00A13B43"/>
    <w:rsid w:val="00A143D7"/>
    <w:rsid w:val="00A15641"/>
    <w:rsid w:val="00A31A17"/>
    <w:rsid w:val="00A458F1"/>
    <w:rsid w:val="00A61D00"/>
    <w:rsid w:val="00A71004"/>
    <w:rsid w:val="00A74CE6"/>
    <w:rsid w:val="00A8200F"/>
    <w:rsid w:val="00A84A91"/>
    <w:rsid w:val="00A9402B"/>
    <w:rsid w:val="00AA0B51"/>
    <w:rsid w:val="00AB56E9"/>
    <w:rsid w:val="00AD139A"/>
    <w:rsid w:val="00AD2CD4"/>
    <w:rsid w:val="00AD6D07"/>
    <w:rsid w:val="00AF1240"/>
    <w:rsid w:val="00B0238F"/>
    <w:rsid w:val="00B035DB"/>
    <w:rsid w:val="00B1234E"/>
    <w:rsid w:val="00B32A8A"/>
    <w:rsid w:val="00B353F3"/>
    <w:rsid w:val="00B35470"/>
    <w:rsid w:val="00B3663D"/>
    <w:rsid w:val="00B4757F"/>
    <w:rsid w:val="00B52FB2"/>
    <w:rsid w:val="00B553C7"/>
    <w:rsid w:val="00B57D68"/>
    <w:rsid w:val="00B71189"/>
    <w:rsid w:val="00B76CDA"/>
    <w:rsid w:val="00B77729"/>
    <w:rsid w:val="00B8007D"/>
    <w:rsid w:val="00B83915"/>
    <w:rsid w:val="00B8747E"/>
    <w:rsid w:val="00B9274D"/>
    <w:rsid w:val="00BC27BE"/>
    <w:rsid w:val="00BC6C4C"/>
    <w:rsid w:val="00C01460"/>
    <w:rsid w:val="00C25F85"/>
    <w:rsid w:val="00C3454D"/>
    <w:rsid w:val="00C455D0"/>
    <w:rsid w:val="00C45695"/>
    <w:rsid w:val="00C50D20"/>
    <w:rsid w:val="00C52521"/>
    <w:rsid w:val="00C529F3"/>
    <w:rsid w:val="00C542EF"/>
    <w:rsid w:val="00C73BBB"/>
    <w:rsid w:val="00C837AD"/>
    <w:rsid w:val="00C8669F"/>
    <w:rsid w:val="00CA342B"/>
    <w:rsid w:val="00CC1CC5"/>
    <w:rsid w:val="00CC4F45"/>
    <w:rsid w:val="00CC5A36"/>
    <w:rsid w:val="00CF1FDE"/>
    <w:rsid w:val="00CF7BC8"/>
    <w:rsid w:val="00D2543D"/>
    <w:rsid w:val="00D35101"/>
    <w:rsid w:val="00D36F26"/>
    <w:rsid w:val="00D4028B"/>
    <w:rsid w:val="00D41C61"/>
    <w:rsid w:val="00D5145C"/>
    <w:rsid w:val="00D5164C"/>
    <w:rsid w:val="00D544CB"/>
    <w:rsid w:val="00D55604"/>
    <w:rsid w:val="00D61CDB"/>
    <w:rsid w:val="00D76F5C"/>
    <w:rsid w:val="00D84C25"/>
    <w:rsid w:val="00D87BDB"/>
    <w:rsid w:val="00D92684"/>
    <w:rsid w:val="00D95260"/>
    <w:rsid w:val="00DA6C15"/>
    <w:rsid w:val="00DB012B"/>
    <w:rsid w:val="00DB2639"/>
    <w:rsid w:val="00DB63F7"/>
    <w:rsid w:val="00DC1AC7"/>
    <w:rsid w:val="00DC241A"/>
    <w:rsid w:val="00DC3176"/>
    <w:rsid w:val="00DF5417"/>
    <w:rsid w:val="00E042C2"/>
    <w:rsid w:val="00E25414"/>
    <w:rsid w:val="00E33E7C"/>
    <w:rsid w:val="00E365B9"/>
    <w:rsid w:val="00E403FD"/>
    <w:rsid w:val="00E42FBD"/>
    <w:rsid w:val="00E57675"/>
    <w:rsid w:val="00E6403A"/>
    <w:rsid w:val="00E73CBD"/>
    <w:rsid w:val="00EB41B6"/>
    <w:rsid w:val="00EC6AD4"/>
    <w:rsid w:val="00ED557F"/>
    <w:rsid w:val="00EE31DE"/>
    <w:rsid w:val="00F12855"/>
    <w:rsid w:val="00F30733"/>
    <w:rsid w:val="00F4232E"/>
    <w:rsid w:val="00F4254F"/>
    <w:rsid w:val="00F57CD8"/>
    <w:rsid w:val="00F712FC"/>
    <w:rsid w:val="00F74046"/>
    <w:rsid w:val="00F919A7"/>
    <w:rsid w:val="00F97924"/>
    <w:rsid w:val="00FA48B2"/>
    <w:rsid w:val="00FA60CC"/>
    <w:rsid w:val="00FA77FE"/>
    <w:rsid w:val="00FC28B3"/>
    <w:rsid w:val="00FC3FDE"/>
    <w:rsid w:val="00FD5C1B"/>
    <w:rsid w:val="00FE124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0E535BB"/>
  <w15:docId w15:val="{20B17B8F-C304-4F2A-8512-BE9B28AAC94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4"/>
        <w:szCs w:val="24"/>
        <w:lang w:val="ru-RU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0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6056A"/>
    <w:rPr>
      <w:rFonts w:ascii="Times New Roman" w:eastAsia="Times New Roman" w:hAnsi="Times New Roman" w:cs="Times New Roman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10421E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</w:rPr>
  </w:style>
  <w:style w:type="paragraph" w:styleId="6">
    <w:name w:val="heading 6"/>
    <w:basedOn w:val="a"/>
    <w:next w:val="a"/>
    <w:link w:val="60"/>
    <w:qFormat/>
    <w:rsid w:val="00DC1AC7"/>
    <w:pPr>
      <w:keepNext/>
      <w:ind w:left="5029" w:hanging="180"/>
      <w:jc w:val="right"/>
      <w:outlineLvl w:val="5"/>
    </w:pPr>
    <w:rPr>
      <w:sz w:val="28"/>
      <w:u w:val="singl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s3">
    <w:name w:val="s_3"/>
    <w:basedOn w:val="a"/>
    <w:rsid w:val="00926515"/>
    <w:pPr>
      <w:spacing w:before="100" w:beforeAutospacing="1" w:after="100" w:afterAutospacing="1"/>
    </w:pPr>
  </w:style>
  <w:style w:type="paragraph" w:customStyle="1" w:styleId="s1">
    <w:name w:val="s_1"/>
    <w:basedOn w:val="a"/>
    <w:rsid w:val="00926515"/>
    <w:pPr>
      <w:spacing w:before="100" w:beforeAutospacing="1" w:after="100" w:afterAutospacing="1"/>
    </w:pPr>
  </w:style>
  <w:style w:type="character" w:styleId="a3">
    <w:name w:val="Hyperlink"/>
    <w:basedOn w:val="a0"/>
    <w:uiPriority w:val="99"/>
    <w:semiHidden/>
    <w:unhideWhenUsed/>
    <w:rsid w:val="00926515"/>
    <w:rPr>
      <w:color w:val="0000FF"/>
      <w:u w:val="single"/>
    </w:rPr>
  </w:style>
  <w:style w:type="paragraph" w:customStyle="1" w:styleId="s16">
    <w:name w:val="s_16"/>
    <w:basedOn w:val="a"/>
    <w:rsid w:val="00926515"/>
    <w:pPr>
      <w:spacing w:before="100" w:beforeAutospacing="1" w:after="100" w:afterAutospacing="1"/>
    </w:pPr>
  </w:style>
  <w:style w:type="paragraph" w:customStyle="1" w:styleId="empty">
    <w:name w:val="empty"/>
    <w:basedOn w:val="a"/>
    <w:rsid w:val="00926515"/>
    <w:pPr>
      <w:spacing w:before="100" w:beforeAutospacing="1" w:after="100" w:afterAutospacing="1"/>
    </w:pPr>
  </w:style>
  <w:style w:type="paragraph" w:customStyle="1" w:styleId="s37">
    <w:name w:val="s_37"/>
    <w:basedOn w:val="a"/>
    <w:rsid w:val="00926515"/>
    <w:pPr>
      <w:spacing w:before="100" w:beforeAutospacing="1" w:after="100" w:afterAutospacing="1"/>
    </w:pPr>
  </w:style>
  <w:style w:type="character" w:customStyle="1" w:styleId="s10">
    <w:name w:val="s_10"/>
    <w:basedOn w:val="a0"/>
    <w:rsid w:val="00926515"/>
  </w:style>
  <w:style w:type="character" w:customStyle="1" w:styleId="2">
    <w:name w:val="Основной текст 2 Знак"/>
    <w:link w:val="20"/>
    <w:locked/>
    <w:rsid w:val="0060606B"/>
    <w:rPr>
      <w:lang w:eastAsia="ru-RU"/>
    </w:rPr>
  </w:style>
  <w:style w:type="paragraph" w:styleId="20">
    <w:name w:val="Body Text 2"/>
    <w:basedOn w:val="a"/>
    <w:link w:val="2"/>
    <w:rsid w:val="0060606B"/>
    <w:pPr>
      <w:autoSpaceDE w:val="0"/>
      <w:autoSpaceDN w:val="0"/>
      <w:ind w:firstLine="709"/>
      <w:jc w:val="both"/>
    </w:pPr>
  </w:style>
  <w:style w:type="character" w:customStyle="1" w:styleId="21">
    <w:name w:val="Основной текст 2 Знак1"/>
    <w:basedOn w:val="a0"/>
    <w:uiPriority w:val="99"/>
    <w:semiHidden/>
    <w:rsid w:val="0060606B"/>
  </w:style>
  <w:style w:type="paragraph" w:styleId="a4">
    <w:name w:val="List Paragraph"/>
    <w:basedOn w:val="a"/>
    <w:uiPriority w:val="34"/>
    <w:qFormat/>
    <w:rsid w:val="0076056A"/>
    <w:pPr>
      <w:ind w:left="720"/>
      <w:contextualSpacing/>
    </w:pPr>
  </w:style>
  <w:style w:type="paragraph" w:customStyle="1" w:styleId="ConsPlusNormal">
    <w:name w:val="ConsPlusNormal"/>
    <w:uiPriority w:val="99"/>
    <w:rsid w:val="00D2543D"/>
    <w:pPr>
      <w:suppressAutoHyphens/>
      <w:autoSpaceDE w:val="0"/>
      <w:ind w:firstLine="720"/>
    </w:pPr>
    <w:rPr>
      <w:rFonts w:ascii="Arial" w:eastAsia="Times New Roman" w:hAnsi="Arial" w:cs="Arial"/>
      <w:sz w:val="20"/>
      <w:szCs w:val="20"/>
      <w:lang w:eastAsia="zh-CN"/>
    </w:rPr>
  </w:style>
  <w:style w:type="paragraph" w:styleId="a5">
    <w:name w:val="footnote text"/>
    <w:basedOn w:val="a"/>
    <w:link w:val="a6"/>
    <w:uiPriority w:val="99"/>
    <w:semiHidden/>
    <w:unhideWhenUsed/>
    <w:rsid w:val="000C41D0"/>
    <w:rPr>
      <w:sz w:val="20"/>
      <w:szCs w:val="20"/>
    </w:rPr>
  </w:style>
  <w:style w:type="character" w:customStyle="1" w:styleId="a6">
    <w:name w:val="Текст сноски Знак"/>
    <w:basedOn w:val="a0"/>
    <w:link w:val="a5"/>
    <w:uiPriority w:val="99"/>
    <w:semiHidden/>
    <w:rsid w:val="000C41D0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7">
    <w:name w:val="footnote reference"/>
    <w:basedOn w:val="a0"/>
    <w:uiPriority w:val="99"/>
    <w:semiHidden/>
    <w:unhideWhenUsed/>
    <w:rsid w:val="000C41D0"/>
    <w:rPr>
      <w:vertAlign w:val="superscript"/>
    </w:rPr>
  </w:style>
  <w:style w:type="paragraph" w:customStyle="1" w:styleId="s22">
    <w:name w:val="s_22"/>
    <w:basedOn w:val="a"/>
    <w:rsid w:val="007E2A9F"/>
    <w:pPr>
      <w:spacing w:before="100" w:beforeAutospacing="1" w:after="100" w:afterAutospacing="1"/>
    </w:pPr>
  </w:style>
  <w:style w:type="paragraph" w:styleId="a8">
    <w:name w:val="header"/>
    <w:basedOn w:val="a"/>
    <w:link w:val="a9"/>
    <w:uiPriority w:val="99"/>
    <w:unhideWhenUsed/>
    <w:rsid w:val="00A71004"/>
    <w:pPr>
      <w:tabs>
        <w:tab w:val="center" w:pos="4677"/>
        <w:tab w:val="right" w:pos="9355"/>
      </w:tabs>
    </w:pPr>
  </w:style>
  <w:style w:type="character" w:customStyle="1" w:styleId="a9">
    <w:name w:val="Верхний колонтитул Знак"/>
    <w:basedOn w:val="a0"/>
    <w:link w:val="a8"/>
    <w:uiPriority w:val="99"/>
    <w:rsid w:val="00A71004"/>
    <w:rPr>
      <w:rFonts w:ascii="Times New Roman" w:eastAsia="Times New Roman" w:hAnsi="Times New Roman" w:cs="Times New Roman"/>
      <w:lang w:eastAsia="ru-RU"/>
    </w:rPr>
  </w:style>
  <w:style w:type="paragraph" w:styleId="aa">
    <w:name w:val="footer"/>
    <w:basedOn w:val="a"/>
    <w:link w:val="ab"/>
    <w:uiPriority w:val="99"/>
    <w:unhideWhenUsed/>
    <w:rsid w:val="00A71004"/>
    <w:pPr>
      <w:tabs>
        <w:tab w:val="center" w:pos="4677"/>
        <w:tab w:val="right" w:pos="9355"/>
      </w:tabs>
    </w:pPr>
  </w:style>
  <w:style w:type="character" w:customStyle="1" w:styleId="ab">
    <w:name w:val="Нижний колонтитул Знак"/>
    <w:basedOn w:val="a0"/>
    <w:link w:val="aa"/>
    <w:uiPriority w:val="99"/>
    <w:rsid w:val="00A71004"/>
    <w:rPr>
      <w:rFonts w:ascii="Times New Roman" w:eastAsia="Times New Roman" w:hAnsi="Times New Roman" w:cs="Times New Roman"/>
      <w:lang w:eastAsia="ru-RU"/>
    </w:rPr>
  </w:style>
  <w:style w:type="character" w:styleId="ac">
    <w:name w:val="page number"/>
    <w:basedOn w:val="a0"/>
    <w:uiPriority w:val="99"/>
    <w:semiHidden/>
    <w:unhideWhenUsed/>
    <w:rsid w:val="00A71004"/>
  </w:style>
  <w:style w:type="character" w:customStyle="1" w:styleId="WW8Num2z2">
    <w:name w:val="WW8Num2z2"/>
    <w:rsid w:val="00D55604"/>
  </w:style>
  <w:style w:type="character" w:customStyle="1" w:styleId="60">
    <w:name w:val="Заголовок 6 Знак"/>
    <w:basedOn w:val="a0"/>
    <w:link w:val="6"/>
    <w:rsid w:val="00DC1AC7"/>
    <w:rPr>
      <w:rFonts w:ascii="Times New Roman" w:eastAsia="Times New Roman" w:hAnsi="Times New Roman" w:cs="Times New Roman"/>
      <w:sz w:val="28"/>
      <w:u w:val="single"/>
      <w:lang w:eastAsia="ru-RU"/>
    </w:rPr>
  </w:style>
  <w:style w:type="paragraph" w:styleId="ad">
    <w:name w:val="Balloon Text"/>
    <w:basedOn w:val="a"/>
    <w:link w:val="ae"/>
    <w:uiPriority w:val="99"/>
    <w:semiHidden/>
    <w:unhideWhenUsed/>
    <w:rsid w:val="00DC1AC7"/>
    <w:rPr>
      <w:rFonts w:ascii="Tahoma" w:hAnsi="Tahoma" w:cs="Tahoma"/>
      <w:sz w:val="16"/>
      <w:szCs w:val="16"/>
    </w:rPr>
  </w:style>
  <w:style w:type="character" w:customStyle="1" w:styleId="ae">
    <w:name w:val="Текст выноски Знак"/>
    <w:basedOn w:val="a0"/>
    <w:link w:val="ad"/>
    <w:uiPriority w:val="99"/>
    <w:semiHidden/>
    <w:rsid w:val="00DC1AC7"/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10">
    <w:name w:val="Заголовок 1 Знак"/>
    <w:basedOn w:val="a0"/>
    <w:link w:val="1"/>
    <w:uiPriority w:val="9"/>
    <w:rsid w:val="0010421E"/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  <w:lang w:eastAsia="ru-RU"/>
    </w:rPr>
  </w:style>
  <w:style w:type="character" w:customStyle="1" w:styleId="22">
    <w:name w:val="Основной текст (2)"/>
    <w:basedOn w:val="a0"/>
    <w:rsid w:val="0000628B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4"/>
      <w:szCs w:val="24"/>
      <w:u w:val="none"/>
      <w:lang w:val="ru-RU" w:eastAsia="ru-RU" w:bidi="ru-RU"/>
    </w:rPr>
  </w:style>
  <w:style w:type="character" w:customStyle="1" w:styleId="23">
    <w:name w:val="Основной текст (2)_"/>
    <w:basedOn w:val="a0"/>
    <w:rsid w:val="0000628B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u w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29464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3095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9016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9521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7434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295707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286102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632354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7122122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581539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5640140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718903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573760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7408231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5241269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3910798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068979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266614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4374075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872692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56605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20405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6935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80619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742138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357848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759498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727819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505528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80881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63362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329564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05677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1494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6788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3138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4170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1323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8481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9303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6895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3251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0649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78030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60533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64636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6498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650906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44001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278971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5237620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42826427">
                          <w:marLeft w:val="0"/>
                          <w:marRight w:val="0"/>
                          <w:marTop w:val="240"/>
                          <w:marBottom w:val="24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47487587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21350170">
                          <w:marLeft w:val="0"/>
                          <w:marRight w:val="0"/>
                          <w:marTop w:val="240"/>
                          <w:marBottom w:val="24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10733536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9999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852845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4283388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127655960">
                          <w:marLeft w:val="0"/>
                          <w:marRight w:val="0"/>
                          <w:marTop w:val="240"/>
                          <w:marBottom w:val="24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34061819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05962538">
                          <w:marLeft w:val="0"/>
                          <w:marRight w:val="0"/>
                          <w:marTop w:val="240"/>
                          <w:marBottom w:val="24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3A9EBC4-4A97-49D7-9CDF-4641525142A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443</TotalTime>
  <Pages>3</Pages>
  <Words>725</Words>
  <Characters>4133</Characters>
  <Application>Microsoft Office Word</Application>
  <DocSecurity>0</DocSecurity>
  <Lines>34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4849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Дмитрий Славецкий</dc:creator>
  <cp:lastModifiedBy>Пользователь</cp:lastModifiedBy>
  <cp:revision>83</cp:revision>
  <cp:lastPrinted>2021-12-08T05:12:00Z</cp:lastPrinted>
  <dcterms:created xsi:type="dcterms:W3CDTF">2022-09-08T12:03:00Z</dcterms:created>
  <dcterms:modified xsi:type="dcterms:W3CDTF">2025-07-01T07:58:00Z</dcterms:modified>
</cp:coreProperties>
</file>