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666B" w:rsidRPr="001A0887" w14:paraId="58AF7D1C" w14:textId="77777777" w:rsidTr="004818E5">
        <w:tc>
          <w:tcPr>
            <w:tcW w:w="4785" w:type="dxa"/>
          </w:tcPr>
          <w:p w14:paraId="492BE705" w14:textId="77777777" w:rsidR="001A0887" w:rsidRPr="001A0887" w:rsidRDefault="00BB666B" w:rsidP="004818E5">
            <w:pPr>
              <w:keepNext/>
              <w:outlineLvl w:val="1"/>
              <w:rPr>
                <w:sz w:val="26"/>
                <w:szCs w:val="26"/>
              </w:rPr>
            </w:pPr>
            <w:r w:rsidRPr="001A0887">
              <w:rPr>
                <w:sz w:val="26"/>
                <w:szCs w:val="26"/>
              </w:rPr>
              <w:t xml:space="preserve">      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9"/>
            </w:tblGrid>
            <w:tr w:rsidR="001A0887" w:rsidRPr="001A0887" w14:paraId="0B06B21C" w14:textId="77777777" w:rsidTr="00B271D5">
              <w:tc>
                <w:tcPr>
                  <w:tcW w:w="4785" w:type="dxa"/>
                </w:tcPr>
                <w:p w14:paraId="299F14E7" w14:textId="77777777" w:rsidR="001A0887" w:rsidRPr="001A0887" w:rsidRDefault="001A0887" w:rsidP="001A0887">
                  <w:pPr>
                    <w:keepNext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1A0887">
                    <w:rPr>
                      <w:sz w:val="26"/>
                      <w:szCs w:val="26"/>
                    </w:rPr>
                    <w:t>РОССИЙСКАЯ ФЕДЕРАЦИЯ</w:t>
                  </w:r>
                </w:p>
                <w:p w14:paraId="56F1B4A3" w14:textId="77777777" w:rsidR="001A0887" w:rsidRPr="001A0887" w:rsidRDefault="001A0887" w:rsidP="001A0887">
                  <w:pPr>
                    <w:keepNext/>
                    <w:jc w:val="center"/>
                    <w:outlineLvl w:val="1"/>
                    <w:rPr>
                      <w:b/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АДМИНИСТРАЦИЯ</w:t>
                  </w:r>
                </w:p>
                <w:p w14:paraId="11ABBF70" w14:textId="77777777" w:rsidR="001A0887" w:rsidRPr="001A0887" w:rsidRDefault="001A0887" w:rsidP="001A0887">
                  <w:pPr>
                    <w:keepNext/>
                    <w:jc w:val="center"/>
                    <w:outlineLvl w:val="1"/>
                    <w:rPr>
                      <w:b/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СЕЛЬСКОГО ПОСЕЛЕНИЯ</w:t>
                  </w:r>
                </w:p>
                <w:p w14:paraId="04DBE696" w14:textId="77777777" w:rsidR="001A0887" w:rsidRPr="001A0887" w:rsidRDefault="001A0887" w:rsidP="001A0887">
                  <w:pPr>
                    <w:keepNext/>
                    <w:jc w:val="center"/>
                    <w:outlineLvl w:val="1"/>
                    <w:rPr>
                      <w:b/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ЧЕРНЫЙ КЛЮЧ</w:t>
                  </w:r>
                </w:p>
                <w:p w14:paraId="0329B321" w14:textId="77777777" w:rsidR="001A0887" w:rsidRPr="001A0887" w:rsidRDefault="001A0887" w:rsidP="001A08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МУНИЦИПАЛЬНОГО РАЙОНА</w:t>
                  </w:r>
                </w:p>
                <w:p w14:paraId="71C9BA06" w14:textId="77777777" w:rsidR="001A0887" w:rsidRPr="001A0887" w:rsidRDefault="001A0887" w:rsidP="001A088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КЛЯВЛИНСКИЙ</w:t>
                  </w:r>
                </w:p>
                <w:p w14:paraId="62F26B7F" w14:textId="77777777" w:rsidR="001A0887" w:rsidRPr="001A0887" w:rsidRDefault="001A0887" w:rsidP="001A0887">
                  <w:pPr>
                    <w:jc w:val="center"/>
                    <w:rPr>
                      <w:sz w:val="26"/>
                      <w:szCs w:val="26"/>
                    </w:rPr>
                  </w:pPr>
                  <w:r w:rsidRPr="001A0887">
                    <w:rPr>
                      <w:b/>
                      <w:sz w:val="26"/>
                      <w:szCs w:val="26"/>
                    </w:rPr>
                    <w:t>САМАРСКОЙ ОБЛАСТИ</w:t>
                  </w:r>
                </w:p>
                <w:p w14:paraId="0912C686" w14:textId="77777777" w:rsidR="001A0887" w:rsidRPr="001A0887" w:rsidRDefault="001A0887" w:rsidP="001A0887">
                  <w:pPr>
                    <w:pStyle w:val="a3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</w:p>
                <w:p w14:paraId="3056BEEC" w14:textId="77777777" w:rsidR="001A0887" w:rsidRPr="001A0887" w:rsidRDefault="001A0887" w:rsidP="001A0887">
                  <w:pPr>
                    <w:pStyle w:val="a3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1A0887"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  <w:shd w:val="clear" w:color="auto" w:fill="FFFFFF"/>
                    </w:rPr>
                    <w:t>ПОСТАНОВЛЕНИЕ</w:t>
                  </w:r>
                </w:p>
                <w:p w14:paraId="646B7F7C" w14:textId="1AEB8B87" w:rsidR="001A0887" w:rsidRPr="001A0887" w:rsidRDefault="001A0887" w:rsidP="001A0887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2C5ECEFC" w14:textId="344A8362" w:rsidR="00BB666B" w:rsidRPr="001A0887" w:rsidRDefault="00BB666B" w:rsidP="004818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4C377509" w14:textId="77777777" w:rsidR="00BB666B" w:rsidRPr="001A0887" w:rsidRDefault="00BB666B" w:rsidP="004818E5">
            <w:pPr>
              <w:rPr>
                <w:sz w:val="26"/>
                <w:szCs w:val="26"/>
              </w:rPr>
            </w:pPr>
            <w:r w:rsidRPr="001A0887">
              <w:rPr>
                <w:sz w:val="26"/>
                <w:szCs w:val="26"/>
              </w:rPr>
              <w:t xml:space="preserve">        </w:t>
            </w:r>
          </w:p>
          <w:p w14:paraId="0691ABCC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1D785634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2C8FB8FF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20B8D9A4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6E823B99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15354051" w14:textId="77777777" w:rsidR="00BB666B" w:rsidRPr="001A0887" w:rsidRDefault="00BB666B" w:rsidP="004818E5">
            <w:pPr>
              <w:rPr>
                <w:sz w:val="26"/>
                <w:szCs w:val="26"/>
              </w:rPr>
            </w:pPr>
          </w:p>
          <w:p w14:paraId="36F10DE9" w14:textId="77777777" w:rsidR="00BB666B" w:rsidRPr="001A0887" w:rsidRDefault="00BB666B" w:rsidP="004818E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859FE02" w14:textId="444D91A1" w:rsidR="00BB666B" w:rsidRPr="001A0887" w:rsidRDefault="00BB666B" w:rsidP="00BB666B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A08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A0887" w:rsidRPr="001A0887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87">
        <w:rPr>
          <w:rFonts w:ascii="Times New Roman" w:hAnsi="Times New Roman" w:cs="Times New Roman"/>
          <w:sz w:val="26"/>
          <w:szCs w:val="26"/>
        </w:rPr>
        <w:t>14.11.2024</w:t>
      </w:r>
      <w:r w:rsidR="00021AF9">
        <w:rPr>
          <w:rFonts w:ascii="Times New Roman" w:hAnsi="Times New Roman" w:cs="Times New Roman"/>
          <w:sz w:val="26"/>
          <w:szCs w:val="26"/>
        </w:rPr>
        <w:t xml:space="preserve"> </w:t>
      </w:r>
      <w:r w:rsidRPr="001A0887">
        <w:rPr>
          <w:rFonts w:ascii="Times New Roman" w:hAnsi="Times New Roman" w:cs="Times New Roman"/>
          <w:sz w:val="26"/>
          <w:szCs w:val="26"/>
        </w:rPr>
        <w:t>г.</w:t>
      </w:r>
      <w:r w:rsidR="001A0887">
        <w:rPr>
          <w:rFonts w:ascii="Times New Roman" w:hAnsi="Times New Roman" w:cs="Times New Roman"/>
          <w:sz w:val="26"/>
          <w:szCs w:val="26"/>
        </w:rPr>
        <w:t xml:space="preserve"> </w:t>
      </w:r>
      <w:r w:rsidRPr="001A0887">
        <w:rPr>
          <w:rFonts w:ascii="Times New Roman" w:hAnsi="Times New Roman" w:cs="Times New Roman"/>
          <w:sz w:val="26"/>
          <w:szCs w:val="26"/>
        </w:rPr>
        <w:t>№40</w:t>
      </w:r>
    </w:p>
    <w:p w14:paraId="0F72702A" w14:textId="77777777" w:rsidR="00BB666B" w:rsidRPr="00533E3B" w:rsidRDefault="00BB666B" w:rsidP="00BB666B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445C224" w14:textId="26C3FF72" w:rsidR="00BB666B" w:rsidRPr="006905D8" w:rsidRDefault="00BB666B" w:rsidP="00BB666B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6905D8">
        <w:rPr>
          <w:rFonts w:ascii="Times New Roman" w:hAnsi="Times New Roman" w:cs="Times New Roman"/>
          <w:b w:val="0"/>
          <w:sz w:val="26"/>
          <w:szCs w:val="26"/>
        </w:rPr>
        <w:t>Об утверждении методики и расчетов распределения межбюджетных трансфертов сельского поселения Черный Ключ муниципального района Клявлинский Самарской области на осуществление части полномочий сельского поселения по решению вопросов местного значения</w:t>
      </w:r>
    </w:p>
    <w:p w14:paraId="7335B278" w14:textId="77777777" w:rsidR="00BB666B" w:rsidRPr="006905D8" w:rsidRDefault="00BB666B" w:rsidP="00BB666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6E0CAC2A" w14:textId="77777777" w:rsidR="00BB666B" w:rsidRPr="006905D8" w:rsidRDefault="00BB666B" w:rsidP="00BB666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7735A9C9" w14:textId="5AFFEA15" w:rsidR="00BB666B" w:rsidRPr="006905D8" w:rsidRDefault="00BB666B" w:rsidP="00BB666B">
      <w:pPr>
        <w:spacing w:line="360" w:lineRule="auto"/>
        <w:ind w:firstLine="720"/>
        <w:jc w:val="both"/>
        <w:rPr>
          <w:sz w:val="26"/>
          <w:szCs w:val="26"/>
        </w:rPr>
      </w:pPr>
      <w:r w:rsidRPr="006905D8">
        <w:rPr>
          <w:sz w:val="26"/>
          <w:szCs w:val="26"/>
        </w:rPr>
        <w:t xml:space="preserve">   В соответствии с Федеральным законом от 06.10.2003 года №131-ФЗ «Об общих принципах организации местного самоуправления в Российской Федерации»,  статьёй 142.5 Бюджетного  кодекса  Российской Федерации,  статьёй 5 Положения «О бюджетном процессе в сельском поселении Черный Ключ муниципального района Клявлинский Самарской области»,</w:t>
      </w:r>
      <w:r w:rsidRPr="006905D8">
        <w:rPr>
          <w:b/>
          <w:sz w:val="26"/>
          <w:szCs w:val="26"/>
        </w:rPr>
        <w:t xml:space="preserve"> </w:t>
      </w:r>
      <w:r w:rsidRPr="006905D8">
        <w:rPr>
          <w:sz w:val="26"/>
          <w:szCs w:val="26"/>
        </w:rPr>
        <w:t>администрация сельского поселения</w:t>
      </w:r>
      <w:r w:rsidRPr="006905D8">
        <w:rPr>
          <w:b/>
          <w:sz w:val="26"/>
          <w:szCs w:val="26"/>
        </w:rPr>
        <w:t xml:space="preserve"> </w:t>
      </w:r>
      <w:r w:rsidRPr="006905D8">
        <w:rPr>
          <w:sz w:val="26"/>
          <w:szCs w:val="26"/>
        </w:rPr>
        <w:t>Черный Ключ муниципального района Клявлинский Самарской области ПОСТАНОВЛЯЕТ:</w:t>
      </w:r>
    </w:p>
    <w:p w14:paraId="60BF7ED3" w14:textId="77777777" w:rsidR="00BB666B" w:rsidRPr="006905D8" w:rsidRDefault="00BB666B" w:rsidP="006905D8">
      <w:pPr>
        <w:pStyle w:val="ConsPlusTitle"/>
        <w:widowControl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905D8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Утвердить методику и расчеты распределения межбюджетных трансфертов сельского поселения Черный Ключ муниципального района Клявлинский Самарской области на осуществление части полномочий сельского поселения по решению вопросов местного значения согласно приложению к настоящему постановлению. </w:t>
      </w:r>
    </w:p>
    <w:p w14:paraId="2D7159C4" w14:textId="19F5CBBD" w:rsidR="00BB666B" w:rsidRPr="006905D8" w:rsidRDefault="00BB666B" w:rsidP="006905D8">
      <w:pPr>
        <w:pStyle w:val="a5"/>
        <w:numPr>
          <w:ilvl w:val="0"/>
          <w:numId w:val="1"/>
        </w:numPr>
        <w:suppressAutoHyphens/>
        <w:spacing w:line="360" w:lineRule="auto"/>
        <w:ind w:hanging="34"/>
        <w:rPr>
          <w:color w:val="000000"/>
          <w:sz w:val="26"/>
          <w:szCs w:val="26"/>
          <w:lang w:eastAsia="ar-SA"/>
        </w:rPr>
      </w:pPr>
      <w:r w:rsidRPr="006905D8">
        <w:rPr>
          <w:color w:val="000000"/>
          <w:sz w:val="26"/>
          <w:szCs w:val="26"/>
          <w:lang w:eastAsia="ar-SA"/>
        </w:rPr>
        <w:t>Настоящее постановление вступает в силу со дня его принятия.</w:t>
      </w:r>
    </w:p>
    <w:p w14:paraId="230BE250" w14:textId="76F951AE" w:rsidR="006905D8" w:rsidRPr="006905D8" w:rsidRDefault="006905D8" w:rsidP="006905D8">
      <w:pPr>
        <w:pStyle w:val="a5"/>
        <w:numPr>
          <w:ilvl w:val="0"/>
          <w:numId w:val="1"/>
        </w:numPr>
        <w:suppressAutoHyphens/>
        <w:spacing w:line="360" w:lineRule="auto"/>
        <w:ind w:hanging="34"/>
        <w:rPr>
          <w:color w:val="000000"/>
          <w:sz w:val="26"/>
          <w:szCs w:val="26"/>
          <w:lang w:eastAsia="ar-SA"/>
        </w:rPr>
      </w:pPr>
      <w:r w:rsidRPr="006905D8">
        <w:rPr>
          <w:color w:val="000000"/>
          <w:sz w:val="26"/>
          <w:szCs w:val="26"/>
          <w:lang w:eastAsia="ar-SA"/>
        </w:rPr>
        <w:t>Признать утратившим силу Постановление от 21.12.2018 года №44.</w:t>
      </w:r>
    </w:p>
    <w:p w14:paraId="01023402" w14:textId="5B7F7E97" w:rsidR="00BB666B" w:rsidRPr="006905D8" w:rsidRDefault="00BB666B" w:rsidP="00BB666B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05D8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Контроль за выполнением настоящего постановления оставить за собой.</w:t>
      </w:r>
    </w:p>
    <w:p w14:paraId="4C91EDF1" w14:textId="16E2D045" w:rsidR="00BB666B" w:rsidRDefault="00BB666B" w:rsidP="00BB6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5C923A" w14:textId="77777777" w:rsidR="006905D8" w:rsidRPr="006905D8" w:rsidRDefault="006905D8" w:rsidP="00BB66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621FC1" w14:textId="77777777" w:rsidR="00BB666B" w:rsidRPr="006905D8" w:rsidRDefault="00BB666B" w:rsidP="00BB666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905D8"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Pr="006905D8">
        <w:rPr>
          <w:rFonts w:ascii="Times New Roman" w:hAnsi="Times New Roman" w:cs="Times New Roman"/>
          <w:sz w:val="26"/>
          <w:szCs w:val="26"/>
        </w:rPr>
        <w:t xml:space="preserve"> </w:t>
      </w:r>
      <w:r w:rsidRPr="006905D8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Черный Ключ </w:t>
      </w:r>
    </w:p>
    <w:p w14:paraId="7068EEF3" w14:textId="77777777" w:rsidR="00BB666B" w:rsidRPr="006905D8" w:rsidRDefault="00BB666B" w:rsidP="00BB666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905D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Клявлинский </w:t>
      </w:r>
    </w:p>
    <w:p w14:paraId="04A3D731" w14:textId="77777777" w:rsidR="00BB666B" w:rsidRPr="006905D8" w:rsidRDefault="00BB666B" w:rsidP="00BB666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905D8">
        <w:rPr>
          <w:rFonts w:ascii="Times New Roman" w:hAnsi="Times New Roman" w:cs="Times New Roman"/>
          <w:b w:val="0"/>
          <w:sz w:val="26"/>
          <w:szCs w:val="26"/>
        </w:rPr>
        <w:t>Самарской области                                                                                 Э.В. Медведев</w:t>
      </w:r>
    </w:p>
    <w:p w14:paraId="1C833078" w14:textId="77777777" w:rsidR="00BB666B" w:rsidRPr="006905D8" w:rsidRDefault="00BB666B" w:rsidP="00BB666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6FE731E0" w14:textId="77777777" w:rsidR="008E1546" w:rsidRPr="006905D8" w:rsidRDefault="008E1546" w:rsidP="008E154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4E98BCFF" w14:textId="77777777" w:rsidR="006905D8" w:rsidRPr="006905D8" w:rsidRDefault="008E1546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</w:t>
      </w:r>
      <w:r w:rsidR="006905D8" w:rsidRPr="006905D8">
        <w:rPr>
          <w:rFonts w:ascii="Times New Roman" w:hAnsi="Times New Roman" w:cs="Times New Roman"/>
          <w:b w:val="0"/>
        </w:rPr>
        <w:t xml:space="preserve">Приложение </w:t>
      </w:r>
    </w:p>
    <w:p w14:paraId="54976385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                          к постановлению администрации                                                                                                                                                </w:t>
      </w:r>
    </w:p>
    <w:p w14:paraId="4ED1B9D6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                                                                сельского поселения</w:t>
      </w:r>
    </w:p>
    <w:p w14:paraId="3358A78D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«Об утверждении методики и расчетов </w:t>
      </w:r>
    </w:p>
    <w:p w14:paraId="5B79090C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распределения межбюджетных трансфертов </w:t>
      </w:r>
    </w:p>
    <w:p w14:paraId="03C5B207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сельского поселения Черный Ключ </w:t>
      </w:r>
    </w:p>
    <w:p w14:paraId="30DBE2C0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муниципального района Клявлинский Самарской области </w:t>
      </w:r>
    </w:p>
    <w:p w14:paraId="756C3DC5" w14:textId="77777777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>на осуществление части полномочий сельского</w:t>
      </w:r>
    </w:p>
    <w:p w14:paraId="7BA08185" w14:textId="7E96ACB3" w:rsidR="006905D8" w:rsidRP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6905D8">
        <w:rPr>
          <w:rFonts w:ascii="Times New Roman" w:hAnsi="Times New Roman" w:cs="Times New Roman"/>
          <w:b w:val="0"/>
        </w:rPr>
        <w:t xml:space="preserve"> поселения по решению вопросов местного значения</w:t>
      </w:r>
    </w:p>
    <w:p w14:paraId="56A5E82F" w14:textId="31288C70" w:rsid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5C93E26" w14:textId="77777777" w:rsidR="006905D8" w:rsidRDefault="006905D8" w:rsidP="006905D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</w:p>
    <w:p w14:paraId="046200F0" w14:textId="77777777" w:rsidR="006905D8" w:rsidRPr="006905D8" w:rsidRDefault="006905D8" w:rsidP="006905D8">
      <w:pPr>
        <w:jc w:val="center"/>
        <w:rPr>
          <w:b/>
        </w:rPr>
      </w:pPr>
      <w:r w:rsidRPr="006905D8">
        <w:rPr>
          <w:b/>
        </w:rPr>
        <w:t>Методика распределения межбюджетных трансфертов</w:t>
      </w:r>
    </w:p>
    <w:p w14:paraId="3ECAB574" w14:textId="77777777" w:rsidR="006905D8" w:rsidRPr="006905D8" w:rsidRDefault="006905D8" w:rsidP="006905D8">
      <w:pPr>
        <w:jc w:val="center"/>
        <w:rPr>
          <w:b/>
        </w:rPr>
      </w:pPr>
      <w:r w:rsidRPr="006905D8">
        <w:rPr>
          <w:b/>
        </w:rPr>
        <w:t xml:space="preserve"> сельского поселения Черный Ключ</w:t>
      </w:r>
    </w:p>
    <w:p w14:paraId="019FFAD0" w14:textId="12C14C21" w:rsidR="006905D8" w:rsidRPr="006905D8" w:rsidRDefault="006905D8" w:rsidP="006905D8">
      <w:pPr>
        <w:jc w:val="center"/>
        <w:rPr>
          <w:b/>
        </w:rPr>
      </w:pPr>
      <w:r w:rsidRPr="006905D8">
        <w:rPr>
          <w:b/>
        </w:rPr>
        <w:t>на 20</w:t>
      </w:r>
      <w:r w:rsidRPr="006905D8">
        <w:rPr>
          <w:b/>
        </w:rPr>
        <w:t>25</w:t>
      </w:r>
      <w:r w:rsidRPr="006905D8">
        <w:rPr>
          <w:b/>
        </w:rPr>
        <w:t xml:space="preserve"> год и плановый период 20</w:t>
      </w:r>
      <w:r w:rsidRPr="006905D8">
        <w:rPr>
          <w:b/>
        </w:rPr>
        <w:t>26</w:t>
      </w:r>
      <w:r w:rsidRPr="006905D8">
        <w:rPr>
          <w:b/>
        </w:rPr>
        <w:t xml:space="preserve"> и 202</w:t>
      </w:r>
      <w:r w:rsidRPr="006905D8">
        <w:rPr>
          <w:b/>
        </w:rPr>
        <w:t>7</w:t>
      </w:r>
      <w:r w:rsidRPr="006905D8">
        <w:rPr>
          <w:b/>
        </w:rPr>
        <w:t xml:space="preserve"> годов</w:t>
      </w:r>
    </w:p>
    <w:p w14:paraId="71659E9A" w14:textId="77777777" w:rsidR="006905D8" w:rsidRPr="006905D8" w:rsidRDefault="006905D8" w:rsidP="006905D8">
      <w:pPr>
        <w:jc w:val="center"/>
        <w:rPr>
          <w:b/>
        </w:rPr>
      </w:pPr>
    </w:p>
    <w:p w14:paraId="62827E1E" w14:textId="77777777" w:rsidR="006905D8" w:rsidRPr="006905D8" w:rsidRDefault="006905D8" w:rsidP="006905D8">
      <w:pPr>
        <w:jc w:val="center"/>
        <w:rPr>
          <w:b/>
        </w:rPr>
      </w:pPr>
    </w:p>
    <w:p w14:paraId="432D3A29" w14:textId="77777777" w:rsidR="006905D8" w:rsidRPr="006905D8" w:rsidRDefault="006905D8" w:rsidP="006905D8">
      <w:pPr>
        <w:jc w:val="both"/>
      </w:pPr>
      <w:r w:rsidRPr="006905D8">
        <w:t xml:space="preserve">   1.   Методика распределения межбюджетных трансфертов на реализацию полномочий в части создания условий для организации досуга и обеспечения жителей поселения услугами организаций культуры:</w:t>
      </w:r>
    </w:p>
    <w:p w14:paraId="391D1B00" w14:textId="77777777" w:rsidR="006905D8" w:rsidRPr="006905D8" w:rsidRDefault="006905D8" w:rsidP="006905D8">
      <w:bookmarkStart w:id="0" w:name="_GoBack"/>
      <w:bookmarkEnd w:id="0"/>
    </w:p>
    <w:p w14:paraId="2CA19C41" w14:textId="77777777" w:rsidR="006905D8" w:rsidRPr="006905D8" w:rsidRDefault="006905D8" w:rsidP="006905D8">
      <w:r w:rsidRPr="006905D8">
        <w:t xml:space="preserve">  </w:t>
      </w:r>
      <w:proofErr w:type="spellStart"/>
      <w:r w:rsidRPr="006905D8">
        <w:t>МБТ</w:t>
      </w:r>
      <w:r w:rsidRPr="006905D8">
        <w:rPr>
          <w:vertAlign w:val="subscript"/>
        </w:rPr>
        <w:t>к</w:t>
      </w:r>
      <w:proofErr w:type="spellEnd"/>
      <w:r w:rsidRPr="006905D8">
        <w:t xml:space="preserve"> = </w:t>
      </w:r>
      <w:proofErr w:type="spellStart"/>
      <w:proofErr w:type="gramStart"/>
      <w:r w:rsidRPr="006905D8">
        <w:t>НЗ</w:t>
      </w:r>
      <w:r w:rsidRPr="006905D8">
        <w:rPr>
          <w:vertAlign w:val="subscript"/>
        </w:rPr>
        <w:t>му</w:t>
      </w:r>
      <w:proofErr w:type="spellEnd"/>
      <w:r w:rsidRPr="006905D8">
        <w:rPr>
          <w:vertAlign w:val="subscript"/>
        </w:rPr>
        <w:t xml:space="preserve">  *</w:t>
      </w:r>
      <w:proofErr w:type="gramEnd"/>
      <w:r w:rsidRPr="006905D8">
        <w:rPr>
          <w:vertAlign w:val="subscript"/>
        </w:rPr>
        <w:t xml:space="preserve"> </w:t>
      </w: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rPr>
          <w:vertAlign w:val="subscript"/>
        </w:rPr>
        <w:t xml:space="preserve"> </w:t>
      </w:r>
      <w:r w:rsidRPr="006905D8">
        <w:t>; где</w:t>
      </w:r>
    </w:p>
    <w:p w14:paraId="4EF42781" w14:textId="77777777" w:rsidR="006905D8" w:rsidRPr="006905D8" w:rsidRDefault="006905D8" w:rsidP="006905D8">
      <w:pPr>
        <w:jc w:val="both"/>
      </w:pPr>
    </w:p>
    <w:p w14:paraId="079C5B0E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МБТ</w:t>
      </w:r>
      <w:r w:rsidRPr="006905D8">
        <w:rPr>
          <w:vertAlign w:val="subscript"/>
        </w:rPr>
        <w:t>к</w:t>
      </w:r>
      <w:proofErr w:type="spellEnd"/>
      <w:r w:rsidRPr="006905D8">
        <w:rPr>
          <w:vertAlign w:val="subscript"/>
        </w:rPr>
        <w:t xml:space="preserve">  </w:t>
      </w:r>
      <w:r w:rsidRPr="006905D8">
        <w:t>-</w:t>
      </w:r>
      <w:proofErr w:type="gramEnd"/>
      <w:r w:rsidRPr="006905D8">
        <w:t xml:space="preserve"> размер межбюджетных трансфертов на реализацию полномочий в части создания условий для организации досуга и обеспечения жителей поселения услугами организаций культуры;</w:t>
      </w:r>
    </w:p>
    <w:p w14:paraId="145DDDBD" w14:textId="3FA5475B" w:rsidR="006905D8" w:rsidRPr="006905D8" w:rsidRDefault="006905D8" w:rsidP="006905D8">
      <w:pPr>
        <w:jc w:val="both"/>
      </w:pPr>
      <w:proofErr w:type="spellStart"/>
      <w:proofErr w:type="gramStart"/>
      <w:r w:rsidRPr="006905D8">
        <w:t>НЗ</w:t>
      </w:r>
      <w:r w:rsidRPr="006905D8">
        <w:rPr>
          <w:vertAlign w:val="subscript"/>
        </w:rPr>
        <w:t>му</w:t>
      </w:r>
      <w:proofErr w:type="spellEnd"/>
      <w:r w:rsidRPr="006905D8">
        <w:rPr>
          <w:vertAlign w:val="subscript"/>
        </w:rPr>
        <w:t xml:space="preserve">  </w:t>
      </w:r>
      <w:r w:rsidRPr="006905D8">
        <w:t>-</w:t>
      </w:r>
      <w:proofErr w:type="gramEnd"/>
      <w:r w:rsidRPr="006905D8">
        <w:t xml:space="preserve"> норматив затрат на предоставление муниципальной услуги «Организация досуга населения в 20</w:t>
      </w:r>
      <w:r w:rsidRPr="006905D8">
        <w:t>23</w:t>
      </w:r>
      <w:r w:rsidRPr="006905D8">
        <w:t xml:space="preserve"> году», для  выполнения передаваемого полномочия;</w:t>
      </w:r>
    </w:p>
    <w:p w14:paraId="7010513B" w14:textId="42AF3371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- доля численности населения сельского поселения в общей численности поселений муниципального района.</w:t>
      </w:r>
    </w:p>
    <w:p w14:paraId="3D093FC4" w14:textId="77777777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= </w:t>
      </w:r>
      <w:proofErr w:type="spellStart"/>
      <w:proofErr w:type="gramStart"/>
      <w:r w:rsidRPr="006905D8">
        <w:t>Чп</w:t>
      </w:r>
      <w:proofErr w:type="spellEnd"/>
      <w:r w:rsidRPr="006905D8">
        <w:t xml:space="preserve"> :</w:t>
      </w:r>
      <w:proofErr w:type="gramEnd"/>
      <w:r w:rsidRPr="006905D8">
        <w:t xml:space="preserve"> </w:t>
      </w:r>
      <w:proofErr w:type="spellStart"/>
      <w:r w:rsidRPr="006905D8">
        <w:t>Чр</w:t>
      </w:r>
      <w:proofErr w:type="spellEnd"/>
      <w:r w:rsidRPr="006905D8">
        <w:t xml:space="preserve"> ;  где</w:t>
      </w:r>
    </w:p>
    <w:p w14:paraId="26E01B72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Чп</w:t>
      </w:r>
      <w:proofErr w:type="spellEnd"/>
      <w:r w:rsidRPr="006905D8">
        <w:t xml:space="preserve">  -</w:t>
      </w:r>
      <w:proofErr w:type="gramEnd"/>
      <w:r w:rsidRPr="006905D8">
        <w:t xml:space="preserve"> численность населения  сельского поселения</w:t>
      </w:r>
    </w:p>
    <w:p w14:paraId="7E89A4B3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Чр</w:t>
      </w:r>
      <w:proofErr w:type="spellEnd"/>
      <w:r w:rsidRPr="006905D8">
        <w:t xml:space="preserve">  -</w:t>
      </w:r>
      <w:proofErr w:type="gramEnd"/>
      <w:r w:rsidRPr="006905D8">
        <w:t xml:space="preserve"> общая численность населения в поселениях муниципального района Клявлинский.      </w:t>
      </w:r>
    </w:p>
    <w:p w14:paraId="01806164" w14:textId="77777777" w:rsidR="006905D8" w:rsidRPr="006905D8" w:rsidRDefault="006905D8" w:rsidP="006905D8">
      <w:pPr>
        <w:jc w:val="both"/>
      </w:pPr>
      <w:r w:rsidRPr="006905D8">
        <w:t xml:space="preserve">  </w:t>
      </w:r>
    </w:p>
    <w:p w14:paraId="3524DE45" w14:textId="77777777" w:rsidR="006905D8" w:rsidRPr="006905D8" w:rsidRDefault="006905D8" w:rsidP="006905D8">
      <w:pPr>
        <w:jc w:val="both"/>
      </w:pPr>
      <w:r w:rsidRPr="006905D8">
        <w:t xml:space="preserve">  2.   Методика распределения межбюджетных трансфертов на реализацию полномочий в части организации и осуществления мероприятий по работе с детьми и молодежью в поселении:</w:t>
      </w:r>
    </w:p>
    <w:p w14:paraId="626FC599" w14:textId="77777777" w:rsidR="006905D8" w:rsidRPr="006905D8" w:rsidRDefault="006905D8" w:rsidP="006905D8">
      <w:pPr>
        <w:jc w:val="both"/>
      </w:pPr>
    </w:p>
    <w:p w14:paraId="74FC5D53" w14:textId="77777777" w:rsidR="006905D8" w:rsidRPr="006905D8" w:rsidRDefault="006905D8" w:rsidP="006905D8">
      <w:r w:rsidRPr="006905D8">
        <w:t xml:space="preserve">  </w:t>
      </w:r>
      <w:proofErr w:type="spellStart"/>
      <w:r w:rsidRPr="006905D8">
        <w:t>МБТ</w:t>
      </w:r>
      <w:r w:rsidRPr="006905D8">
        <w:rPr>
          <w:vertAlign w:val="subscript"/>
        </w:rPr>
        <w:t>м</w:t>
      </w:r>
      <w:proofErr w:type="spellEnd"/>
      <w:r w:rsidRPr="006905D8">
        <w:t xml:space="preserve"> = </w:t>
      </w:r>
      <w:proofErr w:type="spellStart"/>
      <w:proofErr w:type="gramStart"/>
      <w:r w:rsidRPr="006905D8">
        <w:t>С</w:t>
      </w:r>
      <w:r w:rsidRPr="006905D8">
        <w:rPr>
          <w:vertAlign w:val="subscript"/>
        </w:rPr>
        <w:t>спец</w:t>
      </w:r>
      <w:proofErr w:type="spellEnd"/>
      <w:r w:rsidRPr="006905D8">
        <w:rPr>
          <w:vertAlign w:val="subscript"/>
        </w:rPr>
        <w:t xml:space="preserve">  *</w:t>
      </w:r>
      <w:proofErr w:type="gramEnd"/>
      <w:r w:rsidRPr="006905D8">
        <w:rPr>
          <w:vertAlign w:val="subscript"/>
        </w:rPr>
        <w:t xml:space="preserve"> </w:t>
      </w: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rPr>
          <w:vertAlign w:val="subscript"/>
        </w:rPr>
        <w:t xml:space="preserve"> </w:t>
      </w:r>
      <w:r w:rsidRPr="006905D8">
        <w:t>; где</w:t>
      </w:r>
    </w:p>
    <w:p w14:paraId="1095407A" w14:textId="77777777" w:rsidR="006905D8" w:rsidRPr="006905D8" w:rsidRDefault="006905D8" w:rsidP="006905D8">
      <w:pPr>
        <w:jc w:val="both"/>
      </w:pPr>
    </w:p>
    <w:p w14:paraId="48D73D98" w14:textId="77777777" w:rsidR="006905D8" w:rsidRPr="006905D8" w:rsidRDefault="006905D8" w:rsidP="006905D8">
      <w:pPr>
        <w:jc w:val="both"/>
      </w:pPr>
      <w:proofErr w:type="spellStart"/>
      <w:r w:rsidRPr="006905D8">
        <w:t>МБТ</w:t>
      </w:r>
      <w:r w:rsidRPr="006905D8">
        <w:rPr>
          <w:vertAlign w:val="subscript"/>
        </w:rPr>
        <w:t>м</w:t>
      </w:r>
      <w:proofErr w:type="spellEnd"/>
      <w:r w:rsidRPr="006905D8">
        <w:t xml:space="preserve"> - размер межбюджетных трансфертов на содержание специалиста по молодежной политике и работе с детьми;</w:t>
      </w:r>
    </w:p>
    <w:p w14:paraId="0462CFAE" w14:textId="77777777" w:rsidR="006905D8" w:rsidRPr="006905D8" w:rsidRDefault="006905D8" w:rsidP="006905D8">
      <w:pPr>
        <w:jc w:val="both"/>
      </w:pPr>
      <w:proofErr w:type="spellStart"/>
      <w:r w:rsidRPr="006905D8">
        <w:t>С</w:t>
      </w:r>
      <w:r w:rsidRPr="006905D8">
        <w:rPr>
          <w:vertAlign w:val="subscript"/>
        </w:rPr>
        <w:t>спец</w:t>
      </w:r>
      <w:proofErr w:type="spellEnd"/>
      <w:r w:rsidRPr="006905D8">
        <w:rPr>
          <w:vertAlign w:val="subscript"/>
        </w:rPr>
        <w:t xml:space="preserve">   </w:t>
      </w:r>
      <w:r w:rsidRPr="006905D8">
        <w:t xml:space="preserve"> - объем расходов на содержание специалиста комитета по молодежной политике Администрации муниципального района Клявлинский, обеспечивающего выполнение передаваемого полномочия;</w:t>
      </w:r>
    </w:p>
    <w:p w14:paraId="5DC6096C" w14:textId="77777777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- доля численности населения сельского поселения в общей численности поселений муниципального района.</w:t>
      </w:r>
    </w:p>
    <w:p w14:paraId="11644B74" w14:textId="77777777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= </w:t>
      </w:r>
      <w:proofErr w:type="spellStart"/>
      <w:proofErr w:type="gramStart"/>
      <w:r w:rsidRPr="006905D8">
        <w:t>Чп</w:t>
      </w:r>
      <w:proofErr w:type="spellEnd"/>
      <w:r w:rsidRPr="006905D8">
        <w:t xml:space="preserve"> :</w:t>
      </w:r>
      <w:proofErr w:type="gramEnd"/>
      <w:r w:rsidRPr="006905D8">
        <w:t xml:space="preserve"> </w:t>
      </w:r>
      <w:proofErr w:type="spellStart"/>
      <w:r w:rsidRPr="006905D8">
        <w:t>Чр</w:t>
      </w:r>
      <w:proofErr w:type="spellEnd"/>
      <w:r w:rsidRPr="006905D8">
        <w:t xml:space="preserve"> ;  где</w:t>
      </w:r>
    </w:p>
    <w:p w14:paraId="4FAF651A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Чп</w:t>
      </w:r>
      <w:proofErr w:type="spellEnd"/>
      <w:r w:rsidRPr="006905D8">
        <w:t xml:space="preserve">  -</w:t>
      </w:r>
      <w:proofErr w:type="gramEnd"/>
      <w:r w:rsidRPr="006905D8">
        <w:t xml:space="preserve"> численность населения  сельского поселения</w:t>
      </w:r>
    </w:p>
    <w:p w14:paraId="16C6669F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Чр</w:t>
      </w:r>
      <w:proofErr w:type="spellEnd"/>
      <w:r w:rsidRPr="006905D8">
        <w:t xml:space="preserve">  -</w:t>
      </w:r>
      <w:proofErr w:type="gramEnd"/>
      <w:r w:rsidRPr="006905D8">
        <w:t xml:space="preserve"> общая численность населения в поселениях  муниципального района.      </w:t>
      </w:r>
    </w:p>
    <w:p w14:paraId="545BA2E0" w14:textId="77777777" w:rsidR="006905D8" w:rsidRPr="006905D8" w:rsidRDefault="006905D8" w:rsidP="006905D8">
      <w:pPr>
        <w:jc w:val="both"/>
      </w:pPr>
    </w:p>
    <w:p w14:paraId="5A843F4B" w14:textId="77777777" w:rsidR="006905D8" w:rsidRPr="006905D8" w:rsidRDefault="006905D8" w:rsidP="006905D8">
      <w:pPr>
        <w:jc w:val="both"/>
      </w:pPr>
      <w:r w:rsidRPr="006905D8">
        <w:t xml:space="preserve">3.  Методика распределения межбюджетных трансфертов на реализацию полномочий в части обеспечения условий для развития на территории поселения физической культуры и </w:t>
      </w:r>
      <w:r w:rsidRPr="006905D8">
        <w:lastRenderedPageBreak/>
        <w:t xml:space="preserve">массового спорта, организация проведения официальных физкультурно-оздоровительных и спортивных мероприятий поселения:  </w:t>
      </w:r>
    </w:p>
    <w:p w14:paraId="1E7D0ADF" w14:textId="77777777" w:rsidR="006905D8" w:rsidRPr="006905D8" w:rsidRDefault="006905D8" w:rsidP="006905D8">
      <w:pPr>
        <w:jc w:val="both"/>
      </w:pPr>
      <w:r w:rsidRPr="006905D8">
        <w:t xml:space="preserve">                                                                                                     </w:t>
      </w:r>
    </w:p>
    <w:p w14:paraId="3E16D2B2" w14:textId="77777777" w:rsidR="006905D8" w:rsidRPr="006905D8" w:rsidRDefault="006905D8" w:rsidP="006905D8">
      <w:proofErr w:type="spellStart"/>
      <w:r w:rsidRPr="006905D8">
        <w:t>МБТ</w:t>
      </w:r>
      <w:r w:rsidRPr="006905D8">
        <w:rPr>
          <w:vertAlign w:val="subscript"/>
        </w:rPr>
        <w:t>ф</w:t>
      </w:r>
      <w:proofErr w:type="spellEnd"/>
      <w:r w:rsidRPr="006905D8">
        <w:t xml:space="preserve"> = </w:t>
      </w:r>
      <w:proofErr w:type="spellStart"/>
      <w:r w:rsidRPr="006905D8">
        <w:t>НЗ</w:t>
      </w:r>
      <w:r w:rsidRPr="006905D8">
        <w:rPr>
          <w:vertAlign w:val="subscript"/>
        </w:rPr>
        <w:t>му</w:t>
      </w:r>
      <w:proofErr w:type="spellEnd"/>
      <w:r w:rsidRPr="006905D8">
        <w:rPr>
          <w:vertAlign w:val="subscript"/>
        </w:rPr>
        <w:t xml:space="preserve"> </w:t>
      </w:r>
      <w:r w:rsidRPr="006905D8">
        <w:t xml:space="preserve">* </w:t>
      </w:r>
      <w:proofErr w:type="spellStart"/>
      <w:proofErr w:type="gram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rPr>
          <w:vertAlign w:val="subscript"/>
        </w:rPr>
        <w:t xml:space="preserve"> </w:t>
      </w:r>
      <w:r w:rsidRPr="006905D8">
        <w:t>;</w:t>
      </w:r>
      <w:proofErr w:type="gramEnd"/>
      <w:r w:rsidRPr="006905D8">
        <w:t xml:space="preserve"> где</w:t>
      </w:r>
    </w:p>
    <w:p w14:paraId="0C9DCDA9" w14:textId="77777777" w:rsidR="006905D8" w:rsidRPr="006905D8" w:rsidRDefault="006905D8" w:rsidP="006905D8">
      <w:pPr>
        <w:jc w:val="both"/>
      </w:pPr>
    </w:p>
    <w:p w14:paraId="1CE77B74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МБТ</w:t>
      </w:r>
      <w:r w:rsidRPr="006905D8">
        <w:rPr>
          <w:vertAlign w:val="subscript"/>
        </w:rPr>
        <w:t>ф</w:t>
      </w:r>
      <w:proofErr w:type="spellEnd"/>
      <w:r w:rsidRPr="006905D8">
        <w:rPr>
          <w:vertAlign w:val="subscript"/>
        </w:rPr>
        <w:t xml:space="preserve">  </w:t>
      </w:r>
      <w:r w:rsidRPr="006905D8">
        <w:t>-</w:t>
      </w:r>
      <w:proofErr w:type="gramEnd"/>
      <w:r w:rsidRPr="006905D8">
        <w:t xml:space="preserve"> размер межбюджетных трансфертов на реализацию полномочий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14:paraId="7777C750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НЗ</w:t>
      </w:r>
      <w:r w:rsidRPr="006905D8">
        <w:rPr>
          <w:vertAlign w:val="subscript"/>
        </w:rPr>
        <w:t>му</w:t>
      </w:r>
      <w:proofErr w:type="spellEnd"/>
      <w:r w:rsidRPr="006905D8">
        <w:rPr>
          <w:vertAlign w:val="subscript"/>
        </w:rPr>
        <w:t xml:space="preserve">  </w:t>
      </w:r>
      <w:r w:rsidRPr="006905D8">
        <w:t>-</w:t>
      </w:r>
      <w:proofErr w:type="gramEnd"/>
      <w:r w:rsidRPr="006905D8">
        <w:t xml:space="preserve"> норматив затрат на предоставление муниципальной услуги, обеспечивающего выполнение передаваемого полномочия;</w:t>
      </w:r>
    </w:p>
    <w:p w14:paraId="49262E6A" w14:textId="77777777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- доля численности населения сельского поселения в общей численности поселений муниципального района.</w:t>
      </w:r>
    </w:p>
    <w:p w14:paraId="58CF7724" w14:textId="77777777" w:rsidR="006905D8" w:rsidRPr="006905D8" w:rsidRDefault="006905D8" w:rsidP="006905D8">
      <w:pPr>
        <w:jc w:val="both"/>
      </w:pPr>
      <w:proofErr w:type="spellStart"/>
      <w:r w:rsidRPr="006905D8">
        <w:t>Д</w:t>
      </w:r>
      <w:r w:rsidRPr="006905D8">
        <w:rPr>
          <w:vertAlign w:val="subscript"/>
        </w:rPr>
        <w:t>н</w:t>
      </w:r>
      <w:proofErr w:type="spellEnd"/>
      <w:r w:rsidRPr="006905D8">
        <w:t xml:space="preserve"> = </w:t>
      </w:r>
      <w:proofErr w:type="spellStart"/>
      <w:proofErr w:type="gramStart"/>
      <w:r w:rsidRPr="006905D8">
        <w:t>Чп</w:t>
      </w:r>
      <w:proofErr w:type="spellEnd"/>
      <w:r w:rsidRPr="006905D8">
        <w:t xml:space="preserve"> :</w:t>
      </w:r>
      <w:proofErr w:type="gramEnd"/>
      <w:r w:rsidRPr="006905D8">
        <w:t xml:space="preserve"> </w:t>
      </w:r>
      <w:proofErr w:type="spellStart"/>
      <w:r w:rsidRPr="006905D8">
        <w:t>Чр</w:t>
      </w:r>
      <w:proofErr w:type="spellEnd"/>
      <w:r w:rsidRPr="006905D8">
        <w:t xml:space="preserve"> ;  где</w:t>
      </w:r>
    </w:p>
    <w:p w14:paraId="2A1A89BB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Чп</w:t>
      </w:r>
      <w:proofErr w:type="spellEnd"/>
      <w:r w:rsidRPr="006905D8">
        <w:t xml:space="preserve">  -</w:t>
      </w:r>
      <w:proofErr w:type="gramEnd"/>
      <w:r w:rsidRPr="006905D8">
        <w:t xml:space="preserve"> численность населения сельского поселения</w:t>
      </w:r>
    </w:p>
    <w:p w14:paraId="572282C1" w14:textId="77777777" w:rsidR="006905D8" w:rsidRPr="006905D8" w:rsidRDefault="006905D8" w:rsidP="006905D8">
      <w:pPr>
        <w:jc w:val="both"/>
      </w:pPr>
      <w:proofErr w:type="spellStart"/>
      <w:proofErr w:type="gramStart"/>
      <w:r w:rsidRPr="006905D8">
        <w:t>Чр</w:t>
      </w:r>
      <w:proofErr w:type="spellEnd"/>
      <w:r w:rsidRPr="006905D8">
        <w:t xml:space="preserve">  -</w:t>
      </w:r>
      <w:proofErr w:type="gramEnd"/>
      <w:r w:rsidRPr="006905D8">
        <w:t xml:space="preserve"> общая численность населения в поселениях  муниципального района Клявлинский.     </w:t>
      </w:r>
    </w:p>
    <w:p w14:paraId="61FF0C50" w14:textId="77777777" w:rsidR="006905D8" w:rsidRPr="006905D8" w:rsidRDefault="006905D8" w:rsidP="006905D8">
      <w:pPr>
        <w:jc w:val="center"/>
        <w:rPr>
          <w:b/>
        </w:rPr>
      </w:pPr>
    </w:p>
    <w:p w14:paraId="10884FFA" w14:textId="77777777" w:rsidR="006905D8" w:rsidRPr="006905D8" w:rsidRDefault="006905D8" w:rsidP="006905D8">
      <w:pPr>
        <w:jc w:val="center"/>
        <w:rPr>
          <w:b/>
        </w:rPr>
      </w:pPr>
    </w:p>
    <w:p w14:paraId="5870E769" w14:textId="77777777" w:rsidR="006905D8" w:rsidRPr="006905D8" w:rsidRDefault="006905D8" w:rsidP="006905D8">
      <w:pPr>
        <w:jc w:val="center"/>
        <w:rPr>
          <w:b/>
        </w:rPr>
      </w:pPr>
    </w:p>
    <w:p w14:paraId="7E6A8CD2" w14:textId="77777777" w:rsidR="006905D8" w:rsidRPr="006905D8" w:rsidRDefault="006905D8" w:rsidP="006905D8">
      <w:pPr>
        <w:jc w:val="center"/>
        <w:rPr>
          <w:b/>
        </w:rPr>
      </w:pPr>
    </w:p>
    <w:p w14:paraId="58A940C9" w14:textId="77777777" w:rsidR="006905D8" w:rsidRPr="006905D8" w:rsidRDefault="006905D8" w:rsidP="006905D8">
      <w:pPr>
        <w:jc w:val="center"/>
        <w:rPr>
          <w:b/>
        </w:rPr>
      </w:pPr>
    </w:p>
    <w:p w14:paraId="70273975" w14:textId="77777777" w:rsidR="006905D8" w:rsidRPr="006905D8" w:rsidRDefault="006905D8" w:rsidP="006905D8">
      <w:pPr>
        <w:jc w:val="center"/>
        <w:rPr>
          <w:b/>
        </w:rPr>
      </w:pPr>
    </w:p>
    <w:p w14:paraId="2BD42090" w14:textId="77777777" w:rsidR="006905D8" w:rsidRPr="006905D8" w:rsidRDefault="006905D8" w:rsidP="006905D8">
      <w:pPr>
        <w:jc w:val="center"/>
        <w:rPr>
          <w:b/>
        </w:rPr>
      </w:pPr>
    </w:p>
    <w:p w14:paraId="03F1ECE3" w14:textId="77777777" w:rsidR="006905D8" w:rsidRPr="006905D8" w:rsidRDefault="006905D8" w:rsidP="006905D8">
      <w:pPr>
        <w:jc w:val="center"/>
        <w:rPr>
          <w:b/>
        </w:rPr>
      </w:pPr>
    </w:p>
    <w:p w14:paraId="73197942" w14:textId="77777777" w:rsidR="006905D8" w:rsidRPr="006905D8" w:rsidRDefault="006905D8" w:rsidP="006905D8">
      <w:pPr>
        <w:jc w:val="center"/>
        <w:rPr>
          <w:b/>
        </w:rPr>
      </w:pPr>
    </w:p>
    <w:p w14:paraId="334DCD0B" w14:textId="77777777" w:rsidR="006905D8" w:rsidRPr="006905D8" w:rsidRDefault="006905D8" w:rsidP="006905D8">
      <w:pPr>
        <w:jc w:val="center"/>
        <w:rPr>
          <w:b/>
        </w:rPr>
      </w:pPr>
    </w:p>
    <w:p w14:paraId="4ABFE068" w14:textId="77777777" w:rsidR="006905D8" w:rsidRPr="006905D8" w:rsidRDefault="006905D8" w:rsidP="006905D8">
      <w:pPr>
        <w:jc w:val="center"/>
        <w:rPr>
          <w:b/>
        </w:rPr>
      </w:pPr>
    </w:p>
    <w:p w14:paraId="3E10E593" w14:textId="77777777" w:rsidR="006905D8" w:rsidRPr="006905D8" w:rsidRDefault="006905D8" w:rsidP="006905D8">
      <w:pPr>
        <w:jc w:val="center"/>
        <w:rPr>
          <w:b/>
        </w:rPr>
      </w:pPr>
    </w:p>
    <w:p w14:paraId="2944128B" w14:textId="77777777" w:rsidR="006905D8" w:rsidRPr="006905D8" w:rsidRDefault="006905D8" w:rsidP="006905D8">
      <w:pPr>
        <w:jc w:val="center"/>
        <w:rPr>
          <w:b/>
        </w:rPr>
      </w:pPr>
    </w:p>
    <w:p w14:paraId="338825AE" w14:textId="77777777" w:rsidR="006905D8" w:rsidRPr="006905D8" w:rsidRDefault="006905D8" w:rsidP="006905D8">
      <w:pPr>
        <w:jc w:val="center"/>
        <w:rPr>
          <w:b/>
        </w:rPr>
      </w:pPr>
    </w:p>
    <w:p w14:paraId="091A4D1F" w14:textId="77777777" w:rsidR="006905D8" w:rsidRDefault="006905D8" w:rsidP="006905D8">
      <w:pPr>
        <w:jc w:val="center"/>
        <w:rPr>
          <w:b/>
          <w:sz w:val="32"/>
          <w:szCs w:val="32"/>
        </w:rPr>
      </w:pPr>
    </w:p>
    <w:p w14:paraId="510D479F" w14:textId="77777777" w:rsidR="006905D8" w:rsidRDefault="006905D8" w:rsidP="006905D8">
      <w:pPr>
        <w:rPr>
          <w:b/>
          <w:sz w:val="32"/>
          <w:szCs w:val="32"/>
        </w:rPr>
      </w:pPr>
    </w:p>
    <w:sectPr w:rsidR="006905D8" w:rsidSect="006905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10B77"/>
    <w:multiLevelType w:val="hybridMultilevel"/>
    <w:tmpl w:val="E14A6B64"/>
    <w:lvl w:ilvl="0" w:tplc="A01CBB4C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83"/>
    <w:rsid w:val="00021AF9"/>
    <w:rsid w:val="001A0887"/>
    <w:rsid w:val="00681064"/>
    <w:rsid w:val="00684A82"/>
    <w:rsid w:val="006905D8"/>
    <w:rsid w:val="008E1546"/>
    <w:rsid w:val="00BB666B"/>
    <w:rsid w:val="00BD1F83"/>
    <w:rsid w:val="00F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7DE8"/>
  <w15:chartTrackingRefBased/>
  <w15:docId w15:val="{77D037EF-00ED-4082-B7A6-7B98F2F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15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8E1546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4">
    <w:name w:val="Основной текст Знак"/>
    <w:basedOn w:val="a0"/>
    <w:link w:val="a3"/>
    <w:rsid w:val="008E1546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ConsPlusNormal">
    <w:name w:val="ConsPlusNormal"/>
    <w:rsid w:val="008E1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05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5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0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2024-11-18T06:34:00Z</cp:lastPrinted>
  <dcterms:created xsi:type="dcterms:W3CDTF">2024-11-15T05:21:00Z</dcterms:created>
  <dcterms:modified xsi:type="dcterms:W3CDTF">2024-11-18T06:34:00Z</dcterms:modified>
</cp:coreProperties>
</file>