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F6" w:rsidRPr="0049504E" w:rsidRDefault="00BB2BF6" w:rsidP="00BB2BF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49504E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                    </w:t>
      </w:r>
      <w:r w:rsidRPr="0049504E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CC358C5" wp14:editId="6D318688">
            <wp:extent cx="621030" cy="7848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BF6" w:rsidRPr="0049504E" w:rsidRDefault="00BB2BF6" w:rsidP="00BB2BF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9504E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64E09ED" wp14:editId="1ADF947A">
                <wp:simplePos x="0" y="0"/>
                <wp:positionH relativeFrom="column">
                  <wp:posOffset>3100705</wp:posOffset>
                </wp:positionH>
                <wp:positionV relativeFrom="paragraph">
                  <wp:posOffset>73025</wp:posOffset>
                </wp:positionV>
                <wp:extent cx="2921000" cy="220345"/>
                <wp:effectExtent l="0" t="0" r="0" b="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220345"/>
                        </a:xfrm>
                        <a:prstGeom prst="callout2">
                          <a:avLst>
                            <a:gd name="adj1" fmla="val 51875"/>
                            <a:gd name="adj2" fmla="val -2606"/>
                            <a:gd name="adj3" fmla="val 51875"/>
                            <a:gd name="adj4" fmla="val -2606"/>
                            <a:gd name="adj5" fmla="val 51875"/>
                            <a:gd name="adj6" fmla="val -260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356C22" w:rsidRDefault="00356C22" w:rsidP="00BB2BF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44.15pt;margin-top:5.75pt;width:230pt;height:1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" o:allowincell="f" adj="-563,11205,-563,11205,-563,11205" filled="f" stroked="f">
                <v:stroke startarrowwidth="narrow" startarrowlength="short" endarrowwidth="narrow" endarrowlength="short"/>
                <v:textbox inset="1pt,1pt,1pt,1pt">
                  <w:txbxContent>
                    <w:p w:rsidR="0069131A" w:rsidRDefault="0069131A" w:rsidP="00BB2BF6"/>
                  </w:txbxContent>
                </v:textbox>
              </v:shape>
            </w:pict>
          </mc:Fallback>
        </mc:AlternateContent>
      </w:r>
      <w:r w:rsidRPr="0049504E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4159C41" wp14:editId="1C1813E0">
                <wp:simplePos x="0" y="0"/>
                <wp:positionH relativeFrom="column">
                  <wp:posOffset>3100705</wp:posOffset>
                </wp:positionH>
                <wp:positionV relativeFrom="paragraph">
                  <wp:posOffset>73025</wp:posOffset>
                </wp:positionV>
                <wp:extent cx="2921000" cy="468630"/>
                <wp:effectExtent l="0" t="0" r="0" b="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468630"/>
                        </a:xfrm>
                        <a:prstGeom prst="callout2">
                          <a:avLst>
                            <a:gd name="adj1" fmla="val 24389"/>
                            <a:gd name="adj2" fmla="val -2606"/>
                            <a:gd name="adj3" fmla="val 24389"/>
                            <a:gd name="adj4" fmla="val -2606"/>
                            <a:gd name="adj5" fmla="val 24389"/>
                            <a:gd name="adj6" fmla="val -260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356C22" w:rsidRDefault="00356C22" w:rsidP="00BB2BF6"/>
                          <w:p w:rsidR="00356C22" w:rsidRDefault="00356C22" w:rsidP="00BB2BF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2" o:spid="_x0000_s1027" type="#_x0000_t42" style="position:absolute;margin-left:244.15pt;margin-top:5.75pt;width:230pt;height:3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" o:allowincell="f" adj="-563,5268,-563,5268,-563,5268" filled="f" stroked="f">
                <v:stroke startarrowwidth="narrow" startarrowlength="short" endarrowwidth="narrow" endarrowlength="short"/>
                <v:textbox inset="1pt,1pt,1pt,1pt">
                  <w:txbxContent>
                    <w:p w:rsidR="0069131A" w:rsidRDefault="0069131A" w:rsidP="00BB2BF6"/>
                    <w:p w:rsidR="0069131A" w:rsidRDefault="0069131A" w:rsidP="00BB2BF6"/>
                  </w:txbxContent>
                </v:textbox>
              </v:shape>
            </w:pict>
          </mc:Fallback>
        </mc:AlternateContent>
      </w:r>
    </w:p>
    <w:p w:rsidR="00BB2BF6" w:rsidRPr="0049504E" w:rsidRDefault="00BB2BF6" w:rsidP="00BB2BF6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50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РОССИЙСКАЯ ФЕДЕРАЦИЯ                        </w:t>
      </w:r>
    </w:p>
    <w:p w:rsidR="00BB2BF6" w:rsidRPr="0049504E" w:rsidRDefault="00BB2BF6" w:rsidP="00BB2BF6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50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АДМИНИСТРАЦИЯ</w:t>
      </w:r>
    </w:p>
    <w:p w:rsidR="00BB2BF6" w:rsidRPr="0049504E" w:rsidRDefault="00BB2BF6" w:rsidP="00BB2BF6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50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МУНИЦИПАЛЬНОГО РАЙОНА</w:t>
      </w:r>
    </w:p>
    <w:p w:rsidR="00BB2BF6" w:rsidRPr="0049504E" w:rsidRDefault="00BB2BF6" w:rsidP="00BB2BF6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50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КЛЯВЛИНСКИЙ</w:t>
      </w:r>
    </w:p>
    <w:p w:rsidR="00BB2BF6" w:rsidRPr="0049504E" w:rsidRDefault="00BB2BF6" w:rsidP="00BB2BF6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50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Самарской области</w:t>
      </w:r>
    </w:p>
    <w:p w:rsidR="00BB2BF6" w:rsidRPr="0049504E" w:rsidRDefault="00BB2BF6" w:rsidP="00BB2BF6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B2BF6" w:rsidRPr="0049504E" w:rsidRDefault="00BB2BF6" w:rsidP="00BB2BF6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504E">
        <w:rPr>
          <w:rFonts w:ascii="Times New Roman" w:hAnsi="Times New Roman"/>
          <w:color w:val="000000" w:themeColor="text1"/>
          <w:sz w:val="24"/>
          <w:szCs w:val="24"/>
        </w:rPr>
        <w:t xml:space="preserve">             </w:t>
      </w:r>
      <w:r w:rsidRPr="0049504E">
        <w:rPr>
          <w:rFonts w:ascii="Times New Roman" w:hAnsi="Times New Roman"/>
          <w:b/>
          <w:color w:val="000000" w:themeColor="text1"/>
          <w:sz w:val="24"/>
          <w:szCs w:val="24"/>
        </w:rPr>
        <w:t>ПОСТАНОВЛЕНИЕ</w:t>
      </w:r>
    </w:p>
    <w:p w:rsidR="00BB2BF6" w:rsidRPr="0049504E" w:rsidRDefault="00BB2BF6" w:rsidP="00BB2BF6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B2BF6" w:rsidRPr="0049504E" w:rsidRDefault="00A3750B" w:rsidP="00BB2BF6">
      <w:pPr>
        <w:spacing w:line="276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013F37">
        <w:rPr>
          <w:rFonts w:ascii="Times New Roman" w:hAnsi="Times New Roman"/>
          <w:sz w:val="28"/>
          <w:szCs w:val="28"/>
        </w:rPr>
        <w:t xml:space="preserve">       </w:t>
      </w:r>
      <w:r w:rsidR="008704CA">
        <w:rPr>
          <w:rFonts w:ascii="Times New Roman" w:hAnsi="Times New Roman"/>
          <w:b/>
          <w:sz w:val="28"/>
          <w:szCs w:val="28"/>
          <w:u w:val="single"/>
        </w:rPr>
        <w:t>28</w:t>
      </w:r>
      <w:r w:rsidR="00F17CD4" w:rsidRPr="00013F37">
        <w:rPr>
          <w:rFonts w:ascii="Times New Roman" w:hAnsi="Times New Roman"/>
          <w:b/>
          <w:sz w:val="28"/>
          <w:szCs w:val="28"/>
          <w:u w:val="single"/>
        </w:rPr>
        <w:t>.</w:t>
      </w:r>
      <w:r w:rsidR="00846629">
        <w:rPr>
          <w:rFonts w:ascii="Times New Roman" w:hAnsi="Times New Roman"/>
          <w:b/>
          <w:sz w:val="28"/>
          <w:szCs w:val="28"/>
          <w:u w:val="single"/>
        </w:rPr>
        <w:t>0</w:t>
      </w:r>
      <w:r w:rsidR="008704CA">
        <w:rPr>
          <w:rFonts w:ascii="Times New Roman" w:hAnsi="Times New Roman"/>
          <w:b/>
          <w:sz w:val="28"/>
          <w:szCs w:val="28"/>
          <w:u w:val="single"/>
        </w:rPr>
        <w:t>2</w:t>
      </w:r>
      <w:r w:rsidR="00BB2BF6" w:rsidRPr="00013F37">
        <w:rPr>
          <w:rFonts w:ascii="Times New Roman" w:hAnsi="Times New Roman"/>
          <w:b/>
          <w:sz w:val="28"/>
          <w:szCs w:val="28"/>
          <w:u w:val="single"/>
        </w:rPr>
        <w:t>.202</w:t>
      </w:r>
      <w:r w:rsidR="00846629">
        <w:rPr>
          <w:rFonts w:ascii="Times New Roman" w:hAnsi="Times New Roman"/>
          <w:b/>
          <w:sz w:val="28"/>
          <w:szCs w:val="28"/>
          <w:u w:val="single"/>
        </w:rPr>
        <w:t>2</w:t>
      </w:r>
      <w:r w:rsidR="00BB2BF6" w:rsidRPr="00013F3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B2BF6" w:rsidRPr="0049504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г.  №</w:t>
      </w:r>
      <w:r w:rsidR="000C35BF" w:rsidRPr="00D502FC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8704C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99</w:t>
      </w:r>
    </w:p>
    <w:p w:rsidR="005E0023" w:rsidRPr="0049504E" w:rsidRDefault="005E0023" w:rsidP="00BB2BF6">
      <w:pPr>
        <w:spacing w:line="276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BB2BF6" w:rsidRPr="0049504E" w:rsidRDefault="00BB2BF6" w:rsidP="00BB2BF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</w:p>
    <w:p w:rsidR="00BB2BF6" w:rsidRPr="0049504E" w:rsidRDefault="00BB2BF6" w:rsidP="00BB2BF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Клявлинский от 20.12.2017 г. №509</w:t>
      </w:r>
    </w:p>
    <w:p w:rsidR="00BB2BF6" w:rsidRPr="0049504E" w:rsidRDefault="00BB2BF6" w:rsidP="00BB2BF6">
      <w:pPr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t>«Об утверждении  муниципальной программы</w:t>
      </w:r>
      <w:r w:rsidRPr="0049504E">
        <w:rPr>
          <w:rFonts w:ascii="Times New Roman" w:hAnsi="Times New Roman"/>
          <w:strike/>
          <w:color w:val="000000" w:themeColor="text1"/>
          <w:sz w:val="28"/>
          <w:szCs w:val="28"/>
        </w:rPr>
        <w:t xml:space="preserve"> </w:t>
      </w:r>
    </w:p>
    <w:p w:rsidR="00BB2BF6" w:rsidRPr="0049504E" w:rsidRDefault="00BB2BF6" w:rsidP="00BB2BF6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t>«Формирование комфортной  городской среды</w:t>
      </w:r>
    </w:p>
    <w:p w:rsidR="00BB2BF6" w:rsidRPr="0049504E" w:rsidRDefault="00BB2BF6" w:rsidP="00BB2BF6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муниципального района Клявлинский </w:t>
      </w:r>
    </w:p>
    <w:p w:rsidR="00BB2BF6" w:rsidRPr="0049504E" w:rsidRDefault="00BB2BF6" w:rsidP="00BB2BF6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t>Самарской области на 20</w:t>
      </w:r>
      <w:r w:rsidR="00C86D44" w:rsidRPr="0049504E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Pr="0049504E">
        <w:rPr>
          <w:rFonts w:ascii="Times New Roman" w:hAnsi="Times New Roman"/>
          <w:color w:val="000000" w:themeColor="text1"/>
          <w:sz w:val="28"/>
          <w:szCs w:val="28"/>
        </w:rPr>
        <w:t>-202</w:t>
      </w:r>
      <w:r w:rsidR="009F1078" w:rsidRPr="0049504E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 годы»</w:t>
      </w:r>
    </w:p>
    <w:p w:rsidR="00BB2BF6" w:rsidRPr="0049504E" w:rsidRDefault="00BB2BF6" w:rsidP="00BB2BF6">
      <w:pPr>
        <w:spacing w:line="276" w:lineRule="auto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B2BF6" w:rsidRPr="0049504E" w:rsidRDefault="00BB2BF6" w:rsidP="005E0023">
      <w:pPr>
        <w:spacing w:line="360" w:lineRule="auto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B2BF6" w:rsidRPr="0049504E" w:rsidRDefault="00BB2BF6" w:rsidP="005E0023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49504E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целях реализации </w:t>
      </w: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программы «Формирование комфортной  городской среды на территории муниципального района Клявлинский Самарской области на </w:t>
      </w:r>
      <w:r w:rsidR="00C86D44" w:rsidRPr="0049504E">
        <w:rPr>
          <w:rFonts w:ascii="Times New Roman" w:hAnsi="Times New Roman"/>
          <w:color w:val="000000" w:themeColor="text1"/>
          <w:sz w:val="28"/>
          <w:szCs w:val="28"/>
        </w:rPr>
        <w:t>2018-2024 годы</w:t>
      </w: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» Администрация муниципального района Клявлинский Самарской области  ПОСТАНОВЛЯЕТ:    </w:t>
      </w:r>
    </w:p>
    <w:p w:rsidR="00BB2BF6" w:rsidRPr="0049504E" w:rsidRDefault="00BB2BF6" w:rsidP="005E0023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1. Внести в постановление Администрации муниципального района Клявлинский Самарской области от 20.12.2017 г. №509 «Об утверждении  муниципальной программы «Формирование  комфортной городской среды на территории муниципального района Клявлинский Самарской области на </w:t>
      </w:r>
      <w:r w:rsidR="00C86D44" w:rsidRPr="0049504E">
        <w:rPr>
          <w:rFonts w:ascii="Times New Roman" w:hAnsi="Times New Roman"/>
          <w:color w:val="000000" w:themeColor="text1"/>
          <w:sz w:val="28"/>
          <w:szCs w:val="28"/>
        </w:rPr>
        <w:t>2018-2024 годы</w:t>
      </w: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» следующие изменения: </w:t>
      </w:r>
    </w:p>
    <w:p w:rsidR="00926C75" w:rsidRPr="0049504E" w:rsidRDefault="006A3A50" w:rsidP="00AE1D5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AE1D5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. в разделе </w:t>
      </w:r>
      <w:r w:rsidR="00AE1D52">
        <w:rPr>
          <w:rFonts w:ascii="Times New Roman" w:hAnsi="Times New Roman"/>
          <w:color w:val="000000" w:themeColor="text1"/>
          <w:sz w:val="28"/>
          <w:szCs w:val="28"/>
        </w:rPr>
        <w:t>4 п.4.1 таблиц</w:t>
      </w:r>
      <w:r w:rsidR="0069131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AE1D52">
        <w:rPr>
          <w:rFonts w:ascii="Times New Roman" w:hAnsi="Times New Roman"/>
          <w:color w:val="000000" w:themeColor="text1"/>
          <w:sz w:val="28"/>
          <w:szCs w:val="28"/>
        </w:rPr>
        <w:t xml:space="preserve"> №2</w:t>
      </w:r>
      <w:r w:rsidRPr="0049504E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AE1D52" w:rsidRPr="00AE1D52">
        <w:rPr>
          <w:rFonts w:ascii="Times New Roman" w:hAnsi="Times New Roman"/>
          <w:color w:val="000000" w:themeColor="text1"/>
          <w:sz w:val="28"/>
          <w:szCs w:val="24"/>
        </w:rPr>
        <w:t>ПЕРЕЧЕНЬ</w:t>
      </w:r>
      <w:r w:rsidR="00AE1D52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AE1D52" w:rsidRPr="00AE1D52">
        <w:rPr>
          <w:rFonts w:ascii="Times New Roman" w:hAnsi="Times New Roman"/>
          <w:color w:val="000000" w:themeColor="text1"/>
          <w:sz w:val="28"/>
          <w:szCs w:val="24"/>
        </w:rPr>
        <w:t>тактических показателей (индикаторов), характеризующих</w:t>
      </w:r>
      <w:r w:rsidR="00AE1D52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AE1D52" w:rsidRPr="00AE1D52">
        <w:rPr>
          <w:rFonts w:ascii="Times New Roman" w:hAnsi="Times New Roman"/>
          <w:color w:val="000000" w:themeColor="text1"/>
          <w:sz w:val="28"/>
          <w:szCs w:val="24"/>
        </w:rPr>
        <w:t>ежегодный ход и итоги реализации муниципальной программы</w:t>
      </w:r>
      <w:r w:rsidR="00AE1D52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AE1D52" w:rsidRPr="00AE1D52">
        <w:rPr>
          <w:rFonts w:ascii="Times New Roman" w:hAnsi="Times New Roman"/>
          <w:color w:val="000000" w:themeColor="text1"/>
          <w:sz w:val="28"/>
          <w:szCs w:val="24"/>
        </w:rPr>
        <w:t>муниципального района Клявлинский Самарской области "Формирование</w:t>
      </w:r>
      <w:r w:rsidR="00AE1D52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AE1D52" w:rsidRPr="00AE1D52">
        <w:rPr>
          <w:rFonts w:ascii="Times New Roman" w:hAnsi="Times New Roman"/>
          <w:color w:val="000000" w:themeColor="text1"/>
          <w:sz w:val="28"/>
          <w:szCs w:val="24"/>
        </w:rPr>
        <w:t>комфортной городской среды на те</w:t>
      </w:r>
      <w:r w:rsidR="00AE1D52">
        <w:rPr>
          <w:rFonts w:ascii="Times New Roman" w:hAnsi="Times New Roman"/>
          <w:color w:val="000000" w:themeColor="text1"/>
          <w:sz w:val="28"/>
          <w:szCs w:val="24"/>
        </w:rPr>
        <w:t>рритории муниципального района К</w:t>
      </w:r>
      <w:r w:rsidR="00AE1D52" w:rsidRPr="00AE1D52">
        <w:rPr>
          <w:rFonts w:ascii="Times New Roman" w:hAnsi="Times New Roman"/>
          <w:color w:val="000000" w:themeColor="text1"/>
          <w:sz w:val="28"/>
          <w:szCs w:val="24"/>
        </w:rPr>
        <w:t>лявлинский</w:t>
      </w:r>
      <w:r w:rsidR="00AE1D52">
        <w:rPr>
          <w:rFonts w:ascii="Times New Roman" w:hAnsi="Times New Roman"/>
          <w:color w:val="000000" w:themeColor="text1"/>
          <w:sz w:val="28"/>
          <w:szCs w:val="24"/>
        </w:rPr>
        <w:t xml:space="preserve"> С</w:t>
      </w:r>
      <w:r w:rsidR="00AE1D52" w:rsidRPr="00AE1D52">
        <w:rPr>
          <w:rFonts w:ascii="Times New Roman" w:hAnsi="Times New Roman"/>
          <w:color w:val="000000" w:themeColor="text1"/>
          <w:sz w:val="28"/>
          <w:szCs w:val="24"/>
        </w:rPr>
        <w:t xml:space="preserve">амарской </w:t>
      </w:r>
      <w:r w:rsidR="00AE1D52" w:rsidRPr="00AE1D52">
        <w:rPr>
          <w:rFonts w:ascii="Times New Roman" w:hAnsi="Times New Roman"/>
          <w:color w:val="000000" w:themeColor="text1"/>
          <w:sz w:val="28"/>
          <w:szCs w:val="24"/>
        </w:rPr>
        <w:lastRenderedPageBreak/>
        <w:t>области на 2018-2024 годы»</w:t>
      </w:r>
      <w:r w:rsidR="00FB2EA6" w:rsidRPr="0049504E">
        <w:rPr>
          <w:rFonts w:ascii="Times New Roman" w:hAnsi="Times New Roman"/>
          <w:color w:val="000000" w:themeColor="text1"/>
          <w:sz w:val="28"/>
          <w:szCs w:val="24"/>
        </w:rPr>
        <w:t xml:space="preserve">» </w:t>
      </w:r>
      <w:r w:rsidRPr="0049504E">
        <w:rPr>
          <w:rFonts w:ascii="Times New Roman" w:hAnsi="Times New Roman"/>
          <w:color w:val="000000" w:themeColor="text1"/>
          <w:sz w:val="28"/>
          <w:szCs w:val="24"/>
        </w:rPr>
        <w:t xml:space="preserve">изложить </w:t>
      </w:r>
      <w:proofErr w:type="gramStart"/>
      <w:r w:rsidR="00AE1D52">
        <w:rPr>
          <w:rFonts w:ascii="Times New Roman" w:hAnsi="Times New Roman"/>
          <w:color w:val="000000" w:themeColor="text1"/>
          <w:sz w:val="28"/>
          <w:szCs w:val="24"/>
        </w:rPr>
        <w:t>согласно приложения</w:t>
      </w:r>
      <w:proofErr w:type="gramEnd"/>
      <w:r w:rsidR="00AE1D52">
        <w:rPr>
          <w:rFonts w:ascii="Times New Roman" w:hAnsi="Times New Roman"/>
          <w:color w:val="000000" w:themeColor="text1"/>
          <w:sz w:val="28"/>
          <w:szCs w:val="24"/>
        </w:rPr>
        <w:t xml:space="preserve"> №1 к постановлению.</w:t>
      </w:r>
    </w:p>
    <w:p w:rsidR="00BB2BF6" w:rsidRPr="0049504E" w:rsidRDefault="00BB2BF6" w:rsidP="005E0023">
      <w:pPr>
        <w:tabs>
          <w:tab w:val="left" w:pos="851"/>
        </w:tabs>
        <w:spacing w:line="36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    2. Опубликовать настоящее постановление в газете «</w:t>
      </w:r>
      <w:r w:rsidR="00E00E1D">
        <w:rPr>
          <w:rFonts w:ascii="Times New Roman" w:hAnsi="Times New Roman"/>
          <w:color w:val="000000" w:themeColor="text1"/>
          <w:sz w:val="28"/>
          <w:szCs w:val="28"/>
        </w:rPr>
        <w:t>Вести муниципального района Клявлинский</w:t>
      </w: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» и </w:t>
      </w:r>
      <w:proofErr w:type="gramStart"/>
      <w:r w:rsidRPr="0049504E">
        <w:rPr>
          <w:rFonts w:ascii="Times New Roman" w:hAnsi="Times New Roman"/>
          <w:color w:val="000000" w:themeColor="text1"/>
          <w:sz w:val="28"/>
          <w:szCs w:val="28"/>
        </w:rPr>
        <w:t>разместить его</w:t>
      </w:r>
      <w:proofErr w:type="gramEnd"/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 на официальном сайте Администрации муниципального района Клявлинский Самарской области в сети «Интернет».</w:t>
      </w:r>
      <w:bookmarkStart w:id="0" w:name="_GoBack"/>
      <w:bookmarkEnd w:id="0"/>
    </w:p>
    <w:p w:rsidR="00BB2BF6" w:rsidRDefault="00BB2BF6" w:rsidP="005E002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5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Настоящее постановление вступает в силу со дня его официального </w:t>
      </w:r>
      <w:r w:rsidRPr="00A63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опубликования и распространяется на правоотношения, возникшие с </w:t>
      </w:r>
      <w:r w:rsidRPr="000C56C7">
        <w:rPr>
          <w:rFonts w:ascii="Times New Roman" w:hAnsi="Times New Roman" w:cs="Times New Roman"/>
          <w:color w:val="000000" w:themeColor="text1"/>
          <w:sz w:val="28"/>
          <w:szCs w:val="28"/>
        </w:rPr>
        <w:t>01.</w:t>
      </w:r>
      <w:r w:rsidR="00937751" w:rsidRPr="000C56C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E1D5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0C56C7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9F1078" w:rsidRPr="000C56C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E1D5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0C5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395D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BB2BF6" w:rsidRPr="0049504E" w:rsidRDefault="00BB2BF6" w:rsidP="005E002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 w:cs="Times New Roman"/>
          <w:color w:val="000000" w:themeColor="text1"/>
          <w:sz w:val="28"/>
          <w:szCs w:val="28"/>
        </w:rPr>
        <w:t>4. Контроль за исполнением настоящего постановления возложить на заместителя Главы района по строительству и ЖКХ Телегина А.В.</w:t>
      </w:r>
    </w:p>
    <w:p w:rsidR="00BB2BF6" w:rsidRPr="0049504E" w:rsidRDefault="00BB2BF6" w:rsidP="00BB2BF6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4" w:type="dxa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49504E" w:rsidRPr="0049504E" w:rsidTr="00BB2BF6">
        <w:tc>
          <w:tcPr>
            <w:tcW w:w="6807" w:type="dxa"/>
            <w:hideMark/>
          </w:tcPr>
          <w:p w:rsidR="00BB2BF6" w:rsidRPr="0049504E" w:rsidRDefault="00BB2BF6">
            <w:pPr>
              <w:spacing w:line="276" w:lineRule="auto"/>
              <w:ind w:left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50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</w:t>
            </w:r>
            <w:r w:rsidR="00C413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413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И.о</w:t>
            </w:r>
            <w:proofErr w:type="spellEnd"/>
            <w:r w:rsidR="00C413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Главы </w:t>
            </w:r>
            <w:proofErr w:type="gramStart"/>
            <w:r w:rsidRPr="004950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муниципального</w:t>
            </w:r>
            <w:proofErr w:type="gramEnd"/>
            <w:r w:rsidRPr="004950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B2BF6" w:rsidRPr="0049504E" w:rsidRDefault="00BB2BF6">
            <w:pPr>
              <w:spacing w:line="276" w:lineRule="auto"/>
              <w:ind w:left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50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района Клявлинский</w:t>
            </w:r>
          </w:p>
        </w:tc>
        <w:tc>
          <w:tcPr>
            <w:tcW w:w="3117" w:type="dxa"/>
            <w:hideMark/>
          </w:tcPr>
          <w:p w:rsidR="00BB2BF6" w:rsidRPr="0049504E" w:rsidRDefault="00BB2BF6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50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</w:t>
            </w:r>
          </w:p>
          <w:p w:rsidR="00BB2BF6" w:rsidRPr="0049504E" w:rsidRDefault="00BB2BF6" w:rsidP="00C413E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50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</w:t>
            </w:r>
            <w:proofErr w:type="spellStart"/>
            <w:r w:rsidR="00C413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П.Н.Климашов</w:t>
            </w:r>
            <w:proofErr w:type="spellEnd"/>
            <w:r w:rsidRPr="004950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E0015C" w:rsidRDefault="00E0015C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8028BF" w:rsidRPr="008028BF" w:rsidRDefault="008028BF" w:rsidP="008028BF">
      <w:pPr>
        <w:spacing w:line="360" w:lineRule="auto"/>
        <w:jc w:val="both"/>
        <w:rPr>
          <w:rFonts w:ascii="Times New Roman" w:hAnsi="Times New Roman"/>
        </w:rPr>
      </w:pPr>
      <w:r w:rsidRPr="008028BF">
        <w:rPr>
          <w:rFonts w:ascii="Times New Roman" w:hAnsi="Times New Roman"/>
        </w:rPr>
        <w:t>Согласовано Начальник  юридического отдела                                 Г.В. Князева</w:t>
      </w:r>
    </w:p>
    <w:p w:rsidR="008028BF" w:rsidRDefault="008028BF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8028BF" w:rsidRDefault="008028BF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92177E" w:rsidRPr="0049504E" w:rsidRDefault="005229BF" w:rsidP="005E0023">
      <w:pPr>
        <w:spacing w:line="276" w:lineRule="auto"/>
        <w:outlineLvl w:val="0"/>
        <w:rPr>
          <w:color w:val="000000" w:themeColor="text1"/>
        </w:rPr>
      </w:pPr>
      <w:r w:rsidRPr="0049504E">
        <w:rPr>
          <w:rFonts w:ascii="Times New Roman" w:hAnsi="Times New Roman"/>
          <w:color w:val="000000" w:themeColor="text1"/>
          <w:sz w:val="20"/>
          <w:szCs w:val="20"/>
        </w:rPr>
        <w:t>Иванов Е.А.</w:t>
      </w:r>
    </w:p>
    <w:p w:rsidR="0092177E" w:rsidRDefault="0092177E" w:rsidP="005E0023">
      <w:pPr>
        <w:spacing w:line="276" w:lineRule="auto"/>
        <w:outlineLvl w:val="0"/>
        <w:rPr>
          <w:color w:val="000000" w:themeColor="text1"/>
        </w:rPr>
      </w:pPr>
    </w:p>
    <w:p w:rsidR="0069131A" w:rsidRDefault="0069131A" w:rsidP="005E0023">
      <w:pPr>
        <w:spacing w:line="276" w:lineRule="auto"/>
        <w:outlineLvl w:val="0"/>
        <w:rPr>
          <w:color w:val="000000" w:themeColor="text1"/>
        </w:rPr>
      </w:pPr>
    </w:p>
    <w:p w:rsidR="0069131A" w:rsidRDefault="0069131A" w:rsidP="005E0023">
      <w:pPr>
        <w:spacing w:line="276" w:lineRule="auto"/>
        <w:outlineLvl w:val="0"/>
        <w:rPr>
          <w:color w:val="000000" w:themeColor="text1"/>
        </w:rPr>
      </w:pPr>
    </w:p>
    <w:p w:rsidR="0069131A" w:rsidRDefault="0069131A" w:rsidP="005E0023">
      <w:pPr>
        <w:spacing w:line="276" w:lineRule="auto"/>
        <w:outlineLvl w:val="0"/>
        <w:rPr>
          <w:color w:val="000000" w:themeColor="text1"/>
        </w:rPr>
      </w:pPr>
    </w:p>
    <w:p w:rsidR="0069131A" w:rsidRDefault="0069131A" w:rsidP="005E0023">
      <w:pPr>
        <w:spacing w:line="276" w:lineRule="auto"/>
        <w:outlineLvl w:val="0"/>
        <w:rPr>
          <w:color w:val="000000" w:themeColor="text1"/>
        </w:rPr>
      </w:pPr>
    </w:p>
    <w:p w:rsidR="0069131A" w:rsidRDefault="0069131A" w:rsidP="005E0023">
      <w:pPr>
        <w:spacing w:line="276" w:lineRule="auto"/>
        <w:outlineLvl w:val="0"/>
        <w:rPr>
          <w:color w:val="000000" w:themeColor="text1"/>
        </w:rPr>
      </w:pPr>
    </w:p>
    <w:p w:rsidR="0069131A" w:rsidRDefault="0069131A" w:rsidP="005E0023">
      <w:pPr>
        <w:spacing w:line="276" w:lineRule="auto"/>
        <w:outlineLvl w:val="0"/>
        <w:rPr>
          <w:color w:val="000000" w:themeColor="text1"/>
        </w:rPr>
      </w:pPr>
    </w:p>
    <w:p w:rsidR="0069131A" w:rsidRDefault="0069131A" w:rsidP="005E0023">
      <w:pPr>
        <w:spacing w:line="276" w:lineRule="auto"/>
        <w:outlineLvl w:val="0"/>
        <w:rPr>
          <w:color w:val="000000" w:themeColor="text1"/>
        </w:rPr>
      </w:pPr>
    </w:p>
    <w:p w:rsidR="0069131A" w:rsidRDefault="0069131A" w:rsidP="005E0023">
      <w:pPr>
        <w:spacing w:line="276" w:lineRule="auto"/>
        <w:outlineLvl w:val="0"/>
        <w:rPr>
          <w:color w:val="000000" w:themeColor="text1"/>
        </w:rPr>
      </w:pPr>
    </w:p>
    <w:p w:rsidR="0069131A" w:rsidRDefault="0069131A" w:rsidP="005E0023">
      <w:pPr>
        <w:spacing w:line="276" w:lineRule="auto"/>
        <w:outlineLvl w:val="0"/>
        <w:rPr>
          <w:color w:val="000000" w:themeColor="text1"/>
        </w:rPr>
      </w:pPr>
    </w:p>
    <w:p w:rsidR="0069131A" w:rsidRDefault="0069131A" w:rsidP="005E0023">
      <w:pPr>
        <w:spacing w:line="276" w:lineRule="auto"/>
        <w:outlineLvl w:val="0"/>
        <w:rPr>
          <w:color w:val="000000" w:themeColor="text1"/>
        </w:rPr>
      </w:pPr>
    </w:p>
    <w:p w:rsidR="0069131A" w:rsidRDefault="0069131A" w:rsidP="005E0023">
      <w:pPr>
        <w:spacing w:line="276" w:lineRule="auto"/>
        <w:outlineLvl w:val="0"/>
        <w:rPr>
          <w:color w:val="000000" w:themeColor="text1"/>
        </w:rPr>
      </w:pPr>
    </w:p>
    <w:p w:rsidR="0069131A" w:rsidRDefault="0069131A" w:rsidP="005E0023">
      <w:pPr>
        <w:spacing w:line="276" w:lineRule="auto"/>
        <w:outlineLvl w:val="0"/>
        <w:rPr>
          <w:color w:val="000000" w:themeColor="text1"/>
        </w:rPr>
      </w:pPr>
    </w:p>
    <w:p w:rsidR="0069131A" w:rsidRDefault="0069131A" w:rsidP="005E0023">
      <w:pPr>
        <w:spacing w:line="276" w:lineRule="auto"/>
        <w:outlineLvl w:val="0"/>
        <w:rPr>
          <w:color w:val="000000" w:themeColor="text1"/>
        </w:rPr>
      </w:pPr>
    </w:p>
    <w:p w:rsidR="0069131A" w:rsidRDefault="0069131A" w:rsidP="005E0023">
      <w:pPr>
        <w:spacing w:line="276" w:lineRule="auto"/>
        <w:outlineLvl w:val="0"/>
        <w:rPr>
          <w:color w:val="000000" w:themeColor="text1"/>
        </w:rPr>
      </w:pPr>
    </w:p>
    <w:p w:rsidR="0069131A" w:rsidRDefault="0069131A" w:rsidP="005E0023">
      <w:pPr>
        <w:spacing w:line="276" w:lineRule="auto"/>
        <w:outlineLvl w:val="0"/>
        <w:rPr>
          <w:color w:val="000000" w:themeColor="text1"/>
        </w:rPr>
      </w:pPr>
    </w:p>
    <w:p w:rsidR="0069131A" w:rsidRDefault="0069131A" w:rsidP="005E0023">
      <w:pPr>
        <w:spacing w:line="276" w:lineRule="auto"/>
        <w:outlineLvl w:val="0"/>
        <w:rPr>
          <w:color w:val="000000" w:themeColor="text1"/>
        </w:rPr>
      </w:pPr>
    </w:p>
    <w:p w:rsidR="0069131A" w:rsidRDefault="0069131A" w:rsidP="005E0023">
      <w:pPr>
        <w:spacing w:line="276" w:lineRule="auto"/>
        <w:outlineLvl w:val="0"/>
        <w:rPr>
          <w:color w:val="000000" w:themeColor="text1"/>
        </w:rPr>
      </w:pPr>
    </w:p>
    <w:p w:rsidR="0069131A" w:rsidRDefault="0069131A" w:rsidP="005E0023">
      <w:pPr>
        <w:spacing w:line="276" w:lineRule="auto"/>
        <w:outlineLvl w:val="0"/>
        <w:rPr>
          <w:color w:val="000000" w:themeColor="text1"/>
        </w:rPr>
      </w:pPr>
    </w:p>
    <w:p w:rsidR="0069131A" w:rsidRDefault="0069131A" w:rsidP="005E0023">
      <w:pPr>
        <w:spacing w:line="276" w:lineRule="auto"/>
        <w:outlineLvl w:val="0"/>
        <w:rPr>
          <w:color w:val="000000" w:themeColor="text1"/>
        </w:rPr>
      </w:pPr>
    </w:p>
    <w:p w:rsidR="0069131A" w:rsidRDefault="0069131A" w:rsidP="005E0023">
      <w:pPr>
        <w:spacing w:line="276" w:lineRule="auto"/>
        <w:outlineLvl w:val="0"/>
        <w:rPr>
          <w:color w:val="000000" w:themeColor="text1"/>
        </w:rPr>
      </w:pPr>
    </w:p>
    <w:p w:rsidR="0069131A" w:rsidRDefault="0069131A" w:rsidP="005E0023">
      <w:pPr>
        <w:spacing w:line="276" w:lineRule="auto"/>
        <w:outlineLvl w:val="0"/>
        <w:rPr>
          <w:color w:val="000000" w:themeColor="text1"/>
        </w:rPr>
      </w:pPr>
    </w:p>
    <w:p w:rsidR="0069131A" w:rsidRDefault="0069131A" w:rsidP="005E0023">
      <w:pPr>
        <w:spacing w:line="276" w:lineRule="auto"/>
        <w:outlineLvl w:val="0"/>
        <w:rPr>
          <w:color w:val="000000" w:themeColor="text1"/>
        </w:rPr>
      </w:pPr>
    </w:p>
    <w:p w:rsidR="0069131A" w:rsidRDefault="0069131A" w:rsidP="005E0023">
      <w:pPr>
        <w:spacing w:line="276" w:lineRule="auto"/>
        <w:outlineLvl w:val="0"/>
        <w:rPr>
          <w:color w:val="000000" w:themeColor="text1"/>
        </w:rPr>
      </w:pPr>
    </w:p>
    <w:p w:rsidR="0069131A" w:rsidRDefault="0069131A" w:rsidP="005E0023">
      <w:pPr>
        <w:spacing w:line="276" w:lineRule="auto"/>
        <w:outlineLvl w:val="0"/>
        <w:rPr>
          <w:color w:val="000000" w:themeColor="text1"/>
        </w:rPr>
      </w:pPr>
    </w:p>
    <w:p w:rsidR="00DD7653" w:rsidRDefault="00DD7653" w:rsidP="005E0023">
      <w:pPr>
        <w:spacing w:line="276" w:lineRule="auto"/>
        <w:outlineLvl w:val="0"/>
        <w:rPr>
          <w:color w:val="000000" w:themeColor="text1"/>
        </w:rPr>
        <w:sectPr w:rsidR="00DD76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13ED" w:rsidRDefault="00DD7653" w:rsidP="00DD7653">
      <w:pPr>
        <w:spacing w:line="276" w:lineRule="auto"/>
        <w:jc w:val="right"/>
        <w:outlineLvl w:val="0"/>
        <w:rPr>
          <w:rFonts w:ascii="Times New Roman" w:hAnsi="Times New Roman"/>
          <w:color w:val="000000" w:themeColor="text1"/>
        </w:rPr>
      </w:pPr>
      <w:r w:rsidRPr="00DD7653">
        <w:rPr>
          <w:rFonts w:ascii="Times New Roman" w:hAnsi="Times New Roman"/>
          <w:color w:val="000000" w:themeColor="text1"/>
        </w:rPr>
        <w:lastRenderedPageBreak/>
        <w:t xml:space="preserve">Приложение 1 к Постановлению </w:t>
      </w:r>
      <w:r w:rsidR="00C413ED">
        <w:rPr>
          <w:rFonts w:ascii="Times New Roman" w:hAnsi="Times New Roman"/>
          <w:color w:val="000000" w:themeColor="text1"/>
        </w:rPr>
        <w:t xml:space="preserve">администрации </w:t>
      </w:r>
    </w:p>
    <w:p w:rsidR="00DD7653" w:rsidRPr="00DD7653" w:rsidRDefault="00C413ED" w:rsidP="00DD7653">
      <w:pPr>
        <w:spacing w:line="276" w:lineRule="auto"/>
        <w:jc w:val="right"/>
        <w:outlineLvl w:val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муниципального района Клявлинский </w:t>
      </w:r>
      <w:r w:rsidR="00DD7653" w:rsidRPr="00DD7653">
        <w:rPr>
          <w:rFonts w:ascii="Times New Roman" w:hAnsi="Times New Roman"/>
          <w:color w:val="000000" w:themeColor="text1"/>
        </w:rPr>
        <w:t xml:space="preserve">от 28.09.2022г. №99 </w:t>
      </w:r>
    </w:p>
    <w:p w:rsidR="00DD7653" w:rsidRPr="00DD7653" w:rsidRDefault="00DD7653" w:rsidP="00DD7653">
      <w:pPr>
        <w:spacing w:line="276" w:lineRule="auto"/>
        <w:jc w:val="right"/>
        <w:outlineLvl w:val="0"/>
        <w:rPr>
          <w:rFonts w:ascii="Times New Roman" w:hAnsi="Times New Roman"/>
          <w:color w:val="000000" w:themeColor="text1"/>
        </w:rPr>
      </w:pPr>
      <w:r w:rsidRPr="00DD7653">
        <w:rPr>
          <w:rFonts w:ascii="Times New Roman" w:hAnsi="Times New Roman"/>
          <w:color w:val="000000" w:themeColor="text1"/>
        </w:rPr>
        <w:t xml:space="preserve">«О внесении изменений в постановление администрации </w:t>
      </w:r>
    </w:p>
    <w:p w:rsidR="00DD7653" w:rsidRPr="00DD7653" w:rsidRDefault="00DD7653" w:rsidP="00DD7653">
      <w:pPr>
        <w:spacing w:line="276" w:lineRule="auto"/>
        <w:jc w:val="right"/>
        <w:outlineLvl w:val="0"/>
        <w:rPr>
          <w:rFonts w:ascii="Times New Roman" w:hAnsi="Times New Roman"/>
          <w:color w:val="000000" w:themeColor="text1"/>
        </w:rPr>
      </w:pPr>
      <w:r w:rsidRPr="00DD7653">
        <w:rPr>
          <w:rFonts w:ascii="Times New Roman" w:hAnsi="Times New Roman"/>
          <w:color w:val="000000" w:themeColor="text1"/>
        </w:rPr>
        <w:t>муниципального района Клявлинский от 20.12.2017 г. №509</w:t>
      </w:r>
    </w:p>
    <w:p w:rsidR="00DD7653" w:rsidRPr="00DD7653" w:rsidRDefault="00DD7653" w:rsidP="00DD7653">
      <w:pPr>
        <w:spacing w:line="276" w:lineRule="auto"/>
        <w:jc w:val="right"/>
        <w:outlineLvl w:val="0"/>
        <w:rPr>
          <w:rFonts w:ascii="Times New Roman" w:hAnsi="Times New Roman"/>
          <w:color w:val="000000" w:themeColor="text1"/>
        </w:rPr>
      </w:pPr>
      <w:r w:rsidRPr="00DD7653">
        <w:rPr>
          <w:rFonts w:ascii="Times New Roman" w:hAnsi="Times New Roman"/>
          <w:color w:val="000000" w:themeColor="text1"/>
        </w:rPr>
        <w:t xml:space="preserve">«Об утверждении  муниципальной программы </w:t>
      </w:r>
    </w:p>
    <w:p w:rsidR="00DD7653" w:rsidRPr="00DD7653" w:rsidRDefault="00DD7653" w:rsidP="00DD7653">
      <w:pPr>
        <w:spacing w:line="276" w:lineRule="auto"/>
        <w:jc w:val="right"/>
        <w:outlineLvl w:val="0"/>
        <w:rPr>
          <w:rFonts w:ascii="Times New Roman" w:hAnsi="Times New Roman"/>
          <w:color w:val="000000" w:themeColor="text1"/>
        </w:rPr>
      </w:pPr>
      <w:r w:rsidRPr="00DD7653">
        <w:rPr>
          <w:rFonts w:ascii="Times New Roman" w:hAnsi="Times New Roman"/>
          <w:color w:val="000000" w:themeColor="text1"/>
        </w:rPr>
        <w:t>«Формирование комфортной  городской среды</w:t>
      </w:r>
    </w:p>
    <w:p w:rsidR="00DD7653" w:rsidRPr="00DD7653" w:rsidRDefault="00DD7653" w:rsidP="00DD7653">
      <w:pPr>
        <w:spacing w:line="276" w:lineRule="auto"/>
        <w:jc w:val="right"/>
        <w:outlineLvl w:val="0"/>
        <w:rPr>
          <w:rFonts w:ascii="Times New Roman" w:hAnsi="Times New Roman"/>
          <w:color w:val="000000" w:themeColor="text1"/>
        </w:rPr>
      </w:pPr>
      <w:r w:rsidRPr="00DD7653">
        <w:rPr>
          <w:rFonts w:ascii="Times New Roman" w:hAnsi="Times New Roman"/>
          <w:color w:val="000000" w:themeColor="text1"/>
        </w:rPr>
        <w:t xml:space="preserve"> на территории муниципального района Клявлинский </w:t>
      </w:r>
    </w:p>
    <w:p w:rsidR="0069131A" w:rsidRPr="00DD7653" w:rsidRDefault="00DD7653" w:rsidP="00DD7653">
      <w:pPr>
        <w:spacing w:line="276" w:lineRule="auto"/>
        <w:jc w:val="right"/>
        <w:outlineLvl w:val="0"/>
        <w:rPr>
          <w:rFonts w:ascii="Times New Roman" w:hAnsi="Times New Roman"/>
          <w:color w:val="000000" w:themeColor="text1"/>
        </w:rPr>
      </w:pPr>
      <w:r w:rsidRPr="00DD7653">
        <w:rPr>
          <w:rFonts w:ascii="Times New Roman" w:hAnsi="Times New Roman"/>
          <w:color w:val="000000" w:themeColor="text1"/>
        </w:rPr>
        <w:t>Самарской области на 2018-2024 годы»</w:t>
      </w:r>
    </w:p>
    <w:p w:rsidR="00DD7653" w:rsidRPr="002B44A3" w:rsidRDefault="00DD7653" w:rsidP="00DD765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2B44A3">
        <w:rPr>
          <w:rFonts w:ascii="Times New Roman" w:hAnsi="Times New Roman"/>
          <w:bCs/>
          <w:sz w:val="24"/>
          <w:szCs w:val="24"/>
        </w:rPr>
        <w:t>ПЕРЕЧЕНЬ</w:t>
      </w:r>
    </w:p>
    <w:p w:rsidR="00DD7653" w:rsidRPr="002B44A3" w:rsidRDefault="00DD7653" w:rsidP="00DD765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2B44A3">
        <w:rPr>
          <w:rFonts w:ascii="Times New Roman" w:hAnsi="Times New Roman"/>
          <w:bCs/>
          <w:sz w:val="24"/>
          <w:szCs w:val="24"/>
        </w:rPr>
        <w:t>тактических показателей (индикаторов), характеризующих</w:t>
      </w:r>
    </w:p>
    <w:p w:rsidR="00DD7653" w:rsidRPr="002B44A3" w:rsidRDefault="00DD7653" w:rsidP="00DD765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2B44A3">
        <w:rPr>
          <w:rFonts w:ascii="Times New Roman" w:hAnsi="Times New Roman"/>
          <w:bCs/>
          <w:sz w:val="24"/>
          <w:szCs w:val="24"/>
        </w:rPr>
        <w:t>ежегодный ход и итоги реализации муниципальной программы</w:t>
      </w:r>
    </w:p>
    <w:p w:rsidR="00DD7653" w:rsidRPr="002B44A3" w:rsidRDefault="00DD7653" w:rsidP="00DD765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2B44A3">
        <w:rPr>
          <w:rFonts w:ascii="Times New Roman" w:hAnsi="Times New Roman"/>
          <w:bCs/>
          <w:sz w:val="24"/>
          <w:szCs w:val="24"/>
        </w:rPr>
        <w:t>муниципального района Клявлинский Самарской области "Формирование</w:t>
      </w:r>
    </w:p>
    <w:p w:rsidR="00DD7653" w:rsidRPr="002B44A3" w:rsidRDefault="00DD7653" w:rsidP="00DD7653">
      <w:pPr>
        <w:spacing w:line="276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B44A3">
        <w:rPr>
          <w:rFonts w:ascii="Times New Roman" w:hAnsi="Times New Roman"/>
          <w:bCs/>
          <w:sz w:val="24"/>
          <w:szCs w:val="24"/>
        </w:rPr>
        <w:t xml:space="preserve">комфортной городской среды </w:t>
      </w:r>
      <w:r w:rsidRPr="002B44A3">
        <w:rPr>
          <w:rFonts w:ascii="Times New Roman" w:hAnsi="Times New Roman"/>
          <w:sz w:val="24"/>
          <w:szCs w:val="24"/>
        </w:rPr>
        <w:t xml:space="preserve">на территории муниципального района </w:t>
      </w:r>
      <w:proofErr w:type="spellStart"/>
      <w:r w:rsidRPr="002B44A3">
        <w:rPr>
          <w:rFonts w:ascii="Times New Roman" w:hAnsi="Times New Roman"/>
          <w:sz w:val="24"/>
          <w:szCs w:val="24"/>
        </w:rPr>
        <w:t>клявлинский</w:t>
      </w:r>
      <w:proofErr w:type="spellEnd"/>
    </w:p>
    <w:p w:rsidR="00DD7653" w:rsidRPr="002B44A3" w:rsidRDefault="00DD7653" w:rsidP="00DD7653">
      <w:pPr>
        <w:spacing w:line="276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B44A3">
        <w:rPr>
          <w:rFonts w:ascii="Times New Roman" w:hAnsi="Times New Roman"/>
          <w:sz w:val="24"/>
          <w:szCs w:val="24"/>
        </w:rPr>
        <w:t>самарской области на 2018-2024 годы»</w:t>
      </w:r>
    </w:p>
    <w:tbl>
      <w:tblPr>
        <w:tblW w:w="5000" w:type="pct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796"/>
      </w:tblGrid>
      <w:tr w:rsidR="00DD7653" w:rsidRPr="002B44A3" w:rsidTr="00356C22">
        <w:trPr>
          <w:jc w:val="center"/>
        </w:trPr>
        <w:tc>
          <w:tcPr>
            <w:tcW w:w="5000" w:type="pct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7653" w:rsidRPr="002B44A3" w:rsidRDefault="00DD7653" w:rsidP="00DD765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61"/>
        <w:gridCol w:w="1361"/>
        <w:gridCol w:w="1277"/>
        <w:gridCol w:w="1225"/>
        <w:gridCol w:w="1234"/>
        <w:gridCol w:w="1170"/>
        <w:gridCol w:w="1173"/>
        <w:gridCol w:w="1152"/>
        <w:gridCol w:w="1133"/>
        <w:gridCol w:w="1173"/>
      </w:tblGrid>
      <w:tr w:rsidR="00DD7653" w:rsidRPr="002B44A3" w:rsidTr="00356C2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2B44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B44A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Наименование цели, задачи, тактического показателя (индикатора)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Значение тактического показателя (индикатора) по годам</w:t>
            </w:r>
          </w:p>
        </w:tc>
      </w:tr>
      <w:tr w:rsidR="00DD7653" w:rsidRPr="002B44A3" w:rsidTr="00356C2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53" w:rsidRPr="002B44A3" w:rsidRDefault="00DD7653" w:rsidP="00356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53" w:rsidRPr="002B44A3" w:rsidRDefault="00DD7653" w:rsidP="00356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53" w:rsidRPr="002B44A3" w:rsidRDefault="00DD7653" w:rsidP="00356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2017 (оценка)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hyperlink r:id="rId7" w:anchor="Par345" w:history="1">
              <w:r w:rsidRPr="002B44A3">
                <w:rPr>
                  <w:rStyle w:val="a6"/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hyperlink r:id="rId8" w:anchor="Par345" w:history="1">
              <w:r w:rsidRPr="002B44A3">
                <w:rPr>
                  <w:rStyle w:val="a6"/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DD7653" w:rsidRPr="002B44A3" w:rsidTr="00356C22">
        <w:tc>
          <w:tcPr>
            <w:tcW w:w="1452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Цель. Повышение уровня комфорта городской среды на территории муниципального района Клявлинский Самарской области</w:t>
            </w:r>
          </w:p>
        </w:tc>
      </w:tr>
      <w:tr w:rsidR="00DD7653" w:rsidRPr="002B44A3" w:rsidTr="00356C22">
        <w:tc>
          <w:tcPr>
            <w:tcW w:w="14526" w:type="dxa"/>
            <w:gridSpan w:val="11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Задача 1. Обеспечение реализации мероприятий по благоустройству дворовых территорий многоквартирных домов и общественных территорий муниципального района Клявлинский Самарской области</w:t>
            </w:r>
          </w:p>
        </w:tc>
      </w:tr>
      <w:tr w:rsidR="00DD7653" w:rsidRPr="002B44A3" w:rsidTr="00356C22">
        <w:tc>
          <w:tcPr>
            <w:tcW w:w="56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 xml:space="preserve">Количество ежегодно проводимых мониторингов доли дворовых территорий многоквартирных домов и </w:t>
            </w:r>
            <w:r w:rsidRPr="002B44A3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общественных территорий муниципального района Клявлинский Самарской области, благоустроенных в результате реализации  программных мероприятий по формированию комфортной городской среды</w:t>
            </w:r>
          </w:p>
        </w:tc>
        <w:tc>
          <w:tcPr>
            <w:tcW w:w="13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27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7653" w:rsidRPr="002B44A3" w:rsidTr="00356C22">
        <w:tc>
          <w:tcPr>
            <w:tcW w:w="56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 xml:space="preserve">Реализованы мероприятия по благоустройству, предусмотренные муниципальной программой формирования современной городской среды (количество обустроенных общественных пространств) </w:t>
            </w:r>
            <w:hyperlink r:id="rId9" w:anchor="Par346" w:history="1">
              <w:r w:rsidRPr="002B44A3">
                <w:rPr>
                  <w:rStyle w:val="a6"/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3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hideMark/>
          </w:tcPr>
          <w:p w:rsidR="00DD7653" w:rsidRPr="002B44A3" w:rsidRDefault="00356C22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hideMark/>
          </w:tcPr>
          <w:p w:rsidR="00DD7653" w:rsidRPr="002B44A3" w:rsidRDefault="00356C22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hideMark/>
          </w:tcPr>
          <w:p w:rsidR="00DD7653" w:rsidRPr="002B44A3" w:rsidRDefault="00356C22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117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7653" w:rsidRPr="002B44A3" w:rsidTr="00356C22">
        <w:tc>
          <w:tcPr>
            <w:tcW w:w="567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В том числе в соответствии с утвержденными бюджетными ассигнованиями</w:t>
            </w:r>
          </w:p>
        </w:tc>
        <w:tc>
          <w:tcPr>
            <w:tcW w:w="13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hideMark/>
          </w:tcPr>
          <w:p w:rsidR="00DD7653" w:rsidRPr="002B44A3" w:rsidRDefault="00356C22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hideMark/>
          </w:tcPr>
          <w:p w:rsidR="00DD7653" w:rsidRPr="002B44A3" w:rsidRDefault="00356C22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17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7653" w:rsidRPr="002B44A3" w:rsidTr="00356C22">
        <w:tc>
          <w:tcPr>
            <w:tcW w:w="14526" w:type="dxa"/>
            <w:gridSpan w:val="11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653" w:rsidRPr="002B44A3" w:rsidTr="00356C22">
        <w:tc>
          <w:tcPr>
            <w:tcW w:w="56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 xml:space="preserve">Реализованы мероприятия по благоустройству, предусмотренные </w:t>
            </w:r>
            <w:r w:rsidRPr="002B44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программой формирования современной городской среды (количество благоустроенных дворовых территорий) </w:t>
            </w:r>
            <w:hyperlink r:id="rId10" w:anchor="Par346" w:history="1">
              <w:r w:rsidRPr="002B44A3">
                <w:rPr>
                  <w:rStyle w:val="a6"/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3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27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25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hideMark/>
          </w:tcPr>
          <w:p w:rsidR="00DD7653" w:rsidRPr="002B44A3" w:rsidRDefault="00356C22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3" w:type="dxa"/>
            <w:hideMark/>
          </w:tcPr>
          <w:p w:rsidR="00DD7653" w:rsidRPr="002B44A3" w:rsidRDefault="00356C22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2" w:type="dxa"/>
            <w:hideMark/>
          </w:tcPr>
          <w:p w:rsidR="00DD7653" w:rsidRPr="002B44A3" w:rsidRDefault="00356C22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7653" w:rsidRPr="002B44A3" w:rsidTr="00356C22">
        <w:tc>
          <w:tcPr>
            <w:tcW w:w="567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В том числе в соответствии с утвержденными бюджетными ассигнованиями</w:t>
            </w:r>
          </w:p>
        </w:tc>
        <w:tc>
          <w:tcPr>
            <w:tcW w:w="13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25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hideMark/>
          </w:tcPr>
          <w:p w:rsidR="00DD7653" w:rsidRPr="002B44A3" w:rsidRDefault="00356C22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3" w:type="dxa"/>
            <w:hideMark/>
          </w:tcPr>
          <w:p w:rsidR="00DD7653" w:rsidRPr="002B44A3" w:rsidRDefault="00356C22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2" w:type="dxa"/>
            <w:hideMark/>
          </w:tcPr>
          <w:p w:rsidR="00DD7653" w:rsidRPr="002B44A3" w:rsidRDefault="00356C22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7653" w:rsidRPr="002B44A3" w:rsidTr="00356C22">
        <w:tc>
          <w:tcPr>
            <w:tcW w:w="567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061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361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77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25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34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170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173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152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133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173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DD7653" w:rsidRPr="002B44A3" w:rsidTr="00356C22">
        <w:tc>
          <w:tcPr>
            <w:tcW w:w="56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 xml:space="preserve">Доля реализованных проектов комплексного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</w:t>
            </w:r>
            <w:r w:rsidRPr="002B44A3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благоустройства дворовых территорий</w:t>
            </w:r>
          </w:p>
        </w:tc>
        <w:tc>
          <w:tcPr>
            <w:tcW w:w="13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5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4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0" w:type="dxa"/>
            <w:hideMark/>
          </w:tcPr>
          <w:p w:rsidR="00DD7653" w:rsidRPr="002B44A3" w:rsidRDefault="00356C22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hideMark/>
          </w:tcPr>
          <w:p w:rsidR="00DD7653" w:rsidRPr="002B44A3" w:rsidRDefault="00356C22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2" w:type="dxa"/>
            <w:hideMark/>
          </w:tcPr>
          <w:p w:rsidR="00DD7653" w:rsidRPr="002B44A3" w:rsidRDefault="00724FA0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7653" w:rsidRPr="002B44A3" w:rsidTr="00356C22">
        <w:tc>
          <w:tcPr>
            <w:tcW w:w="567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В том числе в соответствии с утвержденными бюджетными ассигнованиями</w:t>
            </w:r>
          </w:p>
        </w:tc>
        <w:tc>
          <w:tcPr>
            <w:tcW w:w="13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5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4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0" w:type="dxa"/>
            <w:hideMark/>
          </w:tcPr>
          <w:p w:rsidR="00DD7653" w:rsidRPr="002B44A3" w:rsidRDefault="00356C22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hideMark/>
          </w:tcPr>
          <w:p w:rsidR="00DD7653" w:rsidRPr="002B44A3" w:rsidRDefault="00356C22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2" w:type="dxa"/>
            <w:hideMark/>
          </w:tcPr>
          <w:p w:rsidR="00DD7653" w:rsidRPr="002B44A3" w:rsidRDefault="00724FA0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7653" w:rsidRPr="002B44A3" w:rsidTr="00356C22">
        <w:tc>
          <w:tcPr>
            <w:tcW w:w="56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 xml:space="preserve">Доля реализованных комплексных проектов благоустройства общественных </w:t>
            </w:r>
            <w:proofErr w:type="gramStart"/>
            <w:r w:rsidRPr="002B44A3">
              <w:rPr>
                <w:rFonts w:ascii="Times New Roman" w:hAnsi="Times New Roman"/>
                <w:sz w:val="24"/>
                <w:szCs w:val="24"/>
              </w:rPr>
              <w:t>территорий</w:t>
            </w:r>
            <w:proofErr w:type="gramEnd"/>
            <w:r w:rsidRPr="002B44A3">
              <w:rPr>
                <w:rFonts w:ascii="Times New Roman" w:hAnsi="Times New Roman"/>
                <w:sz w:val="24"/>
                <w:szCs w:val="24"/>
              </w:rPr>
              <w:t xml:space="preserve"> в общем количестве реализованных в течение планового года проектов благоустройства общественных территорий</w:t>
            </w:r>
          </w:p>
        </w:tc>
        <w:tc>
          <w:tcPr>
            <w:tcW w:w="13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5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4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0" w:type="dxa"/>
            <w:hideMark/>
          </w:tcPr>
          <w:p w:rsidR="00DD7653" w:rsidRPr="002B44A3" w:rsidRDefault="00724FA0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hideMark/>
          </w:tcPr>
          <w:p w:rsidR="00DD7653" w:rsidRPr="002B44A3" w:rsidRDefault="00724FA0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2" w:type="dxa"/>
            <w:hideMark/>
          </w:tcPr>
          <w:p w:rsidR="00DD7653" w:rsidRPr="002B44A3" w:rsidRDefault="00724FA0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7653" w:rsidRPr="002B44A3" w:rsidTr="00356C22">
        <w:tc>
          <w:tcPr>
            <w:tcW w:w="567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В том числе в соответствии с утвержденными бюджетными ассигнованиями</w:t>
            </w:r>
          </w:p>
        </w:tc>
        <w:tc>
          <w:tcPr>
            <w:tcW w:w="13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5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4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0" w:type="dxa"/>
            <w:hideMark/>
          </w:tcPr>
          <w:p w:rsidR="00DD7653" w:rsidRPr="002B44A3" w:rsidRDefault="00724FA0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hideMark/>
          </w:tcPr>
          <w:p w:rsidR="00DD7653" w:rsidRPr="002B44A3" w:rsidRDefault="00724FA0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2" w:type="dxa"/>
            <w:hideMark/>
          </w:tcPr>
          <w:p w:rsidR="00DD7653" w:rsidRPr="002B44A3" w:rsidRDefault="00724FA0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7653" w:rsidRPr="002B44A3" w:rsidTr="00356C22">
        <w:tc>
          <w:tcPr>
            <w:tcW w:w="14526" w:type="dxa"/>
            <w:gridSpan w:val="11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Задача 2. Создание условий для беспрепятственного доступа инвалидов и других маломобильных групп населения к дворовым территориям многоквартирных домов и общественным территориям муниципального района Клявлинский Самарской области</w:t>
            </w:r>
          </w:p>
        </w:tc>
      </w:tr>
      <w:tr w:rsidR="00DD7653" w:rsidRPr="002B44A3" w:rsidTr="00356C22">
        <w:tc>
          <w:tcPr>
            <w:tcW w:w="56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 xml:space="preserve">Количество ежегодно проводимых мониторингов доли дворовых территорий многоквартирных домов и </w:t>
            </w:r>
            <w:r w:rsidRPr="002B44A3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общественных территорий, благоустроенных с учетом нужд инвалидов и других маломобильных групп населения, в общем количестве благоустроенных дворовых территорий многоквартирных домов и общественных территорий муниципального района Клявлинский Самарской области</w:t>
            </w:r>
          </w:p>
        </w:tc>
        <w:tc>
          <w:tcPr>
            <w:tcW w:w="13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27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7653" w:rsidRPr="002B44A3" w:rsidTr="00356C22">
        <w:tc>
          <w:tcPr>
            <w:tcW w:w="56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0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Доля дворовых территорий многоквартирных домов и общественных территорий, благоустроенных с учетом нужд инвалидов и других маломобильных групп населения, в общем количестве благоустроенных дворовых территорий многоквартирных домов и общественных территорий муниципального района Клявлинский Самарской области в отчетном году</w:t>
            </w:r>
          </w:p>
        </w:tc>
        <w:tc>
          <w:tcPr>
            <w:tcW w:w="13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5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4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0" w:type="dxa"/>
            <w:hideMark/>
          </w:tcPr>
          <w:p w:rsidR="00DD7653" w:rsidRPr="002B44A3" w:rsidRDefault="00724FA0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hideMark/>
          </w:tcPr>
          <w:p w:rsidR="00DD7653" w:rsidRPr="002B44A3" w:rsidRDefault="00724FA0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2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7653" w:rsidRPr="002B44A3" w:rsidTr="00356C22">
        <w:tc>
          <w:tcPr>
            <w:tcW w:w="567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В том числе в соответствии с утвержденными бюджетными ассигнованиями</w:t>
            </w:r>
          </w:p>
        </w:tc>
        <w:tc>
          <w:tcPr>
            <w:tcW w:w="13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5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4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0" w:type="dxa"/>
            <w:hideMark/>
          </w:tcPr>
          <w:p w:rsidR="00DD7653" w:rsidRPr="002B44A3" w:rsidRDefault="00724FA0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hideMark/>
          </w:tcPr>
          <w:p w:rsidR="00DD7653" w:rsidRPr="002B44A3" w:rsidRDefault="00724FA0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2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7653" w:rsidRPr="002B44A3" w:rsidTr="00356C22">
        <w:tc>
          <w:tcPr>
            <w:tcW w:w="567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061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361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77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25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34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170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173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152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653" w:rsidRPr="002B44A3" w:rsidTr="00356C22">
        <w:tc>
          <w:tcPr>
            <w:tcW w:w="14526" w:type="dxa"/>
            <w:gridSpan w:val="11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653" w:rsidRPr="002B44A3" w:rsidTr="00356C22">
        <w:tc>
          <w:tcPr>
            <w:tcW w:w="567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361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77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25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34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170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173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152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653" w:rsidRPr="002B44A3" w:rsidTr="00356C22">
        <w:tc>
          <w:tcPr>
            <w:tcW w:w="567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361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77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25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34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170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653" w:rsidRPr="002B44A3" w:rsidTr="00356C22">
        <w:tc>
          <w:tcPr>
            <w:tcW w:w="14526" w:type="dxa"/>
            <w:gridSpan w:val="11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Задача 3. Обеспечение повышения уровня вовлеченности заинтересованных граждан, организаций в реализацию мероприятий по благоустройству дворовых территорий многоквартирных домов и общественных территорий муниципального района Клявлинский Самарской области</w:t>
            </w:r>
          </w:p>
        </w:tc>
      </w:tr>
      <w:tr w:rsidR="00DD7653" w:rsidRPr="002B44A3" w:rsidTr="00356C22">
        <w:tc>
          <w:tcPr>
            <w:tcW w:w="56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      </w:r>
          </w:p>
        </w:tc>
        <w:tc>
          <w:tcPr>
            <w:tcW w:w="13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5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4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0" w:type="dxa"/>
            <w:hideMark/>
          </w:tcPr>
          <w:p w:rsidR="00DD7653" w:rsidRPr="002B44A3" w:rsidRDefault="00724FA0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hideMark/>
          </w:tcPr>
          <w:p w:rsidR="00DD7653" w:rsidRPr="002B44A3" w:rsidRDefault="00724FA0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2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7653" w:rsidRPr="002B44A3" w:rsidTr="00356C22">
        <w:tc>
          <w:tcPr>
            <w:tcW w:w="567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 xml:space="preserve">В том числе в соответствии с утвержденными бюджетными </w:t>
            </w:r>
            <w:r w:rsidRPr="002B44A3">
              <w:rPr>
                <w:rFonts w:ascii="Times New Roman" w:hAnsi="Times New Roman"/>
                <w:sz w:val="24"/>
                <w:szCs w:val="24"/>
              </w:rPr>
              <w:lastRenderedPageBreak/>
              <w:t>ассигнованиями</w:t>
            </w:r>
          </w:p>
        </w:tc>
        <w:tc>
          <w:tcPr>
            <w:tcW w:w="13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5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4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0" w:type="dxa"/>
            <w:hideMark/>
          </w:tcPr>
          <w:p w:rsidR="00DD7653" w:rsidRPr="002B44A3" w:rsidRDefault="00724FA0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hideMark/>
          </w:tcPr>
          <w:p w:rsidR="00DD7653" w:rsidRPr="002B44A3" w:rsidRDefault="00724FA0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2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7653" w:rsidRPr="002B44A3" w:rsidTr="00356C22">
        <w:tc>
          <w:tcPr>
            <w:tcW w:w="56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0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Количество ежегодных публикаций в средствах массовой информации, направленных на стимулирование активности жителей муниципального района Клявлинский Самарской области и бизнеса в инициировании проектов по благоустройству</w:t>
            </w:r>
          </w:p>
        </w:tc>
        <w:tc>
          <w:tcPr>
            <w:tcW w:w="13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hideMark/>
          </w:tcPr>
          <w:p w:rsidR="00DD7653" w:rsidRPr="002B44A3" w:rsidRDefault="007D2CBC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7653" w:rsidRPr="002B44A3" w:rsidTr="00356C22">
        <w:tc>
          <w:tcPr>
            <w:tcW w:w="567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061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361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77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25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34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170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653" w:rsidRPr="002B44A3" w:rsidTr="00356C22">
        <w:tc>
          <w:tcPr>
            <w:tcW w:w="567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061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361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77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25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34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170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653" w:rsidRPr="002B44A3" w:rsidTr="00356C22">
        <w:tc>
          <w:tcPr>
            <w:tcW w:w="567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361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653" w:rsidRPr="002B44A3" w:rsidTr="00356C22">
        <w:tc>
          <w:tcPr>
            <w:tcW w:w="567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361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653" w:rsidRPr="002B44A3" w:rsidTr="00356C22">
        <w:tc>
          <w:tcPr>
            <w:tcW w:w="56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 xml:space="preserve">Количество протоколов ежегодных собраний собственников многоквартирных домов о принятии решений по выбору видов работ при реализации мероприятий по благоустройству дворовых </w:t>
            </w:r>
            <w:r w:rsidRPr="002B44A3">
              <w:rPr>
                <w:rFonts w:ascii="Times New Roman" w:hAnsi="Times New Roman"/>
                <w:sz w:val="24"/>
                <w:szCs w:val="24"/>
              </w:rPr>
              <w:lastRenderedPageBreak/>
              <w:t>территорий многоквартирных домов муниципального района Клявлинский Самарской области</w:t>
            </w:r>
          </w:p>
        </w:tc>
        <w:tc>
          <w:tcPr>
            <w:tcW w:w="13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27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25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2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7653" w:rsidRPr="002B44A3" w:rsidTr="00356C22">
        <w:tc>
          <w:tcPr>
            <w:tcW w:w="567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В том числе в соответствии с утвержденными бюджетными ассигнованиями</w:t>
            </w:r>
          </w:p>
        </w:tc>
        <w:tc>
          <w:tcPr>
            <w:tcW w:w="13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25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2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7653" w:rsidRPr="002B44A3" w:rsidTr="00356C22">
        <w:tc>
          <w:tcPr>
            <w:tcW w:w="56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0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Количество ежегодно реализуемых проектов по благоустройству общественных территорий по результатам общественных обсуждений с жителями муниципального района Клявлинский Самарской области и иными заинтересованными лицами</w:t>
            </w:r>
          </w:p>
        </w:tc>
        <w:tc>
          <w:tcPr>
            <w:tcW w:w="13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hideMark/>
          </w:tcPr>
          <w:p w:rsidR="00DD7653" w:rsidRPr="002B44A3" w:rsidRDefault="00724FA0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hideMark/>
          </w:tcPr>
          <w:p w:rsidR="00DD7653" w:rsidRPr="002B44A3" w:rsidRDefault="00724FA0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17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7653" w:rsidRPr="002B44A3" w:rsidTr="00356C22">
        <w:tc>
          <w:tcPr>
            <w:tcW w:w="567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В том числе в соответствии с утвержденными бюджетными ассигнованиями</w:t>
            </w:r>
          </w:p>
        </w:tc>
        <w:tc>
          <w:tcPr>
            <w:tcW w:w="13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hideMark/>
          </w:tcPr>
          <w:p w:rsidR="00DD7653" w:rsidRPr="002B44A3" w:rsidRDefault="00724FA0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hideMark/>
          </w:tcPr>
          <w:p w:rsidR="00DD7653" w:rsidRPr="002B44A3" w:rsidRDefault="00724FA0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17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9131A" w:rsidRPr="0049504E" w:rsidRDefault="0069131A" w:rsidP="005E0023">
      <w:pPr>
        <w:spacing w:line="276" w:lineRule="auto"/>
        <w:outlineLvl w:val="0"/>
        <w:rPr>
          <w:color w:val="000000" w:themeColor="text1"/>
        </w:rPr>
      </w:pPr>
    </w:p>
    <w:sectPr w:rsidR="0069131A" w:rsidRPr="0049504E" w:rsidSect="00DD76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EB"/>
    <w:rsid w:val="00013F37"/>
    <w:rsid w:val="000403C1"/>
    <w:rsid w:val="000466FF"/>
    <w:rsid w:val="0006325E"/>
    <w:rsid w:val="000B61E1"/>
    <w:rsid w:val="000C35BF"/>
    <w:rsid w:val="000C56C7"/>
    <w:rsid w:val="000D4F33"/>
    <w:rsid w:val="000F1D8F"/>
    <w:rsid w:val="00127781"/>
    <w:rsid w:val="00137692"/>
    <w:rsid w:val="001859C5"/>
    <w:rsid w:val="001E2364"/>
    <w:rsid w:val="001F2A62"/>
    <w:rsid w:val="00231BA5"/>
    <w:rsid w:val="00252A93"/>
    <w:rsid w:val="00261C5B"/>
    <w:rsid w:val="00273798"/>
    <w:rsid w:val="002C4873"/>
    <w:rsid w:val="00356C22"/>
    <w:rsid w:val="003967EB"/>
    <w:rsid w:val="00416894"/>
    <w:rsid w:val="00450272"/>
    <w:rsid w:val="0049504E"/>
    <w:rsid w:val="004F6977"/>
    <w:rsid w:val="00510AF5"/>
    <w:rsid w:val="005229BF"/>
    <w:rsid w:val="005347AA"/>
    <w:rsid w:val="005553BF"/>
    <w:rsid w:val="005578B6"/>
    <w:rsid w:val="005D142F"/>
    <w:rsid w:val="005E0023"/>
    <w:rsid w:val="00622B5D"/>
    <w:rsid w:val="00634742"/>
    <w:rsid w:val="0069131A"/>
    <w:rsid w:val="006A3A50"/>
    <w:rsid w:val="006B3869"/>
    <w:rsid w:val="006C5E11"/>
    <w:rsid w:val="006F2402"/>
    <w:rsid w:val="00724FA0"/>
    <w:rsid w:val="00750841"/>
    <w:rsid w:val="007C2C61"/>
    <w:rsid w:val="007D2CBC"/>
    <w:rsid w:val="008028BF"/>
    <w:rsid w:val="008053CC"/>
    <w:rsid w:val="00806F99"/>
    <w:rsid w:val="00845C58"/>
    <w:rsid w:val="00846629"/>
    <w:rsid w:val="00851F3C"/>
    <w:rsid w:val="00861D90"/>
    <w:rsid w:val="008704CA"/>
    <w:rsid w:val="008B1019"/>
    <w:rsid w:val="008C24F3"/>
    <w:rsid w:val="008D7152"/>
    <w:rsid w:val="008E0B9D"/>
    <w:rsid w:val="008F6ABE"/>
    <w:rsid w:val="009206EE"/>
    <w:rsid w:val="0092177E"/>
    <w:rsid w:val="00926C75"/>
    <w:rsid w:val="00937751"/>
    <w:rsid w:val="00944F6C"/>
    <w:rsid w:val="00965CE6"/>
    <w:rsid w:val="009932FA"/>
    <w:rsid w:val="00996D8B"/>
    <w:rsid w:val="009F1078"/>
    <w:rsid w:val="00A131DA"/>
    <w:rsid w:val="00A3750B"/>
    <w:rsid w:val="00A6395D"/>
    <w:rsid w:val="00AD4D7E"/>
    <w:rsid w:val="00AE1D52"/>
    <w:rsid w:val="00B31CC8"/>
    <w:rsid w:val="00B63F63"/>
    <w:rsid w:val="00BB2BF6"/>
    <w:rsid w:val="00C413ED"/>
    <w:rsid w:val="00C86D44"/>
    <w:rsid w:val="00CE3308"/>
    <w:rsid w:val="00D210CB"/>
    <w:rsid w:val="00D502FC"/>
    <w:rsid w:val="00DC5300"/>
    <w:rsid w:val="00DD7653"/>
    <w:rsid w:val="00E0015C"/>
    <w:rsid w:val="00E00E1D"/>
    <w:rsid w:val="00E06F53"/>
    <w:rsid w:val="00E46A29"/>
    <w:rsid w:val="00EC75CD"/>
    <w:rsid w:val="00ED243F"/>
    <w:rsid w:val="00F17CD4"/>
    <w:rsid w:val="00F24F12"/>
    <w:rsid w:val="00F46358"/>
    <w:rsid w:val="00FB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F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BF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B2B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BF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53BF"/>
    <w:pPr>
      <w:ind w:left="720"/>
      <w:contextualSpacing/>
    </w:pPr>
  </w:style>
  <w:style w:type="character" w:styleId="a6">
    <w:name w:val="Hyperlink"/>
    <w:semiHidden/>
    <w:unhideWhenUsed/>
    <w:rsid w:val="00DD76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F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BF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B2B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BF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53BF"/>
    <w:pPr>
      <w:ind w:left="720"/>
      <w:contextualSpacing/>
    </w:pPr>
  </w:style>
  <w:style w:type="character" w:styleId="a6">
    <w:name w:val="Hyperlink"/>
    <w:semiHidden/>
    <w:unhideWhenUsed/>
    <w:rsid w:val="00DD76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YRIST\Desktop\&#1095;&#1077;&#1088;&#1085;&#1086;&#1074;&#1080;&#1082;%20&#1055;&#1086;&#1089;&#1090;.304%20&#1086;&#1090;%2024.07.2020%20%20&#1087;&#1086;%20&#1075;&#1086;&#1088;.&#1089;&#1088;&#1077;&#1076;&#1077;%20&#1085;&#1072;%2018-24%20&#1075;&#1075;.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UYRIST\Desktop\&#1095;&#1077;&#1088;&#1085;&#1086;&#1074;&#1080;&#1082;%20&#1055;&#1086;&#1089;&#1090;.304%20&#1086;&#1090;%2024.07.2020%20%20&#1087;&#1086;%20&#1075;&#1086;&#1088;.&#1089;&#1088;&#1077;&#1076;&#1077;%20&#1085;&#1072;%2018-24%20&#1075;&#1075;.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YRIST\Desktop\&#1095;&#1077;&#1088;&#1085;&#1086;&#1074;&#1080;&#1082;%20&#1055;&#1086;&#1089;&#1090;.304%20&#1086;&#1090;%2024.07.2020%20%20&#1087;&#1086;%20&#1075;&#1086;&#1088;.&#1089;&#1088;&#1077;&#1076;&#1077;%20&#1085;&#1072;%2018-24%20&#1075;&#1075;.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YRIST\Desktop\&#1095;&#1077;&#1088;&#1085;&#1086;&#1074;&#1080;&#1082;%20&#1055;&#1086;&#1089;&#1090;.304%20&#1086;&#1090;%2024.07.2020%20%20&#1087;&#1086;%20&#1075;&#1086;&#1088;.&#1089;&#1088;&#1077;&#1076;&#1077;%20&#1085;&#1072;%2018-24%20&#1075;&#1075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53663-EF36-4888-95CF-33156B26C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11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UYRIST</dc:creator>
  <cp:lastModifiedBy>Делопроизводитель</cp:lastModifiedBy>
  <cp:revision>80</cp:revision>
  <cp:lastPrinted>2022-03-09T04:04:00Z</cp:lastPrinted>
  <dcterms:created xsi:type="dcterms:W3CDTF">2020-03-13T05:27:00Z</dcterms:created>
  <dcterms:modified xsi:type="dcterms:W3CDTF">2022-03-11T05:00:00Z</dcterms:modified>
</cp:coreProperties>
</file>