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F3" w:rsidRDefault="004F3A40" w:rsidP="00906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5488" cy="585216"/>
            <wp:effectExtent l="0" t="0" r="127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51" cy="5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F4" w:rsidRPr="00520B90" w:rsidRDefault="001C02F4" w:rsidP="009E23A2">
      <w:pPr>
        <w:spacing w:after="0"/>
        <w:jc w:val="center"/>
        <w:rPr>
          <w:rFonts w:ascii="Times New Roman" w:hAnsi="Times New Roman" w:cs="Times New Roman"/>
          <w:b/>
        </w:rPr>
      </w:pPr>
      <w:r w:rsidRPr="00520B90">
        <w:rPr>
          <w:rFonts w:ascii="Times New Roman" w:hAnsi="Times New Roman" w:cs="Times New Roman"/>
          <w:b/>
        </w:rPr>
        <w:t>СЧЕТНАЯ ПАЛАТА</w:t>
      </w:r>
    </w:p>
    <w:p w:rsidR="001C02F4" w:rsidRPr="00520B90" w:rsidRDefault="001C02F4" w:rsidP="009E23A2">
      <w:pPr>
        <w:spacing w:after="0"/>
        <w:jc w:val="center"/>
        <w:rPr>
          <w:rFonts w:ascii="Times New Roman" w:hAnsi="Times New Roman" w:cs="Times New Roman"/>
          <w:b/>
        </w:rPr>
      </w:pPr>
      <w:r w:rsidRPr="00520B90">
        <w:rPr>
          <w:rFonts w:ascii="Times New Roman" w:hAnsi="Times New Roman" w:cs="Times New Roman"/>
          <w:b/>
        </w:rPr>
        <w:t>МУНИЦИПАЛЬНОГО РАЙОНА КЛЯВЛИНСКИЙ</w:t>
      </w:r>
    </w:p>
    <w:p w:rsidR="00E353F3" w:rsidRPr="00520B90" w:rsidRDefault="001C02F4" w:rsidP="009E23A2">
      <w:pPr>
        <w:spacing w:after="0"/>
        <w:jc w:val="center"/>
        <w:rPr>
          <w:rFonts w:ascii="Times New Roman" w:hAnsi="Times New Roman" w:cs="Times New Roman"/>
          <w:b/>
        </w:rPr>
      </w:pPr>
      <w:r w:rsidRPr="00520B90">
        <w:rPr>
          <w:rFonts w:ascii="Times New Roman" w:hAnsi="Times New Roman" w:cs="Times New Roman"/>
          <w:b/>
        </w:rPr>
        <w:t>САМАРСКОЙ ОБЛАСТИ</w:t>
      </w:r>
    </w:p>
    <w:p w:rsidR="004C15E3" w:rsidRDefault="004C15E3" w:rsidP="001C0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4C15E3" w:rsidRPr="00BD4125" w:rsidRDefault="004C15E3" w:rsidP="00E96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125">
        <w:rPr>
          <w:rFonts w:ascii="Times New Roman" w:hAnsi="Times New Roman" w:cs="Times New Roman"/>
          <w:sz w:val="24"/>
          <w:szCs w:val="24"/>
        </w:rPr>
        <w:t xml:space="preserve">446960, Самарская область, </w:t>
      </w:r>
      <w:proofErr w:type="spellStart"/>
      <w:r w:rsidRPr="00BD412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BD4125">
        <w:rPr>
          <w:rFonts w:ascii="Times New Roman" w:hAnsi="Times New Roman" w:cs="Times New Roman"/>
          <w:sz w:val="24"/>
          <w:szCs w:val="24"/>
        </w:rPr>
        <w:t xml:space="preserve"> район, ст. Клявлино, </w:t>
      </w:r>
    </w:p>
    <w:p w:rsidR="004C15E3" w:rsidRPr="00BD4125" w:rsidRDefault="004C15E3" w:rsidP="00E96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125">
        <w:rPr>
          <w:rFonts w:ascii="Times New Roman" w:hAnsi="Times New Roman" w:cs="Times New Roman"/>
          <w:sz w:val="24"/>
          <w:szCs w:val="24"/>
        </w:rPr>
        <w:t>ул. Октябрьская д. 60, тел.: 2-10-64, e-</w:t>
      </w:r>
      <w:proofErr w:type="spellStart"/>
      <w:r w:rsidRPr="00BD412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D412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96426" w:rsidRPr="00BD4125">
          <w:rPr>
            <w:rStyle w:val="a4"/>
            <w:rFonts w:ascii="Times New Roman" w:hAnsi="Times New Roman" w:cs="Times New Roman"/>
            <w:sz w:val="24"/>
            <w:szCs w:val="24"/>
          </w:rPr>
          <w:t>spklv@yandex.com</w:t>
        </w:r>
      </w:hyperlink>
    </w:p>
    <w:p w:rsidR="00E96426" w:rsidRPr="004C15E3" w:rsidRDefault="00994511" w:rsidP="00E9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125">
        <w:rPr>
          <w:rFonts w:ascii="Times New Roman" w:hAnsi="Times New Roman" w:cs="Times New Roman"/>
          <w:sz w:val="24"/>
          <w:szCs w:val="24"/>
        </w:rPr>
        <w:t xml:space="preserve">ОКПО 48291521; </w:t>
      </w:r>
      <w:r w:rsidR="00E96426" w:rsidRPr="00BD4125">
        <w:rPr>
          <w:rFonts w:ascii="Times New Roman" w:hAnsi="Times New Roman" w:cs="Times New Roman"/>
          <w:sz w:val="24"/>
          <w:szCs w:val="24"/>
        </w:rPr>
        <w:t>ИНН 6381022033; КПП</w:t>
      </w:r>
      <w:r w:rsidR="00E531EB" w:rsidRPr="00BD4125">
        <w:rPr>
          <w:rFonts w:ascii="Times New Roman" w:hAnsi="Times New Roman" w:cs="Times New Roman"/>
          <w:sz w:val="24"/>
          <w:szCs w:val="24"/>
        </w:rPr>
        <w:t xml:space="preserve"> </w:t>
      </w:r>
      <w:r w:rsidR="00E96426" w:rsidRPr="00BD4125">
        <w:rPr>
          <w:rFonts w:ascii="Times New Roman" w:hAnsi="Times New Roman" w:cs="Times New Roman"/>
          <w:sz w:val="24"/>
          <w:szCs w:val="24"/>
        </w:rPr>
        <w:t>638101001; ОГРН 1216300061450</w:t>
      </w:r>
    </w:p>
    <w:p w:rsidR="004C15E3" w:rsidRDefault="004C15E3" w:rsidP="001C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13" w:rsidRPr="00C32413" w:rsidRDefault="003C2068" w:rsidP="007C1A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B90">
        <w:rPr>
          <w:rFonts w:ascii="Times New Roman" w:hAnsi="Times New Roman" w:cs="Times New Roman"/>
          <w:b/>
        </w:rPr>
        <w:t>ОТЧЕТ</w:t>
      </w:r>
      <w:r w:rsidR="007C1AD8" w:rsidRPr="00520B90">
        <w:rPr>
          <w:rFonts w:ascii="Times New Roman" w:hAnsi="Times New Roman" w:cs="Times New Roman"/>
          <w:b/>
        </w:rPr>
        <w:t xml:space="preserve">                                </w:t>
      </w:r>
      <w:r w:rsidR="007C1A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6A5E22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</w:t>
      </w:r>
      <w:r w:rsidR="00230A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 w:rsidR="00230A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5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413"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A03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32413"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удит в сфере закупок товаров, работ, услуг осуществляемых Единой комиссией по осуществлению закупок по определению поставщиков (подрядчиков, исполнителей) для муниципальных нужд за 2021 год»</w:t>
      </w:r>
    </w:p>
    <w:p w:rsidR="00C32413" w:rsidRPr="00C32413" w:rsidRDefault="00C32413" w:rsidP="00C324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</w:t>
      </w:r>
      <w:r w:rsidRPr="00C324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324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</w:t>
      </w:r>
    </w:p>
    <w:p w:rsidR="00C32413" w:rsidRPr="00C32413" w:rsidRDefault="00C32413" w:rsidP="00C32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AF7D1A" w:rsidRPr="00C4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</w:t>
      </w:r>
      <w:r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</w:t>
      </w:r>
      <w:r w:rsidR="00AF7D1A" w:rsidRPr="00C4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r w:rsidR="00B438BF" w:rsidRPr="00C4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контрольного мероприятия</w:t>
      </w:r>
      <w:r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2413" w:rsidRP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стать</w:t>
      </w:r>
      <w:r w:rsidR="00DF25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№44-ФЗ);</w:t>
      </w:r>
    </w:p>
    <w:p w:rsidR="00C32413" w:rsidRP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стандарт внешнего муниципального финансового контроля «Общие правила проведения контрольного мероприятия», утвержденн</w:t>
      </w:r>
      <w:r w:rsidR="00E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11.02.2022г. №21;</w:t>
      </w:r>
    </w:p>
    <w:p w:rsidR="00C32413" w:rsidRP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стандарт внешнего муниципального финансового контроля «Аудит в сфере закупок товаров, работ, услуг для обеспечения муниципальных нужд», утвержденн</w:t>
      </w:r>
      <w:r w:rsidR="00E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22.08.2022 года №49;   </w:t>
      </w:r>
    </w:p>
    <w:p w:rsidR="00C32413" w:rsidRP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пункт 2.2 плана работы Счетной палаты муниципального района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2022 год (с изменениями от 30.05.2022года №32). </w:t>
      </w:r>
    </w:p>
    <w:p w:rsidR="00C32413" w:rsidRPr="00C32413" w:rsidRDefault="00C32413" w:rsidP="00C3241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Предмет контрольного мероприятия</w:t>
      </w:r>
      <w:r w:rsidRPr="00C32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C32413" w:rsidRPr="00C32413" w:rsidRDefault="00C32413" w:rsidP="007A2C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4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Соблюдение Единой комиссией по осуществлению закупок по определению поставщиков (подрядчиков, исполнителей) для муниципальных нужд требований законодательства Российской Федерации о контрактной системе в сфере закупок товаров, работ, услуг для обеспечения муниципальных нужд муниципального района </w:t>
      </w:r>
      <w:proofErr w:type="spellStart"/>
      <w:r w:rsidRPr="00C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Клявлинский</w:t>
      </w:r>
      <w:proofErr w:type="spellEnd"/>
      <w:r w:rsidRPr="00C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</w:p>
    <w:p w:rsidR="00C32413" w:rsidRP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Объект контрольного мероприятия: </w:t>
      </w:r>
    </w:p>
    <w:p w:rsidR="00C32413" w:rsidRP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Единая комиссия</w:t>
      </w:r>
      <w:r w:rsidRPr="00C32413"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закупок по определению поставщиков (подрядчиков, исполнителей) для муниципальных нужд (далее Единая комиссия).</w:t>
      </w:r>
    </w:p>
    <w:p w:rsidR="00C32413" w:rsidRPr="00C32413" w:rsidRDefault="00C32413" w:rsidP="00C32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7A2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Проверяемый период деятельности:</w:t>
      </w:r>
      <w:r w:rsidRPr="00C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год.</w:t>
      </w:r>
    </w:p>
    <w:p w:rsidR="00C32413" w:rsidRP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A2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Цель проведения контрольного мероприятия</w:t>
      </w:r>
      <w:r w:rsidRPr="00C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2413" w:rsidRPr="00C32413" w:rsidRDefault="00C32413" w:rsidP="00C32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 Соблюдение требований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C32413" w:rsidRP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A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Реализация плана работы Счетной палаты муниципального района </w:t>
      </w:r>
      <w:proofErr w:type="spellStart"/>
      <w:r w:rsidRPr="00C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Клявлинский</w:t>
      </w:r>
      <w:proofErr w:type="spellEnd"/>
      <w:r w:rsidRPr="00C3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на 2022 год.</w:t>
      </w:r>
    </w:p>
    <w:p w:rsidR="00C32413" w:rsidRPr="00C32413" w:rsidRDefault="00C32413" w:rsidP="003542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Настоящий акт составлен по документам представленным юристом по организации торгов, секретарем Единой комиссии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Симурзиной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</w:t>
      </w:r>
    </w:p>
    <w:p w:rsidR="00C32413" w:rsidRPr="00C32413" w:rsidRDefault="00C32413" w:rsidP="00C324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Наименование контрольного органа: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Счетная палата муниципального района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(далее Счетная палата).</w:t>
      </w:r>
    </w:p>
    <w:p w:rsidR="00C32413" w:rsidRPr="00C32413" w:rsidRDefault="00C32413" w:rsidP="00C32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3241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</w:t>
      </w:r>
      <w:r w:rsidRPr="00C3241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Адрес места нахождения </w:t>
      </w:r>
      <w:r w:rsidRPr="00C3241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субъекта проверки:</w:t>
      </w:r>
    </w:p>
    <w:p w:rsidR="00C32413" w:rsidRPr="00C32413" w:rsidRDefault="00C32413" w:rsidP="00A6779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Российская Федерация, 446960, Самарская область, </w:t>
      </w:r>
      <w:proofErr w:type="spellStart"/>
      <w:r w:rsidRPr="00C32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Клявлинский</w:t>
      </w:r>
      <w:proofErr w:type="spellEnd"/>
      <w:r w:rsidRPr="00C32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район, ж/д. ст. Клявлино, ул. Октябрьская, д.60</w:t>
      </w:r>
      <w:r w:rsidR="00DF3BCA" w:rsidRPr="00C4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32413" w:rsidRPr="00C32413" w:rsidRDefault="00C32413" w:rsidP="00C3241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Вопросы контрольного мероприятия:   </w:t>
      </w:r>
    </w:p>
    <w:p w:rsidR="00C32413" w:rsidRP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проверка соответствия содержания извещений о проведении торгов (конкурса, аукциона), запроса котировок, конкурсной (аукционной) документации, протоколов, составленных в ходе размещения заказа (закупок) требованиям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нужд»;</w:t>
      </w:r>
    </w:p>
    <w:p w:rsidR="00C32413" w:rsidRP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проверка соблюдения сроков размещения указанных документов на официальном сайте Российской Федерации;</w:t>
      </w:r>
    </w:p>
    <w:p w:rsidR="00C32413" w:rsidRP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проверка действий Единой комиссии при рассмотрении (оценке) заявок на участие в торгах (конкурсе, аукционе), запросе котировок, запросе предложений;</w:t>
      </w:r>
    </w:p>
    <w:p w:rsidR="00C32413" w:rsidRP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проверка соблюдения сроков заключения муниципальных контрактов, а также условий их исполнения;</w:t>
      </w:r>
    </w:p>
    <w:p w:rsidR="00C32413" w:rsidRP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проверка обоснованности выбора способа размещения заказа (осуществление закупки);</w:t>
      </w:r>
    </w:p>
    <w:p w:rsidR="00C32413" w:rsidRP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выборочная проверка в отношении одного объекта закупки в части проведения процедуры закупки, сроков заключения и исполнения условий муниципального контракта, сроков размещения информации об исполнении контракта на официальном сайте Российской Федерации для размещения информации о размещении заказов </w:t>
      </w:r>
      <w:r w:rsidRPr="00C324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www.zakupki.gcv.ru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официальный сайт). </w:t>
      </w:r>
    </w:p>
    <w:p w:rsidR="00C32413" w:rsidRPr="00C32413" w:rsidRDefault="00C32413" w:rsidP="00C3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6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Метод контрольного мероприятия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выборочный.</w:t>
      </w:r>
    </w:p>
    <w:p w:rsidR="00C32413" w:rsidRDefault="00C32413" w:rsidP="00C32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 контрольного мероприятия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 электронный аукцион на право заключения муниципального контракта на выполнение работ по благоустройству общественной территории «Молодежный сквер», расположенной по адресу: ст. Клявлино, ул. Северная, дом 83 А (Этап 1, Танцевальная площадка с эстрадной сценой/ установка скамеек и урн) с начальной максимальной ценой контракта – 340 306,25рублей.</w:t>
      </w:r>
    </w:p>
    <w:p w:rsidR="00A60C78" w:rsidRPr="00A60C78" w:rsidRDefault="00A60C78" w:rsidP="00F73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6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закупка осуществлялась в рамках муниципальной программы «Формирование комфортной городской среды на территории муниципального района </w:t>
      </w:r>
      <w:proofErr w:type="spellStart"/>
      <w:r w:rsidRPr="00A60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A6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2018-2024 годы (благоустройство общественных территорий).</w:t>
      </w:r>
    </w:p>
    <w:p w:rsidR="00C32413" w:rsidRPr="00C32413" w:rsidRDefault="00C32413" w:rsidP="00C32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проверенных бюджетных средств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 2021 год - </w:t>
      </w:r>
      <w:r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340 306,25 рублей.</w:t>
      </w:r>
    </w:p>
    <w:p w:rsidR="00C32413" w:rsidRPr="00C32413" w:rsidRDefault="00C32413" w:rsidP="002036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 контрольного мероприятия: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28 сентября по 28 октября 2022 года.</w:t>
      </w:r>
    </w:p>
    <w:p w:rsidR="00C32413" w:rsidRPr="00C32413" w:rsidRDefault="00C32413" w:rsidP="00C3241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лицо за проведение контрольного мероприятия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32413" w:rsidRPr="00C32413" w:rsidRDefault="00C32413" w:rsidP="00C3241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Счетной палаты муниципального района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Синяева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             </w:t>
      </w:r>
    </w:p>
    <w:p w:rsidR="007A55C4" w:rsidRDefault="00C32413" w:rsidP="009D27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4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32413" w:rsidRPr="00C32413" w:rsidRDefault="007A55C4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A4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контрольного мероприятия установлено следующее</w:t>
      </w:r>
      <w:r w:rsidR="00C32413" w:rsidRPr="00C3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Органом, уполномоченным на размещение закупок по определению поставщиков (подрядчиков, исполнителей) товаров, работ, услуг для муниципальных нужд  муниципального района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Администрация  муниципального района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лице Единой комиссии по осуществлению  закупок по определению поставщиков (подрядчиков, исполнителей) для муниципальных нужд на основании распоряжения Главы Администрации муниципального района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22.06.2016г. №88. В ходе проверки по формированию комиссии по осуществлению закупок, предусмотренных статьей 39 Федерального закона №44-ФЗ нарушений не установлено.</w:t>
      </w:r>
    </w:p>
    <w:p w:rsidR="00C32413" w:rsidRP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Единой комиссией за проверяемый период (2021 год) проведено </w:t>
      </w:r>
      <w:r w:rsidR="00D0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закупок на общую сумму 17 763 316,05 рублей.</w:t>
      </w:r>
    </w:p>
    <w:p w:rsidR="00C32413" w:rsidRPr="00C32413" w:rsidRDefault="00C32413" w:rsidP="008B78F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В целях определения законности осуществления закупок Единой комиссией объектом контрольного мероприятия выбрана закупка: Электронный аукцион на право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заключения муниципального контракта на выполнение работ по благоустройству общественной территории «Молодежный сквер», расположенной по адресу: ст. Клявлино, ул. Северная, дом 83 А (Этап 1, Танцевальная площадка с эстрадной сценой/ установка скамеек и урн). Заказчиком закупки выступало </w:t>
      </w:r>
      <w:r w:rsidR="000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</w:t>
      </w:r>
      <w:r w:rsidR="005F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муниципального района </w:t>
      </w:r>
      <w:proofErr w:type="spellStart"/>
      <w:r w:rsidR="000C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0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(далее МУ КУМИ</w:t>
      </w:r>
      <w:r w:rsidR="00E43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</w:t>
      </w:r>
      <w:r w:rsidR="000C36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закупка осуществлялась в рамках национального проекта «Жилье и городская среда», регионального проекта «Формирование комфортной городской среды на 2018-2024 годы», на поддержку муниципальной программы «Формирование комфортной городской среды на территории муниципального района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2018-2024 годы» (благоустройство общественных территорий).</w:t>
      </w:r>
    </w:p>
    <w:p w:rsidR="00C32413" w:rsidRP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Финансовое обеспечение муниципальной программы «Формирование комфортной городской среды на территории муниципального района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2018-2024 годы», в 2021 году осуществлялось за счет средств федерального, областного и местного бюджетов. На реализацию мероприятий муниципальной программы предусмотрено средств в размере 2 718 326,26 рублей, в том числе: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2 220 698,02 рублей -  за счет средств федерального бюджета;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361 508,98 рублей - за счет средств областного бюджета;</w:t>
      </w:r>
    </w:p>
    <w:p w:rsidR="00C32413" w:rsidRP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136 119,26 рублей - за счет средств местного бюджета.</w:t>
      </w:r>
    </w:p>
    <w:p w:rsidR="00C32413" w:rsidRPr="00C32413" w:rsidRDefault="00C32413" w:rsidP="00C35330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бюджету муниципального района на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в 2021 году (в части благоустройства общественных территорий) предусмотрена Постановлением Правительства Самарской области от 16.04.2021г. № 225 в размере 2 582 207 рублей. Предоставление субсидии из бюджета Самарской области в 2021 году осуществлялось на основании Соглашения от 27.01.2021г. №36622000-1-2021-002 заключенного Министерством энергетики и ЖКХ Самарской области с Администрацией муниципального района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 В соответствии с настоящим Соглашением общий объем бюджетных ассигнований, предусмотренных в бюджете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Клявлинского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финансовое обеспечение расходных обязательств, в целях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предоставлена субсидия, в 2021 году составлял – 2 718 112,63 рублей. Уровень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районного бюджета составляет 5%, что соответствует условиям заключенного Соглашения. 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Главным распорядителем бюджетных средств программы в 2021 году являлось МУ КУМИ. Бюджетополучателем средств являлось: МУ КУМИ.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Реализация муниципальной программы осуществлялась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В 2021 году принятые обязательства на реализацию муниципальной программы составили 2 718 326,26 рублей, кассовые расходы произведены на сумму 2 718 326,26 рублей или 100% от плановых бюджетных ассигнований.</w:t>
      </w:r>
    </w:p>
    <w:p w:rsidR="00C32413" w:rsidRPr="00C32413" w:rsidRDefault="00C32413" w:rsidP="001E398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3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Перечисление субсидии из областного бюджета в местный бюджет осуществлялось в пределах суммы, необходимой для оплаты денежных обязательств получателя средств местного бюджета, после предоставления документов подтверждающих выполнение работ, заверенных уполномоченным лицом и документов подтверждающих осуществление расходов местного бюджета на исполнение соответствующего расходного обязательства, в целях которого предоставляется субсидия.</w:t>
      </w:r>
    </w:p>
    <w:p w:rsidR="00C32413" w:rsidRPr="00C32413" w:rsidRDefault="00C32413" w:rsidP="001E398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E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За счет разных источников финансирования в целях выполнения мероприятий по объекту: «Благоустройство общественной территории: «Молодежный сквер», расположенный по адресу: ст. Клявлино, ул. Северная, дом 83 А (Этап 1, Танцевальная площадка с эстрадной сценой/ установка скамеек и урн) был проведен электронный аукцион с НМЦК 340 306,25 рублей.</w:t>
      </w:r>
    </w:p>
    <w:p w:rsidR="00C32413" w:rsidRPr="00C32413" w:rsidRDefault="00C32413" w:rsidP="001E398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E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В ходе проверки аукционной документации установлены следующие нарушения:</w:t>
      </w:r>
    </w:p>
    <w:p w:rsidR="00C32413" w:rsidRPr="00C32413" w:rsidRDefault="00C32413" w:rsidP="001E398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</w:t>
      </w:r>
      <w:proofErr w:type="gramStart"/>
      <w:r w:rsidR="00F655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требований пункта 2 части 1 статьи 64 Федерального закона №44-ФЗ документация к электронному аукциону по осуществлению мероприятий по объекту: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«Благоустройство общественной территории «Молодежный сквер», расположенной по адресу: ст. Клявлино, ул. Северная, дом 83 А (Этап 1, Танцевальная площадка с эстрадной сценой/ установка скамеек и урн) не содержит инструкцию по заполнению заявки.</w:t>
      </w:r>
    </w:p>
    <w:p w:rsidR="00C32413" w:rsidRPr="00C35E94" w:rsidRDefault="00C32413" w:rsidP="001E398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r w:rsidR="00F65550" w:rsidRPr="00C3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3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роверкой установлено</w:t>
      </w:r>
      <w:r w:rsidR="00AE1CCE" w:rsidRPr="00C3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3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пунктах 27-28 информационной карты </w:t>
      </w:r>
      <w:r w:rsidR="00031A6F" w:rsidRPr="00C3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3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укционной документации указано: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"Дата окончания срока рассмотрения первых частей заявок участников 08 февраля 2021 года».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«Дата проведения аукциона в электронной форме – 09 февраля 2021 года».</w:t>
      </w:r>
    </w:p>
    <w:p w:rsidR="00C32413" w:rsidRPr="00C35E94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 извещении о проведении электронного аукциона №0142300015521000001</w:t>
      </w:r>
      <w:r w:rsidR="003725C3" w:rsidRPr="00C3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28.01.2021 года указано следующее: 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"Дата окончания срока рассмотрения первых частей заявок участников 09.02.2021 года».</w:t>
      </w:r>
    </w:p>
    <w:p w:rsidR="00C32413" w:rsidRP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«Дата проведения аукциона в электронной форме – 10.02.2021 года».    </w:t>
      </w:r>
    </w:p>
    <w:p w:rsidR="00C32413" w:rsidRP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Таким образом, в извещении о проведении электронного аукциона №0142300015521000001 ошибочно указан срок окончания рассмотрения первых частей заявок на участие в электронном аукционе. Срок рассмотрения первых частей заявок, указанный в информационной карте </w:t>
      </w:r>
      <w:r w:rsidR="00D227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укционной документации</w:t>
      </w:r>
      <w:r w:rsidR="003725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достоверным.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извещении о проведении электронного аукциона №0142300015521000001 срок проведения аукциона в электронной форме, является достоверным, а срок проведения аукциона в электронной форме указанны</w:t>
      </w:r>
      <w:r w:rsidR="00F32629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информационной карте а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укционной документации является ошибочным.</w:t>
      </w:r>
    </w:p>
    <w:p w:rsid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основании изложенного, установлено нарушении Заказчиком части 1 статьи 34 Федерального закона №44-ФЗ.</w:t>
      </w:r>
    </w:p>
    <w:p w:rsidR="001A4E8F" w:rsidRDefault="001A4E8F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</w:t>
      </w:r>
      <w:r w:rsidRPr="001A4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норм Федерального закона №44-ФЗ Единой комиссий при формировании сроков подачи заявок не установлено.</w:t>
      </w:r>
    </w:p>
    <w:p w:rsidR="00461CF3" w:rsidRPr="00461CF3" w:rsidRDefault="00461CF3" w:rsidP="00461CF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 </w:t>
      </w:r>
      <w:r w:rsidRPr="0046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электронного аукциона, электронный аукцион признан несостоявшимся в соответствии с частью 13 статьи 69 Федерального закона №44-ФЗ, только одна вторая часть заявки соответствует требованиям электронного аукциона. По результатам рассмотрения заявок </w:t>
      </w:r>
      <w:r w:rsidR="004B4C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r w:rsidRPr="0046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оформила протокол подведения итогов аукциона в электронной форме на участие в электронном аукционе от 11.02.2021г. №014230001552100001-3-1. Протокол размещен на официальном сайте zakupki.gov.ru 11.02.2021г. Адрес электронной площадки в информационно-телекоммуникационной сети является АО «ЕТС» (https://www.etp-ets.ru). Согласно протоколу подведения итогов электронного аукциона от 11.02.2021г. победителем признан ООО «</w:t>
      </w:r>
      <w:proofErr w:type="spellStart"/>
      <w:r w:rsidRPr="00461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Главстройпроект</w:t>
      </w:r>
      <w:proofErr w:type="spellEnd"/>
      <w:r w:rsidRPr="0046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(ИНН 6317147050, КПП 631701001, юридический адрес: 443001, Самарская область, г. Самара, ул. </w:t>
      </w:r>
      <w:proofErr w:type="spellStart"/>
      <w:r w:rsidRPr="00461C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Арцыбушевская</w:t>
      </w:r>
      <w:proofErr w:type="spellEnd"/>
      <w:r w:rsidRPr="00461C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145, офис 19) предложивший наименьшую цену контракта.</w:t>
      </w:r>
    </w:p>
    <w:p w:rsidR="00461CF3" w:rsidRPr="00C32413" w:rsidRDefault="00461CF3" w:rsidP="00461CF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461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комиссией</w:t>
      </w:r>
      <w:r w:rsidRPr="0046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размещение протоколов по результатам рассмотрения заявки на участие в аукционе в электронной форме соблюдены.   </w:t>
      </w:r>
    </w:p>
    <w:p w:rsidR="00C32413" w:rsidRP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36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2D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5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осуществления контрольного мероприятия также установлено, что </w:t>
      </w:r>
      <w:r w:rsidR="00BC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BC1B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2.2.1. муниципальн</w:t>
      </w:r>
      <w:r w:rsidR="00967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№2 от 24.02.2021г. стоимость работ, входящих в цену настоящего контракта, формируется путем умножения цены, определенной сметой (приложение №2 к Техническому заданию), на понижающий коэффициент, определенный как отношение цены контракта, предложенной участником электронного аукциона, к начальной (максимальной) цене, установленной в документации об электронном аукционе. Смета составляется в соответствии с МДС 81-35.2004 «Методика определения стоимости строительной продукции на территории Российской Федерации». Между тем, указанные свод правил и методика не могли использоваться заказчиком при установлении требований к выполняемым работам, поскольку они утратили силу на момент объявления настоящего электронного аукциона. Так, постановление Правительства Российской Федерации от 26.12.2014г. N 1521, утвердившее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"Технический регламент о безопасности зданий и сооружений", в который, в свою очередь, был включен СП 47.13330.2012, утратило силу с 01.08.2020г. (отменено в связи с изданием Постановления Правительства Российской Федерации от 04.07.2020г. N 985). Учитывая вышеизложенное, в действиях заказчика - МУ КУМИ содержатся нарушения пункта 2 части 1 статьи 33, пункта 1 части 1 статьи 64 Федерального закона №44-ФЗ, выразившиеся в неправомерном установлении условий о необходимости соответствия работ требованиям утративших силу свода правил и методики.</w:t>
      </w:r>
    </w:p>
    <w:p w:rsid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84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2D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Нарушений при проверке действий Единой комиссии при рассмотрении (оценке) заявок на участие в электронном аукционе не установлено.</w:t>
      </w:r>
    </w:p>
    <w:p w:rsidR="005645AA" w:rsidRPr="005645AA" w:rsidRDefault="005645AA" w:rsidP="005645A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22D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4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72 пункт 2, статьей 161, статьей 219 Бюджетного кодекса Российской Федерации на момент заключения муниципального контракта №2 от 24.02.2021г. на выполнение мероприятий по объекту Благоустройство общественной территории «Молодежный сквер», расположенной по адресу: ст. Клявлино, ул. Северная, дом 83 А (Этап 1, Танцевальная площадка с эстрадной сценой/ установка скамеек и урн) доведены лимиты бюджетных обязательств</w:t>
      </w:r>
      <w:r w:rsidR="00A13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32413" w:rsidRPr="00C32413" w:rsidRDefault="00C32413" w:rsidP="00017C4C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="00622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проведенного электронного аукциона был заключен муниципальный контракт №2 от 24.02.2021г. (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36373000244 21 000002) с Обществом с ограниченной ответственностью "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Главстройпроект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3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Подрядчик)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338 604,72 рублей. Экономия составила 1 701,53 рублей. Контракт заключен в установленные законодательством сроки, на условиях, указанных в документации и извещении о закупке, по цене, предложенной победителем.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622D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нарушение статьи 709, пунктов 1 и 2 статьи 743 Гражданского кодекса Российской Федерации, Заказчиком заключен муниципальный контракта №2 от 24.02.2021г. без предоставления Подрядчиком локального ресурсного сметного расчета.        </w:t>
      </w:r>
    </w:p>
    <w:p w:rsidR="00C32413" w:rsidRP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1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622D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пунктом 2.4 Контракта, оплата Заказчиком производилась в течение 30 дней после выполнения всех работ по муниципальному контракту. Нарушений порядка оплаты не установлено.</w:t>
      </w:r>
    </w:p>
    <w:p w:rsidR="00C32413" w:rsidRP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="00622D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состоянию на 23.11.2021г. общий объем выполненных работ по объекту: «Благоустройство общественной территории: ««Молодежный сквер», расположенной по адресу: ст. Клявлино, ул. Северная, дом 83 А (Этап 1, Танцевальная площадка с эстрадной сценой/ установка скамеек и урн) составил на общую сумму 335 369,53 рублей.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="00622D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нарушение пункта 3.1.1. муниципального контракта №2 от 24.02.2021г., части 2 статьи 34 Федерального закона №44-ФЗ Подрядчиком выполнены работы позже установленного срока, что подтверждается актами о приемке выполненных работ ф. КС-2 от 27.10.2021г. на сумму 306 754,13 рублей, акт о приемке выполненных работ (форма КС-2) от 23.11.2021 г. на сумму 28 615,40 рублей.</w:t>
      </w:r>
    </w:p>
    <w:p w:rsidR="00C32413" w:rsidRPr="00C32413" w:rsidRDefault="00C32413" w:rsidP="00CD2809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1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Заказчиком в соответствии с пунктом 9.8. муниципального контракта №2 от 24.02.2021г. направлены Подрядчику претензии, требования о ненадлежащем исполнении обязательств и об уплате пени за просрочку исполнения обязательств по муниципальному контракту.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1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2D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нарушение части 7 статьи 34 Федерального закона №44-ФЗ, Заказчиком МУ КУМИ допущены нарушения при расчете неустойки (пени) в связи с неисполнением или ненадлежащим исполнением Подрядчиком обязательств, предусмотренных контрактам, а именно:</w:t>
      </w:r>
    </w:p>
    <w:p w:rsidR="00C32413" w:rsidRP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расчет пени осуществлен исходя из просрочки исполнения обязательств по контракту за 104 дня, при этом факт</w:t>
      </w:r>
      <w:r w:rsidR="0098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ическая просрочка составила 131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день,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недоначисленная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пени составила 204,48 рублей, за 27 дней просрочки исполнения обязательств.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36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2D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нарушение части 3 статьи 103 Федерального закона N 44-ФЗ Заказчиком акт выполненных работ (КС-2) №1 от 27.10.2021г. рублей подписанный Заказчиком 02.11.2021г. направлен для включения в реестр контрактов с нарушением пятидневного срока, установленного частью 3 статьи 103 Федерального закона N 44-ФЗ, а именно акт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выполненных работ (КС-2) №1 от 27.10.2021г. подписанный заказчиком 02.11.2021г. на сумму 306 754,13 рублей направлен 15.11.2021г.</w:t>
      </w:r>
    </w:p>
    <w:p w:rsidR="00C32413" w:rsidRP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36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2D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нарушение пункта 10 части 2, части 3 статьи 103 Федерального закона N 44-ФЗ Заказчиком в реестр контрактов не включалась информация о начислении неустойки (пени), а именно: 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требование о ненадлежащем исполнении обязательств по муниципальному контракту и об уплате пеней за просрочку исполнения обязательств по муниципальному контракту №2 от 24.02.2021г. от 06.09.2021г. №139/2;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требование о ненадлежащем исполнении обязательств по муниципальному контракту и об уплате пеней за просрочку исполнения обязательств по муниципальному контракту №2 от 24.02.2021г. от 14.10.2021г. № 161/2.   </w:t>
      </w:r>
    </w:p>
    <w:p w:rsidR="00C32413" w:rsidRP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36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2D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проведения экспертизы результатов исполнения Контракта, недостатки, препятствующие приемке, не выявлены.</w:t>
      </w:r>
    </w:p>
    <w:p w:rsidR="00C32413" w:rsidRP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24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2D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Целевые индикаторы (показатели), установленные муниципальной программой, соглашением выполнены. В 2021 году в рамках программы были благоустроены следующие территории: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ст. Клявлино ул. Советская, д. 35Ж («Благоустройство общественной территории «Музей под открытым небом»;</w:t>
      </w:r>
    </w:p>
    <w:p w:rsidR="00C32413" w:rsidRPr="00C32413" w:rsidRDefault="00C32413" w:rsidP="004B381C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ст. Клявлино, Молодежный сквер по ул.  Северной, д. 83</w:t>
      </w:r>
      <w:r w:rsidR="008D62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этап «Танцевальная площадка с эстрадной сценой»);</w:t>
      </w:r>
    </w:p>
    <w:p w:rsidR="00C32413" w:rsidRP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ст. Клявлино «Молодежный сквер», расположенной по адресу: ст. Клявлино, ул. Северная, дом 83 А (Этап 1, Танцевальная площадка с эстрадной сценой/ установка скамеек и урн).</w:t>
      </w:r>
    </w:p>
    <w:p w:rsidR="00C32413" w:rsidRPr="00C32413" w:rsidRDefault="00C32413" w:rsidP="00BC1B26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</w:t>
      </w:r>
      <w:r w:rsidR="00622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проверки случаев незаконного использования бюджетных средств не установлено. </w:t>
      </w:r>
    </w:p>
    <w:p w:rsidR="00C32413" w:rsidRPr="00C32413" w:rsidRDefault="00C32413" w:rsidP="0061478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B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A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контрольного мероприятия Председателю Единой комиссии </w:t>
      </w:r>
      <w:proofErr w:type="spellStart"/>
      <w:r w:rsidR="00EA5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Климашову</w:t>
      </w:r>
      <w:proofErr w:type="spellEnd"/>
      <w:r w:rsidR="00EA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руководителю Муниципального учреждения </w:t>
      </w:r>
      <w:r w:rsidR="0027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5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</w:t>
      </w:r>
      <w:r w:rsidR="009E7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EA52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r w:rsidR="009E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района </w:t>
      </w:r>
      <w:proofErr w:type="spellStart"/>
      <w:r w:rsidR="009E7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9E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A6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Колесникову В.И. </w:t>
      </w:r>
      <w:r w:rsidR="0096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Счетной палатой </w:t>
      </w:r>
      <w:r w:rsidR="009E7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предложения о принятии мер по п</w:t>
      </w:r>
      <w:r w:rsidR="00A663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E71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есечению и предупреждению выявленных нарушений.</w:t>
      </w:r>
    </w:p>
    <w:p w:rsidR="00C32413" w:rsidRPr="00C32413" w:rsidRDefault="00C32413" w:rsidP="00A663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32413" w:rsidRPr="00C32413" w:rsidRDefault="00C32413" w:rsidP="00C3241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Счетной палаты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54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</w:t>
      </w:r>
      <w:r w:rsidR="0061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Л.Ф. </w:t>
      </w:r>
      <w:proofErr w:type="spellStart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Синяева</w:t>
      </w:r>
      <w:proofErr w:type="spellEnd"/>
      <w:r w:rsidRPr="00C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13" w:rsidRPr="00C32413" w:rsidRDefault="00C32413" w:rsidP="00C3241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2413" w:rsidRPr="00C32413" w:rsidSect="00C11957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7B" w:rsidRDefault="0024567B" w:rsidP="001707A1">
      <w:pPr>
        <w:spacing w:after="0" w:line="240" w:lineRule="auto"/>
      </w:pPr>
      <w:r>
        <w:separator/>
      </w:r>
    </w:p>
  </w:endnote>
  <w:endnote w:type="continuationSeparator" w:id="0">
    <w:p w:rsidR="0024567B" w:rsidRDefault="0024567B" w:rsidP="0017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837787"/>
      <w:docPartObj>
        <w:docPartGallery w:val="Page Numbers (Bottom of Page)"/>
        <w:docPartUnique/>
      </w:docPartObj>
    </w:sdtPr>
    <w:sdtEndPr/>
    <w:sdtContent>
      <w:p w:rsidR="0020126E" w:rsidRDefault="002012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7F8">
          <w:rPr>
            <w:noProof/>
          </w:rPr>
          <w:t>4</w:t>
        </w:r>
        <w:r>
          <w:fldChar w:fldCharType="end"/>
        </w:r>
      </w:p>
    </w:sdtContent>
  </w:sdt>
  <w:p w:rsidR="001707A1" w:rsidRDefault="001707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7B" w:rsidRDefault="0024567B" w:rsidP="001707A1">
      <w:pPr>
        <w:spacing w:after="0" w:line="240" w:lineRule="auto"/>
      </w:pPr>
      <w:r>
        <w:separator/>
      </w:r>
    </w:p>
  </w:footnote>
  <w:footnote w:type="continuationSeparator" w:id="0">
    <w:p w:rsidR="0024567B" w:rsidRDefault="0024567B" w:rsidP="0017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B0A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840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C8E5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C0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09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2C7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B6D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E77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B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CE5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72D7C"/>
    <w:multiLevelType w:val="hybridMultilevel"/>
    <w:tmpl w:val="F7E246DA"/>
    <w:lvl w:ilvl="0" w:tplc="E5BAC6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71E2ABA"/>
    <w:multiLevelType w:val="hybridMultilevel"/>
    <w:tmpl w:val="742E80BC"/>
    <w:lvl w:ilvl="0" w:tplc="041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2" w15:restartNumberingAfterBreak="0">
    <w:nsid w:val="0F4B577A"/>
    <w:multiLevelType w:val="hybridMultilevel"/>
    <w:tmpl w:val="5A06FF5C"/>
    <w:lvl w:ilvl="0" w:tplc="9FECAAE4">
      <w:start w:val="1"/>
      <w:numFmt w:val="decimal"/>
      <w:lvlText w:val="%1."/>
      <w:lvlJc w:val="left"/>
      <w:pPr>
        <w:tabs>
          <w:tab w:val="num" w:pos="1905"/>
        </w:tabs>
        <w:ind w:left="19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12335815"/>
    <w:multiLevelType w:val="hybridMultilevel"/>
    <w:tmpl w:val="07769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47BDB"/>
    <w:multiLevelType w:val="multilevel"/>
    <w:tmpl w:val="1430C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4802093"/>
    <w:multiLevelType w:val="multilevel"/>
    <w:tmpl w:val="756AED02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53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660128B"/>
    <w:multiLevelType w:val="hybridMultilevel"/>
    <w:tmpl w:val="EAD2FC3A"/>
    <w:lvl w:ilvl="0" w:tplc="B6A0AD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1C8B478E"/>
    <w:multiLevelType w:val="hybridMultilevel"/>
    <w:tmpl w:val="A9802F14"/>
    <w:lvl w:ilvl="0" w:tplc="55062F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1F2A568A"/>
    <w:multiLevelType w:val="hybridMultilevel"/>
    <w:tmpl w:val="66F64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587DF6"/>
    <w:multiLevelType w:val="hybridMultilevel"/>
    <w:tmpl w:val="59E2C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46E5B"/>
    <w:multiLevelType w:val="hybridMultilevel"/>
    <w:tmpl w:val="1D2A25D0"/>
    <w:lvl w:ilvl="0" w:tplc="650629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A312C"/>
    <w:multiLevelType w:val="multilevel"/>
    <w:tmpl w:val="64B04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49E44DE"/>
    <w:multiLevelType w:val="hybridMultilevel"/>
    <w:tmpl w:val="5E2C1D3A"/>
    <w:lvl w:ilvl="0" w:tplc="93D0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FC0CC8"/>
    <w:multiLevelType w:val="hybridMultilevel"/>
    <w:tmpl w:val="E96E9DB4"/>
    <w:lvl w:ilvl="0" w:tplc="00000007">
      <w:start w:val="1"/>
      <w:numFmt w:val="bullet"/>
      <w:lvlText w:val=""/>
      <w:lvlJc w:val="left"/>
      <w:pPr>
        <w:ind w:left="502" w:hanging="360"/>
      </w:pPr>
      <w:rPr>
        <w:rFonts w:ascii="Symbol" w:hAnsi="Symbol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3A0A4944"/>
    <w:multiLevelType w:val="multilevel"/>
    <w:tmpl w:val="E8C2DF80"/>
    <w:lvl w:ilvl="0">
      <w:start w:val="1"/>
      <w:numFmt w:val="decimal"/>
      <w:lvlText w:val="%1."/>
      <w:lvlJc w:val="left"/>
      <w:pPr>
        <w:tabs>
          <w:tab w:val="num" w:pos="36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B2075E6"/>
    <w:multiLevelType w:val="hybridMultilevel"/>
    <w:tmpl w:val="558C5A38"/>
    <w:lvl w:ilvl="0" w:tplc="A5AEA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C078F7"/>
    <w:multiLevelType w:val="multilevel"/>
    <w:tmpl w:val="09C4E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1272542"/>
    <w:multiLevelType w:val="hybridMultilevel"/>
    <w:tmpl w:val="7F80D3C4"/>
    <w:lvl w:ilvl="0" w:tplc="1B18B3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E48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A1054F"/>
    <w:multiLevelType w:val="hybridMultilevel"/>
    <w:tmpl w:val="7A9AD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C336E"/>
    <w:multiLevelType w:val="hybridMultilevel"/>
    <w:tmpl w:val="3C063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418F"/>
    <w:multiLevelType w:val="multilevel"/>
    <w:tmpl w:val="09C4E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A190A65"/>
    <w:multiLevelType w:val="hybridMultilevel"/>
    <w:tmpl w:val="E7A4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27951"/>
    <w:multiLevelType w:val="multilevel"/>
    <w:tmpl w:val="7E226A6E"/>
    <w:lvl w:ilvl="0">
      <w:start w:val="1"/>
      <w:numFmt w:val="decimal"/>
      <w:lvlText w:val="%1."/>
      <w:lvlJc w:val="left"/>
      <w:pPr>
        <w:tabs>
          <w:tab w:val="num" w:pos="36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3F0168F"/>
    <w:multiLevelType w:val="hybridMultilevel"/>
    <w:tmpl w:val="2654AF0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 w15:restartNumberingAfterBreak="0">
    <w:nsid w:val="7B3D2981"/>
    <w:multiLevelType w:val="hybridMultilevel"/>
    <w:tmpl w:val="0EAE6946"/>
    <w:lvl w:ilvl="0" w:tplc="15E2EBF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8720C2"/>
    <w:multiLevelType w:val="singleLevel"/>
    <w:tmpl w:val="AF6AEDD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13"/>
  </w:num>
  <w:num w:numId="5">
    <w:abstractNumId w:val="34"/>
  </w:num>
  <w:num w:numId="6">
    <w:abstractNumId w:val="36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30"/>
  </w:num>
  <w:num w:numId="20">
    <w:abstractNumId w:val="27"/>
  </w:num>
  <w:num w:numId="21">
    <w:abstractNumId w:val="24"/>
  </w:num>
  <w:num w:numId="22">
    <w:abstractNumId w:val="25"/>
  </w:num>
  <w:num w:numId="23">
    <w:abstractNumId w:val="33"/>
  </w:num>
  <w:num w:numId="24">
    <w:abstractNumId w:val="31"/>
  </w:num>
  <w:num w:numId="25">
    <w:abstractNumId w:val="29"/>
  </w:num>
  <w:num w:numId="26">
    <w:abstractNumId w:val="32"/>
  </w:num>
  <w:num w:numId="27">
    <w:abstractNumId w:val="1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14"/>
  </w:num>
  <w:num w:numId="32">
    <w:abstractNumId w:val="11"/>
  </w:num>
  <w:num w:numId="33">
    <w:abstractNumId w:val="16"/>
  </w:num>
  <w:num w:numId="34">
    <w:abstractNumId w:val="22"/>
  </w:num>
  <w:num w:numId="35">
    <w:abstractNumId w:val="17"/>
  </w:num>
  <w:num w:numId="36">
    <w:abstractNumId w:val="2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0D"/>
    <w:rsid w:val="00002EF7"/>
    <w:rsid w:val="00003B78"/>
    <w:rsid w:val="000050FA"/>
    <w:rsid w:val="00007583"/>
    <w:rsid w:val="00010265"/>
    <w:rsid w:val="000105B3"/>
    <w:rsid w:val="00011161"/>
    <w:rsid w:val="00011D6C"/>
    <w:rsid w:val="00013F42"/>
    <w:rsid w:val="00014122"/>
    <w:rsid w:val="000148AF"/>
    <w:rsid w:val="0001611A"/>
    <w:rsid w:val="000169F1"/>
    <w:rsid w:val="0001795F"/>
    <w:rsid w:val="00017BF8"/>
    <w:rsid w:val="00017C4C"/>
    <w:rsid w:val="0002089E"/>
    <w:rsid w:val="00021334"/>
    <w:rsid w:val="00026348"/>
    <w:rsid w:val="00027122"/>
    <w:rsid w:val="00031970"/>
    <w:rsid w:val="00031A6F"/>
    <w:rsid w:val="00035216"/>
    <w:rsid w:val="00036233"/>
    <w:rsid w:val="00036508"/>
    <w:rsid w:val="00037A8C"/>
    <w:rsid w:val="00037DB8"/>
    <w:rsid w:val="00041BB5"/>
    <w:rsid w:val="00042E96"/>
    <w:rsid w:val="0004367B"/>
    <w:rsid w:val="00043AD2"/>
    <w:rsid w:val="000449B3"/>
    <w:rsid w:val="00047718"/>
    <w:rsid w:val="00047841"/>
    <w:rsid w:val="00050590"/>
    <w:rsid w:val="000509EA"/>
    <w:rsid w:val="00054303"/>
    <w:rsid w:val="00055D55"/>
    <w:rsid w:val="0005628A"/>
    <w:rsid w:val="000571B5"/>
    <w:rsid w:val="000641DC"/>
    <w:rsid w:val="000676BA"/>
    <w:rsid w:val="00070395"/>
    <w:rsid w:val="00070456"/>
    <w:rsid w:val="000720B7"/>
    <w:rsid w:val="00074830"/>
    <w:rsid w:val="000778C4"/>
    <w:rsid w:val="00080A84"/>
    <w:rsid w:val="00081387"/>
    <w:rsid w:val="000823D8"/>
    <w:rsid w:val="00082E9B"/>
    <w:rsid w:val="000868D2"/>
    <w:rsid w:val="000905FA"/>
    <w:rsid w:val="00090CB7"/>
    <w:rsid w:val="00091092"/>
    <w:rsid w:val="00092333"/>
    <w:rsid w:val="000945C3"/>
    <w:rsid w:val="000946AA"/>
    <w:rsid w:val="000A06E8"/>
    <w:rsid w:val="000A189B"/>
    <w:rsid w:val="000A2430"/>
    <w:rsid w:val="000A4A8D"/>
    <w:rsid w:val="000B02CC"/>
    <w:rsid w:val="000B109C"/>
    <w:rsid w:val="000B10F3"/>
    <w:rsid w:val="000B5C26"/>
    <w:rsid w:val="000B7352"/>
    <w:rsid w:val="000C1100"/>
    <w:rsid w:val="000C250D"/>
    <w:rsid w:val="000C32EF"/>
    <w:rsid w:val="000C34ED"/>
    <w:rsid w:val="000C36D5"/>
    <w:rsid w:val="000C3D22"/>
    <w:rsid w:val="000C55F2"/>
    <w:rsid w:val="000D0701"/>
    <w:rsid w:val="000D11E2"/>
    <w:rsid w:val="000D1B47"/>
    <w:rsid w:val="000D201A"/>
    <w:rsid w:val="000D28AB"/>
    <w:rsid w:val="000D2B26"/>
    <w:rsid w:val="000D65C6"/>
    <w:rsid w:val="000E0132"/>
    <w:rsid w:val="000E3224"/>
    <w:rsid w:val="000E4580"/>
    <w:rsid w:val="000E5006"/>
    <w:rsid w:val="000E5394"/>
    <w:rsid w:val="000E5740"/>
    <w:rsid w:val="000E6631"/>
    <w:rsid w:val="000E789E"/>
    <w:rsid w:val="000E7BC3"/>
    <w:rsid w:val="000F043E"/>
    <w:rsid w:val="000F04E0"/>
    <w:rsid w:val="000F0509"/>
    <w:rsid w:val="000F14B4"/>
    <w:rsid w:val="000F1818"/>
    <w:rsid w:val="000F1A83"/>
    <w:rsid w:val="000F1F4F"/>
    <w:rsid w:val="000F1F87"/>
    <w:rsid w:val="000F5CE7"/>
    <w:rsid w:val="000F6D71"/>
    <w:rsid w:val="000F7C54"/>
    <w:rsid w:val="00100754"/>
    <w:rsid w:val="00105A33"/>
    <w:rsid w:val="00107A86"/>
    <w:rsid w:val="00107B79"/>
    <w:rsid w:val="00107C25"/>
    <w:rsid w:val="00107C2F"/>
    <w:rsid w:val="001110F6"/>
    <w:rsid w:val="001137F4"/>
    <w:rsid w:val="0011507A"/>
    <w:rsid w:val="001169E8"/>
    <w:rsid w:val="00122D58"/>
    <w:rsid w:val="00124B39"/>
    <w:rsid w:val="00126B1C"/>
    <w:rsid w:val="00127C6D"/>
    <w:rsid w:val="00131C37"/>
    <w:rsid w:val="00131F2C"/>
    <w:rsid w:val="00133862"/>
    <w:rsid w:val="00133A7D"/>
    <w:rsid w:val="00133C6D"/>
    <w:rsid w:val="001357A4"/>
    <w:rsid w:val="00135E00"/>
    <w:rsid w:val="00136319"/>
    <w:rsid w:val="00142AA3"/>
    <w:rsid w:val="00142C13"/>
    <w:rsid w:val="00142D5E"/>
    <w:rsid w:val="00143B92"/>
    <w:rsid w:val="00145B70"/>
    <w:rsid w:val="00150730"/>
    <w:rsid w:val="001522D7"/>
    <w:rsid w:val="00152421"/>
    <w:rsid w:val="00153207"/>
    <w:rsid w:val="0015347D"/>
    <w:rsid w:val="00153C9B"/>
    <w:rsid w:val="001541B2"/>
    <w:rsid w:val="001550D4"/>
    <w:rsid w:val="00157204"/>
    <w:rsid w:val="00157305"/>
    <w:rsid w:val="00160CFA"/>
    <w:rsid w:val="001615FC"/>
    <w:rsid w:val="00162411"/>
    <w:rsid w:val="00164071"/>
    <w:rsid w:val="00164B76"/>
    <w:rsid w:val="0016627F"/>
    <w:rsid w:val="00167B46"/>
    <w:rsid w:val="001707A1"/>
    <w:rsid w:val="00170CC3"/>
    <w:rsid w:val="00171AFB"/>
    <w:rsid w:val="00172475"/>
    <w:rsid w:val="00172EFC"/>
    <w:rsid w:val="001751C8"/>
    <w:rsid w:val="0017624A"/>
    <w:rsid w:val="00176717"/>
    <w:rsid w:val="0018091B"/>
    <w:rsid w:val="00180EFC"/>
    <w:rsid w:val="0018143E"/>
    <w:rsid w:val="001838B3"/>
    <w:rsid w:val="00191316"/>
    <w:rsid w:val="00196BDC"/>
    <w:rsid w:val="00197627"/>
    <w:rsid w:val="001979A2"/>
    <w:rsid w:val="001A0DD7"/>
    <w:rsid w:val="001A3A9C"/>
    <w:rsid w:val="001A4E8F"/>
    <w:rsid w:val="001A632D"/>
    <w:rsid w:val="001A67DD"/>
    <w:rsid w:val="001B011F"/>
    <w:rsid w:val="001B0694"/>
    <w:rsid w:val="001B08DB"/>
    <w:rsid w:val="001B1882"/>
    <w:rsid w:val="001B34A7"/>
    <w:rsid w:val="001B502A"/>
    <w:rsid w:val="001B5210"/>
    <w:rsid w:val="001B552E"/>
    <w:rsid w:val="001B7C0C"/>
    <w:rsid w:val="001C02F4"/>
    <w:rsid w:val="001C1800"/>
    <w:rsid w:val="001C4B65"/>
    <w:rsid w:val="001C628C"/>
    <w:rsid w:val="001C6321"/>
    <w:rsid w:val="001C77E2"/>
    <w:rsid w:val="001D0515"/>
    <w:rsid w:val="001D2783"/>
    <w:rsid w:val="001D4844"/>
    <w:rsid w:val="001D598F"/>
    <w:rsid w:val="001D5B48"/>
    <w:rsid w:val="001D659F"/>
    <w:rsid w:val="001E1AF0"/>
    <w:rsid w:val="001E2624"/>
    <w:rsid w:val="001E26B3"/>
    <w:rsid w:val="001E2BAB"/>
    <w:rsid w:val="001E317E"/>
    <w:rsid w:val="001E398F"/>
    <w:rsid w:val="001E4F35"/>
    <w:rsid w:val="001E5301"/>
    <w:rsid w:val="001F1539"/>
    <w:rsid w:val="001F15C9"/>
    <w:rsid w:val="001F3634"/>
    <w:rsid w:val="0020126E"/>
    <w:rsid w:val="002019E4"/>
    <w:rsid w:val="00201D33"/>
    <w:rsid w:val="00202175"/>
    <w:rsid w:val="00202306"/>
    <w:rsid w:val="0020360E"/>
    <w:rsid w:val="00203ED8"/>
    <w:rsid w:val="0020672E"/>
    <w:rsid w:val="00206B05"/>
    <w:rsid w:val="00206DFC"/>
    <w:rsid w:val="0020737A"/>
    <w:rsid w:val="0021074D"/>
    <w:rsid w:val="00212290"/>
    <w:rsid w:val="00212367"/>
    <w:rsid w:val="00213798"/>
    <w:rsid w:val="00213AE8"/>
    <w:rsid w:val="002141A7"/>
    <w:rsid w:val="0021510A"/>
    <w:rsid w:val="00216159"/>
    <w:rsid w:val="002167C2"/>
    <w:rsid w:val="0021710C"/>
    <w:rsid w:val="002214DA"/>
    <w:rsid w:val="00222244"/>
    <w:rsid w:val="00223CC4"/>
    <w:rsid w:val="002264FB"/>
    <w:rsid w:val="00230730"/>
    <w:rsid w:val="00230A5E"/>
    <w:rsid w:val="00230BC3"/>
    <w:rsid w:val="00233256"/>
    <w:rsid w:val="0023467C"/>
    <w:rsid w:val="00236943"/>
    <w:rsid w:val="00237454"/>
    <w:rsid w:val="00240D58"/>
    <w:rsid w:val="00241376"/>
    <w:rsid w:val="00241673"/>
    <w:rsid w:val="002423A4"/>
    <w:rsid w:val="00242A61"/>
    <w:rsid w:val="00243A51"/>
    <w:rsid w:val="0024567B"/>
    <w:rsid w:val="00245762"/>
    <w:rsid w:val="00245DCA"/>
    <w:rsid w:val="00246752"/>
    <w:rsid w:val="00252139"/>
    <w:rsid w:val="0025297E"/>
    <w:rsid w:val="00252EBE"/>
    <w:rsid w:val="00256FB9"/>
    <w:rsid w:val="00257948"/>
    <w:rsid w:val="002600BA"/>
    <w:rsid w:val="00261C12"/>
    <w:rsid w:val="002636AB"/>
    <w:rsid w:val="002640F2"/>
    <w:rsid w:val="002646BA"/>
    <w:rsid w:val="00265047"/>
    <w:rsid w:val="0026607D"/>
    <w:rsid w:val="002666BC"/>
    <w:rsid w:val="00266D24"/>
    <w:rsid w:val="00266D3A"/>
    <w:rsid w:val="0027018B"/>
    <w:rsid w:val="00270C09"/>
    <w:rsid w:val="00274B4E"/>
    <w:rsid w:val="002763A1"/>
    <w:rsid w:val="00277887"/>
    <w:rsid w:val="00277F50"/>
    <w:rsid w:val="0028077D"/>
    <w:rsid w:val="002830BE"/>
    <w:rsid w:val="00284314"/>
    <w:rsid w:val="00284A67"/>
    <w:rsid w:val="002850D2"/>
    <w:rsid w:val="00287073"/>
    <w:rsid w:val="002872AA"/>
    <w:rsid w:val="002939CF"/>
    <w:rsid w:val="0029451C"/>
    <w:rsid w:val="002951F0"/>
    <w:rsid w:val="002966AF"/>
    <w:rsid w:val="002A03D6"/>
    <w:rsid w:val="002A0C7B"/>
    <w:rsid w:val="002A274D"/>
    <w:rsid w:val="002A27D6"/>
    <w:rsid w:val="002A31B7"/>
    <w:rsid w:val="002A330B"/>
    <w:rsid w:val="002A3EC0"/>
    <w:rsid w:val="002A4FFD"/>
    <w:rsid w:val="002A52ED"/>
    <w:rsid w:val="002A54AE"/>
    <w:rsid w:val="002A57DC"/>
    <w:rsid w:val="002A5980"/>
    <w:rsid w:val="002A606F"/>
    <w:rsid w:val="002A765B"/>
    <w:rsid w:val="002A7D55"/>
    <w:rsid w:val="002B0844"/>
    <w:rsid w:val="002B0EED"/>
    <w:rsid w:val="002B25B1"/>
    <w:rsid w:val="002B2889"/>
    <w:rsid w:val="002B2ECA"/>
    <w:rsid w:val="002B3541"/>
    <w:rsid w:val="002B436E"/>
    <w:rsid w:val="002B5593"/>
    <w:rsid w:val="002B5948"/>
    <w:rsid w:val="002B7B76"/>
    <w:rsid w:val="002C0E7C"/>
    <w:rsid w:val="002C0F54"/>
    <w:rsid w:val="002C129B"/>
    <w:rsid w:val="002C1E4E"/>
    <w:rsid w:val="002C4B90"/>
    <w:rsid w:val="002C5F94"/>
    <w:rsid w:val="002C6284"/>
    <w:rsid w:val="002C7157"/>
    <w:rsid w:val="002D1159"/>
    <w:rsid w:val="002D24DB"/>
    <w:rsid w:val="002D2534"/>
    <w:rsid w:val="002D42BE"/>
    <w:rsid w:val="002D51B3"/>
    <w:rsid w:val="002D717A"/>
    <w:rsid w:val="002D7E2E"/>
    <w:rsid w:val="002E22B9"/>
    <w:rsid w:val="002E3629"/>
    <w:rsid w:val="002E3C40"/>
    <w:rsid w:val="002E5C9E"/>
    <w:rsid w:val="002F060B"/>
    <w:rsid w:val="002F1CCC"/>
    <w:rsid w:val="002F52B6"/>
    <w:rsid w:val="00301569"/>
    <w:rsid w:val="003040BE"/>
    <w:rsid w:val="00304638"/>
    <w:rsid w:val="00305157"/>
    <w:rsid w:val="00306170"/>
    <w:rsid w:val="00306365"/>
    <w:rsid w:val="003102E1"/>
    <w:rsid w:val="00311804"/>
    <w:rsid w:val="003119FB"/>
    <w:rsid w:val="00311A51"/>
    <w:rsid w:val="003125A2"/>
    <w:rsid w:val="00314E4B"/>
    <w:rsid w:val="003175E9"/>
    <w:rsid w:val="00320088"/>
    <w:rsid w:val="003205D4"/>
    <w:rsid w:val="0032532B"/>
    <w:rsid w:val="00325A2A"/>
    <w:rsid w:val="003304F6"/>
    <w:rsid w:val="00330C9A"/>
    <w:rsid w:val="0033103A"/>
    <w:rsid w:val="0033189B"/>
    <w:rsid w:val="00332AD0"/>
    <w:rsid w:val="00334C30"/>
    <w:rsid w:val="003375CD"/>
    <w:rsid w:val="003377DD"/>
    <w:rsid w:val="00337CE4"/>
    <w:rsid w:val="00340DEC"/>
    <w:rsid w:val="00342588"/>
    <w:rsid w:val="00344275"/>
    <w:rsid w:val="00344DAB"/>
    <w:rsid w:val="003478A5"/>
    <w:rsid w:val="003511A6"/>
    <w:rsid w:val="00352823"/>
    <w:rsid w:val="00353C93"/>
    <w:rsid w:val="003542EE"/>
    <w:rsid w:val="00354968"/>
    <w:rsid w:val="00356C97"/>
    <w:rsid w:val="003575F5"/>
    <w:rsid w:val="00360ADF"/>
    <w:rsid w:val="00361270"/>
    <w:rsid w:val="0036234E"/>
    <w:rsid w:val="00362A38"/>
    <w:rsid w:val="00363DB9"/>
    <w:rsid w:val="003645C0"/>
    <w:rsid w:val="00365130"/>
    <w:rsid w:val="003658B5"/>
    <w:rsid w:val="003665B8"/>
    <w:rsid w:val="00366810"/>
    <w:rsid w:val="003674DC"/>
    <w:rsid w:val="00367827"/>
    <w:rsid w:val="003725C3"/>
    <w:rsid w:val="003728BE"/>
    <w:rsid w:val="0037413F"/>
    <w:rsid w:val="003749EA"/>
    <w:rsid w:val="00376206"/>
    <w:rsid w:val="00376879"/>
    <w:rsid w:val="003773C1"/>
    <w:rsid w:val="003833DE"/>
    <w:rsid w:val="00384E45"/>
    <w:rsid w:val="00385C3B"/>
    <w:rsid w:val="00386506"/>
    <w:rsid w:val="00391126"/>
    <w:rsid w:val="00396175"/>
    <w:rsid w:val="003978C4"/>
    <w:rsid w:val="00397C53"/>
    <w:rsid w:val="003A0D91"/>
    <w:rsid w:val="003A11B6"/>
    <w:rsid w:val="003A2009"/>
    <w:rsid w:val="003A3149"/>
    <w:rsid w:val="003A3319"/>
    <w:rsid w:val="003A33B8"/>
    <w:rsid w:val="003A3E6B"/>
    <w:rsid w:val="003A4BB2"/>
    <w:rsid w:val="003A68A0"/>
    <w:rsid w:val="003B11B0"/>
    <w:rsid w:val="003B3AAB"/>
    <w:rsid w:val="003B4AF6"/>
    <w:rsid w:val="003B53A6"/>
    <w:rsid w:val="003B53D4"/>
    <w:rsid w:val="003B5400"/>
    <w:rsid w:val="003B56D8"/>
    <w:rsid w:val="003B62AB"/>
    <w:rsid w:val="003B7852"/>
    <w:rsid w:val="003C05A0"/>
    <w:rsid w:val="003C0C95"/>
    <w:rsid w:val="003C2068"/>
    <w:rsid w:val="003C28E8"/>
    <w:rsid w:val="003C2CEE"/>
    <w:rsid w:val="003C4AED"/>
    <w:rsid w:val="003C757C"/>
    <w:rsid w:val="003D00D1"/>
    <w:rsid w:val="003D18C7"/>
    <w:rsid w:val="003D21A2"/>
    <w:rsid w:val="003D4451"/>
    <w:rsid w:val="003D49B2"/>
    <w:rsid w:val="003D634F"/>
    <w:rsid w:val="003D7D3A"/>
    <w:rsid w:val="003E3C6F"/>
    <w:rsid w:val="003E4D98"/>
    <w:rsid w:val="003E5571"/>
    <w:rsid w:val="003E64C1"/>
    <w:rsid w:val="003F149B"/>
    <w:rsid w:val="003F1909"/>
    <w:rsid w:val="003F365B"/>
    <w:rsid w:val="003F4070"/>
    <w:rsid w:val="003F41E9"/>
    <w:rsid w:val="003F748F"/>
    <w:rsid w:val="003F7658"/>
    <w:rsid w:val="00402251"/>
    <w:rsid w:val="0040302C"/>
    <w:rsid w:val="00405BAA"/>
    <w:rsid w:val="004077A9"/>
    <w:rsid w:val="00410891"/>
    <w:rsid w:val="0041133A"/>
    <w:rsid w:val="004115D3"/>
    <w:rsid w:val="00412250"/>
    <w:rsid w:val="0041274A"/>
    <w:rsid w:val="004137A2"/>
    <w:rsid w:val="004139CF"/>
    <w:rsid w:val="00414CEA"/>
    <w:rsid w:val="00414F53"/>
    <w:rsid w:val="004152A8"/>
    <w:rsid w:val="0041562A"/>
    <w:rsid w:val="004169DD"/>
    <w:rsid w:val="00416DD8"/>
    <w:rsid w:val="00417D01"/>
    <w:rsid w:val="00417E3D"/>
    <w:rsid w:val="00420719"/>
    <w:rsid w:val="00421346"/>
    <w:rsid w:val="004216F9"/>
    <w:rsid w:val="0042273D"/>
    <w:rsid w:val="00424DA9"/>
    <w:rsid w:val="0042661D"/>
    <w:rsid w:val="0043024E"/>
    <w:rsid w:val="004314D2"/>
    <w:rsid w:val="00432760"/>
    <w:rsid w:val="00434520"/>
    <w:rsid w:val="00434FBD"/>
    <w:rsid w:val="004350C9"/>
    <w:rsid w:val="00435CB8"/>
    <w:rsid w:val="00435CCD"/>
    <w:rsid w:val="00442D7C"/>
    <w:rsid w:val="00445FDE"/>
    <w:rsid w:val="004468FA"/>
    <w:rsid w:val="004501FD"/>
    <w:rsid w:val="004510F0"/>
    <w:rsid w:val="00451105"/>
    <w:rsid w:val="00452FD1"/>
    <w:rsid w:val="004532B0"/>
    <w:rsid w:val="00453EFA"/>
    <w:rsid w:val="004544C5"/>
    <w:rsid w:val="0045467B"/>
    <w:rsid w:val="004608EA"/>
    <w:rsid w:val="004610E4"/>
    <w:rsid w:val="0046114F"/>
    <w:rsid w:val="00461CF3"/>
    <w:rsid w:val="0046225D"/>
    <w:rsid w:val="004625A6"/>
    <w:rsid w:val="00464445"/>
    <w:rsid w:val="00466576"/>
    <w:rsid w:val="00467DB5"/>
    <w:rsid w:val="00470D83"/>
    <w:rsid w:val="00472E1C"/>
    <w:rsid w:val="00475312"/>
    <w:rsid w:val="0047631D"/>
    <w:rsid w:val="00476D6F"/>
    <w:rsid w:val="00477729"/>
    <w:rsid w:val="00480299"/>
    <w:rsid w:val="00481021"/>
    <w:rsid w:val="00487AB2"/>
    <w:rsid w:val="00490B1B"/>
    <w:rsid w:val="00493B19"/>
    <w:rsid w:val="00495A30"/>
    <w:rsid w:val="00496143"/>
    <w:rsid w:val="00496E92"/>
    <w:rsid w:val="00497794"/>
    <w:rsid w:val="004A2AA3"/>
    <w:rsid w:val="004A2D5B"/>
    <w:rsid w:val="004A3401"/>
    <w:rsid w:val="004A5AA9"/>
    <w:rsid w:val="004A5F8E"/>
    <w:rsid w:val="004A6999"/>
    <w:rsid w:val="004A6D97"/>
    <w:rsid w:val="004A74D2"/>
    <w:rsid w:val="004B01BF"/>
    <w:rsid w:val="004B2DF0"/>
    <w:rsid w:val="004B381C"/>
    <w:rsid w:val="004B3BF1"/>
    <w:rsid w:val="004B4C3C"/>
    <w:rsid w:val="004B71AF"/>
    <w:rsid w:val="004C0C4B"/>
    <w:rsid w:val="004C15E3"/>
    <w:rsid w:val="004C203D"/>
    <w:rsid w:val="004C272A"/>
    <w:rsid w:val="004C4BE6"/>
    <w:rsid w:val="004D0D71"/>
    <w:rsid w:val="004D3EA9"/>
    <w:rsid w:val="004D451B"/>
    <w:rsid w:val="004D7247"/>
    <w:rsid w:val="004E0DAB"/>
    <w:rsid w:val="004E4A57"/>
    <w:rsid w:val="004E586D"/>
    <w:rsid w:val="004E679E"/>
    <w:rsid w:val="004E7267"/>
    <w:rsid w:val="004E752F"/>
    <w:rsid w:val="004E773C"/>
    <w:rsid w:val="004E781A"/>
    <w:rsid w:val="004F0594"/>
    <w:rsid w:val="004F17B7"/>
    <w:rsid w:val="004F3065"/>
    <w:rsid w:val="004F3845"/>
    <w:rsid w:val="004F3A40"/>
    <w:rsid w:val="004F4290"/>
    <w:rsid w:val="004F6A70"/>
    <w:rsid w:val="004F73A5"/>
    <w:rsid w:val="004F77C7"/>
    <w:rsid w:val="00500081"/>
    <w:rsid w:val="00500541"/>
    <w:rsid w:val="00501CAE"/>
    <w:rsid w:val="005020D7"/>
    <w:rsid w:val="00503D3D"/>
    <w:rsid w:val="00504212"/>
    <w:rsid w:val="00504D4E"/>
    <w:rsid w:val="00505C8E"/>
    <w:rsid w:val="005070B0"/>
    <w:rsid w:val="00514365"/>
    <w:rsid w:val="00514568"/>
    <w:rsid w:val="00516B35"/>
    <w:rsid w:val="005174DD"/>
    <w:rsid w:val="00520B90"/>
    <w:rsid w:val="0052151E"/>
    <w:rsid w:val="00521881"/>
    <w:rsid w:val="0052365F"/>
    <w:rsid w:val="00524018"/>
    <w:rsid w:val="00524521"/>
    <w:rsid w:val="00526595"/>
    <w:rsid w:val="0052674A"/>
    <w:rsid w:val="005271A4"/>
    <w:rsid w:val="00530149"/>
    <w:rsid w:val="00530A85"/>
    <w:rsid w:val="005314EE"/>
    <w:rsid w:val="00531F74"/>
    <w:rsid w:val="00534617"/>
    <w:rsid w:val="00536697"/>
    <w:rsid w:val="005421B7"/>
    <w:rsid w:val="00542245"/>
    <w:rsid w:val="0054258B"/>
    <w:rsid w:val="005427F6"/>
    <w:rsid w:val="00542819"/>
    <w:rsid w:val="005431E5"/>
    <w:rsid w:val="005465DB"/>
    <w:rsid w:val="00546637"/>
    <w:rsid w:val="00547682"/>
    <w:rsid w:val="00550614"/>
    <w:rsid w:val="005511C9"/>
    <w:rsid w:val="00551B54"/>
    <w:rsid w:val="00554273"/>
    <w:rsid w:val="00554CB6"/>
    <w:rsid w:val="005565F4"/>
    <w:rsid w:val="00560974"/>
    <w:rsid w:val="00562394"/>
    <w:rsid w:val="00563355"/>
    <w:rsid w:val="005645AA"/>
    <w:rsid w:val="005647C2"/>
    <w:rsid w:val="00564EAD"/>
    <w:rsid w:val="005654B1"/>
    <w:rsid w:val="00567022"/>
    <w:rsid w:val="00572D97"/>
    <w:rsid w:val="00574738"/>
    <w:rsid w:val="00575275"/>
    <w:rsid w:val="00582B3C"/>
    <w:rsid w:val="00583144"/>
    <w:rsid w:val="00583FE5"/>
    <w:rsid w:val="00584916"/>
    <w:rsid w:val="005858BD"/>
    <w:rsid w:val="00585980"/>
    <w:rsid w:val="005862D0"/>
    <w:rsid w:val="0059110E"/>
    <w:rsid w:val="00592918"/>
    <w:rsid w:val="00592CE3"/>
    <w:rsid w:val="00592E6D"/>
    <w:rsid w:val="00592EE6"/>
    <w:rsid w:val="005934E3"/>
    <w:rsid w:val="00594595"/>
    <w:rsid w:val="00594985"/>
    <w:rsid w:val="00597AFF"/>
    <w:rsid w:val="005A102F"/>
    <w:rsid w:val="005A19B2"/>
    <w:rsid w:val="005A2C8E"/>
    <w:rsid w:val="005A2D3C"/>
    <w:rsid w:val="005A3B92"/>
    <w:rsid w:val="005A47B7"/>
    <w:rsid w:val="005A54DA"/>
    <w:rsid w:val="005A5E20"/>
    <w:rsid w:val="005B08D1"/>
    <w:rsid w:val="005B1FCD"/>
    <w:rsid w:val="005B2A27"/>
    <w:rsid w:val="005B44AC"/>
    <w:rsid w:val="005B553D"/>
    <w:rsid w:val="005B6BBE"/>
    <w:rsid w:val="005B77A1"/>
    <w:rsid w:val="005C01C8"/>
    <w:rsid w:val="005C07EA"/>
    <w:rsid w:val="005C10F5"/>
    <w:rsid w:val="005C16D1"/>
    <w:rsid w:val="005C1B67"/>
    <w:rsid w:val="005C3321"/>
    <w:rsid w:val="005C39B1"/>
    <w:rsid w:val="005C39B9"/>
    <w:rsid w:val="005C55FD"/>
    <w:rsid w:val="005C562F"/>
    <w:rsid w:val="005D003B"/>
    <w:rsid w:val="005D0B51"/>
    <w:rsid w:val="005D126B"/>
    <w:rsid w:val="005D2395"/>
    <w:rsid w:val="005D30B4"/>
    <w:rsid w:val="005D3270"/>
    <w:rsid w:val="005D3BA2"/>
    <w:rsid w:val="005D6399"/>
    <w:rsid w:val="005E0A7D"/>
    <w:rsid w:val="005E0BB0"/>
    <w:rsid w:val="005E1DBD"/>
    <w:rsid w:val="005E22A9"/>
    <w:rsid w:val="005E24B8"/>
    <w:rsid w:val="005E3E16"/>
    <w:rsid w:val="005E4386"/>
    <w:rsid w:val="005E5A59"/>
    <w:rsid w:val="005E5BEE"/>
    <w:rsid w:val="005E6A65"/>
    <w:rsid w:val="005E6BFE"/>
    <w:rsid w:val="005E7705"/>
    <w:rsid w:val="005E7F38"/>
    <w:rsid w:val="005F13CF"/>
    <w:rsid w:val="005F5688"/>
    <w:rsid w:val="005F5B5A"/>
    <w:rsid w:val="005F6063"/>
    <w:rsid w:val="00600ED3"/>
    <w:rsid w:val="0060269B"/>
    <w:rsid w:val="00604EDE"/>
    <w:rsid w:val="00605905"/>
    <w:rsid w:val="00605D7C"/>
    <w:rsid w:val="00605F57"/>
    <w:rsid w:val="0060626B"/>
    <w:rsid w:val="0060655B"/>
    <w:rsid w:val="006117C7"/>
    <w:rsid w:val="00612BC4"/>
    <w:rsid w:val="00612F81"/>
    <w:rsid w:val="006130EB"/>
    <w:rsid w:val="0061478A"/>
    <w:rsid w:val="00614C8A"/>
    <w:rsid w:val="00616EAA"/>
    <w:rsid w:val="00616FD5"/>
    <w:rsid w:val="00617C76"/>
    <w:rsid w:val="00620607"/>
    <w:rsid w:val="00620DB8"/>
    <w:rsid w:val="00622DDB"/>
    <w:rsid w:val="00623515"/>
    <w:rsid w:val="00623C64"/>
    <w:rsid w:val="006240B3"/>
    <w:rsid w:val="006255F7"/>
    <w:rsid w:val="00627DAD"/>
    <w:rsid w:val="00631016"/>
    <w:rsid w:val="006311FE"/>
    <w:rsid w:val="006323A4"/>
    <w:rsid w:val="00633450"/>
    <w:rsid w:val="0063437C"/>
    <w:rsid w:val="0063520E"/>
    <w:rsid w:val="00635EC5"/>
    <w:rsid w:val="0063704B"/>
    <w:rsid w:val="00644E52"/>
    <w:rsid w:val="006456CE"/>
    <w:rsid w:val="00646C55"/>
    <w:rsid w:val="00646D61"/>
    <w:rsid w:val="00650E11"/>
    <w:rsid w:val="00651623"/>
    <w:rsid w:val="00654644"/>
    <w:rsid w:val="00655C71"/>
    <w:rsid w:val="00655DE9"/>
    <w:rsid w:val="0065651D"/>
    <w:rsid w:val="00660124"/>
    <w:rsid w:val="00661F6E"/>
    <w:rsid w:val="00662A08"/>
    <w:rsid w:val="00662F19"/>
    <w:rsid w:val="006632A2"/>
    <w:rsid w:val="00663603"/>
    <w:rsid w:val="0066481B"/>
    <w:rsid w:val="00665DAC"/>
    <w:rsid w:val="006666F8"/>
    <w:rsid w:val="00667119"/>
    <w:rsid w:val="00667A12"/>
    <w:rsid w:val="00671CAD"/>
    <w:rsid w:val="00673A76"/>
    <w:rsid w:val="00673E5B"/>
    <w:rsid w:val="00674471"/>
    <w:rsid w:val="0067524F"/>
    <w:rsid w:val="00675681"/>
    <w:rsid w:val="00675D1F"/>
    <w:rsid w:val="006767A4"/>
    <w:rsid w:val="00676E81"/>
    <w:rsid w:val="00680D08"/>
    <w:rsid w:val="006826C9"/>
    <w:rsid w:val="00683A44"/>
    <w:rsid w:val="006844F1"/>
    <w:rsid w:val="00684B19"/>
    <w:rsid w:val="00685079"/>
    <w:rsid w:val="00685DFF"/>
    <w:rsid w:val="00685FFF"/>
    <w:rsid w:val="00687942"/>
    <w:rsid w:val="00690ACC"/>
    <w:rsid w:val="00690F69"/>
    <w:rsid w:val="00691275"/>
    <w:rsid w:val="00691507"/>
    <w:rsid w:val="00691B79"/>
    <w:rsid w:val="00693EA0"/>
    <w:rsid w:val="00693FAD"/>
    <w:rsid w:val="006942E9"/>
    <w:rsid w:val="00694F77"/>
    <w:rsid w:val="00694FBD"/>
    <w:rsid w:val="00697B82"/>
    <w:rsid w:val="006A3607"/>
    <w:rsid w:val="006A3D79"/>
    <w:rsid w:val="006A417D"/>
    <w:rsid w:val="006A5E22"/>
    <w:rsid w:val="006A6DEB"/>
    <w:rsid w:val="006A70BD"/>
    <w:rsid w:val="006B089B"/>
    <w:rsid w:val="006B175A"/>
    <w:rsid w:val="006B3B40"/>
    <w:rsid w:val="006B4266"/>
    <w:rsid w:val="006B68C3"/>
    <w:rsid w:val="006C145C"/>
    <w:rsid w:val="006C1E26"/>
    <w:rsid w:val="006C1E6E"/>
    <w:rsid w:val="006C2296"/>
    <w:rsid w:val="006C49D0"/>
    <w:rsid w:val="006C63C2"/>
    <w:rsid w:val="006C7862"/>
    <w:rsid w:val="006D0E49"/>
    <w:rsid w:val="006D26C2"/>
    <w:rsid w:val="006D282C"/>
    <w:rsid w:val="006D2962"/>
    <w:rsid w:val="006D30E6"/>
    <w:rsid w:val="006D4D3A"/>
    <w:rsid w:val="006D5830"/>
    <w:rsid w:val="006D5AF5"/>
    <w:rsid w:val="006E090C"/>
    <w:rsid w:val="006E29C0"/>
    <w:rsid w:val="006E313F"/>
    <w:rsid w:val="006E3901"/>
    <w:rsid w:val="006E3BAD"/>
    <w:rsid w:val="006E4BEF"/>
    <w:rsid w:val="006E4EBF"/>
    <w:rsid w:val="006E66D0"/>
    <w:rsid w:val="006F2E06"/>
    <w:rsid w:val="006F3A3E"/>
    <w:rsid w:val="006F3D62"/>
    <w:rsid w:val="006F4B04"/>
    <w:rsid w:val="006F5F16"/>
    <w:rsid w:val="006F64AF"/>
    <w:rsid w:val="00700C37"/>
    <w:rsid w:val="0070321B"/>
    <w:rsid w:val="00706483"/>
    <w:rsid w:val="00706AA6"/>
    <w:rsid w:val="00711A1D"/>
    <w:rsid w:val="007130CB"/>
    <w:rsid w:val="00713CC0"/>
    <w:rsid w:val="00714990"/>
    <w:rsid w:val="00714B7B"/>
    <w:rsid w:val="00714EEA"/>
    <w:rsid w:val="00716A58"/>
    <w:rsid w:val="0072354E"/>
    <w:rsid w:val="00725223"/>
    <w:rsid w:val="00726E49"/>
    <w:rsid w:val="00727A74"/>
    <w:rsid w:val="00730F58"/>
    <w:rsid w:val="00730FF0"/>
    <w:rsid w:val="00733C93"/>
    <w:rsid w:val="00734015"/>
    <w:rsid w:val="00734059"/>
    <w:rsid w:val="00742D7E"/>
    <w:rsid w:val="007438F4"/>
    <w:rsid w:val="007462ED"/>
    <w:rsid w:val="00746731"/>
    <w:rsid w:val="00747742"/>
    <w:rsid w:val="00750F4F"/>
    <w:rsid w:val="00751EF0"/>
    <w:rsid w:val="00752301"/>
    <w:rsid w:val="0075337E"/>
    <w:rsid w:val="00753C3E"/>
    <w:rsid w:val="00754E93"/>
    <w:rsid w:val="00757486"/>
    <w:rsid w:val="00760191"/>
    <w:rsid w:val="007602F7"/>
    <w:rsid w:val="00760C81"/>
    <w:rsid w:val="00762401"/>
    <w:rsid w:val="00762A63"/>
    <w:rsid w:val="007639F4"/>
    <w:rsid w:val="0076524B"/>
    <w:rsid w:val="007669DB"/>
    <w:rsid w:val="0077005D"/>
    <w:rsid w:val="0077145B"/>
    <w:rsid w:val="007727E9"/>
    <w:rsid w:val="00773A57"/>
    <w:rsid w:val="0077437B"/>
    <w:rsid w:val="00775E8A"/>
    <w:rsid w:val="0078081A"/>
    <w:rsid w:val="00780CD6"/>
    <w:rsid w:val="0078118E"/>
    <w:rsid w:val="00786370"/>
    <w:rsid w:val="00793C68"/>
    <w:rsid w:val="0079583A"/>
    <w:rsid w:val="0079669E"/>
    <w:rsid w:val="007A00D3"/>
    <w:rsid w:val="007A0548"/>
    <w:rsid w:val="007A2CDF"/>
    <w:rsid w:val="007A4F21"/>
    <w:rsid w:val="007A55C4"/>
    <w:rsid w:val="007A792A"/>
    <w:rsid w:val="007B009B"/>
    <w:rsid w:val="007B2531"/>
    <w:rsid w:val="007B2828"/>
    <w:rsid w:val="007B32CD"/>
    <w:rsid w:val="007B4778"/>
    <w:rsid w:val="007B47DB"/>
    <w:rsid w:val="007B4E83"/>
    <w:rsid w:val="007B65F8"/>
    <w:rsid w:val="007B6DF4"/>
    <w:rsid w:val="007C186C"/>
    <w:rsid w:val="007C1AD8"/>
    <w:rsid w:val="007C1FEB"/>
    <w:rsid w:val="007C34FA"/>
    <w:rsid w:val="007C375D"/>
    <w:rsid w:val="007C3EBF"/>
    <w:rsid w:val="007C5097"/>
    <w:rsid w:val="007C531A"/>
    <w:rsid w:val="007C5A30"/>
    <w:rsid w:val="007C5F2F"/>
    <w:rsid w:val="007D1D66"/>
    <w:rsid w:val="007D3FE7"/>
    <w:rsid w:val="007D530D"/>
    <w:rsid w:val="007D56A9"/>
    <w:rsid w:val="007D587D"/>
    <w:rsid w:val="007D6611"/>
    <w:rsid w:val="007D719B"/>
    <w:rsid w:val="007E055E"/>
    <w:rsid w:val="007E3838"/>
    <w:rsid w:val="007E43EE"/>
    <w:rsid w:val="007E4B50"/>
    <w:rsid w:val="007E69DE"/>
    <w:rsid w:val="007E7563"/>
    <w:rsid w:val="007E7AE6"/>
    <w:rsid w:val="007F1418"/>
    <w:rsid w:val="007F1DFB"/>
    <w:rsid w:val="007F29E3"/>
    <w:rsid w:val="007F3701"/>
    <w:rsid w:val="007F4328"/>
    <w:rsid w:val="007F4420"/>
    <w:rsid w:val="007F4CF5"/>
    <w:rsid w:val="0080116D"/>
    <w:rsid w:val="0080211C"/>
    <w:rsid w:val="00802C0E"/>
    <w:rsid w:val="00805EBF"/>
    <w:rsid w:val="00807CE2"/>
    <w:rsid w:val="0081093F"/>
    <w:rsid w:val="00810E88"/>
    <w:rsid w:val="00813889"/>
    <w:rsid w:val="0081420D"/>
    <w:rsid w:val="00815AA2"/>
    <w:rsid w:val="00816A02"/>
    <w:rsid w:val="008172CD"/>
    <w:rsid w:val="00817FEC"/>
    <w:rsid w:val="00821683"/>
    <w:rsid w:val="008221DC"/>
    <w:rsid w:val="008223CC"/>
    <w:rsid w:val="00822529"/>
    <w:rsid w:val="0082281C"/>
    <w:rsid w:val="00824B1C"/>
    <w:rsid w:val="008255B4"/>
    <w:rsid w:val="0082588B"/>
    <w:rsid w:val="008274A8"/>
    <w:rsid w:val="00827E1A"/>
    <w:rsid w:val="00833246"/>
    <w:rsid w:val="0083668B"/>
    <w:rsid w:val="00836785"/>
    <w:rsid w:val="008378D8"/>
    <w:rsid w:val="00840109"/>
    <w:rsid w:val="008404A7"/>
    <w:rsid w:val="00841320"/>
    <w:rsid w:val="00841BBF"/>
    <w:rsid w:val="00841C8E"/>
    <w:rsid w:val="00843319"/>
    <w:rsid w:val="008434E6"/>
    <w:rsid w:val="00843A2D"/>
    <w:rsid w:val="008465CA"/>
    <w:rsid w:val="00847A0D"/>
    <w:rsid w:val="00850190"/>
    <w:rsid w:val="00853F64"/>
    <w:rsid w:val="008556D2"/>
    <w:rsid w:val="00855898"/>
    <w:rsid w:val="008600EC"/>
    <w:rsid w:val="00860150"/>
    <w:rsid w:val="00860C12"/>
    <w:rsid w:val="00861FE5"/>
    <w:rsid w:val="0086317F"/>
    <w:rsid w:val="00871401"/>
    <w:rsid w:val="008717B1"/>
    <w:rsid w:val="008725CE"/>
    <w:rsid w:val="00874FB9"/>
    <w:rsid w:val="00876474"/>
    <w:rsid w:val="00877D9D"/>
    <w:rsid w:val="008811B3"/>
    <w:rsid w:val="008819CE"/>
    <w:rsid w:val="00881BEF"/>
    <w:rsid w:val="00881F2A"/>
    <w:rsid w:val="00882663"/>
    <w:rsid w:val="00882726"/>
    <w:rsid w:val="00882FB8"/>
    <w:rsid w:val="008906BC"/>
    <w:rsid w:val="00894762"/>
    <w:rsid w:val="008949B4"/>
    <w:rsid w:val="008963E6"/>
    <w:rsid w:val="008968D2"/>
    <w:rsid w:val="008A540E"/>
    <w:rsid w:val="008A5DA7"/>
    <w:rsid w:val="008A6B77"/>
    <w:rsid w:val="008A6EED"/>
    <w:rsid w:val="008A6F82"/>
    <w:rsid w:val="008A7DFD"/>
    <w:rsid w:val="008B07A8"/>
    <w:rsid w:val="008B1E8C"/>
    <w:rsid w:val="008B2373"/>
    <w:rsid w:val="008B2AE7"/>
    <w:rsid w:val="008B30B3"/>
    <w:rsid w:val="008B3BA3"/>
    <w:rsid w:val="008B4013"/>
    <w:rsid w:val="008B50B9"/>
    <w:rsid w:val="008B5B63"/>
    <w:rsid w:val="008B7169"/>
    <w:rsid w:val="008B748A"/>
    <w:rsid w:val="008B78F3"/>
    <w:rsid w:val="008C11C4"/>
    <w:rsid w:val="008C158E"/>
    <w:rsid w:val="008C3F61"/>
    <w:rsid w:val="008C58BA"/>
    <w:rsid w:val="008C63DA"/>
    <w:rsid w:val="008C6C63"/>
    <w:rsid w:val="008D0DB5"/>
    <w:rsid w:val="008D122D"/>
    <w:rsid w:val="008D1813"/>
    <w:rsid w:val="008D1FCC"/>
    <w:rsid w:val="008D4082"/>
    <w:rsid w:val="008D40A8"/>
    <w:rsid w:val="008D4460"/>
    <w:rsid w:val="008D62F3"/>
    <w:rsid w:val="008D6365"/>
    <w:rsid w:val="008D6493"/>
    <w:rsid w:val="008E0EDD"/>
    <w:rsid w:val="008E26C7"/>
    <w:rsid w:val="008E4D92"/>
    <w:rsid w:val="008E69F0"/>
    <w:rsid w:val="008F0699"/>
    <w:rsid w:val="008F0C0C"/>
    <w:rsid w:val="008F260F"/>
    <w:rsid w:val="008F28E6"/>
    <w:rsid w:val="008F3074"/>
    <w:rsid w:val="008F400E"/>
    <w:rsid w:val="008F45BB"/>
    <w:rsid w:val="008F555D"/>
    <w:rsid w:val="008F636C"/>
    <w:rsid w:val="008F6B01"/>
    <w:rsid w:val="008F7B4A"/>
    <w:rsid w:val="008F7ECF"/>
    <w:rsid w:val="0090373C"/>
    <w:rsid w:val="009046E3"/>
    <w:rsid w:val="009066F0"/>
    <w:rsid w:val="00906812"/>
    <w:rsid w:val="00906BC6"/>
    <w:rsid w:val="00907D0D"/>
    <w:rsid w:val="009102EC"/>
    <w:rsid w:val="00910889"/>
    <w:rsid w:val="0091095C"/>
    <w:rsid w:val="0091392F"/>
    <w:rsid w:val="00913AE2"/>
    <w:rsid w:val="00913BDB"/>
    <w:rsid w:val="00913C3F"/>
    <w:rsid w:val="00914400"/>
    <w:rsid w:val="00914419"/>
    <w:rsid w:val="009149A2"/>
    <w:rsid w:val="00915EB7"/>
    <w:rsid w:val="0092204D"/>
    <w:rsid w:val="009300CF"/>
    <w:rsid w:val="0093069A"/>
    <w:rsid w:val="0093096D"/>
    <w:rsid w:val="00940906"/>
    <w:rsid w:val="009421FD"/>
    <w:rsid w:val="0094638C"/>
    <w:rsid w:val="009463A3"/>
    <w:rsid w:val="009517B8"/>
    <w:rsid w:val="00951879"/>
    <w:rsid w:val="009548CA"/>
    <w:rsid w:val="009550C5"/>
    <w:rsid w:val="009552F8"/>
    <w:rsid w:val="009557D4"/>
    <w:rsid w:val="0095673E"/>
    <w:rsid w:val="00956C3F"/>
    <w:rsid w:val="00957F49"/>
    <w:rsid w:val="0096099C"/>
    <w:rsid w:val="009624BB"/>
    <w:rsid w:val="009650AF"/>
    <w:rsid w:val="009676FD"/>
    <w:rsid w:val="00967E51"/>
    <w:rsid w:val="00967F21"/>
    <w:rsid w:val="00970B4A"/>
    <w:rsid w:val="00971076"/>
    <w:rsid w:val="0097185B"/>
    <w:rsid w:val="00971E61"/>
    <w:rsid w:val="00974157"/>
    <w:rsid w:val="00975CCC"/>
    <w:rsid w:val="00976D8C"/>
    <w:rsid w:val="00976FFE"/>
    <w:rsid w:val="009809CB"/>
    <w:rsid w:val="00981BD7"/>
    <w:rsid w:val="00981E63"/>
    <w:rsid w:val="00983F70"/>
    <w:rsid w:val="00985565"/>
    <w:rsid w:val="00985D4D"/>
    <w:rsid w:val="00986256"/>
    <w:rsid w:val="009869DF"/>
    <w:rsid w:val="00987135"/>
    <w:rsid w:val="0098774B"/>
    <w:rsid w:val="00991F4A"/>
    <w:rsid w:val="00992EF5"/>
    <w:rsid w:val="00994511"/>
    <w:rsid w:val="00994C73"/>
    <w:rsid w:val="00995711"/>
    <w:rsid w:val="00995B2D"/>
    <w:rsid w:val="00995DFB"/>
    <w:rsid w:val="009A00A6"/>
    <w:rsid w:val="009A0253"/>
    <w:rsid w:val="009A0298"/>
    <w:rsid w:val="009A0DD6"/>
    <w:rsid w:val="009A22E4"/>
    <w:rsid w:val="009A3FCF"/>
    <w:rsid w:val="009A4796"/>
    <w:rsid w:val="009A59AD"/>
    <w:rsid w:val="009A63AF"/>
    <w:rsid w:val="009A73F0"/>
    <w:rsid w:val="009B2E02"/>
    <w:rsid w:val="009B2E72"/>
    <w:rsid w:val="009B3B50"/>
    <w:rsid w:val="009B5984"/>
    <w:rsid w:val="009B5FEC"/>
    <w:rsid w:val="009B6C0D"/>
    <w:rsid w:val="009B705D"/>
    <w:rsid w:val="009C1781"/>
    <w:rsid w:val="009C185E"/>
    <w:rsid w:val="009C4228"/>
    <w:rsid w:val="009C4A75"/>
    <w:rsid w:val="009C5388"/>
    <w:rsid w:val="009D0D28"/>
    <w:rsid w:val="009D13C3"/>
    <w:rsid w:val="009D21E5"/>
    <w:rsid w:val="009D2749"/>
    <w:rsid w:val="009D3A3B"/>
    <w:rsid w:val="009D4975"/>
    <w:rsid w:val="009D67F5"/>
    <w:rsid w:val="009D70EF"/>
    <w:rsid w:val="009D77D1"/>
    <w:rsid w:val="009E0540"/>
    <w:rsid w:val="009E07D8"/>
    <w:rsid w:val="009E0D9F"/>
    <w:rsid w:val="009E1E03"/>
    <w:rsid w:val="009E23A2"/>
    <w:rsid w:val="009E2C90"/>
    <w:rsid w:val="009E34A0"/>
    <w:rsid w:val="009E5721"/>
    <w:rsid w:val="009E5A93"/>
    <w:rsid w:val="009E6E31"/>
    <w:rsid w:val="009E7159"/>
    <w:rsid w:val="009E7AC2"/>
    <w:rsid w:val="009F17E0"/>
    <w:rsid w:val="009F25B0"/>
    <w:rsid w:val="009F6C98"/>
    <w:rsid w:val="009F6CBE"/>
    <w:rsid w:val="009F70D5"/>
    <w:rsid w:val="009F7164"/>
    <w:rsid w:val="00A00EDD"/>
    <w:rsid w:val="00A00FDD"/>
    <w:rsid w:val="00A028AE"/>
    <w:rsid w:val="00A0304E"/>
    <w:rsid w:val="00A03C2A"/>
    <w:rsid w:val="00A0413E"/>
    <w:rsid w:val="00A04624"/>
    <w:rsid w:val="00A101A4"/>
    <w:rsid w:val="00A126E8"/>
    <w:rsid w:val="00A137F8"/>
    <w:rsid w:val="00A178F5"/>
    <w:rsid w:val="00A21FDD"/>
    <w:rsid w:val="00A222D6"/>
    <w:rsid w:val="00A22E2A"/>
    <w:rsid w:val="00A2410B"/>
    <w:rsid w:val="00A24FF3"/>
    <w:rsid w:val="00A315C4"/>
    <w:rsid w:val="00A318EF"/>
    <w:rsid w:val="00A31BFF"/>
    <w:rsid w:val="00A322F9"/>
    <w:rsid w:val="00A3460F"/>
    <w:rsid w:val="00A355F9"/>
    <w:rsid w:val="00A3795E"/>
    <w:rsid w:val="00A4134F"/>
    <w:rsid w:val="00A41790"/>
    <w:rsid w:val="00A41F63"/>
    <w:rsid w:val="00A42BED"/>
    <w:rsid w:val="00A431BA"/>
    <w:rsid w:val="00A43E03"/>
    <w:rsid w:val="00A451AC"/>
    <w:rsid w:val="00A461C6"/>
    <w:rsid w:val="00A47FCA"/>
    <w:rsid w:val="00A503DC"/>
    <w:rsid w:val="00A51968"/>
    <w:rsid w:val="00A521FB"/>
    <w:rsid w:val="00A522FA"/>
    <w:rsid w:val="00A52DAF"/>
    <w:rsid w:val="00A53F15"/>
    <w:rsid w:val="00A57C3A"/>
    <w:rsid w:val="00A60C78"/>
    <w:rsid w:val="00A622F0"/>
    <w:rsid w:val="00A62698"/>
    <w:rsid w:val="00A62DB5"/>
    <w:rsid w:val="00A638C9"/>
    <w:rsid w:val="00A63D4D"/>
    <w:rsid w:val="00A64321"/>
    <w:rsid w:val="00A66368"/>
    <w:rsid w:val="00A67792"/>
    <w:rsid w:val="00A67910"/>
    <w:rsid w:val="00A704D8"/>
    <w:rsid w:val="00A70583"/>
    <w:rsid w:val="00A73F84"/>
    <w:rsid w:val="00A74C6B"/>
    <w:rsid w:val="00A753E2"/>
    <w:rsid w:val="00A774A4"/>
    <w:rsid w:val="00A8124C"/>
    <w:rsid w:val="00A827B5"/>
    <w:rsid w:val="00A82B4A"/>
    <w:rsid w:val="00A82FAE"/>
    <w:rsid w:val="00A84831"/>
    <w:rsid w:val="00A876F6"/>
    <w:rsid w:val="00A9053F"/>
    <w:rsid w:val="00A90923"/>
    <w:rsid w:val="00A90AC6"/>
    <w:rsid w:val="00A91682"/>
    <w:rsid w:val="00A92659"/>
    <w:rsid w:val="00A93375"/>
    <w:rsid w:val="00A9400E"/>
    <w:rsid w:val="00A9448A"/>
    <w:rsid w:val="00A96345"/>
    <w:rsid w:val="00A97FE8"/>
    <w:rsid w:val="00AA0BAC"/>
    <w:rsid w:val="00AA2798"/>
    <w:rsid w:val="00AA495A"/>
    <w:rsid w:val="00AA5FF0"/>
    <w:rsid w:val="00AA6466"/>
    <w:rsid w:val="00AA6863"/>
    <w:rsid w:val="00AA6AAA"/>
    <w:rsid w:val="00AA715B"/>
    <w:rsid w:val="00AA7C92"/>
    <w:rsid w:val="00AB00B3"/>
    <w:rsid w:val="00AB1847"/>
    <w:rsid w:val="00AB2030"/>
    <w:rsid w:val="00AB20E8"/>
    <w:rsid w:val="00AB6067"/>
    <w:rsid w:val="00AC006E"/>
    <w:rsid w:val="00AC0789"/>
    <w:rsid w:val="00AC0C8E"/>
    <w:rsid w:val="00AC1811"/>
    <w:rsid w:val="00AC26A2"/>
    <w:rsid w:val="00AC38D7"/>
    <w:rsid w:val="00AC53B0"/>
    <w:rsid w:val="00AC5C37"/>
    <w:rsid w:val="00AC5FBD"/>
    <w:rsid w:val="00AC6F7A"/>
    <w:rsid w:val="00AC7DDE"/>
    <w:rsid w:val="00AD0FAE"/>
    <w:rsid w:val="00AD177B"/>
    <w:rsid w:val="00AD1AC1"/>
    <w:rsid w:val="00AD50B7"/>
    <w:rsid w:val="00AE130F"/>
    <w:rsid w:val="00AE1CCE"/>
    <w:rsid w:val="00AE20FB"/>
    <w:rsid w:val="00AE3BF3"/>
    <w:rsid w:val="00AE4446"/>
    <w:rsid w:val="00AE46B4"/>
    <w:rsid w:val="00AE4C87"/>
    <w:rsid w:val="00AE6252"/>
    <w:rsid w:val="00AE7BD5"/>
    <w:rsid w:val="00AF1A4C"/>
    <w:rsid w:val="00AF3E11"/>
    <w:rsid w:val="00AF43F0"/>
    <w:rsid w:val="00AF58C2"/>
    <w:rsid w:val="00AF5AAF"/>
    <w:rsid w:val="00AF7532"/>
    <w:rsid w:val="00AF7573"/>
    <w:rsid w:val="00AF762C"/>
    <w:rsid w:val="00AF7D1A"/>
    <w:rsid w:val="00B00E82"/>
    <w:rsid w:val="00B013C8"/>
    <w:rsid w:val="00B019B3"/>
    <w:rsid w:val="00B04969"/>
    <w:rsid w:val="00B06518"/>
    <w:rsid w:val="00B0735D"/>
    <w:rsid w:val="00B079D8"/>
    <w:rsid w:val="00B10EBB"/>
    <w:rsid w:val="00B11308"/>
    <w:rsid w:val="00B133D1"/>
    <w:rsid w:val="00B145A0"/>
    <w:rsid w:val="00B14A83"/>
    <w:rsid w:val="00B14C35"/>
    <w:rsid w:val="00B17982"/>
    <w:rsid w:val="00B229FA"/>
    <w:rsid w:val="00B24DEE"/>
    <w:rsid w:val="00B24F6F"/>
    <w:rsid w:val="00B25694"/>
    <w:rsid w:val="00B26D9C"/>
    <w:rsid w:val="00B314F5"/>
    <w:rsid w:val="00B3324A"/>
    <w:rsid w:val="00B340C5"/>
    <w:rsid w:val="00B36162"/>
    <w:rsid w:val="00B362D0"/>
    <w:rsid w:val="00B36F9F"/>
    <w:rsid w:val="00B374FA"/>
    <w:rsid w:val="00B421BD"/>
    <w:rsid w:val="00B4339F"/>
    <w:rsid w:val="00B438BF"/>
    <w:rsid w:val="00B448E9"/>
    <w:rsid w:val="00B458F1"/>
    <w:rsid w:val="00B45D42"/>
    <w:rsid w:val="00B46C3A"/>
    <w:rsid w:val="00B500AC"/>
    <w:rsid w:val="00B51347"/>
    <w:rsid w:val="00B51E8C"/>
    <w:rsid w:val="00B54684"/>
    <w:rsid w:val="00B54F39"/>
    <w:rsid w:val="00B5689F"/>
    <w:rsid w:val="00B56DDC"/>
    <w:rsid w:val="00B57EA7"/>
    <w:rsid w:val="00B6108F"/>
    <w:rsid w:val="00B61A9F"/>
    <w:rsid w:val="00B620C1"/>
    <w:rsid w:val="00B63E11"/>
    <w:rsid w:val="00B6524A"/>
    <w:rsid w:val="00B65AE0"/>
    <w:rsid w:val="00B661E2"/>
    <w:rsid w:val="00B72AE5"/>
    <w:rsid w:val="00B7348A"/>
    <w:rsid w:val="00B74454"/>
    <w:rsid w:val="00B75B80"/>
    <w:rsid w:val="00B763FB"/>
    <w:rsid w:val="00B81174"/>
    <w:rsid w:val="00B82CB1"/>
    <w:rsid w:val="00B83B77"/>
    <w:rsid w:val="00B83C9C"/>
    <w:rsid w:val="00B83DE1"/>
    <w:rsid w:val="00B87A3E"/>
    <w:rsid w:val="00B90339"/>
    <w:rsid w:val="00B90B0F"/>
    <w:rsid w:val="00B926C6"/>
    <w:rsid w:val="00B9314B"/>
    <w:rsid w:val="00B956F7"/>
    <w:rsid w:val="00B9632F"/>
    <w:rsid w:val="00B9751D"/>
    <w:rsid w:val="00BA07A6"/>
    <w:rsid w:val="00BA0DDA"/>
    <w:rsid w:val="00BA1173"/>
    <w:rsid w:val="00BA47CC"/>
    <w:rsid w:val="00BA4BE5"/>
    <w:rsid w:val="00BA693D"/>
    <w:rsid w:val="00BA74B4"/>
    <w:rsid w:val="00BA7D6B"/>
    <w:rsid w:val="00BB151F"/>
    <w:rsid w:val="00BB561E"/>
    <w:rsid w:val="00BB6799"/>
    <w:rsid w:val="00BC007E"/>
    <w:rsid w:val="00BC03E8"/>
    <w:rsid w:val="00BC1B26"/>
    <w:rsid w:val="00BC37F0"/>
    <w:rsid w:val="00BC4A4B"/>
    <w:rsid w:val="00BC50D7"/>
    <w:rsid w:val="00BC6349"/>
    <w:rsid w:val="00BC7B23"/>
    <w:rsid w:val="00BC7E73"/>
    <w:rsid w:val="00BC7EF9"/>
    <w:rsid w:val="00BD147B"/>
    <w:rsid w:val="00BD1923"/>
    <w:rsid w:val="00BD32CF"/>
    <w:rsid w:val="00BD4125"/>
    <w:rsid w:val="00BD4B3D"/>
    <w:rsid w:val="00BD69FC"/>
    <w:rsid w:val="00BD734F"/>
    <w:rsid w:val="00BD7853"/>
    <w:rsid w:val="00BD7D2F"/>
    <w:rsid w:val="00BE47C8"/>
    <w:rsid w:val="00BE6F08"/>
    <w:rsid w:val="00BE6F19"/>
    <w:rsid w:val="00BE7882"/>
    <w:rsid w:val="00BF0CC0"/>
    <w:rsid w:val="00BF2E59"/>
    <w:rsid w:val="00BF2EDB"/>
    <w:rsid w:val="00BF5AE8"/>
    <w:rsid w:val="00BF62D6"/>
    <w:rsid w:val="00BF7EE4"/>
    <w:rsid w:val="00C032BA"/>
    <w:rsid w:val="00C049F9"/>
    <w:rsid w:val="00C07C34"/>
    <w:rsid w:val="00C11155"/>
    <w:rsid w:val="00C11957"/>
    <w:rsid w:val="00C11E72"/>
    <w:rsid w:val="00C13A20"/>
    <w:rsid w:val="00C1531E"/>
    <w:rsid w:val="00C17471"/>
    <w:rsid w:val="00C178CC"/>
    <w:rsid w:val="00C20AF7"/>
    <w:rsid w:val="00C21215"/>
    <w:rsid w:val="00C21B75"/>
    <w:rsid w:val="00C22FB7"/>
    <w:rsid w:val="00C271FF"/>
    <w:rsid w:val="00C27F36"/>
    <w:rsid w:val="00C30594"/>
    <w:rsid w:val="00C32413"/>
    <w:rsid w:val="00C3383D"/>
    <w:rsid w:val="00C3393C"/>
    <w:rsid w:val="00C339DA"/>
    <w:rsid w:val="00C34C97"/>
    <w:rsid w:val="00C35329"/>
    <w:rsid w:val="00C35330"/>
    <w:rsid w:val="00C357CE"/>
    <w:rsid w:val="00C35E94"/>
    <w:rsid w:val="00C4018C"/>
    <w:rsid w:val="00C41C6C"/>
    <w:rsid w:val="00C42537"/>
    <w:rsid w:val="00C4280C"/>
    <w:rsid w:val="00C43CAA"/>
    <w:rsid w:val="00C44F64"/>
    <w:rsid w:val="00C45727"/>
    <w:rsid w:val="00C46427"/>
    <w:rsid w:val="00C47F15"/>
    <w:rsid w:val="00C51C5D"/>
    <w:rsid w:val="00C52472"/>
    <w:rsid w:val="00C52DAA"/>
    <w:rsid w:val="00C53376"/>
    <w:rsid w:val="00C5644A"/>
    <w:rsid w:val="00C56D2D"/>
    <w:rsid w:val="00C57564"/>
    <w:rsid w:val="00C57E17"/>
    <w:rsid w:val="00C57F8A"/>
    <w:rsid w:val="00C610A1"/>
    <w:rsid w:val="00C63A74"/>
    <w:rsid w:val="00C65775"/>
    <w:rsid w:val="00C72D8A"/>
    <w:rsid w:val="00C73A33"/>
    <w:rsid w:val="00C742FB"/>
    <w:rsid w:val="00C74FAA"/>
    <w:rsid w:val="00C76216"/>
    <w:rsid w:val="00C76E14"/>
    <w:rsid w:val="00C803B3"/>
    <w:rsid w:val="00C80AF4"/>
    <w:rsid w:val="00C80E79"/>
    <w:rsid w:val="00C83F99"/>
    <w:rsid w:val="00C9099D"/>
    <w:rsid w:val="00C922C4"/>
    <w:rsid w:val="00C97E89"/>
    <w:rsid w:val="00CA08AB"/>
    <w:rsid w:val="00CA46C6"/>
    <w:rsid w:val="00CA662C"/>
    <w:rsid w:val="00CA6DF5"/>
    <w:rsid w:val="00CB181F"/>
    <w:rsid w:val="00CB56D3"/>
    <w:rsid w:val="00CB5E59"/>
    <w:rsid w:val="00CC1808"/>
    <w:rsid w:val="00CC1BEC"/>
    <w:rsid w:val="00CC7149"/>
    <w:rsid w:val="00CD001D"/>
    <w:rsid w:val="00CD0E01"/>
    <w:rsid w:val="00CD2809"/>
    <w:rsid w:val="00CD37DC"/>
    <w:rsid w:val="00CD4FAE"/>
    <w:rsid w:val="00CE18AE"/>
    <w:rsid w:val="00CE1946"/>
    <w:rsid w:val="00CE2BE0"/>
    <w:rsid w:val="00CE4024"/>
    <w:rsid w:val="00CF3EB9"/>
    <w:rsid w:val="00CF3F58"/>
    <w:rsid w:val="00CF4557"/>
    <w:rsid w:val="00D014FF"/>
    <w:rsid w:val="00D036C0"/>
    <w:rsid w:val="00D03C6A"/>
    <w:rsid w:val="00D0581E"/>
    <w:rsid w:val="00D06CEC"/>
    <w:rsid w:val="00D105D3"/>
    <w:rsid w:val="00D124AA"/>
    <w:rsid w:val="00D128CE"/>
    <w:rsid w:val="00D14590"/>
    <w:rsid w:val="00D161AF"/>
    <w:rsid w:val="00D16D81"/>
    <w:rsid w:val="00D179FD"/>
    <w:rsid w:val="00D20F2F"/>
    <w:rsid w:val="00D22764"/>
    <w:rsid w:val="00D24E36"/>
    <w:rsid w:val="00D24E68"/>
    <w:rsid w:val="00D254A0"/>
    <w:rsid w:val="00D255B3"/>
    <w:rsid w:val="00D31A94"/>
    <w:rsid w:val="00D32741"/>
    <w:rsid w:val="00D344C2"/>
    <w:rsid w:val="00D35A76"/>
    <w:rsid w:val="00D41012"/>
    <w:rsid w:val="00D43578"/>
    <w:rsid w:val="00D44F55"/>
    <w:rsid w:val="00D45442"/>
    <w:rsid w:val="00D50592"/>
    <w:rsid w:val="00D514CB"/>
    <w:rsid w:val="00D51ADF"/>
    <w:rsid w:val="00D534DD"/>
    <w:rsid w:val="00D53D64"/>
    <w:rsid w:val="00D54275"/>
    <w:rsid w:val="00D5434E"/>
    <w:rsid w:val="00D563B3"/>
    <w:rsid w:val="00D61DAA"/>
    <w:rsid w:val="00D6233A"/>
    <w:rsid w:val="00D64095"/>
    <w:rsid w:val="00D6487B"/>
    <w:rsid w:val="00D64BAE"/>
    <w:rsid w:val="00D67B02"/>
    <w:rsid w:val="00D70E26"/>
    <w:rsid w:val="00D73136"/>
    <w:rsid w:val="00D74E64"/>
    <w:rsid w:val="00D77F57"/>
    <w:rsid w:val="00D823F7"/>
    <w:rsid w:val="00D84138"/>
    <w:rsid w:val="00D847BD"/>
    <w:rsid w:val="00D84890"/>
    <w:rsid w:val="00D874EF"/>
    <w:rsid w:val="00D87D32"/>
    <w:rsid w:val="00D907D4"/>
    <w:rsid w:val="00D91B5E"/>
    <w:rsid w:val="00D93327"/>
    <w:rsid w:val="00D93FF9"/>
    <w:rsid w:val="00D94691"/>
    <w:rsid w:val="00D94B86"/>
    <w:rsid w:val="00D94BFB"/>
    <w:rsid w:val="00D9636D"/>
    <w:rsid w:val="00DA0869"/>
    <w:rsid w:val="00DA21FD"/>
    <w:rsid w:val="00DA33FF"/>
    <w:rsid w:val="00DA3A73"/>
    <w:rsid w:val="00DA521D"/>
    <w:rsid w:val="00DB2197"/>
    <w:rsid w:val="00DB31B8"/>
    <w:rsid w:val="00DB59F4"/>
    <w:rsid w:val="00DC1865"/>
    <w:rsid w:val="00DC1922"/>
    <w:rsid w:val="00DC3F08"/>
    <w:rsid w:val="00DC5656"/>
    <w:rsid w:val="00DC5783"/>
    <w:rsid w:val="00DC6E34"/>
    <w:rsid w:val="00DD042A"/>
    <w:rsid w:val="00DD1596"/>
    <w:rsid w:val="00DD414D"/>
    <w:rsid w:val="00DD4783"/>
    <w:rsid w:val="00DD50D9"/>
    <w:rsid w:val="00DD5A35"/>
    <w:rsid w:val="00DD7EC3"/>
    <w:rsid w:val="00DE0A1D"/>
    <w:rsid w:val="00DE3864"/>
    <w:rsid w:val="00DE4BD8"/>
    <w:rsid w:val="00DE55ED"/>
    <w:rsid w:val="00DE6D0D"/>
    <w:rsid w:val="00DF0126"/>
    <w:rsid w:val="00DF0299"/>
    <w:rsid w:val="00DF2413"/>
    <w:rsid w:val="00DF2544"/>
    <w:rsid w:val="00DF27C6"/>
    <w:rsid w:val="00DF3BCA"/>
    <w:rsid w:val="00DF3D3D"/>
    <w:rsid w:val="00DF4772"/>
    <w:rsid w:val="00DF4FB8"/>
    <w:rsid w:val="00DF5D7E"/>
    <w:rsid w:val="00DF741B"/>
    <w:rsid w:val="00E00513"/>
    <w:rsid w:val="00E01AAD"/>
    <w:rsid w:val="00E0244F"/>
    <w:rsid w:val="00E02C6F"/>
    <w:rsid w:val="00E03740"/>
    <w:rsid w:val="00E048B7"/>
    <w:rsid w:val="00E05A6F"/>
    <w:rsid w:val="00E10540"/>
    <w:rsid w:val="00E126A5"/>
    <w:rsid w:val="00E12D2D"/>
    <w:rsid w:val="00E12E60"/>
    <w:rsid w:val="00E13E99"/>
    <w:rsid w:val="00E14920"/>
    <w:rsid w:val="00E14FEB"/>
    <w:rsid w:val="00E158C9"/>
    <w:rsid w:val="00E15957"/>
    <w:rsid w:val="00E1667E"/>
    <w:rsid w:val="00E16680"/>
    <w:rsid w:val="00E16787"/>
    <w:rsid w:val="00E172EE"/>
    <w:rsid w:val="00E2117F"/>
    <w:rsid w:val="00E232FA"/>
    <w:rsid w:val="00E23C8C"/>
    <w:rsid w:val="00E23D43"/>
    <w:rsid w:val="00E2493C"/>
    <w:rsid w:val="00E2591D"/>
    <w:rsid w:val="00E260E9"/>
    <w:rsid w:val="00E27CDC"/>
    <w:rsid w:val="00E30514"/>
    <w:rsid w:val="00E32F1D"/>
    <w:rsid w:val="00E33514"/>
    <w:rsid w:val="00E33562"/>
    <w:rsid w:val="00E353F3"/>
    <w:rsid w:val="00E36352"/>
    <w:rsid w:val="00E373BE"/>
    <w:rsid w:val="00E41028"/>
    <w:rsid w:val="00E41A54"/>
    <w:rsid w:val="00E41BCB"/>
    <w:rsid w:val="00E425A5"/>
    <w:rsid w:val="00E43060"/>
    <w:rsid w:val="00E43148"/>
    <w:rsid w:val="00E4330E"/>
    <w:rsid w:val="00E44D09"/>
    <w:rsid w:val="00E45858"/>
    <w:rsid w:val="00E4632A"/>
    <w:rsid w:val="00E46DB1"/>
    <w:rsid w:val="00E50022"/>
    <w:rsid w:val="00E50241"/>
    <w:rsid w:val="00E51687"/>
    <w:rsid w:val="00E52C7F"/>
    <w:rsid w:val="00E531EB"/>
    <w:rsid w:val="00E555A3"/>
    <w:rsid w:val="00E5612B"/>
    <w:rsid w:val="00E56247"/>
    <w:rsid w:val="00E6120E"/>
    <w:rsid w:val="00E617E6"/>
    <w:rsid w:val="00E62982"/>
    <w:rsid w:val="00E65433"/>
    <w:rsid w:val="00E65A3D"/>
    <w:rsid w:val="00E707E8"/>
    <w:rsid w:val="00E71659"/>
    <w:rsid w:val="00E71C13"/>
    <w:rsid w:val="00E71E3E"/>
    <w:rsid w:val="00E72593"/>
    <w:rsid w:val="00E72616"/>
    <w:rsid w:val="00E7442A"/>
    <w:rsid w:val="00E74667"/>
    <w:rsid w:val="00E747ED"/>
    <w:rsid w:val="00E75831"/>
    <w:rsid w:val="00E75E7B"/>
    <w:rsid w:val="00E76A4A"/>
    <w:rsid w:val="00E77294"/>
    <w:rsid w:val="00E82D3D"/>
    <w:rsid w:val="00E84C00"/>
    <w:rsid w:val="00E8517A"/>
    <w:rsid w:val="00E860E3"/>
    <w:rsid w:val="00E875C3"/>
    <w:rsid w:val="00E87BB2"/>
    <w:rsid w:val="00E90C60"/>
    <w:rsid w:val="00E91B0D"/>
    <w:rsid w:val="00E91F10"/>
    <w:rsid w:val="00E92CB9"/>
    <w:rsid w:val="00E933D0"/>
    <w:rsid w:val="00E93B7B"/>
    <w:rsid w:val="00E94D2C"/>
    <w:rsid w:val="00E95107"/>
    <w:rsid w:val="00E95789"/>
    <w:rsid w:val="00E96426"/>
    <w:rsid w:val="00E9657A"/>
    <w:rsid w:val="00EA188E"/>
    <w:rsid w:val="00EA52BB"/>
    <w:rsid w:val="00EA5682"/>
    <w:rsid w:val="00EA5F89"/>
    <w:rsid w:val="00EA6291"/>
    <w:rsid w:val="00EA79B2"/>
    <w:rsid w:val="00EA7C3D"/>
    <w:rsid w:val="00EB1377"/>
    <w:rsid w:val="00EB35A5"/>
    <w:rsid w:val="00EB39A4"/>
    <w:rsid w:val="00EB7ACA"/>
    <w:rsid w:val="00EC1239"/>
    <w:rsid w:val="00EC30BB"/>
    <w:rsid w:val="00EC3676"/>
    <w:rsid w:val="00EC4537"/>
    <w:rsid w:val="00EC7E56"/>
    <w:rsid w:val="00ED0134"/>
    <w:rsid w:val="00ED0226"/>
    <w:rsid w:val="00ED06C2"/>
    <w:rsid w:val="00ED0C65"/>
    <w:rsid w:val="00ED0CCA"/>
    <w:rsid w:val="00ED2554"/>
    <w:rsid w:val="00ED348B"/>
    <w:rsid w:val="00ED3A57"/>
    <w:rsid w:val="00ED4EBC"/>
    <w:rsid w:val="00ED7273"/>
    <w:rsid w:val="00ED7A8A"/>
    <w:rsid w:val="00EE463F"/>
    <w:rsid w:val="00EE4795"/>
    <w:rsid w:val="00EE4F66"/>
    <w:rsid w:val="00EE527F"/>
    <w:rsid w:val="00EE7AF8"/>
    <w:rsid w:val="00EF236E"/>
    <w:rsid w:val="00EF38B1"/>
    <w:rsid w:val="00EF39E8"/>
    <w:rsid w:val="00EF40BC"/>
    <w:rsid w:val="00EF5D3B"/>
    <w:rsid w:val="00EF609F"/>
    <w:rsid w:val="00EF6FAD"/>
    <w:rsid w:val="00F009F4"/>
    <w:rsid w:val="00F0339D"/>
    <w:rsid w:val="00F066A9"/>
    <w:rsid w:val="00F111BA"/>
    <w:rsid w:val="00F1141F"/>
    <w:rsid w:val="00F1237F"/>
    <w:rsid w:val="00F16596"/>
    <w:rsid w:val="00F166F6"/>
    <w:rsid w:val="00F17D75"/>
    <w:rsid w:val="00F20A83"/>
    <w:rsid w:val="00F21AA5"/>
    <w:rsid w:val="00F22579"/>
    <w:rsid w:val="00F2374C"/>
    <w:rsid w:val="00F25595"/>
    <w:rsid w:val="00F25BAA"/>
    <w:rsid w:val="00F26201"/>
    <w:rsid w:val="00F26CB3"/>
    <w:rsid w:val="00F30081"/>
    <w:rsid w:val="00F31B83"/>
    <w:rsid w:val="00F322E7"/>
    <w:rsid w:val="00F32629"/>
    <w:rsid w:val="00F3295A"/>
    <w:rsid w:val="00F34F71"/>
    <w:rsid w:val="00F35FAF"/>
    <w:rsid w:val="00F36527"/>
    <w:rsid w:val="00F404B1"/>
    <w:rsid w:val="00F41BC5"/>
    <w:rsid w:val="00F42E30"/>
    <w:rsid w:val="00F433A3"/>
    <w:rsid w:val="00F45888"/>
    <w:rsid w:val="00F46648"/>
    <w:rsid w:val="00F50187"/>
    <w:rsid w:val="00F534F7"/>
    <w:rsid w:val="00F56EAF"/>
    <w:rsid w:val="00F57E4E"/>
    <w:rsid w:val="00F6252B"/>
    <w:rsid w:val="00F636E6"/>
    <w:rsid w:val="00F63D3D"/>
    <w:rsid w:val="00F6426F"/>
    <w:rsid w:val="00F65550"/>
    <w:rsid w:val="00F65844"/>
    <w:rsid w:val="00F65A1C"/>
    <w:rsid w:val="00F66E1A"/>
    <w:rsid w:val="00F70270"/>
    <w:rsid w:val="00F711D6"/>
    <w:rsid w:val="00F73BD9"/>
    <w:rsid w:val="00F75130"/>
    <w:rsid w:val="00F75C29"/>
    <w:rsid w:val="00F76C4F"/>
    <w:rsid w:val="00F774DC"/>
    <w:rsid w:val="00F77891"/>
    <w:rsid w:val="00F81221"/>
    <w:rsid w:val="00F82097"/>
    <w:rsid w:val="00F8607D"/>
    <w:rsid w:val="00F861B9"/>
    <w:rsid w:val="00F87EF9"/>
    <w:rsid w:val="00F90768"/>
    <w:rsid w:val="00F91B85"/>
    <w:rsid w:val="00F921B3"/>
    <w:rsid w:val="00F950FA"/>
    <w:rsid w:val="00F95C53"/>
    <w:rsid w:val="00FA22CC"/>
    <w:rsid w:val="00FA4570"/>
    <w:rsid w:val="00FA4E3E"/>
    <w:rsid w:val="00FA4FD7"/>
    <w:rsid w:val="00FA62D6"/>
    <w:rsid w:val="00FA64E1"/>
    <w:rsid w:val="00FA74C6"/>
    <w:rsid w:val="00FB0427"/>
    <w:rsid w:val="00FB0487"/>
    <w:rsid w:val="00FB1C5B"/>
    <w:rsid w:val="00FB4092"/>
    <w:rsid w:val="00FB622B"/>
    <w:rsid w:val="00FC099E"/>
    <w:rsid w:val="00FC1009"/>
    <w:rsid w:val="00FC20B4"/>
    <w:rsid w:val="00FC26E5"/>
    <w:rsid w:val="00FC2B59"/>
    <w:rsid w:val="00FC5EE6"/>
    <w:rsid w:val="00FC6AAE"/>
    <w:rsid w:val="00FC6E96"/>
    <w:rsid w:val="00FD20CA"/>
    <w:rsid w:val="00FD26F6"/>
    <w:rsid w:val="00FD4000"/>
    <w:rsid w:val="00FD6080"/>
    <w:rsid w:val="00FD67C2"/>
    <w:rsid w:val="00FD7BA1"/>
    <w:rsid w:val="00FE1119"/>
    <w:rsid w:val="00FE2081"/>
    <w:rsid w:val="00FE5D09"/>
    <w:rsid w:val="00FE77FA"/>
    <w:rsid w:val="00FF377B"/>
    <w:rsid w:val="00FF3E39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DD0E"/>
  <w15:docId w15:val="{299AD625-0B98-4460-858C-7F12228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24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24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324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DC"/>
    <w:pPr>
      <w:ind w:left="720"/>
      <w:contextualSpacing/>
    </w:pPr>
  </w:style>
  <w:style w:type="character" w:styleId="a4">
    <w:name w:val="Hyperlink"/>
    <w:basedOn w:val="a0"/>
    <w:unhideWhenUsed/>
    <w:rsid w:val="001B34A7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17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707A1"/>
  </w:style>
  <w:style w:type="paragraph" w:styleId="a7">
    <w:name w:val="footer"/>
    <w:basedOn w:val="a"/>
    <w:link w:val="a8"/>
    <w:unhideWhenUsed/>
    <w:rsid w:val="0017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707A1"/>
  </w:style>
  <w:style w:type="table" w:styleId="a9">
    <w:name w:val="Table Grid"/>
    <w:basedOn w:val="a1"/>
    <w:uiPriority w:val="59"/>
    <w:rsid w:val="00BB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24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4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41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32413"/>
  </w:style>
  <w:style w:type="paragraph" w:styleId="ac">
    <w:name w:val="Body Text"/>
    <w:basedOn w:val="a"/>
    <w:link w:val="ad"/>
    <w:semiHidden/>
    <w:rsid w:val="00C324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C3241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styleId="ae">
    <w:name w:val="FollowedHyperlink"/>
    <w:semiHidden/>
    <w:rsid w:val="00C32413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C3241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C324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rsid w:val="00C32413"/>
    <w:pPr>
      <w:spacing w:after="0" w:line="240" w:lineRule="auto"/>
      <w:ind w:firstLine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32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C32413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324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Заголовок статьи"/>
    <w:basedOn w:val="a"/>
    <w:next w:val="a"/>
    <w:rsid w:val="00C3241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styleId="af2">
    <w:name w:val="page number"/>
    <w:basedOn w:val="a0"/>
    <w:semiHidden/>
    <w:rsid w:val="00C32413"/>
  </w:style>
  <w:style w:type="paragraph" w:customStyle="1" w:styleId="CharChar1CharChar1CharChar">
    <w:name w:val="Char Char Знак Знак1 Char Char1 Знак Знак Char Char"/>
    <w:basedOn w:val="a"/>
    <w:rsid w:val="00C324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 Знак Знак"/>
    <w:basedOn w:val="a"/>
    <w:rsid w:val="00C324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"/>
    <w:rsid w:val="00C324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0">
    <w:name w:val="Char Char"/>
    <w:basedOn w:val="a"/>
    <w:rsid w:val="00C324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 Знак1"/>
    <w:basedOn w:val="a"/>
    <w:rsid w:val="00C3241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f4">
    <w:name w:val="Знак Знак Знак Знак Знак"/>
    <w:basedOn w:val="a"/>
    <w:rsid w:val="00C324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Обычный1"/>
    <w:basedOn w:val="a"/>
    <w:rsid w:val="00C3241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5">
    <w:name w:val="Знак Знак Знак Знак Знак Знак"/>
    <w:basedOn w:val="a"/>
    <w:rsid w:val="00C3241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f6">
    <w:name w:val="Гипертекстовая ссылка"/>
    <w:rsid w:val="00C32413"/>
    <w:rPr>
      <w:color w:val="008000"/>
    </w:rPr>
  </w:style>
  <w:style w:type="table" w:customStyle="1" w:styleId="14">
    <w:name w:val="Сетка таблицы1"/>
    <w:basedOn w:val="a1"/>
    <w:next w:val="a9"/>
    <w:uiPriority w:val="59"/>
    <w:rsid w:val="00C32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metervalue">
    <w:name w:val="parametervalue"/>
    <w:basedOn w:val="a"/>
    <w:rsid w:val="00C3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2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2413"/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C32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C3241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C32413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E291-4F1B-44A8-B426-1F9C52E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6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1547</cp:revision>
  <cp:lastPrinted>2022-11-18T11:17:00Z</cp:lastPrinted>
  <dcterms:created xsi:type="dcterms:W3CDTF">2022-06-27T04:59:00Z</dcterms:created>
  <dcterms:modified xsi:type="dcterms:W3CDTF">2022-11-23T05:36:00Z</dcterms:modified>
</cp:coreProperties>
</file>