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985" w:rsidRPr="0041134C" w:rsidRDefault="00EA5E23" w:rsidP="00413C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1134C">
        <w:rPr>
          <w:rFonts w:ascii="Times New Roman" w:hAnsi="Times New Roman" w:cs="Times New Roman"/>
          <w:sz w:val="28"/>
          <w:szCs w:val="28"/>
        </w:rPr>
        <w:t xml:space="preserve">Отчет </w:t>
      </w:r>
    </w:p>
    <w:p w:rsidR="00413C4C" w:rsidRDefault="00502985" w:rsidP="00571CA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1134C">
        <w:rPr>
          <w:rFonts w:ascii="Times New Roman" w:hAnsi="Times New Roman" w:cs="Times New Roman"/>
          <w:sz w:val="28"/>
          <w:szCs w:val="28"/>
        </w:rPr>
        <w:t>о ходе реал</w:t>
      </w:r>
      <w:r w:rsidR="002238B0" w:rsidRPr="0041134C">
        <w:rPr>
          <w:rFonts w:ascii="Times New Roman" w:hAnsi="Times New Roman" w:cs="Times New Roman"/>
          <w:sz w:val="28"/>
          <w:szCs w:val="28"/>
        </w:rPr>
        <w:t xml:space="preserve">изации муниципальной программы </w:t>
      </w:r>
      <w:r w:rsidR="00571CAB" w:rsidRPr="00571CAB">
        <w:rPr>
          <w:rFonts w:ascii="Times New Roman" w:hAnsi="Times New Roman" w:cs="Times New Roman"/>
          <w:sz w:val="28"/>
          <w:szCs w:val="28"/>
        </w:rPr>
        <w:t>«Профилактика правонарушений и обеспечение общественной безопасности в муниципальном районе Клявлинский на 2020-2022 годы»</w:t>
      </w:r>
    </w:p>
    <w:p w:rsidR="00086281" w:rsidRPr="0041134C" w:rsidRDefault="00571CAB" w:rsidP="00413C4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2020</w:t>
      </w:r>
      <w:r w:rsidR="00086281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13C4C" w:rsidRPr="0041134C" w:rsidRDefault="00413C4C" w:rsidP="00413C4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2238B0" w:rsidRPr="0041134C" w:rsidRDefault="00502985" w:rsidP="00413C4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34C">
        <w:rPr>
          <w:rFonts w:ascii="Times New Roman" w:hAnsi="Times New Roman" w:cs="Times New Roman"/>
          <w:sz w:val="28"/>
          <w:szCs w:val="28"/>
        </w:rPr>
        <w:t>Основная цель Программы:</w:t>
      </w:r>
      <w:r w:rsidR="00613DD8" w:rsidRPr="0041134C">
        <w:rPr>
          <w:rFonts w:ascii="Times New Roman" w:hAnsi="Times New Roman" w:cs="Times New Roman"/>
          <w:sz w:val="28"/>
          <w:szCs w:val="28"/>
        </w:rPr>
        <w:t xml:space="preserve"> </w:t>
      </w:r>
      <w:r w:rsidR="00413C4C" w:rsidRPr="0041134C">
        <w:rPr>
          <w:rFonts w:ascii="Times New Roman" w:hAnsi="Times New Roman" w:cs="Times New Roman"/>
          <w:sz w:val="28"/>
          <w:szCs w:val="28"/>
        </w:rPr>
        <w:t>создание условий для обеспечения безопасности населения и общественного правопорядка на территории муниципального района Клявлинский</w:t>
      </w:r>
    </w:p>
    <w:p w:rsidR="00502985" w:rsidRPr="00E2162E" w:rsidRDefault="00502985" w:rsidP="005029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162E">
        <w:rPr>
          <w:rFonts w:ascii="Times New Roman" w:hAnsi="Times New Roman" w:cs="Times New Roman"/>
          <w:b/>
          <w:sz w:val="28"/>
          <w:szCs w:val="28"/>
        </w:rPr>
        <w:t>Оценка достижения плано</w:t>
      </w:r>
      <w:r w:rsidR="002C2A66" w:rsidRPr="00E2162E">
        <w:rPr>
          <w:rFonts w:ascii="Times New Roman" w:hAnsi="Times New Roman" w:cs="Times New Roman"/>
          <w:b/>
          <w:sz w:val="28"/>
          <w:szCs w:val="28"/>
        </w:rPr>
        <w:t>вых значений целевых пока</w:t>
      </w:r>
      <w:r w:rsidRPr="00E2162E">
        <w:rPr>
          <w:rFonts w:ascii="Times New Roman" w:hAnsi="Times New Roman" w:cs="Times New Roman"/>
          <w:b/>
          <w:sz w:val="28"/>
          <w:szCs w:val="28"/>
        </w:rPr>
        <w:t>зателей</w:t>
      </w:r>
    </w:p>
    <w:tbl>
      <w:tblPr>
        <w:tblW w:w="9278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854"/>
        <w:gridCol w:w="2690"/>
        <w:gridCol w:w="992"/>
        <w:gridCol w:w="1339"/>
        <w:gridCol w:w="1071"/>
        <w:gridCol w:w="992"/>
        <w:gridCol w:w="1340"/>
      </w:tblGrid>
      <w:tr w:rsidR="00613DD8" w:rsidRPr="00E2162E" w:rsidTr="00613DD8">
        <w:tc>
          <w:tcPr>
            <w:tcW w:w="854" w:type="dxa"/>
            <w:vMerge w:val="restart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2208EC" w:rsidRPr="00E2162E" w:rsidRDefault="00613DD8" w:rsidP="002208EC">
            <w:pPr>
              <w:spacing w:before="100" w:after="100"/>
              <w:jc w:val="center"/>
              <w:rPr>
                <w:rFonts w:ascii="Times New Roman" w:hAnsi="Times New Roman" w:cs="Times New Roman"/>
              </w:rPr>
            </w:pPr>
            <w:r w:rsidRPr="00E2162E">
              <w:rPr>
                <w:rFonts w:ascii="Times New Roman" w:hAnsi="Times New Roman" w:cs="Times New Roman"/>
              </w:rPr>
              <w:t xml:space="preserve">№ </w:t>
            </w:r>
          </w:p>
          <w:p w:rsidR="00613DD8" w:rsidRPr="00E2162E" w:rsidRDefault="00613DD8" w:rsidP="002208EC">
            <w:pPr>
              <w:spacing w:before="100" w:after="10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2162E">
              <w:rPr>
                <w:rFonts w:ascii="Times New Roman" w:hAnsi="Times New Roman" w:cs="Times New Roman"/>
              </w:rPr>
              <w:t>п</w:t>
            </w:r>
            <w:proofErr w:type="gramEnd"/>
            <w:r w:rsidRPr="00E2162E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690" w:type="dxa"/>
            <w:vMerge w:val="restart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613DD8" w:rsidRPr="00E2162E" w:rsidRDefault="00613DD8" w:rsidP="003E4E6E">
            <w:pPr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613DD8" w:rsidRPr="00E2162E" w:rsidRDefault="00613DD8" w:rsidP="003E4E6E">
            <w:pPr>
              <w:spacing w:before="100" w:after="100"/>
              <w:jc w:val="both"/>
              <w:rPr>
                <w:rFonts w:ascii="Times New Roman" w:hAnsi="Times New Roman" w:cs="Times New Roman"/>
              </w:rPr>
            </w:pPr>
            <w:r w:rsidRPr="00E2162E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613DD8" w:rsidRPr="00E2162E" w:rsidRDefault="00613DD8" w:rsidP="002208EC">
            <w:pPr>
              <w:ind w:left="81" w:firstLine="60"/>
              <w:jc w:val="center"/>
              <w:rPr>
                <w:rFonts w:ascii="Times New Roman" w:hAnsi="Times New Roman" w:cs="Times New Roman"/>
              </w:rPr>
            </w:pPr>
            <w:r w:rsidRPr="00E2162E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410" w:type="dxa"/>
            <w:gridSpan w:val="2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613DD8" w:rsidRPr="00E2162E" w:rsidRDefault="00613DD8" w:rsidP="002208EC">
            <w:pPr>
              <w:spacing w:before="100" w:after="100"/>
              <w:ind w:left="57"/>
              <w:jc w:val="center"/>
              <w:rPr>
                <w:rFonts w:ascii="Times New Roman" w:hAnsi="Times New Roman" w:cs="Times New Roman"/>
              </w:rPr>
            </w:pPr>
            <w:r w:rsidRPr="00E2162E">
              <w:rPr>
                <w:rFonts w:ascii="Times New Roman" w:hAnsi="Times New Roman" w:cs="Times New Roman"/>
              </w:rPr>
              <w:t>Значение показателя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613DD8" w:rsidRPr="00E2162E" w:rsidRDefault="00613DD8" w:rsidP="002208EC">
            <w:pPr>
              <w:spacing w:before="100" w:after="100"/>
              <w:ind w:left="57"/>
              <w:jc w:val="center"/>
              <w:rPr>
                <w:rFonts w:ascii="Times New Roman" w:hAnsi="Times New Roman" w:cs="Times New Roman"/>
              </w:rPr>
            </w:pPr>
            <w:r w:rsidRPr="00E2162E">
              <w:rPr>
                <w:rFonts w:ascii="Times New Roman" w:hAnsi="Times New Roman" w:cs="Times New Roman"/>
              </w:rPr>
              <w:t>Отклонение</w:t>
            </w:r>
          </w:p>
        </w:tc>
        <w:tc>
          <w:tcPr>
            <w:tcW w:w="1340" w:type="dxa"/>
            <w:vMerge w:val="restart"/>
            <w:shd w:val="clear" w:color="auto" w:fill="FFFFFF"/>
          </w:tcPr>
          <w:p w:rsidR="00613DD8" w:rsidRPr="00E2162E" w:rsidRDefault="00613DD8" w:rsidP="002208EC">
            <w:pPr>
              <w:spacing w:before="100" w:after="100"/>
              <w:ind w:left="57"/>
              <w:jc w:val="center"/>
              <w:rPr>
                <w:rFonts w:ascii="Times New Roman" w:hAnsi="Times New Roman" w:cs="Times New Roman"/>
              </w:rPr>
            </w:pPr>
            <w:r w:rsidRPr="00E2162E">
              <w:rPr>
                <w:rFonts w:ascii="Times New Roman" w:hAnsi="Times New Roman" w:cs="Times New Roman"/>
              </w:rPr>
              <w:t>Индекс результативности достижения показателей</w:t>
            </w:r>
          </w:p>
        </w:tc>
      </w:tr>
      <w:tr w:rsidR="00613DD8" w:rsidRPr="00E2162E" w:rsidTr="00E2162E">
        <w:trPr>
          <w:trHeight w:val="753"/>
        </w:trPr>
        <w:tc>
          <w:tcPr>
            <w:tcW w:w="854" w:type="dxa"/>
            <w:vMerge/>
            <w:shd w:val="clear" w:color="auto" w:fill="FFFFFF"/>
            <w:vAlign w:val="center"/>
          </w:tcPr>
          <w:p w:rsidR="00613DD8" w:rsidRPr="00E2162E" w:rsidRDefault="00613DD8" w:rsidP="002208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0" w:type="dxa"/>
            <w:vMerge/>
            <w:shd w:val="clear" w:color="auto" w:fill="FFFFFF"/>
            <w:vAlign w:val="center"/>
          </w:tcPr>
          <w:p w:rsidR="00613DD8" w:rsidRPr="00E2162E" w:rsidRDefault="00613DD8" w:rsidP="003E4E6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613DD8" w:rsidRPr="00E2162E" w:rsidRDefault="00613DD8" w:rsidP="003E4E6E">
            <w:pPr>
              <w:ind w:left="81" w:firstLine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613DD8" w:rsidRPr="00E2162E" w:rsidRDefault="00613DD8" w:rsidP="00E2162E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 w:rsidRPr="00E2162E">
              <w:rPr>
                <w:rFonts w:ascii="Times New Roman" w:hAnsi="Times New Roman" w:cs="Times New Roman"/>
              </w:rPr>
              <w:t>План</w:t>
            </w:r>
          </w:p>
          <w:p w:rsidR="00613DD8" w:rsidRPr="00E2162E" w:rsidRDefault="00613DD8" w:rsidP="00571CAB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 w:rsidRPr="00E2162E">
              <w:rPr>
                <w:rFonts w:ascii="Times New Roman" w:hAnsi="Times New Roman" w:cs="Times New Roman"/>
              </w:rPr>
              <w:t>20</w:t>
            </w:r>
            <w:r w:rsidR="00571CA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71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613DD8" w:rsidRPr="00E2162E" w:rsidRDefault="00E2162E" w:rsidP="00571CAB">
            <w:pPr>
              <w:spacing w:after="0"/>
              <w:ind w:left="57"/>
              <w:jc w:val="center"/>
              <w:rPr>
                <w:rFonts w:ascii="Times New Roman" w:hAnsi="Times New Roman" w:cs="Times New Roman"/>
              </w:rPr>
            </w:pPr>
            <w:r w:rsidRPr="00E2162E">
              <w:rPr>
                <w:rFonts w:ascii="Times New Roman" w:hAnsi="Times New Roman" w:cs="Times New Roman"/>
              </w:rPr>
              <w:t>Ф</w:t>
            </w:r>
            <w:r w:rsidR="00613DD8" w:rsidRPr="00E2162E">
              <w:rPr>
                <w:rFonts w:ascii="Times New Roman" w:hAnsi="Times New Roman" w:cs="Times New Roman"/>
              </w:rPr>
              <w:t xml:space="preserve">акт </w:t>
            </w:r>
            <w:r w:rsidR="00E07150" w:rsidRPr="00E2162E">
              <w:rPr>
                <w:rFonts w:ascii="Times New Roman" w:hAnsi="Times New Roman" w:cs="Times New Roman"/>
              </w:rPr>
              <w:t>20</w:t>
            </w:r>
            <w:r w:rsidR="00571CA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  <w:vMerge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613DD8" w:rsidRPr="00E2162E" w:rsidRDefault="00613DD8" w:rsidP="00613DD8">
            <w:pPr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shd w:val="clear" w:color="auto" w:fill="FFFFFF"/>
          </w:tcPr>
          <w:p w:rsidR="00613DD8" w:rsidRPr="00E2162E" w:rsidRDefault="00613DD8" w:rsidP="00613DD8">
            <w:pPr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71CAB" w:rsidRPr="00E2162E" w:rsidTr="00571CAB">
        <w:tc>
          <w:tcPr>
            <w:tcW w:w="854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571CAB" w:rsidRPr="00E2162E" w:rsidRDefault="00571CAB" w:rsidP="002208EC">
            <w:pPr>
              <w:spacing w:before="100" w:after="100"/>
              <w:jc w:val="center"/>
              <w:rPr>
                <w:rFonts w:ascii="Times New Roman" w:hAnsi="Times New Roman" w:cs="Times New Roman"/>
              </w:rPr>
            </w:pPr>
            <w:r w:rsidRPr="00E2162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90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571CAB" w:rsidRPr="00896C20" w:rsidRDefault="00571CAB" w:rsidP="003F73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C20">
              <w:rPr>
                <w:rFonts w:ascii="Times New Roman" w:hAnsi="Times New Roman"/>
                <w:sz w:val="24"/>
                <w:szCs w:val="24"/>
              </w:rPr>
              <w:t>количество зарегистрированных преступлений, ед.</w:t>
            </w:r>
          </w:p>
        </w:tc>
        <w:tc>
          <w:tcPr>
            <w:tcW w:w="992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  <w:vAlign w:val="center"/>
          </w:tcPr>
          <w:p w:rsidR="00571CAB" w:rsidRPr="00E2162E" w:rsidRDefault="00571CAB" w:rsidP="00D074D2">
            <w:pPr>
              <w:spacing w:before="100" w:after="100"/>
              <w:jc w:val="center"/>
              <w:rPr>
                <w:rFonts w:ascii="Times New Roman" w:hAnsi="Times New Roman" w:cs="Times New Roman"/>
              </w:rPr>
            </w:pPr>
            <w:r w:rsidRPr="00E2162E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39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  <w:vAlign w:val="center"/>
          </w:tcPr>
          <w:p w:rsidR="00571CAB" w:rsidRPr="0013136A" w:rsidRDefault="00571CAB" w:rsidP="00571C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071" w:type="dxa"/>
            <w:shd w:val="clear" w:color="auto" w:fill="FFFFFF" w:themeFill="background1"/>
            <w:tcMar>
              <w:top w:w="20" w:type="dxa"/>
              <w:left w:w="60" w:type="dxa"/>
              <w:bottom w:w="20" w:type="dxa"/>
              <w:right w:w="60" w:type="dxa"/>
            </w:tcMar>
            <w:vAlign w:val="center"/>
          </w:tcPr>
          <w:p w:rsidR="00571CAB" w:rsidRPr="00902B58" w:rsidRDefault="006F0E18" w:rsidP="00D074D2">
            <w:pPr>
              <w:spacing w:before="100" w:after="100"/>
              <w:ind w:left="57"/>
              <w:jc w:val="center"/>
              <w:rPr>
                <w:rFonts w:ascii="Times New Roman" w:hAnsi="Times New Roman" w:cs="Times New Roman"/>
              </w:rPr>
            </w:pPr>
            <w:r w:rsidRPr="00902B58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992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  <w:vAlign w:val="center"/>
          </w:tcPr>
          <w:p w:rsidR="00571CAB" w:rsidRPr="00B8502E" w:rsidRDefault="00902B58" w:rsidP="00D074D2">
            <w:pPr>
              <w:spacing w:before="100" w:after="100"/>
              <w:ind w:left="57"/>
              <w:jc w:val="center"/>
              <w:rPr>
                <w:rFonts w:ascii="Times New Roman" w:hAnsi="Times New Roman" w:cs="Times New Roman"/>
              </w:rPr>
            </w:pPr>
            <w:r w:rsidRPr="00B8502E">
              <w:rPr>
                <w:rFonts w:ascii="Times New Roman" w:hAnsi="Times New Roman" w:cs="Times New Roman"/>
              </w:rPr>
              <w:t>-15</w:t>
            </w:r>
          </w:p>
        </w:tc>
        <w:tc>
          <w:tcPr>
            <w:tcW w:w="1340" w:type="dxa"/>
            <w:shd w:val="clear" w:color="auto" w:fill="FFFFFF"/>
            <w:vAlign w:val="center"/>
          </w:tcPr>
          <w:p w:rsidR="00571CAB" w:rsidRPr="00B07EF2" w:rsidRDefault="00B07EF2" w:rsidP="00D074D2">
            <w:pPr>
              <w:spacing w:before="100" w:after="100"/>
              <w:ind w:left="57"/>
              <w:jc w:val="center"/>
              <w:rPr>
                <w:rFonts w:ascii="Times New Roman" w:hAnsi="Times New Roman" w:cs="Times New Roman"/>
              </w:rPr>
            </w:pPr>
            <w:r w:rsidRPr="00B07EF2">
              <w:rPr>
                <w:rFonts w:ascii="Times New Roman" w:hAnsi="Times New Roman" w:cs="Times New Roman"/>
              </w:rPr>
              <w:t>0,89</w:t>
            </w:r>
          </w:p>
        </w:tc>
      </w:tr>
      <w:tr w:rsidR="00571CAB" w:rsidRPr="00E2162E" w:rsidTr="00571CAB">
        <w:tc>
          <w:tcPr>
            <w:tcW w:w="854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571CAB" w:rsidRPr="00E2162E" w:rsidRDefault="00571CAB" w:rsidP="002208EC">
            <w:pPr>
              <w:spacing w:before="100" w:after="100"/>
              <w:jc w:val="center"/>
              <w:rPr>
                <w:rFonts w:ascii="Times New Roman" w:hAnsi="Times New Roman" w:cs="Times New Roman"/>
              </w:rPr>
            </w:pPr>
            <w:r w:rsidRPr="00E2162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90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571CAB" w:rsidRPr="00896C20" w:rsidRDefault="00571CAB" w:rsidP="003F73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C20">
              <w:rPr>
                <w:rFonts w:ascii="Times New Roman" w:hAnsi="Times New Roman"/>
                <w:sz w:val="24"/>
                <w:szCs w:val="24"/>
              </w:rPr>
              <w:t xml:space="preserve">доля лиц, совершивших преступления, ранее </w:t>
            </w:r>
            <w:proofErr w:type="spellStart"/>
            <w:r w:rsidRPr="00896C20">
              <w:rPr>
                <w:rFonts w:ascii="Times New Roman" w:hAnsi="Times New Roman"/>
                <w:sz w:val="24"/>
                <w:szCs w:val="24"/>
              </w:rPr>
              <w:t>привлекавшихся</w:t>
            </w:r>
            <w:proofErr w:type="spellEnd"/>
            <w:r w:rsidRPr="00896C20">
              <w:rPr>
                <w:rFonts w:ascii="Times New Roman" w:hAnsi="Times New Roman"/>
                <w:sz w:val="24"/>
                <w:szCs w:val="24"/>
              </w:rPr>
              <w:t xml:space="preserve"> к уголовной ответственности, в общем числе выявленных лиц, совершивших преступления, %</w:t>
            </w:r>
          </w:p>
        </w:tc>
        <w:tc>
          <w:tcPr>
            <w:tcW w:w="992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  <w:vAlign w:val="center"/>
          </w:tcPr>
          <w:p w:rsidR="00571CAB" w:rsidRPr="00E2162E" w:rsidRDefault="00571CAB" w:rsidP="00D074D2">
            <w:pPr>
              <w:spacing w:before="100" w:after="100"/>
              <w:ind w:left="81" w:firstLine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339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  <w:vAlign w:val="center"/>
          </w:tcPr>
          <w:p w:rsidR="00571CAB" w:rsidRPr="0013136A" w:rsidRDefault="00571CAB" w:rsidP="00571C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071" w:type="dxa"/>
            <w:shd w:val="clear" w:color="auto" w:fill="FFFFFF" w:themeFill="background1"/>
            <w:tcMar>
              <w:top w:w="20" w:type="dxa"/>
              <w:left w:w="60" w:type="dxa"/>
              <w:bottom w:w="20" w:type="dxa"/>
              <w:right w:w="60" w:type="dxa"/>
            </w:tcMar>
            <w:vAlign w:val="center"/>
          </w:tcPr>
          <w:p w:rsidR="00571CAB" w:rsidRPr="00902B58" w:rsidRDefault="00902B58" w:rsidP="00D074D2">
            <w:pPr>
              <w:spacing w:before="100" w:after="100"/>
              <w:ind w:left="57"/>
              <w:jc w:val="center"/>
              <w:rPr>
                <w:rFonts w:ascii="Times New Roman" w:hAnsi="Times New Roman" w:cs="Times New Roman"/>
              </w:rPr>
            </w:pPr>
            <w:r w:rsidRPr="00902B58">
              <w:rPr>
                <w:rFonts w:ascii="Times New Roman" w:hAnsi="Times New Roman" w:cs="Times New Roman"/>
              </w:rPr>
              <w:t>68,5</w:t>
            </w:r>
          </w:p>
        </w:tc>
        <w:tc>
          <w:tcPr>
            <w:tcW w:w="992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  <w:vAlign w:val="center"/>
          </w:tcPr>
          <w:p w:rsidR="00571CAB" w:rsidRPr="00B8502E" w:rsidRDefault="00B8502E" w:rsidP="00D074D2">
            <w:pPr>
              <w:spacing w:before="100" w:after="100"/>
              <w:ind w:left="57"/>
              <w:jc w:val="center"/>
              <w:rPr>
                <w:rFonts w:ascii="Times New Roman" w:hAnsi="Times New Roman" w:cs="Times New Roman"/>
              </w:rPr>
            </w:pPr>
            <w:r w:rsidRPr="00B8502E"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1340" w:type="dxa"/>
            <w:shd w:val="clear" w:color="auto" w:fill="FFFFFF"/>
            <w:vAlign w:val="center"/>
          </w:tcPr>
          <w:p w:rsidR="00571CAB" w:rsidRPr="00B07EF2" w:rsidRDefault="00B07EF2" w:rsidP="00D074D2">
            <w:pPr>
              <w:spacing w:before="100" w:after="100"/>
              <w:ind w:left="57"/>
              <w:jc w:val="center"/>
              <w:rPr>
                <w:rFonts w:ascii="Times New Roman" w:hAnsi="Times New Roman" w:cs="Times New Roman"/>
              </w:rPr>
            </w:pPr>
            <w:r w:rsidRPr="00B07EF2">
              <w:rPr>
                <w:rFonts w:ascii="Times New Roman" w:hAnsi="Times New Roman" w:cs="Times New Roman"/>
              </w:rPr>
              <w:t>1,12</w:t>
            </w:r>
          </w:p>
        </w:tc>
      </w:tr>
      <w:tr w:rsidR="00571CAB" w:rsidRPr="00E2162E" w:rsidTr="00571CAB">
        <w:tc>
          <w:tcPr>
            <w:tcW w:w="854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571CAB" w:rsidRPr="00E2162E" w:rsidRDefault="00571CAB" w:rsidP="002208EC">
            <w:pPr>
              <w:spacing w:before="100" w:after="100"/>
              <w:jc w:val="center"/>
              <w:rPr>
                <w:rFonts w:ascii="Times New Roman" w:hAnsi="Times New Roman" w:cs="Times New Roman"/>
              </w:rPr>
            </w:pPr>
            <w:r w:rsidRPr="00E2162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690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571CAB" w:rsidRPr="00896C20" w:rsidRDefault="00571CAB" w:rsidP="003F73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C20">
              <w:rPr>
                <w:rFonts w:ascii="Times New Roman" w:hAnsi="Times New Roman"/>
                <w:sz w:val="24"/>
                <w:szCs w:val="24"/>
              </w:rPr>
              <w:t>доля несовершеннолетних, совершивших преступления, в общем числе выявленных лиц, совершивших преступления, %</w:t>
            </w:r>
          </w:p>
        </w:tc>
        <w:tc>
          <w:tcPr>
            <w:tcW w:w="992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  <w:vAlign w:val="center"/>
          </w:tcPr>
          <w:p w:rsidR="00571CAB" w:rsidRPr="00E2162E" w:rsidRDefault="00571CAB" w:rsidP="00D074D2">
            <w:pPr>
              <w:spacing w:before="100" w:after="100"/>
              <w:ind w:left="81" w:firstLine="60"/>
              <w:jc w:val="center"/>
              <w:rPr>
                <w:rFonts w:ascii="Times New Roman" w:hAnsi="Times New Roman" w:cs="Times New Roman"/>
              </w:rPr>
            </w:pPr>
            <w:r w:rsidRPr="00E2162E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39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  <w:vAlign w:val="center"/>
          </w:tcPr>
          <w:p w:rsidR="00571CAB" w:rsidRPr="0013136A" w:rsidRDefault="00571CAB" w:rsidP="00571C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71" w:type="dxa"/>
            <w:shd w:val="clear" w:color="auto" w:fill="FFFFFF" w:themeFill="background1"/>
            <w:tcMar>
              <w:top w:w="20" w:type="dxa"/>
              <w:left w:w="60" w:type="dxa"/>
              <w:bottom w:w="20" w:type="dxa"/>
              <w:right w:w="60" w:type="dxa"/>
            </w:tcMar>
            <w:vAlign w:val="center"/>
          </w:tcPr>
          <w:p w:rsidR="00571CAB" w:rsidRPr="00902B58" w:rsidRDefault="00902B58" w:rsidP="00D074D2">
            <w:pPr>
              <w:spacing w:before="100" w:after="100"/>
              <w:ind w:left="57"/>
              <w:jc w:val="center"/>
              <w:rPr>
                <w:rFonts w:ascii="Times New Roman" w:hAnsi="Times New Roman" w:cs="Times New Roman"/>
              </w:rPr>
            </w:pPr>
            <w:r w:rsidRPr="00902B5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  <w:vAlign w:val="center"/>
          </w:tcPr>
          <w:p w:rsidR="00571CAB" w:rsidRPr="00B8502E" w:rsidRDefault="00B8502E" w:rsidP="00D074D2">
            <w:pPr>
              <w:spacing w:before="100" w:after="100"/>
              <w:ind w:left="57"/>
              <w:jc w:val="center"/>
              <w:rPr>
                <w:rFonts w:ascii="Times New Roman" w:hAnsi="Times New Roman" w:cs="Times New Roman"/>
              </w:rPr>
            </w:pPr>
            <w:r w:rsidRPr="00B8502E">
              <w:rPr>
                <w:rFonts w:ascii="Times New Roman" w:hAnsi="Times New Roman" w:cs="Times New Roman"/>
              </w:rPr>
              <w:t>-6</w:t>
            </w:r>
          </w:p>
        </w:tc>
        <w:tc>
          <w:tcPr>
            <w:tcW w:w="1340" w:type="dxa"/>
            <w:shd w:val="clear" w:color="auto" w:fill="FFFFFF"/>
            <w:vAlign w:val="center"/>
          </w:tcPr>
          <w:p w:rsidR="00571CAB" w:rsidRPr="00B07EF2" w:rsidRDefault="00B07EF2" w:rsidP="00D074D2">
            <w:pPr>
              <w:spacing w:before="100" w:after="100"/>
              <w:ind w:left="57"/>
              <w:jc w:val="center"/>
              <w:rPr>
                <w:rFonts w:ascii="Times New Roman" w:hAnsi="Times New Roman" w:cs="Times New Roman"/>
              </w:rPr>
            </w:pPr>
            <w:r w:rsidRPr="00B07EF2">
              <w:rPr>
                <w:rFonts w:ascii="Times New Roman" w:hAnsi="Times New Roman" w:cs="Times New Roman"/>
              </w:rPr>
              <w:t>0</w:t>
            </w:r>
          </w:p>
        </w:tc>
      </w:tr>
      <w:tr w:rsidR="00571CAB" w:rsidRPr="00E2162E" w:rsidTr="00571CAB">
        <w:tc>
          <w:tcPr>
            <w:tcW w:w="854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571CAB" w:rsidRPr="00E2162E" w:rsidRDefault="00571CAB" w:rsidP="002208EC">
            <w:pPr>
              <w:spacing w:before="100" w:after="1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690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571CAB" w:rsidRPr="00896C20" w:rsidRDefault="00571CAB" w:rsidP="003F73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C20">
              <w:rPr>
                <w:rFonts w:ascii="Times New Roman" w:hAnsi="Times New Roman"/>
                <w:sz w:val="24"/>
                <w:szCs w:val="24"/>
              </w:rPr>
              <w:t>удельный вес уличной преступности в общей структуре преступности, %</w:t>
            </w:r>
          </w:p>
        </w:tc>
        <w:tc>
          <w:tcPr>
            <w:tcW w:w="992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  <w:vAlign w:val="center"/>
          </w:tcPr>
          <w:p w:rsidR="00571CAB" w:rsidRPr="00E2162E" w:rsidRDefault="00571CAB" w:rsidP="00D074D2">
            <w:pPr>
              <w:spacing w:before="100" w:after="100"/>
              <w:ind w:left="81" w:firstLine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339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  <w:vAlign w:val="center"/>
          </w:tcPr>
          <w:p w:rsidR="00571CAB" w:rsidRPr="0013136A" w:rsidRDefault="00571CAB" w:rsidP="00571C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71" w:type="dxa"/>
            <w:shd w:val="clear" w:color="auto" w:fill="FFFFFF" w:themeFill="background1"/>
            <w:tcMar>
              <w:top w:w="20" w:type="dxa"/>
              <w:left w:w="60" w:type="dxa"/>
              <w:bottom w:w="20" w:type="dxa"/>
              <w:right w:w="60" w:type="dxa"/>
            </w:tcMar>
            <w:vAlign w:val="center"/>
          </w:tcPr>
          <w:p w:rsidR="00571CAB" w:rsidRPr="00902B58" w:rsidRDefault="00902B58" w:rsidP="00D074D2">
            <w:pPr>
              <w:spacing w:before="100" w:after="100"/>
              <w:ind w:left="57"/>
              <w:jc w:val="center"/>
              <w:rPr>
                <w:rFonts w:ascii="Times New Roman" w:hAnsi="Times New Roman" w:cs="Times New Roman"/>
              </w:rPr>
            </w:pPr>
            <w:r w:rsidRPr="00902B58">
              <w:rPr>
                <w:rFonts w:ascii="Times New Roman" w:hAnsi="Times New Roman" w:cs="Times New Roman"/>
              </w:rPr>
              <w:t>15,4</w:t>
            </w:r>
          </w:p>
        </w:tc>
        <w:tc>
          <w:tcPr>
            <w:tcW w:w="992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  <w:vAlign w:val="center"/>
          </w:tcPr>
          <w:p w:rsidR="00571CAB" w:rsidRPr="00B8502E" w:rsidRDefault="00B8502E" w:rsidP="00D074D2">
            <w:pPr>
              <w:spacing w:before="100" w:after="100"/>
              <w:ind w:left="57"/>
              <w:jc w:val="center"/>
              <w:rPr>
                <w:rFonts w:ascii="Times New Roman" w:hAnsi="Times New Roman" w:cs="Times New Roman"/>
              </w:rPr>
            </w:pPr>
            <w:r w:rsidRPr="00B8502E"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1340" w:type="dxa"/>
            <w:shd w:val="clear" w:color="auto" w:fill="FFFFFF"/>
            <w:vAlign w:val="center"/>
          </w:tcPr>
          <w:p w:rsidR="00571CAB" w:rsidRPr="00B07EF2" w:rsidRDefault="00B07EF2" w:rsidP="00D074D2">
            <w:pPr>
              <w:spacing w:before="100" w:after="100"/>
              <w:ind w:left="57"/>
              <w:jc w:val="center"/>
              <w:rPr>
                <w:rFonts w:ascii="Times New Roman" w:hAnsi="Times New Roman" w:cs="Times New Roman"/>
              </w:rPr>
            </w:pPr>
            <w:r w:rsidRPr="00B07EF2">
              <w:rPr>
                <w:rFonts w:ascii="Times New Roman" w:hAnsi="Times New Roman" w:cs="Times New Roman"/>
              </w:rPr>
              <w:t>1,28</w:t>
            </w:r>
          </w:p>
        </w:tc>
      </w:tr>
    </w:tbl>
    <w:p w:rsidR="00910E97" w:rsidRPr="00E2162E" w:rsidRDefault="00910E97" w:rsidP="00613DD8">
      <w:pPr>
        <w:pStyle w:val="ConsPlusNormal"/>
        <w:spacing w:line="276" w:lineRule="auto"/>
        <w:ind w:left="1276" w:hanging="736"/>
        <w:jc w:val="both"/>
        <w:rPr>
          <w:rFonts w:ascii="Times New Roman" w:hAnsi="Times New Roman" w:cs="Times New Roman"/>
          <w:sz w:val="28"/>
          <w:szCs w:val="28"/>
        </w:rPr>
      </w:pPr>
    </w:p>
    <w:p w:rsidR="004A11FE" w:rsidRPr="00E2162E" w:rsidRDefault="004A11FE" w:rsidP="00910E9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162E">
        <w:rPr>
          <w:rFonts w:ascii="Times New Roman" w:hAnsi="Times New Roman" w:cs="Times New Roman"/>
          <w:sz w:val="28"/>
          <w:szCs w:val="28"/>
        </w:rPr>
        <w:t>Источником информации для расчета показателей результативности являются данные МО МВД России «Клявлинский».</w:t>
      </w:r>
    </w:p>
    <w:p w:rsidR="004A11FE" w:rsidRPr="00E2162E" w:rsidRDefault="004A11FE" w:rsidP="00910E9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10E97" w:rsidRPr="00E2162E" w:rsidRDefault="00910E97" w:rsidP="00910E9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162E">
        <w:rPr>
          <w:rFonts w:ascii="Times New Roman" w:hAnsi="Times New Roman" w:cs="Times New Roman"/>
          <w:sz w:val="28"/>
          <w:szCs w:val="28"/>
        </w:rPr>
        <w:t xml:space="preserve">Индекс результативности достижения показателей и индикаторов реализации </w:t>
      </w:r>
      <w:r w:rsidRPr="00E2162E">
        <w:rPr>
          <w:rFonts w:ascii="Times New Roman" w:hAnsi="Times New Roman" w:cs="Times New Roman"/>
          <w:sz w:val="28"/>
          <w:szCs w:val="28"/>
        </w:rPr>
        <w:lastRenderedPageBreak/>
        <w:t>муниципальной программы оценивается по каждому целевому показателю (индикатору) за отчетный год по формуле:</w:t>
      </w:r>
    </w:p>
    <w:p w:rsidR="00910E97" w:rsidRPr="00E2162E" w:rsidRDefault="00910E97" w:rsidP="00910E97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0E97" w:rsidRPr="00E2162E" w:rsidRDefault="00910E97" w:rsidP="00910E97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162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8B2A386" wp14:editId="7838363A">
            <wp:extent cx="800100" cy="3905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0E97" w:rsidRPr="00E2162E" w:rsidRDefault="00910E97" w:rsidP="00910E9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10E97" w:rsidRPr="00E2162E" w:rsidRDefault="00910E97" w:rsidP="00910E9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162E">
        <w:rPr>
          <w:rFonts w:ascii="Times New Roman" w:hAnsi="Times New Roman" w:cs="Times New Roman"/>
          <w:sz w:val="28"/>
          <w:szCs w:val="28"/>
        </w:rPr>
        <w:t>где:</w:t>
      </w:r>
    </w:p>
    <w:p w:rsidR="00910E97" w:rsidRPr="00E2162E" w:rsidRDefault="00910E97" w:rsidP="00910E9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2162E">
        <w:rPr>
          <w:rFonts w:ascii="Times New Roman" w:hAnsi="Times New Roman" w:cs="Times New Roman"/>
          <w:sz w:val="28"/>
          <w:szCs w:val="28"/>
        </w:rPr>
        <w:t>Пф</w:t>
      </w:r>
      <w:proofErr w:type="gramStart"/>
      <w:r w:rsidRPr="00E2162E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E2162E">
        <w:rPr>
          <w:rFonts w:ascii="Times New Roman" w:hAnsi="Times New Roman" w:cs="Times New Roman"/>
          <w:sz w:val="28"/>
          <w:szCs w:val="28"/>
        </w:rPr>
        <w:t xml:space="preserve"> - фактическое значение i-го показателя (индикатора), характеризующего реализацию муниципальной программы;</w:t>
      </w:r>
    </w:p>
    <w:p w:rsidR="00910E97" w:rsidRPr="00E2162E" w:rsidRDefault="00910E97" w:rsidP="00910E9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2162E">
        <w:rPr>
          <w:rFonts w:ascii="Times New Roman" w:hAnsi="Times New Roman" w:cs="Times New Roman"/>
          <w:sz w:val="28"/>
          <w:szCs w:val="28"/>
        </w:rPr>
        <w:t>Пп</w:t>
      </w:r>
      <w:proofErr w:type="gramStart"/>
      <w:r w:rsidRPr="00E2162E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E2162E">
        <w:rPr>
          <w:rFonts w:ascii="Times New Roman" w:hAnsi="Times New Roman" w:cs="Times New Roman"/>
          <w:sz w:val="28"/>
          <w:szCs w:val="28"/>
        </w:rPr>
        <w:t xml:space="preserve"> - плановое значение i-го показателя (индикатора), характеризующего реализацию муниципальной программы.</w:t>
      </w:r>
    </w:p>
    <w:p w:rsidR="002C2A66" w:rsidRPr="00E2162E" w:rsidRDefault="002C2A66" w:rsidP="00734B2C">
      <w:pPr>
        <w:rPr>
          <w:rFonts w:ascii="Times New Roman" w:hAnsi="Times New Roman" w:cs="Times New Roman"/>
          <w:sz w:val="28"/>
          <w:szCs w:val="28"/>
        </w:rPr>
      </w:pPr>
    </w:p>
    <w:p w:rsidR="00582073" w:rsidRPr="00E2162E" w:rsidRDefault="00734B2C" w:rsidP="00E830A2">
      <w:pPr>
        <w:jc w:val="both"/>
        <w:rPr>
          <w:rFonts w:ascii="Times New Roman" w:hAnsi="Times New Roman" w:cs="Times New Roman"/>
          <w:sz w:val="28"/>
          <w:szCs w:val="28"/>
        </w:rPr>
      </w:pPr>
      <w:r w:rsidRPr="00E2162E">
        <w:rPr>
          <w:rFonts w:ascii="Times New Roman" w:hAnsi="Times New Roman" w:cs="Times New Roman"/>
          <w:sz w:val="28"/>
          <w:szCs w:val="28"/>
        </w:rPr>
        <w:t>Оценка степени достижения показателей</w:t>
      </w:r>
      <w:r w:rsidR="00B451CE" w:rsidRPr="00E2162E">
        <w:rPr>
          <w:rFonts w:ascii="Times New Roman" w:hAnsi="Times New Roman" w:cs="Times New Roman"/>
          <w:sz w:val="28"/>
          <w:szCs w:val="28"/>
        </w:rPr>
        <w:t xml:space="preserve"> </w:t>
      </w:r>
      <w:r w:rsidRPr="00E2162E">
        <w:rPr>
          <w:rFonts w:ascii="Times New Roman" w:hAnsi="Times New Roman" w:cs="Times New Roman"/>
          <w:sz w:val="28"/>
          <w:szCs w:val="28"/>
        </w:rPr>
        <w:t>(</w:t>
      </w:r>
      <w:r w:rsidR="00B451CE" w:rsidRPr="00E2162E">
        <w:rPr>
          <w:rFonts w:ascii="Times New Roman" w:hAnsi="Times New Roman" w:cs="Times New Roman"/>
          <w:sz w:val="28"/>
          <w:szCs w:val="28"/>
        </w:rPr>
        <w:t>индикаторов) муниципальной программы (К</w:t>
      </w:r>
      <w:proofErr w:type="gramStart"/>
      <w:r w:rsidR="00B451CE" w:rsidRPr="00E2162E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B451CE" w:rsidRPr="00E2162E">
        <w:rPr>
          <w:rFonts w:ascii="Times New Roman" w:hAnsi="Times New Roman" w:cs="Times New Roman"/>
          <w:sz w:val="28"/>
          <w:szCs w:val="28"/>
        </w:rPr>
        <w:t>) за отчетный год определяется по следующей формуле:</w:t>
      </w:r>
    </w:p>
    <w:p w:rsidR="00B451CE" w:rsidRPr="00E2162E" w:rsidRDefault="00A416DD" w:rsidP="00B451CE">
      <w:pPr>
        <w:jc w:val="center"/>
        <w:rPr>
          <w:rFonts w:ascii="Times New Roman" w:hAnsi="Times New Roman" w:cs="Times New Roman"/>
          <w:sz w:val="28"/>
          <w:szCs w:val="28"/>
        </w:rPr>
      </w:pPr>
      <w:r w:rsidRPr="00E2162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F85344D" wp14:editId="543430BC">
            <wp:extent cx="1704975" cy="619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0E97" w:rsidRPr="00E2162E" w:rsidRDefault="009B0358" w:rsidP="00B451CE">
      <w:pPr>
        <w:jc w:val="center"/>
        <w:rPr>
          <w:rFonts w:ascii="Times New Roman" w:hAnsi="Times New Roman" w:cs="Times New Roman"/>
          <w:sz w:val="28"/>
          <w:szCs w:val="28"/>
        </w:rPr>
      </w:pPr>
      <w:r w:rsidRPr="00E2162E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E2162E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E2162E">
        <w:rPr>
          <w:rFonts w:ascii="Times New Roman" w:hAnsi="Times New Roman" w:cs="Times New Roman"/>
          <w:sz w:val="28"/>
          <w:szCs w:val="28"/>
        </w:rPr>
        <w:t xml:space="preserve"> = (</w:t>
      </w:r>
      <w:r w:rsidR="00B07EF2">
        <w:rPr>
          <w:rFonts w:ascii="Times New Roman" w:hAnsi="Times New Roman" w:cs="Times New Roman"/>
          <w:sz w:val="28"/>
          <w:szCs w:val="28"/>
        </w:rPr>
        <w:t>3,29</w:t>
      </w:r>
      <w:r w:rsidR="006A181C" w:rsidRPr="00E2162E">
        <w:rPr>
          <w:rFonts w:ascii="Times New Roman" w:hAnsi="Times New Roman" w:cs="Times New Roman"/>
          <w:sz w:val="28"/>
          <w:szCs w:val="28"/>
        </w:rPr>
        <w:t xml:space="preserve"> </w:t>
      </w:r>
      <w:r w:rsidR="009C5BD5" w:rsidRPr="00E2162E">
        <w:rPr>
          <w:rFonts w:ascii="Times New Roman" w:hAnsi="Times New Roman" w:cs="Times New Roman"/>
          <w:sz w:val="28"/>
          <w:szCs w:val="28"/>
        </w:rPr>
        <w:t>/</w:t>
      </w:r>
      <w:r w:rsidR="00613DD8" w:rsidRPr="00E2162E">
        <w:rPr>
          <w:rFonts w:ascii="Times New Roman" w:hAnsi="Times New Roman" w:cs="Times New Roman"/>
          <w:sz w:val="28"/>
          <w:szCs w:val="28"/>
        </w:rPr>
        <w:t xml:space="preserve"> </w:t>
      </w:r>
      <w:r w:rsidR="00B07EF2">
        <w:rPr>
          <w:rFonts w:ascii="Times New Roman" w:hAnsi="Times New Roman" w:cs="Times New Roman"/>
          <w:sz w:val="28"/>
          <w:szCs w:val="28"/>
        </w:rPr>
        <w:t>4</w:t>
      </w:r>
      <w:r w:rsidR="00910E97" w:rsidRPr="00E2162E">
        <w:rPr>
          <w:rFonts w:ascii="Times New Roman" w:hAnsi="Times New Roman" w:cs="Times New Roman"/>
          <w:sz w:val="28"/>
          <w:szCs w:val="28"/>
        </w:rPr>
        <w:t xml:space="preserve">) </w:t>
      </w:r>
      <w:r w:rsidR="00150225" w:rsidRPr="00E2162E">
        <w:rPr>
          <w:rFonts w:ascii="Times New Roman" w:hAnsi="Times New Roman" w:cs="Times New Roman"/>
          <w:sz w:val="28"/>
          <w:szCs w:val="28"/>
        </w:rPr>
        <w:t>х</w:t>
      </w:r>
      <w:r w:rsidR="006A181C" w:rsidRPr="00E2162E">
        <w:rPr>
          <w:rFonts w:ascii="Times New Roman" w:hAnsi="Times New Roman" w:cs="Times New Roman"/>
          <w:sz w:val="28"/>
          <w:szCs w:val="28"/>
        </w:rPr>
        <w:t xml:space="preserve"> </w:t>
      </w:r>
      <w:r w:rsidR="00150225" w:rsidRPr="00E2162E">
        <w:rPr>
          <w:rFonts w:ascii="Times New Roman" w:hAnsi="Times New Roman" w:cs="Times New Roman"/>
          <w:sz w:val="28"/>
          <w:szCs w:val="28"/>
        </w:rPr>
        <w:t xml:space="preserve">100 </w:t>
      </w:r>
      <w:r w:rsidR="00910E97" w:rsidRPr="00E2162E">
        <w:rPr>
          <w:rFonts w:ascii="Times New Roman" w:hAnsi="Times New Roman" w:cs="Times New Roman"/>
          <w:sz w:val="28"/>
          <w:szCs w:val="28"/>
        </w:rPr>
        <w:t>=</w:t>
      </w:r>
      <w:r w:rsidR="00086281" w:rsidRPr="00E2162E">
        <w:rPr>
          <w:rFonts w:ascii="Times New Roman" w:hAnsi="Times New Roman" w:cs="Times New Roman"/>
          <w:sz w:val="28"/>
          <w:szCs w:val="28"/>
        </w:rPr>
        <w:t>8</w:t>
      </w:r>
      <w:r w:rsidR="00B07EF2">
        <w:rPr>
          <w:rFonts w:ascii="Times New Roman" w:hAnsi="Times New Roman" w:cs="Times New Roman"/>
          <w:sz w:val="28"/>
          <w:szCs w:val="28"/>
        </w:rPr>
        <w:t>2,2</w:t>
      </w:r>
      <w:r w:rsidRPr="00E2162E">
        <w:rPr>
          <w:rFonts w:ascii="Times New Roman" w:hAnsi="Times New Roman" w:cs="Times New Roman"/>
          <w:sz w:val="28"/>
          <w:szCs w:val="28"/>
        </w:rPr>
        <w:t xml:space="preserve"> </w:t>
      </w:r>
      <w:r w:rsidR="006A181C" w:rsidRPr="00E2162E">
        <w:rPr>
          <w:rFonts w:ascii="Times New Roman" w:hAnsi="Times New Roman" w:cs="Times New Roman"/>
          <w:sz w:val="28"/>
          <w:szCs w:val="28"/>
        </w:rPr>
        <w:t>%</w:t>
      </w:r>
    </w:p>
    <w:p w:rsidR="00A416DD" w:rsidRPr="00E2162E" w:rsidRDefault="00A416DD" w:rsidP="00A416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162E">
        <w:rPr>
          <w:rFonts w:ascii="Times New Roman" w:hAnsi="Times New Roman" w:cs="Times New Roman"/>
          <w:sz w:val="28"/>
          <w:szCs w:val="28"/>
        </w:rPr>
        <w:t>где:</w:t>
      </w:r>
    </w:p>
    <w:p w:rsidR="00A416DD" w:rsidRPr="00E2162E" w:rsidRDefault="00A416DD" w:rsidP="00A416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162E">
        <w:rPr>
          <w:rFonts w:ascii="Times New Roman" w:hAnsi="Times New Roman" w:cs="Times New Roman"/>
          <w:sz w:val="28"/>
          <w:szCs w:val="28"/>
        </w:rPr>
        <w:t>n - количество показателей и индикаторов муниципальной программы;</w:t>
      </w:r>
    </w:p>
    <w:p w:rsidR="00A416DD" w:rsidRPr="0041134C" w:rsidRDefault="00A416DD" w:rsidP="00A416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2162E">
        <w:rPr>
          <w:rFonts w:ascii="Times New Roman" w:hAnsi="Times New Roman" w:cs="Times New Roman"/>
          <w:sz w:val="28"/>
          <w:szCs w:val="28"/>
        </w:rPr>
        <w:t>Pi</w:t>
      </w:r>
      <w:proofErr w:type="spellEnd"/>
      <w:r w:rsidRPr="00E2162E">
        <w:rPr>
          <w:rFonts w:ascii="Times New Roman" w:hAnsi="Times New Roman" w:cs="Times New Roman"/>
          <w:sz w:val="28"/>
          <w:szCs w:val="28"/>
        </w:rPr>
        <w:t xml:space="preserve"> - индекс результативности достижения i-го показателя (индикатора), характеризующего ход реализации муниципальной программы;</w:t>
      </w:r>
    </w:p>
    <w:p w:rsidR="00FF2D6E" w:rsidRPr="0041134C" w:rsidRDefault="00FF2D6E" w:rsidP="00A416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6612" w:rsidRPr="0041134C" w:rsidRDefault="002678E5" w:rsidP="00AF66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34C">
        <w:rPr>
          <w:rFonts w:ascii="Times New Roman" w:hAnsi="Times New Roman" w:cs="Times New Roman"/>
          <w:b/>
          <w:sz w:val="28"/>
          <w:szCs w:val="28"/>
        </w:rPr>
        <w:t>Эффективность финансовых расходов</w:t>
      </w:r>
    </w:p>
    <w:tbl>
      <w:tblPr>
        <w:tblStyle w:val="a3"/>
        <w:tblW w:w="10173" w:type="dxa"/>
        <w:tblLayout w:type="fixed"/>
        <w:tblLook w:val="04A0" w:firstRow="1" w:lastRow="0" w:firstColumn="1" w:lastColumn="0" w:noHBand="0" w:noVBand="1"/>
      </w:tblPr>
      <w:tblGrid>
        <w:gridCol w:w="675"/>
        <w:gridCol w:w="2187"/>
        <w:gridCol w:w="932"/>
        <w:gridCol w:w="1276"/>
        <w:gridCol w:w="1275"/>
        <w:gridCol w:w="1701"/>
        <w:gridCol w:w="2127"/>
      </w:tblGrid>
      <w:tr w:rsidR="00AF6612" w:rsidRPr="0041134C" w:rsidTr="00176D04">
        <w:trPr>
          <w:trHeight w:val="323"/>
        </w:trPr>
        <w:tc>
          <w:tcPr>
            <w:tcW w:w="675" w:type="dxa"/>
            <w:vMerge w:val="restart"/>
          </w:tcPr>
          <w:p w:rsidR="00AF6612" w:rsidRPr="009A4A8C" w:rsidRDefault="00AF6612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A8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A4A8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A4A8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87" w:type="dxa"/>
            <w:vMerge w:val="restart"/>
          </w:tcPr>
          <w:p w:rsidR="00AF6612" w:rsidRPr="009A4A8C" w:rsidRDefault="00AF6612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A8C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32" w:type="dxa"/>
            <w:vMerge w:val="restart"/>
          </w:tcPr>
          <w:p w:rsidR="00AF6612" w:rsidRPr="009A4A8C" w:rsidRDefault="00AF6612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A8C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2551" w:type="dxa"/>
            <w:gridSpan w:val="2"/>
          </w:tcPr>
          <w:p w:rsidR="00AF6612" w:rsidRPr="009A4A8C" w:rsidRDefault="00AF6612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A8C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701" w:type="dxa"/>
            <w:vMerge w:val="restart"/>
          </w:tcPr>
          <w:p w:rsidR="00AF6612" w:rsidRPr="009A4A8C" w:rsidRDefault="00AF6612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A8C">
              <w:rPr>
                <w:rFonts w:ascii="Times New Roman" w:hAnsi="Times New Roman" w:cs="Times New Roman"/>
                <w:sz w:val="24"/>
                <w:szCs w:val="24"/>
              </w:rPr>
              <w:t>Отклонение</w:t>
            </w:r>
          </w:p>
        </w:tc>
        <w:tc>
          <w:tcPr>
            <w:tcW w:w="2127" w:type="dxa"/>
            <w:vMerge w:val="restart"/>
          </w:tcPr>
          <w:p w:rsidR="00AF6612" w:rsidRPr="009A4A8C" w:rsidRDefault="00AF6612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A8C">
              <w:rPr>
                <w:rFonts w:ascii="Times New Roman" w:hAnsi="Times New Roman" w:cs="Times New Roman"/>
                <w:sz w:val="24"/>
                <w:szCs w:val="24"/>
              </w:rPr>
              <w:t>Эффективность финансовых расходов</w:t>
            </w:r>
          </w:p>
        </w:tc>
      </w:tr>
      <w:tr w:rsidR="00AF6612" w:rsidRPr="0041134C" w:rsidTr="00176D04">
        <w:trPr>
          <w:trHeight w:val="322"/>
        </w:trPr>
        <w:tc>
          <w:tcPr>
            <w:tcW w:w="675" w:type="dxa"/>
            <w:vMerge/>
          </w:tcPr>
          <w:p w:rsidR="00AF6612" w:rsidRPr="0041134C" w:rsidRDefault="00AF6612" w:rsidP="005820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7" w:type="dxa"/>
            <w:vMerge/>
          </w:tcPr>
          <w:p w:rsidR="00AF6612" w:rsidRPr="0041134C" w:rsidRDefault="00AF6612" w:rsidP="005820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2" w:type="dxa"/>
            <w:vMerge/>
          </w:tcPr>
          <w:p w:rsidR="00AF6612" w:rsidRPr="0041134C" w:rsidRDefault="00AF6612" w:rsidP="005820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F6612" w:rsidRPr="008044F5" w:rsidRDefault="00AF6612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4F5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  <w:p w:rsidR="00AF6612" w:rsidRPr="008044F5" w:rsidRDefault="007F43FF" w:rsidP="006F0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4F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F0E18" w:rsidRPr="008044F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F6612" w:rsidRPr="008044F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275" w:type="dxa"/>
          </w:tcPr>
          <w:p w:rsidR="00AF6612" w:rsidRPr="008044F5" w:rsidRDefault="00AF6612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4F5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  <w:p w:rsidR="00AF6612" w:rsidRPr="008044F5" w:rsidRDefault="0062592A" w:rsidP="006F0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4F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F0E18" w:rsidRPr="008044F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F6612" w:rsidRPr="008044F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701" w:type="dxa"/>
            <w:vMerge/>
          </w:tcPr>
          <w:p w:rsidR="00AF6612" w:rsidRPr="0041134C" w:rsidRDefault="00AF6612" w:rsidP="005820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AF6612" w:rsidRPr="0041134C" w:rsidRDefault="00AF6612" w:rsidP="005820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678E5" w:rsidRPr="0041134C" w:rsidTr="00176D04">
        <w:tc>
          <w:tcPr>
            <w:tcW w:w="675" w:type="dxa"/>
          </w:tcPr>
          <w:p w:rsidR="002678E5" w:rsidRPr="0041134C" w:rsidRDefault="00AF6612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3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87" w:type="dxa"/>
          </w:tcPr>
          <w:p w:rsidR="002678E5" w:rsidRPr="0041134C" w:rsidRDefault="00AF6612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34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32" w:type="dxa"/>
          </w:tcPr>
          <w:p w:rsidR="002678E5" w:rsidRPr="0041134C" w:rsidRDefault="00AF6612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34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2678E5" w:rsidRPr="0041134C" w:rsidRDefault="00AF6612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34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2678E5" w:rsidRPr="0041134C" w:rsidRDefault="00AF6612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34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2678E5" w:rsidRPr="0041134C" w:rsidRDefault="00AF6612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34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7" w:type="dxa"/>
          </w:tcPr>
          <w:p w:rsidR="002678E5" w:rsidRPr="0041134C" w:rsidRDefault="00AF6612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34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2162E" w:rsidRPr="0041134C" w:rsidTr="00176D04">
        <w:tc>
          <w:tcPr>
            <w:tcW w:w="675" w:type="dxa"/>
          </w:tcPr>
          <w:p w:rsidR="00E2162E" w:rsidRPr="0041134C" w:rsidRDefault="00E2162E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3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87" w:type="dxa"/>
          </w:tcPr>
          <w:p w:rsidR="00E2162E" w:rsidRPr="009A4A8C" w:rsidRDefault="00E2162E" w:rsidP="00201C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A8C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программных мероприятий</w:t>
            </w:r>
          </w:p>
        </w:tc>
        <w:tc>
          <w:tcPr>
            <w:tcW w:w="932" w:type="dxa"/>
          </w:tcPr>
          <w:p w:rsidR="00E2162E" w:rsidRPr="009A4A8C" w:rsidRDefault="00E2162E" w:rsidP="00F97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A8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276" w:type="dxa"/>
          </w:tcPr>
          <w:p w:rsidR="00E2162E" w:rsidRPr="009A4A8C" w:rsidRDefault="006F0E18" w:rsidP="00E21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A8C">
              <w:rPr>
                <w:rFonts w:ascii="Times New Roman" w:hAnsi="Times New Roman" w:cs="Times New Roman"/>
                <w:sz w:val="24"/>
                <w:szCs w:val="24"/>
              </w:rPr>
              <w:t>8674872,69</w:t>
            </w:r>
          </w:p>
        </w:tc>
        <w:tc>
          <w:tcPr>
            <w:tcW w:w="1275" w:type="dxa"/>
          </w:tcPr>
          <w:p w:rsidR="00E2162E" w:rsidRPr="009A4A8C" w:rsidRDefault="006F0E18" w:rsidP="00E21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A8C">
              <w:rPr>
                <w:rFonts w:ascii="Times New Roman" w:hAnsi="Times New Roman" w:cs="Times New Roman"/>
                <w:sz w:val="24"/>
                <w:szCs w:val="24"/>
              </w:rPr>
              <w:t>8638772,69</w:t>
            </w:r>
          </w:p>
        </w:tc>
        <w:tc>
          <w:tcPr>
            <w:tcW w:w="1701" w:type="dxa"/>
          </w:tcPr>
          <w:p w:rsidR="00E2162E" w:rsidRPr="009A4A8C" w:rsidRDefault="00C9160F" w:rsidP="006A1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-36100</w:t>
            </w:r>
          </w:p>
        </w:tc>
        <w:tc>
          <w:tcPr>
            <w:tcW w:w="2127" w:type="dxa"/>
          </w:tcPr>
          <w:p w:rsidR="00E2162E" w:rsidRPr="009A4A8C" w:rsidRDefault="006F0E18" w:rsidP="00613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A8C">
              <w:rPr>
                <w:rFonts w:ascii="Times New Roman" w:hAnsi="Times New Roman" w:cs="Times New Roman"/>
                <w:sz w:val="24"/>
                <w:szCs w:val="24"/>
              </w:rPr>
              <w:t>99,6%</w:t>
            </w:r>
          </w:p>
        </w:tc>
      </w:tr>
      <w:tr w:rsidR="006F0E18" w:rsidRPr="0041134C" w:rsidTr="00176D04">
        <w:tc>
          <w:tcPr>
            <w:tcW w:w="675" w:type="dxa"/>
          </w:tcPr>
          <w:p w:rsidR="006F0E18" w:rsidRPr="0041134C" w:rsidRDefault="006F0E18" w:rsidP="005820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7" w:type="dxa"/>
          </w:tcPr>
          <w:p w:rsidR="006F0E18" w:rsidRPr="009A4A8C" w:rsidRDefault="006F0E18" w:rsidP="00223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A8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32" w:type="dxa"/>
          </w:tcPr>
          <w:p w:rsidR="006F0E18" w:rsidRPr="009A4A8C" w:rsidRDefault="006F0E18" w:rsidP="00C50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A8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276" w:type="dxa"/>
          </w:tcPr>
          <w:p w:rsidR="006F0E18" w:rsidRPr="009A4A8C" w:rsidRDefault="006F0E18" w:rsidP="003F7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A8C">
              <w:rPr>
                <w:rFonts w:ascii="Times New Roman" w:hAnsi="Times New Roman" w:cs="Times New Roman"/>
                <w:sz w:val="24"/>
                <w:szCs w:val="24"/>
              </w:rPr>
              <w:t>8674872,69</w:t>
            </w:r>
          </w:p>
        </w:tc>
        <w:tc>
          <w:tcPr>
            <w:tcW w:w="1275" w:type="dxa"/>
          </w:tcPr>
          <w:p w:rsidR="006F0E18" w:rsidRPr="009A4A8C" w:rsidRDefault="006F0E18" w:rsidP="003F7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A8C">
              <w:rPr>
                <w:rFonts w:ascii="Times New Roman" w:hAnsi="Times New Roman" w:cs="Times New Roman"/>
                <w:sz w:val="24"/>
                <w:szCs w:val="24"/>
              </w:rPr>
              <w:t>8638772,69</w:t>
            </w:r>
          </w:p>
        </w:tc>
        <w:tc>
          <w:tcPr>
            <w:tcW w:w="1701" w:type="dxa"/>
          </w:tcPr>
          <w:p w:rsidR="006F0E18" w:rsidRPr="009A4A8C" w:rsidRDefault="00C9160F" w:rsidP="00F70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-36100</w:t>
            </w:r>
          </w:p>
        </w:tc>
        <w:tc>
          <w:tcPr>
            <w:tcW w:w="2127" w:type="dxa"/>
          </w:tcPr>
          <w:p w:rsidR="006F0E18" w:rsidRPr="009A4A8C" w:rsidRDefault="006F0E18" w:rsidP="003E4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A8C">
              <w:rPr>
                <w:rFonts w:ascii="Times New Roman" w:hAnsi="Times New Roman" w:cs="Times New Roman"/>
                <w:sz w:val="24"/>
                <w:szCs w:val="24"/>
              </w:rPr>
              <w:t>99,6%</w:t>
            </w:r>
          </w:p>
        </w:tc>
      </w:tr>
    </w:tbl>
    <w:p w:rsidR="002678E5" w:rsidRPr="0041134C" w:rsidRDefault="002678E5" w:rsidP="00D7492A">
      <w:pPr>
        <w:rPr>
          <w:rFonts w:ascii="Times New Roman" w:hAnsi="Times New Roman" w:cs="Times New Roman"/>
          <w:b/>
          <w:sz w:val="28"/>
          <w:szCs w:val="28"/>
        </w:rPr>
      </w:pPr>
    </w:p>
    <w:p w:rsidR="006929D4" w:rsidRPr="0041134C" w:rsidRDefault="006929D4" w:rsidP="006929D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134C">
        <w:rPr>
          <w:rFonts w:ascii="Times New Roman" w:hAnsi="Times New Roman" w:cs="Times New Roman"/>
          <w:sz w:val="28"/>
          <w:szCs w:val="28"/>
        </w:rPr>
        <w:t>Эффективность финансовых расходов (К</w:t>
      </w:r>
      <w:proofErr w:type="gramStart"/>
      <w:r w:rsidRPr="0041134C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41134C">
        <w:rPr>
          <w:rFonts w:ascii="Times New Roman" w:hAnsi="Times New Roman" w:cs="Times New Roman"/>
          <w:sz w:val="28"/>
          <w:szCs w:val="28"/>
        </w:rPr>
        <w:t>) характеризуется степенью соответствия фактического и планового уровня использования финансовых средств и определяется по формуле:</w:t>
      </w:r>
    </w:p>
    <w:p w:rsidR="006929D4" w:rsidRPr="0041134C" w:rsidRDefault="006929D4" w:rsidP="006929D4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134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58FB139" wp14:editId="348EC3E8">
            <wp:extent cx="1524000" cy="3905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9D4" w:rsidRPr="0041134C" w:rsidRDefault="00DB5288" w:rsidP="00BB5A0D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134C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41134C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41134C">
        <w:rPr>
          <w:rFonts w:ascii="Times New Roman" w:hAnsi="Times New Roman" w:cs="Times New Roman"/>
          <w:sz w:val="28"/>
          <w:szCs w:val="28"/>
        </w:rPr>
        <w:t xml:space="preserve"> = </w:t>
      </w:r>
      <w:r w:rsidR="00B07EF2" w:rsidRPr="00B07EF2">
        <w:rPr>
          <w:rFonts w:ascii="Times New Roman" w:hAnsi="Times New Roman" w:cs="Times New Roman"/>
          <w:sz w:val="28"/>
          <w:szCs w:val="28"/>
        </w:rPr>
        <w:t>8638772,69</w:t>
      </w:r>
      <w:r w:rsidR="004F7594" w:rsidRPr="00E2162E">
        <w:rPr>
          <w:rFonts w:ascii="Times New Roman" w:hAnsi="Times New Roman" w:cs="Times New Roman"/>
          <w:sz w:val="28"/>
          <w:szCs w:val="28"/>
        </w:rPr>
        <w:t xml:space="preserve">/ </w:t>
      </w:r>
      <w:r w:rsidR="00B07EF2" w:rsidRPr="00B07EF2">
        <w:rPr>
          <w:rFonts w:ascii="Times New Roman" w:hAnsi="Times New Roman" w:cs="Times New Roman"/>
          <w:sz w:val="28"/>
          <w:szCs w:val="28"/>
        </w:rPr>
        <w:t>8674872,69</w:t>
      </w:r>
      <w:r w:rsidR="004F7594" w:rsidRPr="0041134C">
        <w:rPr>
          <w:rFonts w:ascii="Times New Roman" w:hAnsi="Times New Roman" w:cs="Times New Roman"/>
          <w:sz w:val="28"/>
          <w:szCs w:val="28"/>
        </w:rPr>
        <w:t xml:space="preserve">* 100 = </w:t>
      </w:r>
      <w:r w:rsidR="00B07EF2">
        <w:rPr>
          <w:rFonts w:ascii="Times New Roman" w:hAnsi="Times New Roman" w:cs="Times New Roman"/>
          <w:sz w:val="28"/>
          <w:szCs w:val="28"/>
        </w:rPr>
        <w:t>99,6</w:t>
      </w:r>
      <w:r w:rsidR="00BB5A0D" w:rsidRPr="0041134C">
        <w:rPr>
          <w:rFonts w:ascii="Times New Roman" w:hAnsi="Times New Roman" w:cs="Times New Roman"/>
          <w:sz w:val="28"/>
          <w:szCs w:val="28"/>
        </w:rPr>
        <w:t xml:space="preserve"> %</w:t>
      </w:r>
    </w:p>
    <w:p w:rsidR="006929D4" w:rsidRPr="0041134C" w:rsidRDefault="006929D4" w:rsidP="006929D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134C">
        <w:rPr>
          <w:rFonts w:ascii="Times New Roman" w:hAnsi="Times New Roman" w:cs="Times New Roman"/>
          <w:sz w:val="28"/>
          <w:szCs w:val="28"/>
        </w:rPr>
        <w:t>где:</w:t>
      </w:r>
    </w:p>
    <w:p w:rsidR="006929D4" w:rsidRPr="0041134C" w:rsidRDefault="006929D4" w:rsidP="006929D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1134C">
        <w:rPr>
          <w:rFonts w:ascii="Times New Roman" w:hAnsi="Times New Roman" w:cs="Times New Roman"/>
          <w:sz w:val="28"/>
          <w:szCs w:val="28"/>
        </w:rPr>
        <w:t>F</w:t>
      </w:r>
      <w:proofErr w:type="gramEnd"/>
      <w:r w:rsidRPr="0041134C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41134C">
        <w:rPr>
          <w:rFonts w:ascii="Times New Roman" w:hAnsi="Times New Roman" w:cs="Times New Roman"/>
          <w:sz w:val="28"/>
          <w:szCs w:val="28"/>
        </w:rPr>
        <w:t xml:space="preserve"> - фактический объем финансирования программных мероприятий;</w:t>
      </w:r>
    </w:p>
    <w:p w:rsidR="006929D4" w:rsidRPr="0041134C" w:rsidRDefault="006929D4" w:rsidP="006929D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1134C">
        <w:rPr>
          <w:rFonts w:ascii="Times New Roman" w:hAnsi="Times New Roman" w:cs="Times New Roman"/>
          <w:sz w:val="28"/>
          <w:szCs w:val="28"/>
        </w:rPr>
        <w:lastRenderedPageBreak/>
        <w:t>F</w:t>
      </w:r>
      <w:proofErr w:type="gramEnd"/>
      <w:r w:rsidRPr="0041134C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41134C">
        <w:rPr>
          <w:rFonts w:ascii="Times New Roman" w:hAnsi="Times New Roman" w:cs="Times New Roman"/>
          <w:sz w:val="28"/>
          <w:szCs w:val="28"/>
        </w:rPr>
        <w:t xml:space="preserve"> - плановый объем финансирования программных мероприятий.</w:t>
      </w:r>
    </w:p>
    <w:p w:rsidR="00FF2D6E" w:rsidRPr="0041134C" w:rsidRDefault="006929D4" w:rsidP="006929D4">
      <w:pPr>
        <w:rPr>
          <w:rFonts w:ascii="Times New Roman" w:hAnsi="Times New Roman" w:cs="Times New Roman"/>
          <w:sz w:val="28"/>
          <w:szCs w:val="28"/>
        </w:rPr>
      </w:pPr>
      <w:r w:rsidRPr="0041134C">
        <w:rPr>
          <w:rFonts w:ascii="Times New Roman" w:hAnsi="Times New Roman" w:cs="Times New Roman"/>
          <w:sz w:val="28"/>
          <w:szCs w:val="28"/>
        </w:rPr>
        <w:t>При определении эффективности финансовых расходов муниципальной программы учитываются средства бюджетов всех уровней, а также внебюджетные средства.</w:t>
      </w:r>
    </w:p>
    <w:p w:rsidR="004A11FE" w:rsidRPr="00E2162E" w:rsidRDefault="004A11FE" w:rsidP="004A11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162E">
        <w:rPr>
          <w:rFonts w:ascii="Times New Roman" w:hAnsi="Times New Roman" w:cs="Times New Roman"/>
          <w:b/>
          <w:sz w:val="28"/>
          <w:szCs w:val="28"/>
        </w:rPr>
        <w:t>Информация об исполнении</w:t>
      </w:r>
      <w:r w:rsidR="0062592A" w:rsidRPr="00E216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162E">
        <w:rPr>
          <w:rFonts w:ascii="Times New Roman" w:hAnsi="Times New Roman" w:cs="Times New Roman"/>
          <w:b/>
          <w:sz w:val="28"/>
          <w:szCs w:val="28"/>
        </w:rPr>
        <w:t>перечня программных мероприятий</w:t>
      </w:r>
    </w:p>
    <w:p w:rsidR="00BB5A0D" w:rsidRPr="00E2162E" w:rsidRDefault="00BB5A0D" w:rsidP="004A11FE">
      <w:pPr>
        <w:jc w:val="center"/>
        <w:rPr>
          <w:rFonts w:ascii="Times New Roman" w:hAnsi="Times New Roman" w:cs="Times New Roman"/>
          <w:sz w:val="28"/>
          <w:szCs w:val="28"/>
        </w:rPr>
      </w:pPr>
      <w:r w:rsidRPr="00E2162E">
        <w:rPr>
          <w:rFonts w:ascii="Times New Roman" w:hAnsi="Times New Roman" w:cs="Times New Roman"/>
          <w:sz w:val="28"/>
          <w:szCs w:val="28"/>
        </w:rPr>
        <w:t xml:space="preserve">Оценка </w:t>
      </w:r>
      <w:proofErr w:type="gramStart"/>
      <w:r w:rsidRPr="00E2162E">
        <w:rPr>
          <w:rFonts w:ascii="Times New Roman" w:hAnsi="Times New Roman" w:cs="Times New Roman"/>
          <w:sz w:val="28"/>
          <w:szCs w:val="28"/>
        </w:rPr>
        <w:t xml:space="preserve">степени исполнения </w:t>
      </w:r>
      <w:r w:rsidR="00A82970" w:rsidRPr="00E2162E">
        <w:rPr>
          <w:rFonts w:ascii="Times New Roman" w:hAnsi="Times New Roman" w:cs="Times New Roman"/>
          <w:sz w:val="28"/>
          <w:szCs w:val="28"/>
        </w:rPr>
        <w:t>перечня</w:t>
      </w:r>
      <w:r w:rsidRPr="00E2162E">
        <w:rPr>
          <w:rFonts w:ascii="Times New Roman" w:hAnsi="Times New Roman" w:cs="Times New Roman"/>
          <w:sz w:val="28"/>
          <w:szCs w:val="28"/>
        </w:rPr>
        <w:t xml:space="preserve"> мероприятий муниципальной программы</w:t>
      </w:r>
      <w:proofErr w:type="gramEnd"/>
      <w:r w:rsidRPr="00E2162E">
        <w:rPr>
          <w:rFonts w:ascii="Times New Roman" w:hAnsi="Times New Roman" w:cs="Times New Roman"/>
          <w:sz w:val="28"/>
          <w:szCs w:val="28"/>
        </w:rPr>
        <w:t xml:space="preserve"> определяется по следующей формуле:</w:t>
      </w:r>
    </w:p>
    <w:p w:rsidR="00D02295" w:rsidRPr="00E2162E" w:rsidRDefault="00D02295" w:rsidP="00BB5A0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5"/>
        <w:gridCol w:w="2720"/>
        <w:gridCol w:w="1181"/>
        <w:gridCol w:w="1117"/>
        <w:gridCol w:w="1710"/>
        <w:gridCol w:w="2162"/>
      </w:tblGrid>
      <w:tr w:rsidR="00086281" w:rsidRPr="00E2162E" w:rsidTr="00086281">
        <w:trPr>
          <w:trHeight w:val="369"/>
        </w:trPr>
        <w:tc>
          <w:tcPr>
            <w:tcW w:w="615" w:type="dxa"/>
            <w:vMerge w:val="restart"/>
          </w:tcPr>
          <w:p w:rsidR="00086281" w:rsidRPr="00E2162E" w:rsidRDefault="00086281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2E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E2162E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E2162E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2720" w:type="dxa"/>
            <w:vMerge w:val="restart"/>
          </w:tcPr>
          <w:p w:rsidR="00086281" w:rsidRPr="00E2162E" w:rsidRDefault="00086281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2E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  <w:p w:rsidR="00086281" w:rsidRPr="00E2162E" w:rsidRDefault="00086281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2E">
              <w:rPr>
                <w:rFonts w:ascii="Times New Roman" w:hAnsi="Times New Roman" w:cs="Times New Roman"/>
                <w:sz w:val="18"/>
                <w:szCs w:val="18"/>
              </w:rPr>
              <w:t>показателя</w:t>
            </w:r>
          </w:p>
        </w:tc>
        <w:tc>
          <w:tcPr>
            <w:tcW w:w="2298" w:type="dxa"/>
            <w:gridSpan w:val="2"/>
          </w:tcPr>
          <w:p w:rsidR="00086281" w:rsidRPr="00E2162E" w:rsidRDefault="00086281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2E">
              <w:rPr>
                <w:rFonts w:ascii="Times New Roman" w:hAnsi="Times New Roman" w:cs="Times New Roman"/>
                <w:sz w:val="18"/>
                <w:szCs w:val="18"/>
              </w:rPr>
              <w:t>показатель</w:t>
            </w:r>
          </w:p>
        </w:tc>
        <w:tc>
          <w:tcPr>
            <w:tcW w:w="1710" w:type="dxa"/>
            <w:vMerge w:val="restart"/>
          </w:tcPr>
          <w:p w:rsidR="00086281" w:rsidRPr="00E2162E" w:rsidRDefault="00086281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2E">
              <w:rPr>
                <w:rFonts w:ascii="Times New Roman" w:hAnsi="Times New Roman" w:cs="Times New Roman"/>
                <w:sz w:val="18"/>
                <w:szCs w:val="18"/>
              </w:rPr>
              <w:t>Отклонение</w:t>
            </w:r>
          </w:p>
        </w:tc>
        <w:tc>
          <w:tcPr>
            <w:tcW w:w="2162" w:type="dxa"/>
            <w:vMerge w:val="restart"/>
          </w:tcPr>
          <w:p w:rsidR="00086281" w:rsidRPr="00E2162E" w:rsidRDefault="00086281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2E">
              <w:rPr>
                <w:rFonts w:ascii="Times New Roman" w:hAnsi="Times New Roman" w:cs="Times New Roman"/>
                <w:sz w:val="18"/>
                <w:szCs w:val="18"/>
              </w:rPr>
              <w:t>Эффективность</w:t>
            </w:r>
          </w:p>
          <w:p w:rsidR="00086281" w:rsidRPr="00E2162E" w:rsidRDefault="00086281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2E">
              <w:rPr>
                <w:rFonts w:ascii="Times New Roman" w:hAnsi="Times New Roman" w:cs="Times New Roman"/>
                <w:sz w:val="18"/>
                <w:szCs w:val="18"/>
              </w:rPr>
              <w:t>Финансовых расходов</w:t>
            </w:r>
          </w:p>
        </w:tc>
      </w:tr>
      <w:tr w:rsidR="00086281" w:rsidRPr="00E2162E" w:rsidTr="00086281">
        <w:trPr>
          <w:trHeight w:val="368"/>
        </w:trPr>
        <w:tc>
          <w:tcPr>
            <w:tcW w:w="615" w:type="dxa"/>
            <w:vMerge/>
          </w:tcPr>
          <w:p w:rsidR="00086281" w:rsidRPr="00E2162E" w:rsidRDefault="00086281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0" w:type="dxa"/>
            <w:vMerge/>
          </w:tcPr>
          <w:p w:rsidR="00086281" w:rsidRPr="00E2162E" w:rsidRDefault="00086281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1" w:type="dxa"/>
          </w:tcPr>
          <w:p w:rsidR="00086281" w:rsidRPr="00E2162E" w:rsidRDefault="00086281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2E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  <w:p w:rsidR="00086281" w:rsidRPr="00E2162E" w:rsidRDefault="00086281" w:rsidP="00B07EF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2E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B07EF2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E2162E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1117" w:type="dxa"/>
          </w:tcPr>
          <w:p w:rsidR="00086281" w:rsidRPr="00E2162E" w:rsidRDefault="00086281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2E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  <w:p w:rsidR="00086281" w:rsidRPr="00E2162E" w:rsidRDefault="00B07EF2" w:rsidP="0008628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  <w:r w:rsidR="00086281" w:rsidRPr="00E2162E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1710" w:type="dxa"/>
            <w:vMerge/>
          </w:tcPr>
          <w:p w:rsidR="00086281" w:rsidRPr="00E2162E" w:rsidRDefault="00086281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2" w:type="dxa"/>
            <w:vMerge/>
          </w:tcPr>
          <w:p w:rsidR="00086281" w:rsidRPr="00E2162E" w:rsidRDefault="00086281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6281" w:rsidRPr="00E2162E" w:rsidTr="00086281">
        <w:trPr>
          <w:trHeight w:val="144"/>
        </w:trPr>
        <w:tc>
          <w:tcPr>
            <w:tcW w:w="615" w:type="dxa"/>
          </w:tcPr>
          <w:p w:rsidR="00086281" w:rsidRPr="00E2162E" w:rsidRDefault="00086281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0" w:type="dxa"/>
          </w:tcPr>
          <w:p w:rsidR="00086281" w:rsidRPr="00E2162E" w:rsidRDefault="00086281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2E">
              <w:rPr>
                <w:rFonts w:ascii="Times New Roman" w:hAnsi="Times New Roman" w:cs="Times New Roman"/>
                <w:sz w:val="18"/>
                <w:szCs w:val="18"/>
              </w:rPr>
              <w:t>Количество программных  мероприятий</w:t>
            </w:r>
          </w:p>
        </w:tc>
        <w:tc>
          <w:tcPr>
            <w:tcW w:w="1181" w:type="dxa"/>
          </w:tcPr>
          <w:p w:rsidR="00086281" w:rsidRPr="00E2162E" w:rsidRDefault="009A4A8C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117" w:type="dxa"/>
          </w:tcPr>
          <w:p w:rsidR="00086281" w:rsidRPr="00E2162E" w:rsidRDefault="009A4A8C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710" w:type="dxa"/>
          </w:tcPr>
          <w:p w:rsidR="00086281" w:rsidRPr="00E2162E" w:rsidRDefault="00086281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2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62" w:type="dxa"/>
          </w:tcPr>
          <w:p w:rsidR="00086281" w:rsidRPr="00E2162E" w:rsidRDefault="009A4A8C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07EF2" w:rsidRPr="00E2162E" w:rsidTr="00086281">
        <w:trPr>
          <w:trHeight w:val="144"/>
        </w:trPr>
        <w:tc>
          <w:tcPr>
            <w:tcW w:w="615" w:type="dxa"/>
          </w:tcPr>
          <w:p w:rsidR="00B07EF2" w:rsidRPr="00E2162E" w:rsidRDefault="00B07EF2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2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20" w:type="dxa"/>
          </w:tcPr>
          <w:p w:rsidR="00B07EF2" w:rsidRPr="00170FFE" w:rsidRDefault="00B07EF2" w:rsidP="00B07EF2">
            <w:pPr>
              <w:rPr>
                <w:rFonts w:ascii="Times New Roman" w:hAnsi="Times New Roman"/>
                <w:sz w:val="24"/>
                <w:szCs w:val="24"/>
              </w:rPr>
            </w:pPr>
            <w:r w:rsidRPr="00170FFE">
              <w:rPr>
                <w:rFonts w:ascii="Times New Roman" w:hAnsi="Times New Roman"/>
                <w:sz w:val="24"/>
                <w:szCs w:val="24"/>
              </w:rPr>
              <w:t xml:space="preserve">Совершенствование нормативно-правового регулирования </w:t>
            </w:r>
            <w:r>
              <w:rPr>
                <w:rFonts w:ascii="Times New Roman" w:hAnsi="Times New Roman"/>
                <w:sz w:val="24"/>
                <w:szCs w:val="24"/>
              </w:rPr>
              <w:t>профилактики правонарушений и обеспечения общественной безопасности</w:t>
            </w:r>
            <w:r w:rsidRPr="00170FFE">
              <w:rPr>
                <w:rFonts w:ascii="Times New Roman" w:hAnsi="Times New Roman"/>
                <w:sz w:val="24"/>
                <w:szCs w:val="24"/>
              </w:rPr>
              <w:t xml:space="preserve">  в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муниципальном районе</w:t>
            </w:r>
            <w:r w:rsidRPr="00170FFE">
              <w:rPr>
                <w:rFonts w:ascii="Times New Roman" w:hAnsi="Times New Roman"/>
                <w:sz w:val="24"/>
                <w:szCs w:val="24"/>
              </w:rPr>
              <w:t xml:space="preserve"> Клявлинский</w:t>
            </w:r>
          </w:p>
        </w:tc>
        <w:tc>
          <w:tcPr>
            <w:tcW w:w="1181" w:type="dxa"/>
          </w:tcPr>
          <w:p w:rsidR="00B07EF2" w:rsidRPr="00E2162E" w:rsidRDefault="00B07EF2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2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17" w:type="dxa"/>
          </w:tcPr>
          <w:p w:rsidR="00B07EF2" w:rsidRPr="00E2162E" w:rsidRDefault="00B07EF2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2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0" w:type="dxa"/>
          </w:tcPr>
          <w:p w:rsidR="00B07EF2" w:rsidRPr="00E2162E" w:rsidRDefault="00B07EF2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2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62" w:type="dxa"/>
          </w:tcPr>
          <w:p w:rsidR="00B07EF2" w:rsidRPr="00E2162E" w:rsidRDefault="009A4A8C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07EF2" w:rsidRPr="00E2162E" w:rsidTr="00086281">
        <w:trPr>
          <w:trHeight w:val="144"/>
        </w:trPr>
        <w:tc>
          <w:tcPr>
            <w:tcW w:w="615" w:type="dxa"/>
          </w:tcPr>
          <w:p w:rsidR="00B07EF2" w:rsidRPr="00E2162E" w:rsidRDefault="00B07EF2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2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20" w:type="dxa"/>
          </w:tcPr>
          <w:p w:rsidR="00B07EF2" w:rsidRPr="00642150" w:rsidRDefault="00B07EF2" w:rsidP="00B07EF2">
            <w:pPr>
              <w:rPr>
                <w:rFonts w:ascii="Times New Roman" w:hAnsi="Times New Roman"/>
                <w:sz w:val="24"/>
                <w:szCs w:val="24"/>
              </w:rPr>
            </w:pPr>
            <w:r w:rsidRPr="00642150">
              <w:rPr>
                <w:rFonts w:ascii="Times New Roman" w:hAnsi="Times New Roman"/>
                <w:sz w:val="24"/>
                <w:szCs w:val="24"/>
              </w:rPr>
              <w:t>Проведение мониторинга динамики правонарушений, совершаемых в общественных местах и на улицах муниципального района Клявлинский, структуры роста правонарушений, причин и условий, способствующих их совершению</w:t>
            </w:r>
          </w:p>
        </w:tc>
        <w:tc>
          <w:tcPr>
            <w:tcW w:w="1181" w:type="dxa"/>
          </w:tcPr>
          <w:p w:rsidR="00B07EF2" w:rsidRPr="00E2162E" w:rsidRDefault="00B07EF2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2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17" w:type="dxa"/>
          </w:tcPr>
          <w:p w:rsidR="00B07EF2" w:rsidRPr="00E2162E" w:rsidRDefault="00B07EF2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2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0" w:type="dxa"/>
          </w:tcPr>
          <w:p w:rsidR="00B07EF2" w:rsidRPr="00E2162E" w:rsidRDefault="00B07EF2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2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62" w:type="dxa"/>
          </w:tcPr>
          <w:p w:rsidR="00B07EF2" w:rsidRPr="00E2162E" w:rsidRDefault="009A4A8C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07EF2" w:rsidRPr="00E2162E" w:rsidTr="00086281">
        <w:trPr>
          <w:trHeight w:val="144"/>
        </w:trPr>
        <w:tc>
          <w:tcPr>
            <w:tcW w:w="615" w:type="dxa"/>
          </w:tcPr>
          <w:p w:rsidR="00B07EF2" w:rsidRPr="00E2162E" w:rsidRDefault="00B07EF2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2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720" w:type="dxa"/>
          </w:tcPr>
          <w:p w:rsidR="00B07EF2" w:rsidRPr="00902D33" w:rsidRDefault="00B07EF2" w:rsidP="003F7386">
            <w:pPr>
              <w:rPr>
                <w:rFonts w:ascii="Times New Roman" w:hAnsi="Times New Roman"/>
                <w:sz w:val="24"/>
                <w:szCs w:val="24"/>
              </w:rPr>
            </w:pPr>
            <w:r w:rsidRPr="00902D33">
              <w:rPr>
                <w:rFonts w:ascii="Times New Roman" w:hAnsi="Times New Roman"/>
                <w:sz w:val="24"/>
                <w:szCs w:val="24"/>
              </w:rPr>
              <w:t>Проведение заседаний Межведомственной комиссии по координации деятельности в сфере профилактики правонарушений на территории муниципального района Клявлинский (далее – Комиссия)</w:t>
            </w:r>
          </w:p>
        </w:tc>
        <w:tc>
          <w:tcPr>
            <w:tcW w:w="1181" w:type="dxa"/>
          </w:tcPr>
          <w:p w:rsidR="00B07EF2" w:rsidRPr="00E2162E" w:rsidRDefault="00B07EF2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2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17" w:type="dxa"/>
          </w:tcPr>
          <w:p w:rsidR="00B07EF2" w:rsidRPr="00E2162E" w:rsidRDefault="00B07EF2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2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0" w:type="dxa"/>
          </w:tcPr>
          <w:p w:rsidR="00B07EF2" w:rsidRPr="00E2162E" w:rsidRDefault="00B07EF2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2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62" w:type="dxa"/>
          </w:tcPr>
          <w:p w:rsidR="00B07EF2" w:rsidRPr="00E2162E" w:rsidRDefault="009A4A8C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07EF2" w:rsidRPr="00E2162E" w:rsidTr="00086281">
        <w:trPr>
          <w:trHeight w:val="144"/>
        </w:trPr>
        <w:tc>
          <w:tcPr>
            <w:tcW w:w="615" w:type="dxa"/>
          </w:tcPr>
          <w:p w:rsidR="00B07EF2" w:rsidRPr="00E2162E" w:rsidRDefault="00B07EF2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2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720" w:type="dxa"/>
          </w:tcPr>
          <w:p w:rsidR="00B07EF2" w:rsidRPr="00642150" w:rsidRDefault="00B07EF2" w:rsidP="003F7386">
            <w:pPr>
              <w:rPr>
                <w:rFonts w:ascii="Times New Roman" w:hAnsi="Times New Roman"/>
                <w:sz w:val="24"/>
                <w:szCs w:val="24"/>
              </w:rPr>
            </w:pPr>
            <w:r w:rsidRPr="00642150">
              <w:rPr>
                <w:rFonts w:ascii="Times New Roman" w:hAnsi="Times New Roman"/>
                <w:sz w:val="24"/>
                <w:szCs w:val="24"/>
              </w:rPr>
              <w:t>Привлечение к участию в работе Комиссии членов общественных организаций района</w:t>
            </w:r>
          </w:p>
        </w:tc>
        <w:tc>
          <w:tcPr>
            <w:tcW w:w="1181" w:type="dxa"/>
          </w:tcPr>
          <w:p w:rsidR="00B07EF2" w:rsidRPr="00E2162E" w:rsidRDefault="00B07EF2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2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17" w:type="dxa"/>
          </w:tcPr>
          <w:p w:rsidR="00B07EF2" w:rsidRPr="00E2162E" w:rsidRDefault="00B07EF2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2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0" w:type="dxa"/>
          </w:tcPr>
          <w:p w:rsidR="00B07EF2" w:rsidRPr="00E2162E" w:rsidRDefault="00B07EF2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2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62" w:type="dxa"/>
          </w:tcPr>
          <w:p w:rsidR="00B07EF2" w:rsidRPr="00E2162E" w:rsidRDefault="009A4A8C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07EF2" w:rsidRPr="00E2162E" w:rsidTr="00086281">
        <w:trPr>
          <w:trHeight w:val="144"/>
        </w:trPr>
        <w:tc>
          <w:tcPr>
            <w:tcW w:w="615" w:type="dxa"/>
          </w:tcPr>
          <w:p w:rsidR="00B07EF2" w:rsidRPr="00E2162E" w:rsidRDefault="00B07EF2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2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720" w:type="dxa"/>
          </w:tcPr>
          <w:p w:rsidR="00B07EF2" w:rsidRPr="00642150" w:rsidRDefault="00B07EF2" w:rsidP="003F7386">
            <w:pPr>
              <w:rPr>
                <w:rFonts w:ascii="Times New Roman" w:hAnsi="Times New Roman"/>
                <w:sz w:val="24"/>
                <w:szCs w:val="24"/>
              </w:rPr>
            </w:pPr>
            <w:r w:rsidRPr="00642150">
              <w:rPr>
                <w:rFonts w:ascii="Times New Roman" w:hAnsi="Times New Roman"/>
                <w:sz w:val="24"/>
                <w:szCs w:val="24"/>
              </w:rPr>
              <w:t xml:space="preserve">Предоставление </w:t>
            </w:r>
            <w:r w:rsidRPr="00642150">
              <w:rPr>
                <w:rFonts w:ascii="Times New Roman" w:hAnsi="Times New Roman"/>
                <w:sz w:val="24"/>
                <w:szCs w:val="24"/>
              </w:rPr>
              <w:lastRenderedPageBreak/>
              <w:t>помещения для работы на обслуживаемом административном участке поселения сотруднику, замещающему должность участкового уполномоченного полиции</w:t>
            </w:r>
          </w:p>
        </w:tc>
        <w:tc>
          <w:tcPr>
            <w:tcW w:w="1181" w:type="dxa"/>
          </w:tcPr>
          <w:p w:rsidR="00B07EF2" w:rsidRPr="00E2162E" w:rsidRDefault="00B07EF2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2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117" w:type="dxa"/>
          </w:tcPr>
          <w:p w:rsidR="00B07EF2" w:rsidRPr="00E2162E" w:rsidRDefault="00B07EF2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2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0" w:type="dxa"/>
          </w:tcPr>
          <w:p w:rsidR="00B07EF2" w:rsidRPr="00E2162E" w:rsidRDefault="00B07EF2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2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62" w:type="dxa"/>
          </w:tcPr>
          <w:p w:rsidR="00B07EF2" w:rsidRPr="00E2162E" w:rsidRDefault="009A4A8C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07EF2" w:rsidRPr="00E2162E" w:rsidTr="00086281">
        <w:trPr>
          <w:trHeight w:val="144"/>
        </w:trPr>
        <w:tc>
          <w:tcPr>
            <w:tcW w:w="615" w:type="dxa"/>
          </w:tcPr>
          <w:p w:rsidR="00B07EF2" w:rsidRPr="00E2162E" w:rsidRDefault="00B07EF2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2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</w:t>
            </w:r>
          </w:p>
        </w:tc>
        <w:tc>
          <w:tcPr>
            <w:tcW w:w="2720" w:type="dxa"/>
          </w:tcPr>
          <w:p w:rsidR="00B07EF2" w:rsidRPr="00642150" w:rsidRDefault="00B07EF2" w:rsidP="003F73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 и проведение культурно-массовых мероприятий</w:t>
            </w:r>
          </w:p>
        </w:tc>
        <w:tc>
          <w:tcPr>
            <w:tcW w:w="1181" w:type="dxa"/>
          </w:tcPr>
          <w:p w:rsidR="00B07EF2" w:rsidRPr="00E2162E" w:rsidRDefault="00B07EF2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2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17" w:type="dxa"/>
          </w:tcPr>
          <w:p w:rsidR="00B07EF2" w:rsidRPr="00E2162E" w:rsidRDefault="00B07EF2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2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0" w:type="dxa"/>
          </w:tcPr>
          <w:p w:rsidR="00B07EF2" w:rsidRPr="00E2162E" w:rsidRDefault="00B07EF2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2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62" w:type="dxa"/>
          </w:tcPr>
          <w:p w:rsidR="00B07EF2" w:rsidRPr="00E2162E" w:rsidRDefault="009A4A8C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07EF2" w:rsidRPr="00E2162E" w:rsidTr="00086281">
        <w:trPr>
          <w:trHeight w:val="144"/>
        </w:trPr>
        <w:tc>
          <w:tcPr>
            <w:tcW w:w="615" w:type="dxa"/>
          </w:tcPr>
          <w:p w:rsidR="00B07EF2" w:rsidRPr="00E2162E" w:rsidRDefault="00B07EF2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2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720" w:type="dxa"/>
          </w:tcPr>
          <w:p w:rsidR="00B07EF2" w:rsidRDefault="00B07EF2" w:rsidP="003F7386">
            <w:pPr>
              <w:rPr>
                <w:rFonts w:ascii="Times New Roman" w:hAnsi="Times New Roman"/>
                <w:sz w:val="24"/>
                <w:szCs w:val="24"/>
              </w:rPr>
            </w:pPr>
            <w:r w:rsidRPr="00B07EF2">
              <w:rPr>
                <w:rFonts w:ascii="Times New Roman" w:hAnsi="Times New Roman"/>
                <w:sz w:val="24"/>
                <w:szCs w:val="24"/>
              </w:rPr>
              <w:t>Организация и проведение спортивных мероприятий</w:t>
            </w:r>
          </w:p>
        </w:tc>
        <w:tc>
          <w:tcPr>
            <w:tcW w:w="1181" w:type="dxa"/>
          </w:tcPr>
          <w:p w:rsidR="00B07EF2" w:rsidRPr="00E2162E" w:rsidRDefault="00B07EF2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2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17" w:type="dxa"/>
          </w:tcPr>
          <w:p w:rsidR="00B07EF2" w:rsidRPr="00E2162E" w:rsidRDefault="00B07EF2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2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0" w:type="dxa"/>
          </w:tcPr>
          <w:p w:rsidR="00B07EF2" w:rsidRPr="00E2162E" w:rsidRDefault="00B07EF2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2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62" w:type="dxa"/>
          </w:tcPr>
          <w:p w:rsidR="00B07EF2" w:rsidRPr="00E2162E" w:rsidRDefault="009A4A8C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07EF2" w:rsidRPr="00E2162E" w:rsidTr="00086281">
        <w:trPr>
          <w:trHeight w:val="144"/>
        </w:trPr>
        <w:tc>
          <w:tcPr>
            <w:tcW w:w="615" w:type="dxa"/>
          </w:tcPr>
          <w:p w:rsidR="00B07EF2" w:rsidRPr="00E2162E" w:rsidRDefault="00B07EF2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2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720" w:type="dxa"/>
          </w:tcPr>
          <w:p w:rsidR="00B07EF2" w:rsidRPr="00902D33" w:rsidRDefault="00B07EF2" w:rsidP="003F7386">
            <w:pPr>
              <w:rPr>
                <w:rFonts w:ascii="Times New Roman" w:hAnsi="Times New Roman"/>
                <w:sz w:val="24"/>
                <w:szCs w:val="24"/>
              </w:rPr>
            </w:pPr>
            <w:r w:rsidRPr="00902D33">
              <w:rPr>
                <w:rFonts w:ascii="Times New Roman" w:hAnsi="Times New Roman"/>
                <w:sz w:val="24"/>
                <w:szCs w:val="24"/>
              </w:rPr>
              <w:t>Организация проведения семинаров, открытых уроков для учащихся общеобразовательных учреждений района по профилактике наркомании, алкоголизма и других негативных тенденций в молодежной среде</w:t>
            </w:r>
          </w:p>
        </w:tc>
        <w:tc>
          <w:tcPr>
            <w:tcW w:w="1181" w:type="dxa"/>
          </w:tcPr>
          <w:p w:rsidR="00B07EF2" w:rsidRPr="00E2162E" w:rsidRDefault="00B07EF2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2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17" w:type="dxa"/>
          </w:tcPr>
          <w:p w:rsidR="00B07EF2" w:rsidRPr="00E2162E" w:rsidRDefault="00B07EF2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2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0" w:type="dxa"/>
          </w:tcPr>
          <w:p w:rsidR="00B07EF2" w:rsidRPr="00E2162E" w:rsidRDefault="00B07EF2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2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62" w:type="dxa"/>
          </w:tcPr>
          <w:p w:rsidR="00B07EF2" w:rsidRPr="00E2162E" w:rsidRDefault="009A4A8C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07EF2" w:rsidRPr="00E2162E" w:rsidTr="00086281">
        <w:trPr>
          <w:trHeight w:val="144"/>
        </w:trPr>
        <w:tc>
          <w:tcPr>
            <w:tcW w:w="615" w:type="dxa"/>
          </w:tcPr>
          <w:p w:rsidR="00B07EF2" w:rsidRPr="00E2162E" w:rsidRDefault="00B07EF2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2E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720" w:type="dxa"/>
          </w:tcPr>
          <w:p w:rsidR="00B07EF2" w:rsidRPr="00902D33" w:rsidRDefault="00B07EF2" w:rsidP="003F738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02D33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проведения комплексных, спортивных, физкультурно-оздоровительных и агитационно-пропагандистских мероприятий (спартакиад, летних и зимних игр, походов, спортивных праздников и вечеров, олимпиад, экскурсий, дней здоровья и т.д.)</w:t>
            </w:r>
            <w:proofErr w:type="gramEnd"/>
          </w:p>
        </w:tc>
        <w:tc>
          <w:tcPr>
            <w:tcW w:w="1181" w:type="dxa"/>
          </w:tcPr>
          <w:p w:rsidR="00B07EF2" w:rsidRPr="00E2162E" w:rsidRDefault="00B07EF2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2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17" w:type="dxa"/>
          </w:tcPr>
          <w:p w:rsidR="00B07EF2" w:rsidRPr="00E2162E" w:rsidRDefault="00B07EF2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2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0" w:type="dxa"/>
          </w:tcPr>
          <w:p w:rsidR="00B07EF2" w:rsidRPr="00E2162E" w:rsidRDefault="00B07EF2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2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62" w:type="dxa"/>
          </w:tcPr>
          <w:p w:rsidR="00B07EF2" w:rsidRPr="00E2162E" w:rsidRDefault="009A4A8C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07EF2" w:rsidRPr="00E2162E" w:rsidTr="00086281">
        <w:trPr>
          <w:trHeight w:val="144"/>
        </w:trPr>
        <w:tc>
          <w:tcPr>
            <w:tcW w:w="615" w:type="dxa"/>
          </w:tcPr>
          <w:p w:rsidR="00B07EF2" w:rsidRPr="00E2162E" w:rsidRDefault="00B07EF2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2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720" w:type="dxa"/>
          </w:tcPr>
          <w:p w:rsidR="00B07EF2" w:rsidRPr="00902D33" w:rsidRDefault="00B07EF2" w:rsidP="003F7386">
            <w:pPr>
              <w:rPr>
                <w:rFonts w:ascii="Times New Roman" w:hAnsi="Times New Roman"/>
                <w:sz w:val="24"/>
                <w:szCs w:val="24"/>
              </w:rPr>
            </w:pPr>
            <w:r w:rsidRPr="00902D33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проведения занятий с подростковыми врачами,  участвующими в профилактических осмотрах, медсестрами школ по вопросам выявления алкогольной и наркотической зависимости среди подростков в учебных заведениях</w:t>
            </w:r>
          </w:p>
        </w:tc>
        <w:tc>
          <w:tcPr>
            <w:tcW w:w="1181" w:type="dxa"/>
          </w:tcPr>
          <w:p w:rsidR="00B07EF2" w:rsidRPr="00E2162E" w:rsidRDefault="00B07EF2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2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17" w:type="dxa"/>
          </w:tcPr>
          <w:p w:rsidR="00B07EF2" w:rsidRPr="00E2162E" w:rsidRDefault="00B07EF2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2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0" w:type="dxa"/>
          </w:tcPr>
          <w:p w:rsidR="00B07EF2" w:rsidRPr="00E2162E" w:rsidRDefault="00B07EF2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2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62" w:type="dxa"/>
          </w:tcPr>
          <w:p w:rsidR="00B07EF2" w:rsidRPr="00E2162E" w:rsidRDefault="009A4A8C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07EF2" w:rsidRPr="00E2162E" w:rsidTr="00086281">
        <w:trPr>
          <w:trHeight w:val="144"/>
        </w:trPr>
        <w:tc>
          <w:tcPr>
            <w:tcW w:w="615" w:type="dxa"/>
          </w:tcPr>
          <w:p w:rsidR="00B07EF2" w:rsidRPr="00E2162E" w:rsidRDefault="00B07EF2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2E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720" w:type="dxa"/>
          </w:tcPr>
          <w:p w:rsidR="00B07EF2" w:rsidRPr="00902D33" w:rsidRDefault="00B07EF2" w:rsidP="003F738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2D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трудоустройства </w:t>
            </w:r>
            <w:r w:rsidRPr="00902D3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несовершеннолетних в </w:t>
            </w:r>
            <w:r w:rsidRPr="00902D33">
              <w:rPr>
                <w:rFonts w:ascii="Times New Roman" w:hAnsi="Times New Roman"/>
                <w:sz w:val="24"/>
                <w:szCs w:val="24"/>
              </w:rPr>
              <w:t>период каникул и в свободное от учебы время</w:t>
            </w:r>
          </w:p>
        </w:tc>
        <w:tc>
          <w:tcPr>
            <w:tcW w:w="1181" w:type="dxa"/>
          </w:tcPr>
          <w:p w:rsidR="00B07EF2" w:rsidRPr="00E2162E" w:rsidRDefault="00B07EF2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2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117" w:type="dxa"/>
          </w:tcPr>
          <w:p w:rsidR="00B07EF2" w:rsidRPr="00E2162E" w:rsidRDefault="00B07EF2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2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0" w:type="dxa"/>
          </w:tcPr>
          <w:p w:rsidR="00B07EF2" w:rsidRPr="00E2162E" w:rsidRDefault="00B07EF2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2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62" w:type="dxa"/>
          </w:tcPr>
          <w:p w:rsidR="00B07EF2" w:rsidRPr="00E2162E" w:rsidRDefault="009A4A8C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07EF2" w:rsidRPr="00E2162E" w:rsidTr="00086281">
        <w:trPr>
          <w:trHeight w:val="144"/>
        </w:trPr>
        <w:tc>
          <w:tcPr>
            <w:tcW w:w="615" w:type="dxa"/>
          </w:tcPr>
          <w:p w:rsidR="00B07EF2" w:rsidRPr="00E2162E" w:rsidRDefault="00B07EF2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2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12</w:t>
            </w:r>
          </w:p>
        </w:tc>
        <w:tc>
          <w:tcPr>
            <w:tcW w:w="2720" w:type="dxa"/>
          </w:tcPr>
          <w:p w:rsidR="00B07EF2" w:rsidRPr="00902D33" w:rsidRDefault="00B07EF2" w:rsidP="003F7386">
            <w:pPr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>Организация  предоставления</w:t>
            </w:r>
            <w:r w:rsidRPr="00902D33"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 xml:space="preserve"> социально-психологической помощи детям и подросткам, попавшим в трудную жизненную ситуацию</w:t>
            </w:r>
          </w:p>
        </w:tc>
        <w:tc>
          <w:tcPr>
            <w:tcW w:w="1181" w:type="dxa"/>
          </w:tcPr>
          <w:p w:rsidR="00B07EF2" w:rsidRPr="00E2162E" w:rsidRDefault="00B07EF2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2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17" w:type="dxa"/>
          </w:tcPr>
          <w:p w:rsidR="00B07EF2" w:rsidRPr="00E2162E" w:rsidRDefault="00B07EF2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2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0" w:type="dxa"/>
          </w:tcPr>
          <w:p w:rsidR="00B07EF2" w:rsidRPr="00E2162E" w:rsidRDefault="00B07EF2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2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62" w:type="dxa"/>
          </w:tcPr>
          <w:p w:rsidR="00B07EF2" w:rsidRPr="00E2162E" w:rsidRDefault="009A4A8C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07EF2" w:rsidRPr="00E2162E" w:rsidTr="00086281">
        <w:trPr>
          <w:trHeight w:val="144"/>
        </w:trPr>
        <w:tc>
          <w:tcPr>
            <w:tcW w:w="615" w:type="dxa"/>
          </w:tcPr>
          <w:p w:rsidR="00B07EF2" w:rsidRPr="00E2162E" w:rsidRDefault="00B07EF2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2E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720" w:type="dxa"/>
          </w:tcPr>
          <w:p w:rsidR="00B07EF2" w:rsidRPr="00902D33" w:rsidRDefault="00B07EF2" w:rsidP="003F7386">
            <w:pPr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>Организация и п</w:t>
            </w:r>
            <w:r w:rsidRPr="00902D33"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>роведение рейдов по торговым объектам с целью выявления фактов продажи несовершеннолетним пива, алкогольной продукции и напитков на их основе</w:t>
            </w:r>
          </w:p>
        </w:tc>
        <w:tc>
          <w:tcPr>
            <w:tcW w:w="1181" w:type="dxa"/>
          </w:tcPr>
          <w:p w:rsidR="00B07EF2" w:rsidRPr="00E2162E" w:rsidRDefault="00B07EF2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2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17" w:type="dxa"/>
          </w:tcPr>
          <w:p w:rsidR="00B07EF2" w:rsidRPr="00E2162E" w:rsidRDefault="00B07EF2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2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0" w:type="dxa"/>
          </w:tcPr>
          <w:p w:rsidR="00B07EF2" w:rsidRPr="00E2162E" w:rsidRDefault="00B07EF2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2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62" w:type="dxa"/>
          </w:tcPr>
          <w:p w:rsidR="00B07EF2" w:rsidRPr="00E2162E" w:rsidRDefault="009A4A8C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9A4A8C" w:rsidRPr="00E2162E" w:rsidTr="00086281">
        <w:trPr>
          <w:trHeight w:val="144"/>
        </w:trPr>
        <w:tc>
          <w:tcPr>
            <w:tcW w:w="615" w:type="dxa"/>
          </w:tcPr>
          <w:p w:rsidR="009A4A8C" w:rsidRPr="00E2162E" w:rsidRDefault="009A4A8C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2E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2720" w:type="dxa"/>
          </w:tcPr>
          <w:p w:rsidR="009A4A8C" w:rsidRPr="0071662C" w:rsidRDefault="009A4A8C" w:rsidP="003F7386">
            <w:pPr>
              <w:rPr>
                <w:rFonts w:ascii="Times New Roman" w:hAnsi="Times New Roman"/>
                <w:sz w:val="24"/>
                <w:szCs w:val="24"/>
              </w:rPr>
            </w:pPr>
            <w:r w:rsidRPr="00B551AC">
              <w:rPr>
                <w:rFonts w:ascii="Times New Roman" w:hAnsi="Times New Roman"/>
                <w:sz w:val="24"/>
                <w:szCs w:val="24"/>
              </w:rPr>
              <w:t>Содействие занятости граждан, освобожденных из мест лишения свободы, а также осужденных к условной мере наказания, посредством трудоустройства на свободные рабочие места по заявкам работодателей</w:t>
            </w:r>
          </w:p>
        </w:tc>
        <w:tc>
          <w:tcPr>
            <w:tcW w:w="1181" w:type="dxa"/>
          </w:tcPr>
          <w:p w:rsidR="009A4A8C" w:rsidRPr="00E2162E" w:rsidRDefault="009A4A8C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2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17" w:type="dxa"/>
          </w:tcPr>
          <w:p w:rsidR="009A4A8C" w:rsidRPr="00E2162E" w:rsidRDefault="009A4A8C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2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0" w:type="dxa"/>
          </w:tcPr>
          <w:p w:rsidR="009A4A8C" w:rsidRPr="00E2162E" w:rsidRDefault="009A4A8C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2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62" w:type="dxa"/>
          </w:tcPr>
          <w:p w:rsidR="009A4A8C" w:rsidRPr="00E2162E" w:rsidRDefault="009A4A8C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9A4A8C" w:rsidRPr="00E2162E" w:rsidTr="00086281">
        <w:trPr>
          <w:trHeight w:val="144"/>
        </w:trPr>
        <w:tc>
          <w:tcPr>
            <w:tcW w:w="615" w:type="dxa"/>
          </w:tcPr>
          <w:p w:rsidR="009A4A8C" w:rsidRPr="00E2162E" w:rsidRDefault="009A4A8C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2E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720" w:type="dxa"/>
          </w:tcPr>
          <w:p w:rsidR="009A4A8C" w:rsidRPr="00B551AC" w:rsidRDefault="009A4A8C" w:rsidP="003F7386">
            <w:pPr>
              <w:rPr>
                <w:rFonts w:ascii="Times New Roman" w:hAnsi="Times New Roman"/>
                <w:sz w:val="24"/>
                <w:szCs w:val="24"/>
              </w:rPr>
            </w:pPr>
            <w:r w:rsidRPr="00B551AC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бесед с  </w:t>
            </w:r>
            <w:r w:rsidRPr="00B551AC">
              <w:rPr>
                <w:rFonts w:ascii="Times New Roman" w:hAnsi="Times New Roman"/>
                <w:sz w:val="24"/>
                <w:szCs w:val="24"/>
              </w:rPr>
              <w:t>граждан</w:t>
            </w:r>
            <w:r>
              <w:rPr>
                <w:rFonts w:ascii="Times New Roman" w:hAnsi="Times New Roman"/>
                <w:sz w:val="24"/>
                <w:szCs w:val="24"/>
              </w:rPr>
              <w:t>ами, освобожденными</w:t>
            </w:r>
            <w:r w:rsidRPr="00B551AC">
              <w:rPr>
                <w:rFonts w:ascii="Times New Roman" w:hAnsi="Times New Roman"/>
                <w:sz w:val="24"/>
                <w:szCs w:val="24"/>
              </w:rPr>
              <w:t xml:space="preserve"> из мест лишения свободы</w:t>
            </w:r>
          </w:p>
        </w:tc>
        <w:tc>
          <w:tcPr>
            <w:tcW w:w="1181" w:type="dxa"/>
          </w:tcPr>
          <w:p w:rsidR="009A4A8C" w:rsidRPr="00E2162E" w:rsidRDefault="009A4A8C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2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17" w:type="dxa"/>
          </w:tcPr>
          <w:p w:rsidR="009A4A8C" w:rsidRPr="00E2162E" w:rsidRDefault="009A4A8C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2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0" w:type="dxa"/>
          </w:tcPr>
          <w:p w:rsidR="009A4A8C" w:rsidRPr="00E2162E" w:rsidRDefault="009A4A8C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2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62" w:type="dxa"/>
          </w:tcPr>
          <w:p w:rsidR="009A4A8C" w:rsidRPr="00E2162E" w:rsidRDefault="009A4A8C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9A4A8C" w:rsidRPr="00E2162E" w:rsidTr="00086281">
        <w:trPr>
          <w:trHeight w:val="144"/>
        </w:trPr>
        <w:tc>
          <w:tcPr>
            <w:tcW w:w="615" w:type="dxa"/>
          </w:tcPr>
          <w:p w:rsidR="009A4A8C" w:rsidRPr="00E2162E" w:rsidRDefault="009A4A8C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2E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2720" w:type="dxa"/>
          </w:tcPr>
          <w:p w:rsidR="009A4A8C" w:rsidRPr="00E2162E" w:rsidRDefault="009A4A8C" w:rsidP="00AC2230">
            <w:pPr>
              <w:rPr>
                <w:rFonts w:ascii="Times New Roman" w:hAnsi="Times New Roman"/>
                <w:sz w:val="24"/>
                <w:szCs w:val="24"/>
              </w:rPr>
            </w:pPr>
            <w:r w:rsidRPr="009A4A8C">
              <w:rPr>
                <w:rFonts w:ascii="Times New Roman" w:hAnsi="Times New Roman"/>
                <w:sz w:val="24"/>
                <w:szCs w:val="24"/>
              </w:rPr>
              <w:t>Проведение мониторинга и оценки миграционной ситуации в районе и подготовка предложений по ее стабилизации</w:t>
            </w:r>
          </w:p>
        </w:tc>
        <w:tc>
          <w:tcPr>
            <w:tcW w:w="1181" w:type="dxa"/>
          </w:tcPr>
          <w:p w:rsidR="009A4A8C" w:rsidRPr="00E2162E" w:rsidRDefault="009A4A8C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2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17" w:type="dxa"/>
          </w:tcPr>
          <w:p w:rsidR="009A4A8C" w:rsidRPr="00E2162E" w:rsidRDefault="009A4A8C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2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0" w:type="dxa"/>
          </w:tcPr>
          <w:p w:rsidR="009A4A8C" w:rsidRPr="00E2162E" w:rsidRDefault="009A4A8C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2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62" w:type="dxa"/>
          </w:tcPr>
          <w:p w:rsidR="009A4A8C" w:rsidRPr="00E2162E" w:rsidRDefault="009A4A8C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9A4A8C" w:rsidRPr="00E2162E" w:rsidTr="00086281">
        <w:trPr>
          <w:trHeight w:val="144"/>
        </w:trPr>
        <w:tc>
          <w:tcPr>
            <w:tcW w:w="615" w:type="dxa"/>
          </w:tcPr>
          <w:p w:rsidR="009A4A8C" w:rsidRPr="00E2162E" w:rsidRDefault="009A4A8C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2E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2720" w:type="dxa"/>
          </w:tcPr>
          <w:p w:rsidR="009A4A8C" w:rsidRPr="0071662C" w:rsidRDefault="009A4A8C" w:rsidP="003F7386">
            <w:pPr>
              <w:rPr>
                <w:rFonts w:ascii="Times New Roman" w:hAnsi="Times New Roman"/>
                <w:sz w:val="24"/>
                <w:szCs w:val="24"/>
              </w:rPr>
            </w:pPr>
            <w:r w:rsidRPr="0071662C">
              <w:rPr>
                <w:rFonts w:ascii="Times New Roman" w:hAnsi="Times New Roman"/>
                <w:sz w:val="24"/>
                <w:szCs w:val="24"/>
              </w:rPr>
              <w:t>Активизация работы административной комиссии муниципального района Клявлинский в предупреждении административных правонарушений на территории района в рамках ее компетенции</w:t>
            </w:r>
          </w:p>
        </w:tc>
        <w:tc>
          <w:tcPr>
            <w:tcW w:w="1181" w:type="dxa"/>
          </w:tcPr>
          <w:p w:rsidR="009A4A8C" w:rsidRPr="00E2162E" w:rsidRDefault="009A4A8C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2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17" w:type="dxa"/>
          </w:tcPr>
          <w:p w:rsidR="009A4A8C" w:rsidRPr="00E2162E" w:rsidRDefault="009A4A8C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2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0" w:type="dxa"/>
          </w:tcPr>
          <w:p w:rsidR="009A4A8C" w:rsidRPr="00E2162E" w:rsidRDefault="009A4A8C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2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62" w:type="dxa"/>
          </w:tcPr>
          <w:p w:rsidR="009A4A8C" w:rsidRPr="00E2162E" w:rsidRDefault="009A4A8C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9A4A8C" w:rsidRPr="00E2162E" w:rsidTr="00086281">
        <w:trPr>
          <w:trHeight w:val="144"/>
        </w:trPr>
        <w:tc>
          <w:tcPr>
            <w:tcW w:w="615" w:type="dxa"/>
          </w:tcPr>
          <w:p w:rsidR="009A4A8C" w:rsidRPr="00E2162E" w:rsidRDefault="009A4A8C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2E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2720" w:type="dxa"/>
          </w:tcPr>
          <w:p w:rsidR="009A4A8C" w:rsidRPr="00CF45C8" w:rsidRDefault="009A4A8C" w:rsidP="003F7386">
            <w:pPr>
              <w:rPr>
                <w:rFonts w:ascii="Times New Roman" w:hAnsi="Times New Roman"/>
                <w:sz w:val="24"/>
                <w:szCs w:val="24"/>
              </w:rPr>
            </w:pPr>
            <w:r w:rsidRPr="00CF45C8">
              <w:rPr>
                <w:rFonts w:ascii="Times New Roman" w:hAnsi="Times New Roman"/>
                <w:sz w:val="24"/>
                <w:szCs w:val="24"/>
              </w:rPr>
              <w:t>Организация уличного освещения</w:t>
            </w:r>
          </w:p>
        </w:tc>
        <w:tc>
          <w:tcPr>
            <w:tcW w:w="1181" w:type="dxa"/>
          </w:tcPr>
          <w:p w:rsidR="009A4A8C" w:rsidRPr="00E2162E" w:rsidRDefault="009A4A8C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2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17" w:type="dxa"/>
          </w:tcPr>
          <w:p w:rsidR="009A4A8C" w:rsidRPr="00E2162E" w:rsidRDefault="009A4A8C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2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0" w:type="dxa"/>
          </w:tcPr>
          <w:p w:rsidR="009A4A8C" w:rsidRPr="00E2162E" w:rsidRDefault="009A4A8C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2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62" w:type="dxa"/>
          </w:tcPr>
          <w:p w:rsidR="009A4A8C" w:rsidRPr="00E2162E" w:rsidRDefault="009A4A8C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9A4A8C" w:rsidRPr="00E2162E" w:rsidTr="00086281">
        <w:trPr>
          <w:trHeight w:val="144"/>
        </w:trPr>
        <w:tc>
          <w:tcPr>
            <w:tcW w:w="615" w:type="dxa"/>
          </w:tcPr>
          <w:p w:rsidR="009A4A8C" w:rsidRPr="00E2162E" w:rsidRDefault="009A4A8C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2E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2720" w:type="dxa"/>
          </w:tcPr>
          <w:p w:rsidR="009A4A8C" w:rsidRPr="00D27E43" w:rsidRDefault="009A4A8C" w:rsidP="003F7386">
            <w:pPr>
              <w:rPr>
                <w:rFonts w:ascii="Times New Roman" w:hAnsi="Times New Roman"/>
                <w:sz w:val="24"/>
                <w:szCs w:val="24"/>
              </w:rPr>
            </w:pPr>
            <w:r w:rsidRPr="00D27E43">
              <w:rPr>
                <w:rFonts w:ascii="Times New Roman" w:hAnsi="Times New Roman"/>
                <w:sz w:val="24"/>
                <w:szCs w:val="24"/>
              </w:rPr>
              <w:t xml:space="preserve">Привлечение представителей </w:t>
            </w:r>
            <w:r w:rsidRPr="00D27E43">
              <w:rPr>
                <w:rFonts w:ascii="Times New Roman" w:hAnsi="Times New Roman"/>
                <w:sz w:val="24"/>
                <w:szCs w:val="24"/>
              </w:rPr>
              <w:lastRenderedPageBreak/>
              <w:t>религиозных конфессий к просветительской работе по профилактике правонарушений</w:t>
            </w:r>
          </w:p>
        </w:tc>
        <w:tc>
          <w:tcPr>
            <w:tcW w:w="1181" w:type="dxa"/>
          </w:tcPr>
          <w:p w:rsidR="009A4A8C" w:rsidRPr="00E2162E" w:rsidRDefault="009A4A8C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2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117" w:type="dxa"/>
          </w:tcPr>
          <w:p w:rsidR="009A4A8C" w:rsidRPr="00E2162E" w:rsidRDefault="009A4A8C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2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0" w:type="dxa"/>
          </w:tcPr>
          <w:p w:rsidR="009A4A8C" w:rsidRPr="00E2162E" w:rsidRDefault="009A4A8C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2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62" w:type="dxa"/>
          </w:tcPr>
          <w:p w:rsidR="009A4A8C" w:rsidRPr="00E2162E" w:rsidRDefault="009A4A8C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9A4A8C" w:rsidRPr="00E2162E" w:rsidTr="00086281">
        <w:trPr>
          <w:trHeight w:val="144"/>
        </w:trPr>
        <w:tc>
          <w:tcPr>
            <w:tcW w:w="615" w:type="dxa"/>
          </w:tcPr>
          <w:p w:rsidR="009A4A8C" w:rsidRPr="00E2162E" w:rsidRDefault="009A4A8C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2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</w:t>
            </w:r>
          </w:p>
        </w:tc>
        <w:tc>
          <w:tcPr>
            <w:tcW w:w="2720" w:type="dxa"/>
          </w:tcPr>
          <w:p w:rsidR="009A4A8C" w:rsidRPr="00D27E43" w:rsidRDefault="009A4A8C" w:rsidP="003F7386">
            <w:pPr>
              <w:rPr>
                <w:rFonts w:ascii="Times New Roman" w:hAnsi="Times New Roman"/>
                <w:sz w:val="24"/>
                <w:szCs w:val="24"/>
              </w:rPr>
            </w:pPr>
            <w:r w:rsidRPr="00D27E43">
              <w:rPr>
                <w:rFonts w:ascii="Times New Roman" w:hAnsi="Times New Roman"/>
                <w:sz w:val="24"/>
                <w:szCs w:val="24"/>
              </w:rPr>
              <w:t>Подготовка и издание буклетов, иных информационных материалов по популяризации здорового образа жизни среди населения</w:t>
            </w:r>
          </w:p>
        </w:tc>
        <w:tc>
          <w:tcPr>
            <w:tcW w:w="1181" w:type="dxa"/>
          </w:tcPr>
          <w:p w:rsidR="009A4A8C" w:rsidRPr="00E2162E" w:rsidRDefault="009A4A8C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2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17" w:type="dxa"/>
          </w:tcPr>
          <w:p w:rsidR="009A4A8C" w:rsidRPr="00E2162E" w:rsidRDefault="009A4A8C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2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0" w:type="dxa"/>
          </w:tcPr>
          <w:p w:rsidR="009A4A8C" w:rsidRPr="00E2162E" w:rsidRDefault="009A4A8C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2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62" w:type="dxa"/>
          </w:tcPr>
          <w:p w:rsidR="009A4A8C" w:rsidRPr="00E2162E" w:rsidRDefault="009A4A8C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9A4A8C" w:rsidRPr="00E2162E" w:rsidTr="00086281">
        <w:trPr>
          <w:trHeight w:val="144"/>
        </w:trPr>
        <w:tc>
          <w:tcPr>
            <w:tcW w:w="615" w:type="dxa"/>
          </w:tcPr>
          <w:p w:rsidR="009A4A8C" w:rsidRPr="00E2162E" w:rsidRDefault="009A4A8C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2E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2720" w:type="dxa"/>
          </w:tcPr>
          <w:p w:rsidR="009A4A8C" w:rsidRPr="00D27E43" w:rsidRDefault="009A4A8C" w:rsidP="003F7386">
            <w:pPr>
              <w:rPr>
                <w:rFonts w:ascii="Times New Roman" w:hAnsi="Times New Roman"/>
                <w:sz w:val="24"/>
                <w:szCs w:val="24"/>
              </w:rPr>
            </w:pPr>
            <w:r w:rsidRPr="00D27E43">
              <w:rPr>
                <w:rFonts w:ascii="Times New Roman" w:hAnsi="Times New Roman"/>
                <w:sz w:val="24"/>
                <w:szCs w:val="24"/>
              </w:rPr>
              <w:t>Обеспечение полноты и своевременности представления информационных материалов о профилактике правонарушений для размещения на официальном сайте Администрации муниципального района Клявлинский в информационно-коммуникационной сети «Интернет»</w:t>
            </w:r>
          </w:p>
        </w:tc>
        <w:tc>
          <w:tcPr>
            <w:tcW w:w="1181" w:type="dxa"/>
          </w:tcPr>
          <w:p w:rsidR="009A4A8C" w:rsidRPr="00E2162E" w:rsidRDefault="009A4A8C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2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17" w:type="dxa"/>
          </w:tcPr>
          <w:p w:rsidR="009A4A8C" w:rsidRPr="00E2162E" w:rsidRDefault="009A4A8C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2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0" w:type="dxa"/>
          </w:tcPr>
          <w:p w:rsidR="009A4A8C" w:rsidRPr="00E2162E" w:rsidRDefault="009A4A8C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2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62" w:type="dxa"/>
          </w:tcPr>
          <w:p w:rsidR="009A4A8C" w:rsidRPr="00E2162E" w:rsidRDefault="009A4A8C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9A4A8C" w:rsidRPr="00E2162E" w:rsidTr="00086281">
        <w:trPr>
          <w:trHeight w:val="144"/>
        </w:trPr>
        <w:tc>
          <w:tcPr>
            <w:tcW w:w="615" w:type="dxa"/>
          </w:tcPr>
          <w:p w:rsidR="009A4A8C" w:rsidRPr="00E2162E" w:rsidRDefault="009A4A8C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2E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2720" w:type="dxa"/>
          </w:tcPr>
          <w:p w:rsidR="009A4A8C" w:rsidRPr="00D27E43" w:rsidRDefault="009A4A8C" w:rsidP="003F7386">
            <w:pPr>
              <w:rPr>
                <w:rFonts w:ascii="Times New Roman" w:hAnsi="Times New Roman"/>
                <w:sz w:val="24"/>
                <w:szCs w:val="24"/>
              </w:rPr>
            </w:pPr>
            <w:r w:rsidRPr="00D27E43">
              <w:rPr>
                <w:rFonts w:ascii="Times New Roman" w:hAnsi="Times New Roman"/>
                <w:sz w:val="24"/>
                <w:szCs w:val="24"/>
              </w:rPr>
              <w:t>Организация публикации статей по вопросам профилактики правонарушений в районной газете «Знамя Родины»</w:t>
            </w:r>
          </w:p>
        </w:tc>
        <w:tc>
          <w:tcPr>
            <w:tcW w:w="1181" w:type="dxa"/>
          </w:tcPr>
          <w:p w:rsidR="009A4A8C" w:rsidRPr="00E2162E" w:rsidRDefault="009A4A8C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2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17" w:type="dxa"/>
          </w:tcPr>
          <w:p w:rsidR="009A4A8C" w:rsidRPr="00E2162E" w:rsidRDefault="009A4A8C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2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0" w:type="dxa"/>
          </w:tcPr>
          <w:p w:rsidR="009A4A8C" w:rsidRPr="00E2162E" w:rsidRDefault="009A4A8C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2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62" w:type="dxa"/>
          </w:tcPr>
          <w:p w:rsidR="009A4A8C" w:rsidRPr="00E2162E" w:rsidRDefault="009A4A8C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9A4A8C" w:rsidRPr="00E2162E" w:rsidTr="00086281">
        <w:trPr>
          <w:trHeight w:val="144"/>
        </w:trPr>
        <w:tc>
          <w:tcPr>
            <w:tcW w:w="615" w:type="dxa"/>
          </w:tcPr>
          <w:p w:rsidR="009A4A8C" w:rsidRPr="00E2162E" w:rsidRDefault="009A4A8C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2E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2720" w:type="dxa"/>
          </w:tcPr>
          <w:p w:rsidR="009A4A8C" w:rsidRPr="00D27E43" w:rsidRDefault="009A4A8C" w:rsidP="003F73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9A4A8C" w:rsidRPr="00E2162E" w:rsidRDefault="009A4A8C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2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17" w:type="dxa"/>
          </w:tcPr>
          <w:p w:rsidR="009A4A8C" w:rsidRPr="00E2162E" w:rsidRDefault="009A4A8C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2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0" w:type="dxa"/>
          </w:tcPr>
          <w:p w:rsidR="009A4A8C" w:rsidRPr="00E2162E" w:rsidRDefault="009A4A8C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2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62" w:type="dxa"/>
          </w:tcPr>
          <w:p w:rsidR="009A4A8C" w:rsidRPr="00E2162E" w:rsidRDefault="009A4A8C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9A4A8C" w:rsidRPr="00E2162E" w:rsidTr="00086281">
        <w:trPr>
          <w:trHeight w:val="144"/>
        </w:trPr>
        <w:tc>
          <w:tcPr>
            <w:tcW w:w="615" w:type="dxa"/>
          </w:tcPr>
          <w:p w:rsidR="009A4A8C" w:rsidRPr="00E2162E" w:rsidRDefault="009A4A8C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2E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2720" w:type="dxa"/>
          </w:tcPr>
          <w:p w:rsidR="009A4A8C" w:rsidRPr="00D27E43" w:rsidRDefault="009A4A8C" w:rsidP="003F7386">
            <w:pPr>
              <w:rPr>
                <w:rFonts w:ascii="Times New Roman" w:hAnsi="Times New Roman"/>
                <w:sz w:val="24"/>
                <w:szCs w:val="24"/>
              </w:rPr>
            </w:pPr>
            <w:r w:rsidRPr="00D27E43">
              <w:rPr>
                <w:rFonts w:ascii="Times New Roman" w:hAnsi="Times New Roman"/>
                <w:sz w:val="24"/>
                <w:szCs w:val="24"/>
              </w:rPr>
              <w:t>Анализ мероприятий, направленных на обеспе</w:t>
            </w:r>
            <w:r>
              <w:rPr>
                <w:rFonts w:ascii="Times New Roman" w:hAnsi="Times New Roman"/>
                <w:sz w:val="24"/>
                <w:szCs w:val="24"/>
              </w:rPr>
              <w:t>чение общественной безопасности</w:t>
            </w:r>
            <w:r w:rsidRPr="00D27E43">
              <w:rPr>
                <w:rFonts w:ascii="Times New Roman" w:hAnsi="Times New Roman"/>
                <w:sz w:val="24"/>
                <w:szCs w:val="24"/>
              </w:rPr>
              <w:t xml:space="preserve"> в сельских поселениях муниципального района Клявлинский на собраниях граждан </w:t>
            </w:r>
          </w:p>
        </w:tc>
        <w:tc>
          <w:tcPr>
            <w:tcW w:w="1181" w:type="dxa"/>
          </w:tcPr>
          <w:p w:rsidR="009A4A8C" w:rsidRPr="00E2162E" w:rsidRDefault="009A4A8C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2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17" w:type="dxa"/>
          </w:tcPr>
          <w:p w:rsidR="009A4A8C" w:rsidRPr="00E2162E" w:rsidRDefault="009A4A8C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2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0" w:type="dxa"/>
          </w:tcPr>
          <w:p w:rsidR="009A4A8C" w:rsidRPr="00E2162E" w:rsidRDefault="009A4A8C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2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62" w:type="dxa"/>
          </w:tcPr>
          <w:p w:rsidR="009A4A8C" w:rsidRPr="00E2162E" w:rsidRDefault="009A4A8C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9A4A8C" w:rsidRPr="00E2162E" w:rsidTr="00086281">
        <w:trPr>
          <w:trHeight w:val="144"/>
        </w:trPr>
        <w:tc>
          <w:tcPr>
            <w:tcW w:w="615" w:type="dxa"/>
          </w:tcPr>
          <w:p w:rsidR="009A4A8C" w:rsidRPr="00E2162E" w:rsidRDefault="009A4A8C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0" w:type="dxa"/>
          </w:tcPr>
          <w:p w:rsidR="009A4A8C" w:rsidRPr="00E2162E" w:rsidRDefault="009A4A8C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2E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181" w:type="dxa"/>
          </w:tcPr>
          <w:p w:rsidR="009A4A8C" w:rsidRPr="00E2162E" w:rsidRDefault="009A4A8C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117" w:type="dxa"/>
          </w:tcPr>
          <w:p w:rsidR="009A4A8C" w:rsidRPr="00E2162E" w:rsidRDefault="009A4A8C" w:rsidP="009A4A8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2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10" w:type="dxa"/>
          </w:tcPr>
          <w:p w:rsidR="009A4A8C" w:rsidRPr="00E2162E" w:rsidRDefault="009A4A8C" w:rsidP="008509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2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62" w:type="dxa"/>
          </w:tcPr>
          <w:p w:rsidR="009A4A8C" w:rsidRPr="00E2162E" w:rsidRDefault="009A4A8C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</w:tbl>
    <w:p w:rsidR="00BB5A0D" w:rsidRPr="00E2162E" w:rsidRDefault="00BB5A0D" w:rsidP="00BB5A0D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5A0D" w:rsidRPr="00E2162E" w:rsidRDefault="00BB5A0D" w:rsidP="00BB5A0D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162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6982A6E" wp14:editId="06A0A12B">
            <wp:extent cx="1533525" cy="3905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5A0D" w:rsidRPr="00E2162E" w:rsidRDefault="00BB5A0D" w:rsidP="00BB5A0D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162E">
        <w:rPr>
          <w:rFonts w:ascii="Times New Roman" w:hAnsi="Times New Roman" w:cs="Times New Roman"/>
          <w:sz w:val="28"/>
          <w:szCs w:val="28"/>
        </w:rPr>
        <w:t xml:space="preserve">К3 = </w:t>
      </w:r>
      <w:r w:rsidR="00922D24" w:rsidRPr="00E2162E">
        <w:rPr>
          <w:rFonts w:ascii="Times New Roman" w:hAnsi="Times New Roman" w:cs="Times New Roman"/>
          <w:sz w:val="28"/>
          <w:szCs w:val="28"/>
        </w:rPr>
        <w:t>2</w:t>
      </w:r>
      <w:r w:rsidR="009A4A8C">
        <w:rPr>
          <w:rFonts w:ascii="Times New Roman" w:hAnsi="Times New Roman" w:cs="Times New Roman"/>
          <w:sz w:val="28"/>
          <w:szCs w:val="28"/>
        </w:rPr>
        <w:t>4</w:t>
      </w:r>
      <w:r w:rsidR="00AB0A14" w:rsidRPr="00E2162E">
        <w:rPr>
          <w:rFonts w:ascii="Times New Roman" w:hAnsi="Times New Roman" w:cs="Times New Roman"/>
          <w:sz w:val="28"/>
          <w:szCs w:val="28"/>
        </w:rPr>
        <w:t xml:space="preserve"> /</w:t>
      </w:r>
      <w:r w:rsidR="00652435" w:rsidRPr="00E2162E">
        <w:rPr>
          <w:rFonts w:ascii="Times New Roman" w:hAnsi="Times New Roman" w:cs="Times New Roman"/>
          <w:sz w:val="28"/>
          <w:szCs w:val="28"/>
        </w:rPr>
        <w:t xml:space="preserve"> </w:t>
      </w:r>
      <w:r w:rsidR="00922D24" w:rsidRPr="00E2162E">
        <w:rPr>
          <w:rFonts w:ascii="Times New Roman" w:hAnsi="Times New Roman" w:cs="Times New Roman"/>
          <w:sz w:val="28"/>
          <w:szCs w:val="28"/>
        </w:rPr>
        <w:t>2</w:t>
      </w:r>
      <w:r w:rsidR="009A4A8C">
        <w:rPr>
          <w:rFonts w:ascii="Times New Roman" w:hAnsi="Times New Roman" w:cs="Times New Roman"/>
          <w:sz w:val="28"/>
          <w:szCs w:val="28"/>
        </w:rPr>
        <w:t>4</w:t>
      </w:r>
      <w:r w:rsidR="00652435" w:rsidRPr="00E2162E">
        <w:rPr>
          <w:rFonts w:ascii="Times New Roman" w:hAnsi="Times New Roman" w:cs="Times New Roman"/>
          <w:sz w:val="28"/>
          <w:szCs w:val="28"/>
        </w:rPr>
        <w:t xml:space="preserve">  </w:t>
      </w:r>
      <w:r w:rsidR="00AB0A14" w:rsidRPr="00E2162E">
        <w:rPr>
          <w:rFonts w:ascii="Times New Roman" w:hAnsi="Times New Roman" w:cs="Times New Roman"/>
          <w:sz w:val="28"/>
          <w:szCs w:val="28"/>
        </w:rPr>
        <w:t xml:space="preserve"> *</w:t>
      </w:r>
      <w:r w:rsidR="009C5BD5" w:rsidRPr="00E2162E">
        <w:rPr>
          <w:rFonts w:ascii="Times New Roman" w:hAnsi="Times New Roman" w:cs="Times New Roman"/>
          <w:sz w:val="28"/>
          <w:szCs w:val="28"/>
        </w:rPr>
        <w:t xml:space="preserve"> 100 = </w:t>
      </w:r>
      <w:r w:rsidR="00850910" w:rsidRPr="00E2162E">
        <w:rPr>
          <w:rFonts w:ascii="Times New Roman" w:hAnsi="Times New Roman" w:cs="Times New Roman"/>
          <w:sz w:val="28"/>
          <w:szCs w:val="28"/>
        </w:rPr>
        <w:t>100</w:t>
      </w:r>
      <w:r w:rsidR="008C240A" w:rsidRPr="00E2162E">
        <w:rPr>
          <w:rFonts w:ascii="Times New Roman" w:hAnsi="Times New Roman" w:cs="Times New Roman"/>
          <w:sz w:val="28"/>
          <w:szCs w:val="28"/>
        </w:rPr>
        <w:t xml:space="preserve"> %</w:t>
      </w:r>
    </w:p>
    <w:p w:rsidR="00BB5A0D" w:rsidRPr="00E2162E" w:rsidRDefault="00BB5A0D" w:rsidP="00BB5A0D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162E">
        <w:rPr>
          <w:rFonts w:ascii="Times New Roman" w:hAnsi="Times New Roman" w:cs="Times New Roman"/>
          <w:sz w:val="28"/>
          <w:szCs w:val="28"/>
        </w:rPr>
        <w:t>где:</w:t>
      </w:r>
    </w:p>
    <w:p w:rsidR="00BB5A0D" w:rsidRPr="00E2162E" w:rsidRDefault="00BB5A0D" w:rsidP="00BB5A0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2162E">
        <w:rPr>
          <w:rFonts w:ascii="Times New Roman" w:hAnsi="Times New Roman" w:cs="Times New Roman"/>
          <w:sz w:val="28"/>
          <w:szCs w:val="28"/>
        </w:rPr>
        <w:t>Мв</w:t>
      </w:r>
      <w:proofErr w:type="spellEnd"/>
      <w:r w:rsidRPr="00E2162E">
        <w:rPr>
          <w:rFonts w:ascii="Times New Roman" w:hAnsi="Times New Roman" w:cs="Times New Roman"/>
          <w:sz w:val="28"/>
          <w:szCs w:val="28"/>
        </w:rPr>
        <w:t xml:space="preserve"> - количество выполненных программных мероприятий;</w:t>
      </w:r>
    </w:p>
    <w:p w:rsidR="00BB5A0D" w:rsidRDefault="00BB5A0D" w:rsidP="00BB5A0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162E">
        <w:rPr>
          <w:rFonts w:ascii="Times New Roman" w:hAnsi="Times New Roman" w:cs="Times New Roman"/>
          <w:sz w:val="28"/>
          <w:szCs w:val="28"/>
        </w:rPr>
        <w:t>Мп - количество запланированных программных мероприятий.</w:t>
      </w:r>
    </w:p>
    <w:p w:rsidR="008C240A" w:rsidRPr="008C240A" w:rsidRDefault="008C240A" w:rsidP="00BB5A0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240A" w:rsidRDefault="008C240A" w:rsidP="00FF2D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Оценка эффективности  реализации муниципальной программы.</w:t>
      </w:r>
    </w:p>
    <w:p w:rsidR="008C240A" w:rsidRPr="008C240A" w:rsidRDefault="008C240A" w:rsidP="008C240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40A">
        <w:rPr>
          <w:rFonts w:ascii="Times New Roman" w:hAnsi="Times New Roman" w:cs="Times New Roman"/>
          <w:sz w:val="28"/>
          <w:szCs w:val="28"/>
        </w:rPr>
        <w:t>Эффективность реализации муниципальной программы (</w:t>
      </w:r>
      <w:proofErr w:type="spellStart"/>
      <w:r w:rsidRPr="008C240A">
        <w:rPr>
          <w:rFonts w:ascii="Times New Roman" w:hAnsi="Times New Roman" w:cs="Times New Roman"/>
          <w:sz w:val="28"/>
          <w:szCs w:val="28"/>
        </w:rPr>
        <w:t>Э</w:t>
      </w:r>
      <w:proofErr w:type="gramStart"/>
      <w:r w:rsidRPr="008C240A">
        <w:rPr>
          <w:rFonts w:ascii="Times New Roman" w:hAnsi="Times New Roman" w:cs="Times New Roman"/>
          <w:sz w:val="28"/>
          <w:szCs w:val="28"/>
        </w:rPr>
        <w:t>j</w:t>
      </w:r>
      <w:proofErr w:type="spellEnd"/>
      <w:proofErr w:type="gramEnd"/>
      <w:r w:rsidRPr="008C240A">
        <w:rPr>
          <w:rFonts w:ascii="Times New Roman" w:hAnsi="Times New Roman" w:cs="Times New Roman"/>
          <w:sz w:val="28"/>
          <w:szCs w:val="28"/>
        </w:rPr>
        <w:t xml:space="preserve">) в отчетном </w:t>
      </w:r>
      <w:r w:rsidRPr="008C240A">
        <w:rPr>
          <w:rFonts w:ascii="Times New Roman" w:hAnsi="Times New Roman" w:cs="Times New Roman"/>
          <w:sz w:val="28"/>
          <w:szCs w:val="28"/>
        </w:rPr>
        <w:lastRenderedPageBreak/>
        <w:t>периоде оценивается на основе полученных оценок по коэффициентам результативности (</w:t>
      </w:r>
      <w:proofErr w:type="spellStart"/>
      <w:r w:rsidRPr="008C240A">
        <w:rPr>
          <w:rFonts w:ascii="Times New Roman" w:hAnsi="Times New Roman" w:cs="Times New Roman"/>
          <w:sz w:val="28"/>
          <w:szCs w:val="28"/>
        </w:rPr>
        <w:t>Кi</w:t>
      </w:r>
      <w:proofErr w:type="spellEnd"/>
      <w:r w:rsidRPr="008C240A">
        <w:rPr>
          <w:rFonts w:ascii="Times New Roman" w:hAnsi="Times New Roman" w:cs="Times New Roman"/>
          <w:sz w:val="28"/>
          <w:szCs w:val="28"/>
        </w:rPr>
        <w:t>) с учетом весовых коэффициентов (</w:t>
      </w:r>
      <w:proofErr w:type="spellStart"/>
      <w:r w:rsidRPr="008C240A">
        <w:rPr>
          <w:rFonts w:ascii="Times New Roman" w:hAnsi="Times New Roman" w:cs="Times New Roman"/>
          <w:sz w:val="28"/>
          <w:szCs w:val="28"/>
        </w:rPr>
        <w:t>Вi</w:t>
      </w:r>
      <w:proofErr w:type="spellEnd"/>
      <w:r w:rsidRPr="008C240A">
        <w:rPr>
          <w:rFonts w:ascii="Times New Roman" w:hAnsi="Times New Roman" w:cs="Times New Roman"/>
          <w:sz w:val="28"/>
          <w:szCs w:val="28"/>
        </w:rPr>
        <w:t>) по следующей формуле:</w:t>
      </w:r>
    </w:p>
    <w:p w:rsidR="008C240A" w:rsidRPr="008C240A" w:rsidRDefault="008C240A" w:rsidP="008C240A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C240A">
        <w:rPr>
          <w:rFonts w:ascii="Times New Roman" w:hAnsi="Times New Roman" w:cs="Times New Roman"/>
          <w:sz w:val="28"/>
          <w:szCs w:val="28"/>
        </w:rPr>
        <w:t>Эj</w:t>
      </w:r>
      <w:proofErr w:type="spellEnd"/>
      <w:r w:rsidRPr="008C240A">
        <w:rPr>
          <w:rFonts w:ascii="Times New Roman" w:hAnsi="Times New Roman" w:cs="Times New Roman"/>
          <w:sz w:val="28"/>
          <w:szCs w:val="28"/>
        </w:rPr>
        <w:t xml:space="preserve"> = К</w:t>
      </w:r>
      <w:proofErr w:type="gramStart"/>
      <w:r w:rsidRPr="008C240A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8C240A">
        <w:rPr>
          <w:rFonts w:ascii="Times New Roman" w:hAnsi="Times New Roman" w:cs="Times New Roman"/>
          <w:sz w:val="28"/>
          <w:szCs w:val="28"/>
        </w:rPr>
        <w:t xml:space="preserve"> x В1 + К2 x В2 + К3 x В3,</w:t>
      </w:r>
    </w:p>
    <w:p w:rsidR="008C240A" w:rsidRPr="008C240A" w:rsidRDefault="003D0E5A" w:rsidP="008C240A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C240A">
        <w:rPr>
          <w:rFonts w:ascii="Times New Roman" w:hAnsi="Times New Roman" w:cs="Times New Roman"/>
          <w:sz w:val="28"/>
          <w:szCs w:val="28"/>
        </w:rPr>
        <w:t>Э</w:t>
      </w:r>
      <w:proofErr w:type="gramStart"/>
      <w:r w:rsidRPr="008C240A">
        <w:rPr>
          <w:rFonts w:ascii="Times New Roman" w:hAnsi="Times New Roman" w:cs="Times New Roman"/>
          <w:sz w:val="28"/>
          <w:szCs w:val="28"/>
        </w:rPr>
        <w:t>j</w:t>
      </w:r>
      <w:proofErr w:type="spellEnd"/>
      <w:proofErr w:type="gramEnd"/>
      <w:r w:rsidRPr="008C240A">
        <w:rPr>
          <w:rFonts w:ascii="Times New Roman" w:hAnsi="Times New Roman" w:cs="Times New Roman"/>
          <w:sz w:val="28"/>
          <w:szCs w:val="28"/>
        </w:rPr>
        <w:t xml:space="preserve"> =</w:t>
      </w:r>
      <w:r w:rsidR="009B0358">
        <w:rPr>
          <w:rFonts w:ascii="Times New Roman" w:hAnsi="Times New Roman" w:cs="Times New Roman"/>
          <w:sz w:val="28"/>
          <w:szCs w:val="28"/>
        </w:rPr>
        <w:t xml:space="preserve"> </w:t>
      </w:r>
      <w:r w:rsidR="009C5BD5">
        <w:rPr>
          <w:rFonts w:ascii="Times New Roman" w:hAnsi="Times New Roman" w:cs="Times New Roman"/>
          <w:sz w:val="28"/>
          <w:szCs w:val="28"/>
        </w:rPr>
        <w:t xml:space="preserve"> </w:t>
      </w:r>
      <w:r w:rsidR="009A4A8C">
        <w:rPr>
          <w:rFonts w:ascii="Times New Roman" w:hAnsi="Times New Roman" w:cs="Times New Roman"/>
          <w:sz w:val="28"/>
          <w:szCs w:val="28"/>
        </w:rPr>
        <w:t>82,2</w:t>
      </w:r>
      <w:r w:rsidR="009C5BD5">
        <w:rPr>
          <w:rFonts w:ascii="Times New Roman" w:hAnsi="Times New Roman" w:cs="Times New Roman"/>
          <w:sz w:val="28"/>
          <w:szCs w:val="28"/>
        </w:rPr>
        <w:t xml:space="preserve">* 0,5 +  </w:t>
      </w:r>
      <w:r w:rsidR="009A4A8C">
        <w:rPr>
          <w:rFonts w:ascii="Times New Roman" w:hAnsi="Times New Roman" w:cs="Times New Roman"/>
          <w:sz w:val="28"/>
          <w:szCs w:val="28"/>
        </w:rPr>
        <w:t>99,6</w:t>
      </w:r>
      <w:r w:rsidR="009C5BD5">
        <w:rPr>
          <w:rFonts w:ascii="Times New Roman" w:hAnsi="Times New Roman" w:cs="Times New Roman"/>
          <w:sz w:val="28"/>
          <w:szCs w:val="28"/>
        </w:rPr>
        <w:t xml:space="preserve">* 0,2 + </w:t>
      </w:r>
      <w:r w:rsidR="00083AAD">
        <w:rPr>
          <w:rFonts w:ascii="Times New Roman" w:hAnsi="Times New Roman" w:cs="Times New Roman"/>
          <w:sz w:val="28"/>
          <w:szCs w:val="28"/>
        </w:rPr>
        <w:t>100</w:t>
      </w:r>
      <w:r>
        <w:rPr>
          <w:rFonts w:ascii="Times New Roman" w:hAnsi="Times New Roman" w:cs="Times New Roman"/>
          <w:sz w:val="28"/>
          <w:szCs w:val="28"/>
        </w:rPr>
        <w:t xml:space="preserve"> * </w:t>
      </w:r>
      <w:r w:rsidR="009C5BD5">
        <w:rPr>
          <w:rFonts w:ascii="Times New Roman" w:hAnsi="Times New Roman" w:cs="Times New Roman"/>
          <w:sz w:val="28"/>
          <w:szCs w:val="28"/>
        </w:rPr>
        <w:t xml:space="preserve">0,3 = </w:t>
      </w:r>
      <w:r w:rsidR="009A4A8C">
        <w:rPr>
          <w:rFonts w:ascii="Times New Roman" w:hAnsi="Times New Roman" w:cs="Times New Roman"/>
          <w:sz w:val="28"/>
          <w:szCs w:val="28"/>
        </w:rPr>
        <w:t>91</w:t>
      </w:r>
      <w:r w:rsidR="0030555D">
        <w:rPr>
          <w:rFonts w:ascii="Times New Roman" w:hAnsi="Times New Roman" w:cs="Times New Roman"/>
          <w:sz w:val="28"/>
          <w:szCs w:val="28"/>
        </w:rPr>
        <w:t>%</w:t>
      </w:r>
    </w:p>
    <w:p w:rsidR="008C240A" w:rsidRPr="008C240A" w:rsidRDefault="00F007C9" w:rsidP="008C240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</w:t>
      </w:r>
    </w:p>
    <w:p w:rsidR="008C240A" w:rsidRPr="008C240A" w:rsidRDefault="008C240A" w:rsidP="008C240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40A">
        <w:rPr>
          <w:rFonts w:ascii="Times New Roman" w:hAnsi="Times New Roman" w:cs="Times New Roman"/>
          <w:sz w:val="28"/>
          <w:szCs w:val="28"/>
        </w:rPr>
        <w:t>весовые коэффициенты: В</w:t>
      </w:r>
      <w:proofErr w:type="gramStart"/>
      <w:r w:rsidRPr="008C240A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8C240A">
        <w:rPr>
          <w:rFonts w:ascii="Times New Roman" w:hAnsi="Times New Roman" w:cs="Times New Roman"/>
          <w:sz w:val="28"/>
          <w:szCs w:val="28"/>
        </w:rPr>
        <w:t xml:space="preserve"> = 0,5; В2 = 0,2; В3 = 0,3.</w:t>
      </w:r>
    </w:p>
    <w:p w:rsidR="00413C4C" w:rsidRDefault="00413C4C" w:rsidP="00F67F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1E25" w:rsidRDefault="00F67F22" w:rsidP="00083AAD">
      <w:pPr>
        <w:jc w:val="both"/>
        <w:rPr>
          <w:rFonts w:ascii="Times New Roman" w:hAnsi="Times New Roman" w:cs="Times New Roman"/>
          <w:sz w:val="28"/>
          <w:szCs w:val="28"/>
        </w:rPr>
      </w:pPr>
      <w:r w:rsidRPr="00E91075">
        <w:rPr>
          <w:rFonts w:ascii="Times New Roman" w:hAnsi="Times New Roman" w:cs="Times New Roman"/>
          <w:sz w:val="28"/>
          <w:szCs w:val="28"/>
        </w:rPr>
        <w:t>Вывод: за 20</w:t>
      </w:r>
      <w:r w:rsidR="009A4A8C">
        <w:rPr>
          <w:rFonts w:ascii="Times New Roman" w:hAnsi="Times New Roman" w:cs="Times New Roman"/>
          <w:sz w:val="28"/>
          <w:szCs w:val="28"/>
        </w:rPr>
        <w:t>20</w:t>
      </w:r>
      <w:r w:rsidRPr="00E91075">
        <w:rPr>
          <w:rFonts w:ascii="Times New Roman" w:hAnsi="Times New Roman" w:cs="Times New Roman"/>
          <w:sz w:val="28"/>
          <w:szCs w:val="28"/>
        </w:rPr>
        <w:t xml:space="preserve"> год по муниципальной  программе </w:t>
      </w:r>
      <w:r w:rsidR="00E91075" w:rsidRPr="00E91075">
        <w:rPr>
          <w:rFonts w:ascii="Times New Roman" w:hAnsi="Times New Roman" w:cs="Times New Roman"/>
          <w:sz w:val="28"/>
          <w:szCs w:val="28"/>
        </w:rPr>
        <w:t>«Профилактика правонарушений и обеспечение общественной безопасности в муниципа</w:t>
      </w:r>
      <w:r w:rsidR="009A4A8C">
        <w:rPr>
          <w:rFonts w:ascii="Times New Roman" w:hAnsi="Times New Roman" w:cs="Times New Roman"/>
          <w:sz w:val="28"/>
          <w:szCs w:val="28"/>
        </w:rPr>
        <w:t>льном районе Клявлинский на 2020-2022</w:t>
      </w:r>
      <w:r w:rsidR="00E91075" w:rsidRPr="00E91075">
        <w:rPr>
          <w:rFonts w:ascii="Times New Roman" w:hAnsi="Times New Roman" w:cs="Times New Roman"/>
          <w:sz w:val="28"/>
          <w:szCs w:val="28"/>
        </w:rPr>
        <w:t xml:space="preserve"> годы</w:t>
      </w:r>
      <w:r w:rsidR="00E91075" w:rsidRPr="00083AAD">
        <w:rPr>
          <w:rFonts w:ascii="Times New Roman" w:hAnsi="Times New Roman" w:cs="Times New Roman"/>
          <w:sz w:val="28"/>
          <w:szCs w:val="28"/>
        </w:rPr>
        <w:t xml:space="preserve">» </w:t>
      </w:r>
      <w:r w:rsidRPr="00083AAD">
        <w:rPr>
          <w:rFonts w:ascii="Times New Roman" w:hAnsi="Times New Roman" w:cs="Times New Roman"/>
          <w:sz w:val="28"/>
          <w:szCs w:val="28"/>
        </w:rPr>
        <w:t xml:space="preserve"> значение показателя (</w:t>
      </w:r>
      <w:proofErr w:type="spellStart"/>
      <w:r w:rsidRPr="00083AAD">
        <w:rPr>
          <w:rFonts w:ascii="Times New Roman" w:hAnsi="Times New Roman" w:cs="Times New Roman"/>
          <w:sz w:val="28"/>
          <w:szCs w:val="28"/>
        </w:rPr>
        <w:t>Э</w:t>
      </w:r>
      <w:proofErr w:type="gramStart"/>
      <w:r w:rsidRPr="00083AAD">
        <w:rPr>
          <w:rFonts w:ascii="Times New Roman" w:hAnsi="Times New Roman" w:cs="Times New Roman"/>
          <w:sz w:val="28"/>
          <w:szCs w:val="28"/>
        </w:rPr>
        <w:t>j</w:t>
      </w:r>
      <w:proofErr w:type="spellEnd"/>
      <w:proofErr w:type="gramEnd"/>
      <w:r w:rsidRPr="00083AAD">
        <w:rPr>
          <w:rFonts w:ascii="Times New Roman" w:hAnsi="Times New Roman" w:cs="Times New Roman"/>
          <w:sz w:val="28"/>
          <w:szCs w:val="28"/>
        </w:rPr>
        <w:t>)</w:t>
      </w:r>
      <w:r w:rsidR="009C5BD5" w:rsidRPr="00083AAD">
        <w:rPr>
          <w:rFonts w:ascii="Times New Roman" w:hAnsi="Times New Roman" w:cs="Times New Roman"/>
          <w:sz w:val="28"/>
          <w:szCs w:val="28"/>
        </w:rPr>
        <w:t xml:space="preserve"> = </w:t>
      </w:r>
      <w:r w:rsidR="00083AAD" w:rsidRPr="00083AAD">
        <w:rPr>
          <w:rFonts w:ascii="Times New Roman" w:hAnsi="Times New Roman" w:cs="Times New Roman"/>
          <w:sz w:val="28"/>
          <w:szCs w:val="28"/>
        </w:rPr>
        <w:t>9</w:t>
      </w:r>
      <w:r w:rsidR="009A4A8C">
        <w:rPr>
          <w:rFonts w:ascii="Times New Roman" w:hAnsi="Times New Roman" w:cs="Times New Roman"/>
          <w:sz w:val="28"/>
          <w:szCs w:val="28"/>
        </w:rPr>
        <w:t>1</w:t>
      </w:r>
      <w:r w:rsidR="00FF2D6E" w:rsidRPr="00083AAD">
        <w:rPr>
          <w:rFonts w:ascii="Times New Roman" w:hAnsi="Times New Roman" w:cs="Times New Roman"/>
          <w:sz w:val="28"/>
          <w:szCs w:val="28"/>
        </w:rPr>
        <w:t xml:space="preserve">  </w:t>
      </w:r>
      <w:r w:rsidRPr="00083AAD">
        <w:rPr>
          <w:rFonts w:ascii="Times New Roman" w:hAnsi="Times New Roman" w:cs="Times New Roman"/>
          <w:sz w:val="28"/>
          <w:szCs w:val="28"/>
        </w:rPr>
        <w:t xml:space="preserve"> %</w:t>
      </w:r>
      <w:r w:rsidR="00083AAD">
        <w:rPr>
          <w:rFonts w:ascii="Times New Roman" w:hAnsi="Times New Roman" w:cs="Times New Roman"/>
          <w:sz w:val="28"/>
          <w:szCs w:val="28"/>
        </w:rPr>
        <w:t xml:space="preserve"> </w:t>
      </w:r>
      <w:r w:rsidRPr="00083AAD">
        <w:rPr>
          <w:rFonts w:ascii="Times New Roman" w:hAnsi="Times New Roman" w:cs="Times New Roman"/>
          <w:sz w:val="28"/>
          <w:szCs w:val="28"/>
        </w:rPr>
        <w:t xml:space="preserve"> </w:t>
      </w:r>
      <w:r w:rsidR="00083AAD">
        <w:rPr>
          <w:rFonts w:ascii="Times New Roman" w:hAnsi="Times New Roman" w:cs="Times New Roman"/>
          <w:sz w:val="28"/>
          <w:szCs w:val="28"/>
        </w:rPr>
        <w:t>-</w:t>
      </w:r>
      <w:r w:rsidRPr="00083AAD">
        <w:rPr>
          <w:rFonts w:ascii="Times New Roman" w:hAnsi="Times New Roman" w:cs="Times New Roman"/>
          <w:sz w:val="28"/>
          <w:szCs w:val="28"/>
        </w:rPr>
        <w:t xml:space="preserve"> </w:t>
      </w:r>
      <w:r w:rsidR="00083AAD" w:rsidRPr="00083AAD">
        <w:rPr>
          <w:rFonts w:ascii="Times New Roman" w:hAnsi="Times New Roman" w:cs="Times New Roman"/>
          <w:sz w:val="28"/>
          <w:szCs w:val="28"/>
        </w:rPr>
        <w:t>от 90% до 110%. Реализация муниципальной программы соответствует запланированным результатам при запланированном объеме расходов - запланированная эффективность реализации муниципальной программы.</w:t>
      </w:r>
      <w:r w:rsidR="00E0715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E2162E" w:rsidRDefault="00E2162E" w:rsidP="00083A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162E" w:rsidRDefault="00E2162E" w:rsidP="00083A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7150" w:rsidRDefault="00E07150" w:rsidP="003D0E5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3C4C" w:rsidRDefault="00413C4C" w:rsidP="003D0E5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r w:rsidR="00B10F14">
        <w:rPr>
          <w:rFonts w:ascii="Times New Roman" w:hAnsi="Times New Roman" w:cs="Times New Roman"/>
          <w:sz w:val="28"/>
          <w:szCs w:val="28"/>
        </w:rPr>
        <w:t>униципального</w:t>
      </w:r>
      <w:proofErr w:type="gramEnd"/>
      <w:r w:rsidR="00B10F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7150" w:rsidRDefault="00B10F14" w:rsidP="003D0E5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района Клявлинский                               </w:t>
      </w:r>
      <w:r w:rsidR="00413C4C">
        <w:rPr>
          <w:rFonts w:ascii="Times New Roman" w:hAnsi="Times New Roman" w:cs="Times New Roman"/>
          <w:sz w:val="28"/>
          <w:szCs w:val="28"/>
        </w:rPr>
        <w:tab/>
      </w:r>
      <w:r w:rsidR="00413C4C">
        <w:rPr>
          <w:rFonts w:ascii="Times New Roman" w:hAnsi="Times New Roman" w:cs="Times New Roman"/>
          <w:sz w:val="28"/>
          <w:szCs w:val="28"/>
        </w:rPr>
        <w:tab/>
      </w:r>
      <w:r w:rsidR="00413C4C">
        <w:rPr>
          <w:rFonts w:ascii="Times New Roman" w:hAnsi="Times New Roman" w:cs="Times New Roman"/>
          <w:sz w:val="28"/>
          <w:szCs w:val="28"/>
        </w:rPr>
        <w:tab/>
        <w:t>И.Н.Соловьев</w:t>
      </w:r>
    </w:p>
    <w:p w:rsidR="003D0E5A" w:rsidRPr="00BC0F71" w:rsidRDefault="003D0E5A" w:rsidP="00BC0F7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3D0E5A" w:rsidRPr="00BC0F71" w:rsidSect="00613DD8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7A2404"/>
    <w:multiLevelType w:val="hybridMultilevel"/>
    <w:tmpl w:val="CDB65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7BA8"/>
    <w:rsid w:val="0000302A"/>
    <w:rsid w:val="00025CFE"/>
    <w:rsid w:val="00036972"/>
    <w:rsid w:val="00044DBD"/>
    <w:rsid w:val="000606A0"/>
    <w:rsid w:val="0006243D"/>
    <w:rsid w:val="00073B91"/>
    <w:rsid w:val="000771CC"/>
    <w:rsid w:val="00083AAD"/>
    <w:rsid w:val="00086281"/>
    <w:rsid w:val="00090C69"/>
    <w:rsid w:val="00091C39"/>
    <w:rsid w:val="000B339A"/>
    <w:rsid w:val="000B4D8D"/>
    <w:rsid w:val="000C3AD4"/>
    <w:rsid w:val="000D56AC"/>
    <w:rsid w:val="000F3A8E"/>
    <w:rsid w:val="0010268E"/>
    <w:rsid w:val="00113B98"/>
    <w:rsid w:val="0012098D"/>
    <w:rsid w:val="001227D7"/>
    <w:rsid w:val="0014611F"/>
    <w:rsid w:val="00150225"/>
    <w:rsid w:val="0015622B"/>
    <w:rsid w:val="00157B61"/>
    <w:rsid w:val="00164659"/>
    <w:rsid w:val="0017113F"/>
    <w:rsid w:val="00172EF9"/>
    <w:rsid w:val="00176D04"/>
    <w:rsid w:val="00180648"/>
    <w:rsid w:val="00181EA7"/>
    <w:rsid w:val="001861AF"/>
    <w:rsid w:val="001A0DCF"/>
    <w:rsid w:val="001C5103"/>
    <w:rsid w:val="001F3203"/>
    <w:rsid w:val="00201C42"/>
    <w:rsid w:val="002208EC"/>
    <w:rsid w:val="002238B0"/>
    <w:rsid w:val="00242253"/>
    <w:rsid w:val="00253E05"/>
    <w:rsid w:val="00254895"/>
    <w:rsid w:val="00260E21"/>
    <w:rsid w:val="0026397B"/>
    <w:rsid w:val="002678E5"/>
    <w:rsid w:val="00271010"/>
    <w:rsid w:val="00282519"/>
    <w:rsid w:val="0029241B"/>
    <w:rsid w:val="002A20CA"/>
    <w:rsid w:val="002A2B5F"/>
    <w:rsid w:val="002A6413"/>
    <w:rsid w:val="002C2A66"/>
    <w:rsid w:val="002C7BFE"/>
    <w:rsid w:val="002D42BF"/>
    <w:rsid w:val="002D6ED0"/>
    <w:rsid w:val="0030555D"/>
    <w:rsid w:val="0031303D"/>
    <w:rsid w:val="003273E1"/>
    <w:rsid w:val="003411FF"/>
    <w:rsid w:val="00353DD4"/>
    <w:rsid w:val="00373B0B"/>
    <w:rsid w:val="00373E98"/>
    <w:rsid w:val="00380D91"/>
    <w:rsid w:val="003C4F05"/>
    <w:rsid w:val="003D035E"/>
    <w:rsid w:val="003D0E5A"/>
    <w:rsid w:val="003E7E2F"/>
    <w:rsid w:val="0041120A"/>
    <w:rsid w:val="004112D5"/>
    <w:rsid w:val="0041134C"/>
    <w:rsid w:val="00413C4C"/>
    <w:rsid w:val="004143D0"/>
    <w:rsid w:val="00450CB6"/>
    <w:rsid w:val="00485F2B"/>
    <w:rsid w:val="004A11FE"/>
    <w:rsid w:val="004F7594"/>
    <w:rsid w:val="00502985"/>
    <w:rsid w:val="00502B75"/>
    <w:rsid w:val="00530FB4"/>
    <w:rsid w:val="0056088A"/>
    <w:rsid w:val="00571CAB"/>
    <w:rsid w:val="00576133"/>
    <w:rsid w:val="0057748E"/>
    <w:rsid w:val="00582073"/>
    <w:rsid w:val="005A4854"/>
    <w:rsid w:val="005F74E1"/>
    <w:rsid w:val="00600905"/>
    <w:rsid w:val="00613A37"/>
    <w:rsid w:val="00613DD8"/>
    <w:rsid w:val="0062592A"/>
    <w:rsid w:val="00626608"/>
    <w:rsid w:val="00630E63"/>
    <w:rsid w:val="006366C8"/>
    <w:rsid w:val="00652435"/>
    <w:rsid w:val="00656600"/>
    <w:rsid w:val="00673E83"/>
    <w:rsid w:val="006929D4"/>
    <w:rsid w:val="006A181C"/>
    <w:rsid w:val="006A62A8"/>
    <w:rsid w:val="006B247E"/>
    <w:rsid w:val="006C09C7"/>
    <w:rsid w:val="006E6029"/>
    <w:rsid w:val="006F0E18"/>
    <w:rsid w:val="00717683"/>
    <w:rsid w:val="007309FC"/>
    <w:rsid w:val="00734B2C"/>
    <w:rsid w:val="00754476"/>
    <w:rsid w:val="00754DED"/>
    <w:rsid w:val="0076256A"/>
    <w:rsid w:val="00766038"/>
    <w:rsid w:val="007678B9"/>
    <w:rsid w:val="0077676E"/>
    <w:rsid w:val="007B6829"/>
    <w:rsid w:val="007D1864"/>
    <w:rsid w:val="007D6D55"/>
    <w:rsid w:val="007E4A84"/>
    <w:rsid w:val="007F43FF"/>
    <w:rsid w:val="008044F5"/>
    <w:rsid w:val="00820334"/>
    <w:rsid w:val="008243B5"/>
    <w:rsid w:val="008357B2"/>
    <w:rsid w:val="00847498"/>
    <w:rsid w:val="00850910"/>
    <w:rsid w:val="00853BCD"/>
    <w:rsid w:val="008556F5"/>
    <w:rsid w:val="008631BA"/>
    <w:rsid w:val="00866D15"/>
    <w:rsid w:val="00874A15"/>
    <w:rsid w:val="008839ED"/>
    <w:rsid w:val="00885067"/>
    <w:rsid w:val="0089044E"/>
    <w:rsid w:val="00890DDA"/>
    <w:rsid w:val="008A427A"/>
    <w:rsid w:val="008C1E25"/>
    <w:rsid w:val="008C240A"/>
    <w:rsid w:val="008C386A"/>
    <w:rsid w:val="008C771A"/>
    <w:rsid w:val="008F0DA5"/>
    <w:rsid w:val="00902B58"/>
    <w:rsid w:val="00910E97"/>
    <w:rsid w:val="00922D24"/>
    <w:rsid w:val="00931A28"/>
    <w:rsid w:val="009460F5"/>
    <w:rsid w:val="00953094"/>
    <w:rsid w:val="00986ACF"/>
    <w:rsid w:val="0098794E"/>
    <w:rsid w:val="009A4A8C"/>
    <w:rsid w:val="009B0358"/>
    <w:rsid w:val="009C5A00"/>
    <w:rsid w:val="009C5BD5"/>
    <w:rsid w:val="009C64FE"/>
    <w:rsid w:val="009F34CC"/>
    <w:rsid w:val="00A23BBE"/>
    <w:rsid w:val="00A416DD"/>
    <w:rsid w:val="00A61C82"/>
    <w:rsid w:val="00A71755"/>
    <w:rsid w:val="00A76E33"/>
    <w:rsid w:val="00A82970"/>
    <w:rsid w:val="00AB0A14"/>
    <w:rsid w:val="00AB67A3"/>
    <w:rsid w:val="00AC152A"/>
    <w:rsid w:val="00AD1F5A"/>
    <w:rsid w:val="00AD42B5"/>
    <w:rsid w:val="00AE057B"/>
    <w:rsid w:val="00AE46A1"/>
    <w:rsid w:val="00AF253E"/>
    <w:rsid w:val="00AF6612"/>
    <w:rsid w:val="00B067C1"/>
    <w:rsid w:val="00B07EF2"/>
    <w:rsid w:val="00B10F14"/>
    <w:rsid w:val="00B11833"/>
    <w:rsid w:val="00B13F17"/>
    <w:rsid w:val="00B2690D"/>
    <w:rsid w:val="00B35506"/>
    <w:rsid w:val="00B36E8B"/>
    <w:rsid w:val="00B451CE"/>
    <w:rsid w:val="00B47197"/>
    <w:rsid w:val="00B532FC"/>
    <w:rsid w:val="00B70CF6"/>
    <w:rsid w:val="00B8502E"/>
    <w:rsid w:val="00B943A0"/>
    <w:rsid w:val="00BB5A0D"/>
    <w:rsid w:val="00BC0F71"/>
    <w:rsid w:val="00BD45E8"/>
    <w:rsid w:val="00C05129"/>
    <w:rsid w:val="00C16E6C"/>
    <w:rsid w:val="00C209EF"/>
    <w:rsid w:val="00C41ECA"/>
    <w:rsid w:val="00C652FE"/>
    <w:rsid w:val="00C72217"/>
    <w:rsid w:val="00C87819"/>
    <w:rsid w:val="00C9160F"/>
    <w:rsid w:val="00CA4AC2"/>
    <w:rsid w:val="00CA4FFD"/>
    <w:rsid w:val="00CB4CBD"/>
    <w:rsid w:val="00CC7CEA"/>
    <w:rsid w:val="00D02295"/>
    <w:rsid w:val="00D074D2"/>
    <w:rsid w:val="00D7492A"/>
    <w:rsid w:val="00DB028D"/>
    <w:rsid w:val="00DB1CA5"/>
    <w:rsid w:val="00DB3B30"/>
    <w:rsid w:val="00DB5288"/>
    <w:rsid w:val="00DC7717"/>
    <w:rsid w:val="00DD0756"/>
    <w:rsid w:val="00DD4776"/>
    <w:rsid w:val="00DE366A"/>
    <w:rsid w:val="00DE3B4C"/>
    <w:rsid w:val="00E0185E"/>
    <w:rsid w:val="00E07150"/>
    <w:rsid w:val="00E112A5"/>
    <w:rsid w:val="00E12E48"/>
    <w:rsid w:val="00E16FC7"/>
    <w:rsid w:val="00E2162E"/>
    <w:rsid w:val="00E27139"/>
    <w:rsid w:val="00E461A7"/>
    <w:rsid w:val="00E646C1"/>
    <w:rsid w:val="00E67BA8"/>
    <w:rsid w:val="00E71DBC"/>
    <w:rsid w:val="00E7612B"/>
    <w:rsid w:val="00E830A2"/>
    <w:rsid w:val="00E91075"/>
    <w:rsid w:val="00EA5E23"/>
    <w:rsid w:val="00EA7D6A"/>
    <w:rsid w:val="00EC55A1"/>
    <w:rsid w:val="00ED3A3D"/>
    <w:rsid w:val="00ED79F1"/>
    <w:rsid w:val="00EE6333"/>
    <w:rsid w:val="00EF1D61"/>
    <w:rsid w:val="00EF551B"/>
    <w:rsid w:val="00F007C9"/>
    <w:rsid w:val="00F27565"/>
    <w:rsid w:val="00F349F2"/>
    <w:rsid w:val="00F42DD9"/>
    <w:rsid w:val="00F4588E"/>
    <w:rsid w:val="00F51076"/>
    <w:rsid w:val="00F53733"/>
    <w:rsid w:val="00F5566E"/>
    <w:rsid w:val="00F623FB"/>
    <w:rsid w:val="00F631D1"/>
    <w:rsid w:val="00F67F22"/>
    <w:rsid w:val="00F81221"/>
    <w:rsid w:val="00F9736D"/>
    <w:rsid w:val="00FA5FE5"/>
    <w:rsid w:val="00FD0778"/>
    <w:rsid w:val="00FD0A0D"/>
    <w:rsid w:val="00FD5C07"/>
    <w:rsid w:val="00FE7C19"/>
    <w:rsid w:val="00FF2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9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2A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53BCD"/>
    <w:pPr>
      <w:ind w:left="720"/>
      <w:contextualSpacing/>
    </w:pPr>
  </w:style>
  <w:style w:type="paragraph" w:customStyle="1" w:styleId="ConsPlusNormal">
    <w:name w:val="ConsPlusNormal"/>
    <w:rsid w:val="00A416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B0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035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5091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2A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53BCD"/>
    <w:pPr>
      <w:ind w:left="720"/>
      <w:contextualSpacing/>
    </w:pPr>
  </w:style>
  <w:style w:type="paragraph" w:customStyle="1" w:styleId="ConsPlusNormal">
    <w:name w:val="ConsPlusNormal"/>
    <w:rsid w:val="00A416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B0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03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8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wmf"/><Relationship Id="rId4" Type="http://schemas.microsoft.com/office/2007/relationships/stylesWithEffects" Target="stylesWithEffect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0C328B-2703-4341-82C6-79D35261A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7</Pages>
  <Words>1130</Words>
  <Characters>6442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Mazurina</cp:lastModifiedBy>
  <cp:revision>40</cp:revision>
  <cp:lastPrinted>2021-02-26T08:44:00Z</cp:lastPrinted>
  <dcterms:created xsi:type="dcterms:W3CDTF">2018-02-28T10:04:00Z</dcterms:created>
  <dcterms:modified xsi:type="dcterms:W3CDTF">2021-03-04T10:27:00Z</dcterms:modified>
</cp:coreProperties>
</file>