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2C29B4" w:rsidTr="00F23BFF">
        <w:trPr>
          <w:trHeight w:val="2483"/>
        </w:trPr>
        <w:tc>
          <w:tcPr>
            <w:tcW w:w="4802" w:type="dxa"/>
          </w:tcPr>
          <w:p w:rsidR="002B2B6D" w:rsidRPr="002C29B4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2C29B4">
              <w:t>РОССИЙСКАЯ ФЕДЕРАЦИЯ</w:t>
            </w:r>
          </w:p>
          <w:p w:rsidR="00F70CC5" w:rsidRPr="002C29B4" w:rsidRDefault="00F70CC5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  <w:p w:rsidR="002B2B6D" w:rsidRPr="002C29B4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2C29B4">
              <w:rPr>
                <w:b/>
                <w:sz w:val="28"/>
                <w:szCs w:val="28"/>
              </w:rPr>
              <w:t>АДМИНИСТРАЦИЯ</w:t>
            </w:r>
          </w:p>
          <w:p w:rsidR="002B2B6D" w:rsidRPr="002C29B4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2C29B4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Pr="002C29B4" w:rsidRDefault="00CD48B4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2C29B4">
              <w:rPr>
                <w:b/>
                <w:sz w:val="28"/>
                <w:szCs w:val="28"/>
              </w:rPr>
              <w:t>Назаровка</w:t>
            </w:r>
          </w:p>
          <w:p w:rsidR="002B2B6D" w:rsidRPr="002C29B4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2C29B4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2C29B4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Pr="002C29B4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B4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2C29B4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2C29B4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9B4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2C29B4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2C29B4" w:rsidRDefault="00F70CC5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9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701D2B" w:rsidRPr="00701D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</w:t>
            </w:r>
            <w:r w:rsidRPr="00701D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7.01.</w:t>
            </w:r>
            <w:r w:rsidR="00D815F4" w:rsidRPr="00701D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Pr="00701D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 №</w:t>
            </w:r>
            <w:r w:rsidR="00CD48B4" w:rsidRPr="00701D2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</w:t>
            </w:r>
          </w:p>
        </w:tc>
        <w:tc>
          <w:tcPr>
            <w:tcW w:w="4694" w:type="dxa"/>
          </w:tcPr>
          <w:p w:rsidR="002B2B6D" w:rsidRPr="002C29B4" w:rsidRDefault="002B2B6D" w:rsidP="007001EE">
            <w:r w:rsidRPr="002C29B4">
              <w:t xml:space="preserve">             </w:t>
            </w:r>
          </w:p>
          <w:p w:rsidR="002B2B6D" w:rsidRPr="002C29B4" w:rsidRDefault="002B2B6D" w:rsidP="007001EE"/>
          <w:p w:rsidR="002B2B6D" w:rsidRPr="002C29B4" w:rsidRDefault="002B2B6D" w:rsidP="007001EE"/>
          <w:p w:rsidR="002B2B6D" w:rsidRPr="002C29B4" w:rsidRDefault="002B2B6D" w:rsidP="007001EE"/>
          <w:p w:rsidR="002B2B6D" w:rsidRPr="002C29B4" w:rsidRDefault="002B2B6D" w:rsidP="007001EE"/>
          <w:p w:rsidR="002B2B6D" w:rsidRPr="002C29B4" w:rsidRDefault="002B2B6D" w:rsidP="007001EE">
            <w:pPr>
              <w:spacing w:line="360" w:lineRule="auto"/>
            </w:pPr>
          </w:p>
        </w:tc>
      </w:tr>
    </w:tbl>
    <w:p w:rsidR="009856CE" w:rsidRPr="002C29B4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 w:rsidRPr="002C29B4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2C29B4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Pr="002C29B4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2C29B4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2C29B4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</w:p>
    <w:p w:rsidR="00F70CC5" w:rsidRPr="002C29B4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D48B4" w:rsidRPr="002C29B4">
        <w:rPr>
          <w:rFonts w:ascii="Times New Roman" w:hAnsi="Times New Roman" w:cs="Times New Roman"/>
          <w:sz w:val="24"/>
          <w:szCs w:val="24"/>
        </w:rPr>
        <w:t>Назаровка</w:t>
      </w:r>
      <w:r w:rsidR="002B2B6D"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2C29B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2C29B4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Pr="002C29B4">
        <w:rPr>
          <w:rFonts w:ascii="Times New Roman" w:hAnsi="Times New Roman" w:cs="Times New Roman"/>
          <w:sz w:val="24"/>
          <w:szCs w:val="24"/>
        </w:rPr>
        <w:t xml:space="preserve">в </w:t>
      </w:r>
      <w:r w:rsidR="00D815F4">
        <w:rPr>
          <w:rFonts w:ascii="Times New Roman" w:hAnsi="Times New Roman" w:cs="Times New Roman"/>
          <w:sz w:val="24"/>
          <w:szCs w:val="24"/>
        </w:rPr>
        <w:t>2026</w:t>
      </w:r>
      <w:r w:rsidRPr="002C29B4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Pr="002C29B4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2C29B4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2C29B4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2C29B4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2C29B4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CD48B4" w:rsidRPr="002C29B4">
        <w:rPr>
          <w:rFonts w:ascii="Times New Roman" w:hAnsi="Times New Roman" w:cs="Times New Roman"/>
          <w:sz w:val="24"/>
          <w:szCs w:val="24"/>
        </w:rPr>
        <w:t>Назаровка</w:t>
      </w:r>
      <w:r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Pr="002C29B4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2C29B4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 w:rsidRPr="002C29B4">
        <w:rPr>
          <w:rStyle w:val="22"/>
          <w:color w:val="000000"/>
          <w:sz w:val="24"/>
          <w:szCs w:val="24"/>
        </w:rPr>
        <w:t>2024</w:t>
      </w:r>
      <w:r w:rsidRPr="002C29B4">
        <w:rPr>
          <w:rStyle w:val="22"/>
          <w:color w:val="000000"/>
          <w:sz w:val="24"/>
          <w:szCs w:val="24"/>
        </w:rPr>
        <w:t xml:space="preserve"> №МЭР-12/10</w:t>
      </w:r>
      <w:r w:rsidR="00712C8C" w:rsidRPr="002C29B4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2C29B4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29B4">
        <w:rPr>
          <w:rStyle w:val="22"/>
          <w:color w:val="000000"/>
          <w:sz w:val="24"/>
          <w:szCs w:val="24"/>
        </w:rPr>
        <w:t>Утвердить прилагаем</w:t>
      </w:r>
      <w:r w:rsidR="00112E9E" w:rsidRPr="002C29B4">
        <w:rPr>
          <w:rStyle w:val="22"/>
          <w:color w:val="000000"/>
          <w:sz w:val="24"/>
          <w:szCs w:val="24"/>
        </w:rPr>
        <w:t>ый</w:t>
      </w:r>
      <w:r w:rsidRPr="002C29B4">
        <w:rPr>
          <w:rStyle w:val="22"/>
          <w:color w:val="000000"/>
          <w:sz w:val="24"/>
          <w:szCs w:val="24"/>
        </w:rPr>
        <w:t xml:space="preserve"> </w:t>
      </w:r>
      <w:r w:rsidR="00112E9E" w:rsidRPr="002C29B4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2C29B4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2C29B4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 w:rsidRPr="002C29B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D48B4" w:rsidRPr="002C29B4">
        <w:rPr>
          <w:rFonts w:ascii="Times New Roman" w:hAnsi="Times New Roman" w:cs="Times New Roman"/>
          <w:sz w:val="24"/>
          <w:szCs w:val="24"/>
        </w:rPr>
        <w:t>Назаровка</w:t>
      </w:r>
      <w:r w:rsidR="002B2B6D"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2C29B4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2C29B4">
        <w:rPr>
          <w:rFonts w:ascii="Times New Roman" w:hAnsi="Times New Roman" w:cs="Times New Roman"/>
          <w:sz w:val="24"/>
          <w:szCs w:val="24"/>
        </w:rPr>
        <w:t xml:space="preserve">в </w:t>
      </w:r>
      <w:r w:rsidR="00D815F4">
        <w:rPr>
          <w:rFonts w:ascii="Times New Roman" w:hAnsi="Times New Roman" w:cs="Times New Roman"/>
          <w:sz w:val="24"/>
          <w:szCs w:val="24"/>
        </w:rPr>
        <w:t>2026</w:t>
      </w:r>
      <w:r w:rsidR="00112E9E" w:rsidRPr="002C29B4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C29B4">
        <w:rPr>
          <w:rStyle w:val="22"/>
          <w:color w:val="000000"/>
          <w:sz w:val="24"/>
          <w:szCs w:val="24"/>
        </w:rPr>
        <w:t>.</w:t>
      </w:r>
    </w:p>
    <w:p w:rsidR="0013122A" w:rsidRPr="002C29B4" w:rsidRDefault="001B08A4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712C8C" w:rsidRPr="002C29B4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 w:rsidRPr="002C29B4">
        <w:rPr>
          <w:sz w:val="24"/>
          <w:szCs w:val="24"/>
        </w:rPr>
        <w:t xml:space="preserve">сельского поселения </w:t>
      </w:r>
      <w:r w:rsidR="00CD48B4" w:rsidRPr="002C29B4">
        <w:rPr>
          <w:sz w:val="24"/>
          <w:szCs w:val="24"/>
        </w:rPr>
        <w:t>Назаровка</w:t>
      </w:r>
      <w:r w:rsidR="002B2B6D" w:rsidRPr="002C29B4">
        <w:rPr>
          <w:sz w:val="24"/>
          <w:szCs w:val="24"/>
        </w:rPr>
        <w:t xml:space="preserve"> </w:t>
      </w:r>
      <w:r w:rsidR="00712C8C" w:rsidRPr="002C29B4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 w:rsidRPr="002C29B4">
        <w:rPr>
          <w:rStyle w:val="22"/>
          <w:color w:val="000000"/>
          <w:sz w:val="24"/>
          <w:szCs w:val="24"/>
        </w:rPr>
        <w:t>Самарской области</w:t>
      </w:r>
      <w:r w:rsidR="0013122A" w:rsidRPr="002C29B4">
        <w:rPr>
          <w:rStyle w:val="22"/>
          <w:color w:val="000000"/>
          <w:sz w:val="24"/>
          <w:szCs w:val="24"/>
        </w:rPr>
        <w:t>:</w:t>
      </w:r>
    </w:p>
    <w:p w:rsidR="00712C8C" w:rsidRPr="002C29B4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 w:rsidRPr="002C29B4">
        <w:rPr>
          <w:rStyle w:val="22"/>
          <w:sz w:val="24"/>
          <w:szCs w:val="24"/>
        </w:rPr>
        <w:t xml:space="preserve">- </w:t>
      </w:r>
      <w:r w:rsidR="009955B6" w:rsidRPr="002C29B4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2C29B4">
        <w:rPr>
          <w:rStyle w:val="22"/>
          <w:color w:val="000000"/>
          <w:sz w:val="24"/>
          <w:szCs w:val="24"/>
        </w:rPr>
        <w:t>а</w:t>
      </w:r>
      <w:r w:rsidR="009955B6" w:rsidRPr="002C29B4">
        <w:rPr>
          <w:rStyle w:val="22"/>
          <w:color w:val="000000"/>
          <w:sz w:val="24"/>
          <w:szCs w:val="24"/>
        </w:rPr>
        <w:t>новленные сроки</w:t>
      </w:r>
      <w:r w:rsidRPr="002C29B4">
        <w:rPr>
          <w:rStyle w:val="22"/>
          <w:color w:val="000000"/>
          <w:sz w:val="24"/>
          <w:szCs w:val="24"/>
        </w:rPr>
        <w:t>;</w:t>
      </w:r>
    </w:p>
    <w:p w:rsidR="0013122A" w:rsidRPr="002C29B4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 w:rsidRPr="002C29B4">
        <w:rPr>
          <w:rStyle w:val="22"/>
          <w:color w:val="000000"/>
          <w:sz w:val="24"/>
          <w:szCs w:val="24"/>
        </w:rPr>
        <w:t>- предоставить</w:t>
      </w:r>
      <w:r w:rsidR="0045338E" w:rsidRPr="002C29B4">
        <w:rPr>
          <w:rStyle w:val="22"/>
          <w:color w:val="000000"/>
          <w:sz w:val="24"/>
          <w:szCs w:val="24"/>
        </w:rPr>
        <w:t xml:space="preserve"> </w:t>
      </w:r>
      <w:r w:rsidRPr="002C29B4">
        <w:rPr>
          <w:rStyle w:val="22"/>
          <w:color w:val="000000"/>
          <w:sz w:val="24"/>
          <w:szCs w:val="24"/>
        </w:rPr>
        <w:t xml:space="preserve">в срок до 15 </w:t>
      </w:r>
      <w:r w:rsidR="00392F0F" w:rsidRPr="002C29B4">
        <w:rPr>
          <w:rStyle w:val="22"/>
          <w:color w:val="000000"/>
          <w:sz w:val="24"/>
          <w:szCs w:val="24"/>
        </w:rPr>
        <w:t>мая</w:t>
      </w:r>
      <w:r w:rsidRPr="002C29B4">
        <w:rPr>
          <w:rStyle w:val="22"/>
          <w:color w:val="000000"/>
          <w:sz w:val="24"/>
          <w:szCs w:val="24"/>
        </w:rPr>
        <w:t xml:space="preserve"> </w:t>
      </w:r>
      <w:r w:rsidR="00D815F4">
        <w:rPr>
          <w:rStyle w:val="22"/>
          <w:color w:val="000000"/>
          <w:sz w:val="24"/>
          <w:szCs w:val="24"/>
        </w:rPr>
        <w:t>2026</w:t>
      </w:r>
      <w:r w:rsidRPr="002C29B4"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D815F4">
        <w:rPr>
          <w:rStyle w:val="22"/>
          <w:color w:val="000000"/>
          <w:sz w:val="24"/>
          <w:szCs w:val="24"/>
        </w:rPr>
        <w:t>2026</w:t>
      </w:r>
      <w:r w:rsidRPr="002C29B4">
        <w:rPr>
          <w:rStyle w:val="22"/>
          <w:color w:val="000000"/>
          <w:sz w:val="24"/>
          <w:szCs w:val="24"/>
        </w:rPr>
        <w:t xml:space="preserve"> года</w:t>
      </w:r>
      <w:r w:rsidR="0045338E" w:rsidRPr="002C29B4">
        <w:rPr>
          <w:rStyle w:val="22"/>
          <w:color w:val="000000"/>
          <w:sz w:val="24"/>
          <w:szCs w:val="24"/>
        </w:rPr>
        <w:t>.</w:t>
      </w:r>
    </w:p>
    <w:p w:rsidR="00445772" w:rsidRPr="002C29B4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B4">
        <w:rPr>
          <w:rFonts w:ascii="Times New Roman" w:hAnsi="Times New Roman" w:cs="Times New Roman"/>
          <w:sz w:val="24"/>
          <w:szCs w:val="24"/>
        </w:rPr>
        <w:t>3. Настоящее распоряжение вступает в силу со дня его принятия и распространяется на правоотношения, возникшие с 01.01.</w:t>
      </w:r>
      <w:r w:rsidR="00D815F4">
        <w:rPr>
          <w:rFonts w:ascii="Times New Roman" w:hAnsi="Times New Roman" w:cs="Times New Roman"/>
          <w:sz w:val="24"/>
          <w:szCs w:val="24"/>
        </w:rPr>
        <w:t>2026</w:t>
      </w:r>
      <w:r w:rsidRPr="002C29B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Pr="002C29B4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 w:rsidRPr="002C29B4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950450" w:rsidRPr="002C29B4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CD48B4" w:rsidRPr="002C29B4">
        <w:rPr>
          <w:rStyle w:val="22"/>
          <w:color w:val="000000"/>
          <w:sz w:val="24"/>
          <w:szCs w:val="24"/>
        </w:rPr>
        <w:t>Акимова Л.И.</w:t>
      </w:r>
    </w:p>
    <w:p w:rsidR="002B2B6D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A6B" w:rsidRPr="002C29B4" w:rsidRDefault="001E5A6B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Pr="002C29B4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CD48B4" w:rsidRPr="002C2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Назаровка</w:t>
      </w:r>
    </w:p>
    <w:p w:rsidR="002B2B6D" w:rsidRPr="002C29B4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Pr="002C29B4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="00CD48B4" w:rsidRPr="002C29B4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В.П.Егоров</w:t>
      </w:r>
      <w:proofErr w:type="spellEnd"/>
    </w:p>
    <w:p w:rsidR="004450E0" w:rsidRPr="002C29B4" w:rsidRDefault="004450E0" w:rsidP="002B2B6D">
      <w:pPr>
        <w:rPr>
          <w:rFonts w:ascii="Times New Roman" w:hAnsi="Times New Roman" w:cs="Times New Roman"/>
        </w:rPr>
        <w:sectPr w:rsidR="004450E0" w:rsidRPr="002C29B4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4450E0" w:rsidRPr="002C29B4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2C29B4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Pr="002C29B4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D48B4" w:rsidRPr="002C29B4">
        <w:rPr>
          <w:rFonts w:ascii="Times New Roman" w:hAnsi="Times New Roman" w:cs="Times New Roman"/>
          <w:sz w:val="24"/>
          <w:szCs w:val="24"/>
        </w:rPr>
        <w:t>Назаровка</w:t>
      </w:r>
      <w:r w:rsidR="002B2B6D" w:rsidRPr="002C2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CC5" w:rsidRPr="002C29B4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2C29B4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2C2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2C29B4" w:rsidRDefault="00701D2B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701D2B">
        <w:rPr>
          <w:rFonts w:ascii="Times New Roman" w:hAnsi="Times New Roman" w:cs="Times New Roman"/>
          <w:sz w:val="24"/>
          <w:szCs w:val="24"/>
        </w:rPr>
        <w:t>от 2</w:t>
      </w:r>
      <w:r w:rsidR="00F70CC5" w:rsidRPr="00701D2B">
        <w:rPr>
          <w:rFonts w:ascii="Times New Roman" w:hAnsi="Times New Roman" w:cs="Times New Roman"/>
          <w:sz w:val="24"/>
          <w:szCs w:val="24"/>
        </w:rPr>
        <w:t>7.01.</w:t>
      </w:r>
      <w:r w:rsidR="00D815F4" w:rsidRPr="00701D2B">
        <w:rPr>
          <w:rFonts w:ascii="Times New Roman" w:hAnsi="Times New Roman" w:cs="Times New Roman"/>
          <w:sz w:val="24"/>
          <w:szCs w:val="24"/>
        </w:rPr>
        <w:t>2026</w:t>
      </w:r>
      <w:r w:rsidR="00F70CC5" w:rsidRPr="00701D2B">
        <w:rPr>
          <w:rFonts w:ascii="Times New Roman" w:hAnsi="Times New Roman" w:cs="Times New Roman"/>
          <w:sz w:val="24"/>
          <w:szCs w:val="24"/>
        </w:rPr>
        <w:t xml:space="preserve"> г. №</w:t>
      </w:r>
      <w:r w:rsidR="00CD48B4" w:rsidRPr="00701D2B">
        <w:rPr>
          <w:rFonts w:ascii="Times New Roman" w:hAnsi="Times New Roman" w:cs="Times New Roman"/>
          <w:sz w:val="24"/>
          <w:szCs w:val="24"/>
        </w:rPr>
        <w:t>6</w:t>
      </w:r>
    </w:p>
    <w:p w:rsidR="004450E0" w:rsidRPr="002C29B4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2C29B4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C29B4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2C29B4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2C29B4">
        <w:rPr>
          <w:rFonts w:ascii="Times New Roman" w:hAnsi="Times New Roman" w:cs="Times New Roman"/>
          <w:sz w:val="24"/>
          <w:szCs w:val="24"/>
        </w:rPr>
        <w:t>-рисков</w:t>
      </w:r>
    </w:p>
    <w:bookmarkEnd w:id="0"/>
    <w:p w:rsidR="004450E0" w:rsidRPr="002C29B4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2C29B4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 w:rsidRPr="002C29B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D48B4" w:rsidRPr="002C29B4">
        <w:rPr>
          <w:rFonts w:ascii="Times New Roman" w:hAnsi="Times New Roman" w:cs="Times New Roman"/>
          <w:sz w:val="24"/>
          <w:szCs w:val="24"/>
        </w:rPr>
        <w:t>Назаровка</w:t>
      </w:r>
      <w:r w:rsidR="002B2B6D" w:rsidRPr="002C29B4">
        <w:rPr>
          <w:rFonts w:ascii="Times New Roman" w:hAnsi="Times New Roman" w:cs="Times New Roman"/>
          <w:sz w:val="24"/>
          <w:szCs w:val="24"/>
        </w:rPr>
        <w:t xml:space="preserve"> </w:t>
      </w:r>
      <w:r w:rsidRPr="002C29B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D815F4">
        <w:rPr>
          <w:rFonts w:ascii="Times New Roman" w:hAnsi="Times New Roman" w:cs="Times New Roman"/>
          <w:sz w:val="24"/>
          <w:szCs w:val="24"/>
        </w:rPr>
        <w:t>2026</w:t>
      </w:r>
      <w:r w:rsidRPr="002C29B4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2C29B4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2C29B4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RPr="002C29B4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2C29B4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2C2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2C29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к информации в приоритетном порядке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участникам закупок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оценки соответствия их положений требованиям антимонопольного законодательства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Размещение муниципальными служащими администрации разработанных им проектов нормативных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580D09" w:rsidRPr="002C29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2C29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2C29B4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организатора закупки с хозяйствующим субъектам по вопросам предоставления им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 о контрактной системе  в  сфере закупок товаров,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2C29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</w:t>
            </w:r>
            <w:r w:rsidR="002B2B6D" w:rsidRPr="002C29B4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содержащихся</w:t>
            </w:r>
            <w:r w:rsidR="000C1648"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ФАС России (Р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2C29B4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r w:rsidR="003F178E" w:rsidRPr="003F178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https://fas.gov.ru/pages/vazhnaya-informacziya/otkryitoe-vedomstvo/belaya-i-chernaya-knigi.html</w:t>
            </w:r>
            <w:proofErr w:type="gramStart"/>
            <w:r w:rsidR="003F178E" w:rsidRPr="003F178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)</w:t>
            </w:r>
            <w:proofErr w:type="gramEnd"/>
          </w:p>
          <w:p w:rsidR="003F178E" w:rsidRPr="003F178E" w:rsidRDefault="003F178E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2C29B4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муниципальными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касающихся соответствия их положений требованиям антимонопольного законодательства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</w:t>
            </w:r>
            <w:r w:rsidR="005733E2" w:rsidRPr="002C29B4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 – коммуникационной сети «Интернет»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2C29B4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2C29B4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2C29B4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2C29B4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2C29B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мер не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2C29B4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2C29B4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2C29B4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2C29B4">
              <w:rPr>
                <w:rStyle w:val="22"/>
                <w:sz w:val="24"/>
                <w:szCs w:val="24"/>
              </w:rPr>
              <w:t>ав</w:t>
            </w:r>
            <w:r w:rsidRPr="002C29B4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t>законодательст</w:t>
            </w:r>
            <w:r w:rsidRPr="002C29B4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нарушений со стороны администрации в сфере закупок товаров, работ и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2C29B4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2C29B4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t>функционирования</w:t>
            </w:r>
          </w:p>
          <w:p w:rsidR="004450E0" w:rsidRPr="00C24D16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C29B4">
              <w:rPr>
                <w:rStyle w:val="22"/>
                <w:sz w:val="24"/>
                <w:szCs w:val="24"/>
              </w:rPr>
              <w:lastRenderedPageBreak/>
              <w:t>антимонополь</w:t>
            </w:r>
            <w:r w:rsidR="000D4B19" w:rsidRPr="002C29B4">
              <w:rPr>
                <w:rStyle w:val="22"/>
                <w:sz w:val="24"/>
                <w:szCs w:val="24"/>
              </w:rPr>
              <w:t>-</w:t>
            </w:r>
            <w:r w:rsidRPr="002C29B4">
              <w:rPr>
                <w:rStyle w:val="22"/>
                <w:sz w:val="24"/>
                <w:szCs w:val="24"/>
              </w:rPr>
              <w:t>ного</w:t>
            </w:r>
            <w:proofErr w:type="spellEnd"/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2C29B4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2C29B4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2C29B4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2C29B4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2C29B4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официальных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качества проработки содержания протоколов/официальных писем с учетом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муниципальными служащими администрации-разработчиками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 xml:space="preserve">Все структурные подразделения администрации, осуществляющие подготовку </w:t>
            </w:r>
            <w:r w:rsidRPr="002C29B4">
              <w:rPr>
                <w:rStyle w:val="22"/>
                <w:sz w:val="24"/>
                <w:szCs w:val="24"/>
              </w:rPr>
              <w:lastRenderedPageBreak/>
              <w:t>протоколов/официальных писем в пределах своей компетенции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(постоянно при подготовке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протоколов/официальных писем)</w:t>
            </w: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>Отсутствие подготовленных админист</w:t>
            </w:r>
            <w:r w:rsidRPr="002C29B4">
              <w:rPr>
                <w:rStyle w:val="22"/>
                <w:sz w:val="24"/>
                <w:szCs w:val="24"/>
              </w:rPr>
              <w:lastRenderedPageBreak/>
              <w:t>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 информацией осуществляется в порядке, установленно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 в нормативных правовых актах администрации, регламентирующих вопросы функционирования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2C29B4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2C29B4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2C29B4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2C29B4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2C29B4">
              <w:rPr>
                <w:rStyle w:val="22"/>
                <w:sz w:val="24"/>
                <w:szCs w:val="24"/>
              </w:rPr>
              <w:t>,</w:t>
            </w:r>
          </w:p>
          <w:p w:rsidR="007D2BBD" w:rsidRPr="002C29B4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2C29B4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2C29B4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2C29B4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lastRenderedPageBreak/>
              <w:t>Отсутствие заключенных администрацией соглашений, в которых риски нарушения антимоно</w:t>
            </w:r>
            <w:r w:rsidRPr="002C29B4">
              <w:rPr>
                <w:rStyle w:val="22"/>
                <w:sz w:val="24"/>
                <w:szCs w:val="24"/>
              </w:rPr>
              <w:lastRenderedPageBreak/>
              <w:t>польного законодательства выявлены антимонопольным органом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функционирования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2C29B4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2C29B4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2C29B4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2C29B4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2C29B4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C29B4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2C29B4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t>В течении года (при внесении  изменений в антимонопольное законодательство)</w:t>
            </w: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2C29B4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2C29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2C29B4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2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комплаенса</w:t>
            </w:r>
            <w:proofErr w:type="spellEnd"/>
          </w:p>
          <w:p w:rsidR="004450E0" w:rsidRPr="002C29B4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2C29B4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2C29B4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2C29B4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2C29B4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2C29B4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2C29B4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2C29B4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 xml:space="preserve">- Определение доли выручки унитарного </w:t>
            </w:r>
            <w:r w:rsidRPr="002C29B4">
              <w:rPr>
                <w:rStyle w:val="281"/>
                <w:color w:val="000000"/>
                <w:sz w:val="24"/>
                <w:szCs w:val="24"/>
              </w:rPr>
              <w:lastRenderedPageBreak/>
              <w:t>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дополнитель</w:t>
            </w:r>
            <w:proofErr w:type="spellEnd"/>
            <w:r w:rsidRPr="002C29B4">
              <w:rPr>
                <w:rStyle w:val="281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2C29B4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Обмен информацией осуществляет-</w:t>
            </w: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r w:rsidRPr="002C29B4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2C29B4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2C29B4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B4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2C29B4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B4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B08A4"/>
    <w:rsid w:val="001D6FFE"/>
    <w:rsid w:val="001E5A6B"/>
    <w:rsid w:val="001E7C10"/>
    <w:rsid w:val="0023717E"/>
    <w:rsid w:val="002B2B6D"/>
    <w:rsid w:val="002C29B4"/>
    <w:rsid w:val="003902E2"/>
    <w:rsid w:val="00392F0F"/>
    <w:rsid w:val="003F178E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01D2B"/>
    <w:rsid w:val="00712C8C"/>
    <w:rsid w:val="00732E8F"/>
    <w:rsid w:val="00745B1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45093"/>
    <w:rsid w:val="00C24D16"/>
    <w:rsid w:val="00C6105C"/>
    <w:rsid w:val="00C6618E"/>
    <w:rsid w:val="00C93015"/>
    <w:rsid w:val="00CB06B1"/>
    <w:rsid w:val="00CC528A"/>
    <w:rsid w:val="00CD404F"/>
    <w:rsid w:val="00CD48B4"/>
    <w:rsid w:val="00D7260B"/>
    <w:rsid w:val="00D815F4"/>
    <w:rsid w:val="00E1096F"/>
    <w:rsid w:val="00EF68D5"/>
    <w:rsid w:val="00F23BFF"/>
    <w:rsid w:val="00F70CC5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14</cp:revision>
  <cp:lastPrinted>2026-01-28T04:46:00Z</cp:lastPrinted>
  <dcterms:created xsi:type="dcterms:W3CDTF">2025-01-20T05:51:00Z</dcterms:created>
  <dcterms:modified xsi:type="dcterms:W3CDTF">2026-01-28T04:47:00Z</dcterms:modified>
</cp:coreProperties>
</file>