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3306CB" w:rsidRPr="003306CB" w:rsidRDefault="003306CB" w:rsidP="0033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306CB" w:rsidRPr="003306CB" w:rsidRDefault="003306CB" w:rsidP="003306CB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6CB" w:rsidRPr="003306CB" w:rsidRDefault="003306CB" w:rsidP="003306CB">
      <w:pPr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E230E5">
        <w:rPr>
          <w:rFonts w:ascii="Times New Roman" w:hAnsi="Times New Roman" w:cs="Times New Roman"/>
          <w:sz w:val="24"/>
          <w:szCs w:val="24"/>
        </w:rPr>
        <w:t>31.05.2021</w:t>
      </w:r>
      <w:r w:rsidRPr="003306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230E5">
        <w:rPr>
          <w:rFonts w:ascii="Times New Roman" w:hAnsi="Times New Roman" w:cs="Times New Roman"/>
          <w:sz w:val="24"/>
          <w:szCs w:val="24"/>
        </w:rPr>
        <w:t>14</w:t>
      </w: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«О внесении изменений 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30.1»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CB">
        <w:rPr>
          <w:rFonts w:ascii="Times New Roman" w:hAnsi="Times New Roman" w:cs="Times New Roman"/>
          <w:sz w:val="24"/>
          <w:szCs w:val="24"/>
        </w:rPr>
        <w:t>В соответствии с главой 4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Pr="003306CB">
        <w:rPr>
          <w:rFonts w:ascii="Times New Roman" w:hAnsi="Times New Roman" w:cs="Times New Roman"/>
          <w:sz w:val="24"/>
          <w:szCs w:val="24"/>
        </w:rPr>
        <w:t xml:space="preserve"> поселения станция Клявлино от 03.04.2021 г. № 28, Собрание представителей сельского поселение станция Клявлино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РЕШИЛО:</w:t>
      </w:r>
    </w:p>
    <w:p w:rsidR="003306CB" w:rsidRPr="003306CB" w:rsidRDefault="003306CB" w:rsidP="003306CB">
      <w:pPr>
        <w:pStyle w:val="ab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Внести следующие изменения в градостроительный регламент</w:t>
      </w:r>
      <w:r w:rsidRPr="00330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06CB">
        <w:rPr>
          <w:rFonts w:ascii="Times New Roman" w:hAnsi="Times New Roman" w:cs="Times New Roman"/>
          <w:sz w:val="24"/>
          <w:szCs w:val="24"/>
        </w:rPr>
        <w:t>действующих Правил</w:t>
      </w:r>
      <w:r w:rsidRPr="003306CB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области, утвержденными решением Собрания представителей сельского поселения станция Клявлино муниципального района Клявлинский Самарской области  от 18.12.2013 г.  № 30.1(далее по тексту - Правила):</w:t>
      </w:r>
    </w:p>
    <w:p w:rsidR="003306CB" w:rsidRP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CB">
        <w:rPr>
          <w:rFonts w:ascii="Times New Roman" w:hAnsi="Times New Roman" w:cs="Times New Roman"/>
          <w:bCs/>
          <w:sz w:val="24"/>
          <w:szCs w:val="24"/>
        </w:rPr>
        <w:t xml:space="preserve">          1.1. </w:t>
      </w:r>
      <w:proofErr w:type="gramStart"/>
      <w:r w:rsidRPr="003306CB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Карту градостроительного зонирования сельского поселения станция Клявлино муниципального района Клявлинский  Самарской области (М 1:25000 и М 1:10000), входящую в состав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</w:t>
      </w:r>
      <w:r w:rsidRPr="003306CB">
        <w:rPr>
          <w:rFonts w:ascii="Times New Roman" w:hAnsi="Times New Roman" w:cs="Times New Roman"/>
          <w:bCs/>
          <w:sz w:val="24"/>
          <w:szCs w:val="24"/>
        </w:rPr>
        <w:lastRenderedPageBreak/>
        <w:t>Клявлино муниципального района Клявлинский Самарской области от 18.12.2013 г.  № 30.1,  согласно приложению №1 к настоящему</w:t>
      </w:r>
      <w:proofErr w:type="gramEnd"/>
      <w:r w:rsidRPr="003306CB">
        <w:rPr>
          <w:rFonts w:ascii="Times New Roman" w:hAnsi="Times New Roman" w:cs="Times New Roman"/>
          <w:bCs/>
          <w:sz w:val="24"/>
          <w:szCs w:val="24"/>
        </w:rPr>
        <w:t xml:space="preserve"> Решению.</w:t>
      </w:r>
    </w:p>
    <w:p w:rsidR="003306CB" w:rsidRPr="003306CB" w:rsidRDefault="003306CB" w:rsidP="003306C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CB">
        <w:rPr>
          <w:rFonts w:ascii="Times New Roman" w:hAnsi="Times New Roman" w:cs="Times New Roman"/>
          <w:bCs/>
          <w:sz w:val="24"/>
          <w:szCs w:val="24"/>
        </w:rPr>
        <w:t>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3306CB" w:rsidRPr="003306CB" w:rsidRDefault="003306CB" w:rsidP="003306C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C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опубликования.</w:t>
      </w:r>
    </w:p>
    <w:p w:rsidR="003306CB" w:rsidRPr="003306CB" w:rsidRDefault="003306CB" w:rsidP="00330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Ю.Д. Иванов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Pr="00412A7E" w:rsidRDefault="00412A7E" w:rsidP="00412A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2A7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12A7E" w:rsidRPr="00412A7E" w:rsidRDefault="00412A7E" w:rsidP="00412A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2A7E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412A7E" w:rsidRPr="00412A7E" w:rsidRDefault="00412A7E" w:rsidP="00412A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2A7E">
        <w:rPr>
          <w:rFonts w:ascii="Times New Roman" w:hAnsi="Times New Roman" w:cs="Times New Roman"/>
          <w:sz w:val="20"/>
          <w:szCs w:val="20"/>
        </w:rPr>
        <w:t>сельского поселения станция Клявлино</w:t>
      </w:r>
    </w:p>
    <w:p w:rsidR="00412A7E" w:rsidRPr="00412A7E" w:rsidRDefault="00412A7E" w:rsidP="00412A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2A7E">
        <w:rPr>
          <w:rFonts w:ascii="Times New Roman" w:hAnsi="Times New Roman" w:cs="Times New Roman"/>
          <w:sz w:val="20"/>
          <w:szCs w:val="20"/>
        </w:rPr>
        <w:t>муниципального района Клявлинский</w:t>
      </w:r>
    </w:p>
    <w:p w:rsidR="00412A7E" w:rsidRPr="00412A7E" w:rsidRDefault="00412A7E" w:rsidP="00412A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2A7E">
        <w:rPr>
          <w:rFonts w:ascii="Times New Roman" w:hAnsi="Times New Roman" w:cs="Times New Roman"/>
          <w:sz w:val="20"/>
          <w:szCs w:val="20"/>
        </w:rPr>
        <w:t>Самарской области от 31.05.2021 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2A7E">
        <w:rPr>
          <w:rFonts w:ascii="Times New Roman" w:hAnsi="Times New Roman" w:cs="Times New Roman"/>
          <w:sz w:val="20"/>
          <w:szCs w:val="20"/>
        </w:rPr>
        <w:t xml:space="preserve"> №14</w:t>
      </w:r>
      <w:bookmarkStart w:id="0" w:name="_GoBack"/>
      <w:bookmarkEnd w:id="0"/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  <w:r w:rsidRPr="00412A7E">
        <w:rPr>
          <w:rFonts w:ascii="Times New Roman" w:hAnsi="Times New Roman" w:cs="Times New Roman"/>
        </w:rPr>
        <w:drawing>
          <wp:inline distT="0" distB="0" distL="0" distR="0">
            <wp:extent cx="4125432" cy="425302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374" cy="42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113665</wp:posOffset>
            </wp:positionV>
            <wp:extent cx="4248150" cy="4359275"/>
            <wp:effectExtent l="19050" t="0" r="0" b="0"/>
            <wp:wrapThrough wrapText="bothSides">
              <wp:wrapPolygon edited="0">
                <wp:start x="-97" y="0"/>
                <wp:lineTo x="-97" y="21521"/>
                <wp:lineTo x="21600" y="21521"/>
                <wp:lineTo x="21600" y="0"/>
                <wp:lineTo x="-97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412A7E" w:rsidRDefault="00412A7E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422402" w:rsidRDefault="00422402" w:rsidP="0013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402" w:rsidRDefault="00422402" w:rsidP="0013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B8" w:rsidRPr="00412A7E" w:rsidRDefault="00BE1DB8" w:rsidP="0041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1DB8" w:rsidRPr="00412A7E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B8"/>
    <w:rsid w:val="00005C84"/>
    <w:rsid w:val="00115144"/>
    <w:rsid w:val="00134980"/>
    <w:rsid w:val="00170603"/>
    <w:rsid w:val="00175E5C"/>
    <w:rsid w:val="001D0016"/>
    <w:rsid w:val="001D1767"/>
    <w:rsid w:val="00296BC8"/>
    <w:rsid w:val="003306CB"/>
    <w:rsid w:val="0038128F"/>
    <w:rsid w:val="00400F28"/>
    <w:rsid w:val="00412A7E"/>
    <w:rsid w:val="00422402"/>
    <w:rsid w:val="004B3952"/>
    <w:rsid w:val="005204E1"/>
    <w:rsid w:val="00697688"/>
    <w:rsid w:val="006C10B6"/>
    <w:rsid w:val="007271B5"/>
    <w:rsid w:val="007C3591"/>
    <w:rsid w:val="00833036"/>
    <w:rsid w:val="00833F78"/>
    <w:rsid w:val="008B1BC9"/>
    <w:rsid w:val="008B2E1B"/>
    <w:rsid w:val="00997A4C"/>
    <w:rsid w:val="009A03E6"/>
    <w:rsid w:val="00A2016D"/>
    <w:rsid w:val="00A6332A"/>
    <w:rsid w:val="00A67C5D"/>
    <w:rsid w:val="00AB50B4"/>
    <w:rsid w:val="00B11522"/>
    <w:rsid w:val="00B9793D"/>
    <w:rsid w:val="00BE1DB8"/>
    <w:rsid w:val="00C149EE"/>
    <w:rsid w:val="00CB6F6E"/>
    <w:rsid w:val="00D225CA"/>
    <w:rsid w:val="00D553E6"/>
    <w:rsid w:val="00D937F1"/>
    <w:rsid w:val="00DB02E2"/>
    <w:rsid w:val="00E2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8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1BC9"/>
    <w:rPr>
      <w:rFonts w:ascii="Tahoma" w:eastAsiaTheme="minorHAnsi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2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22</cp:revision>
  <cp:lastPrinted>2021-05-31T11:22:00Z</cp:lastPrinted>
  <dcterms:created xsi:type="dcterms:W3CDTF">2020-11-10T10:59:00Z</dcterms:created>
  <dcterms:modified xsi:type="dcterms:W3CDTF">2021-06-01T05:59:00Z</dcterms:modified>
</cp:coreProperties>
</file>