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E77" w:rsidRDefault="003D4E77" w:rsidP="003D4E77">
      <w:pPr>
        <w:pStyle w:val="a3"/>
        <w:rPr>
          <w:rFonts w:ascii="Times New Roman" w:hAnsi="Times New Roman"/>
          <w:b/>
          <w:sz w:val="20"/>
          <w:szCs w:val="20"/>
        </w:rPr>
      </w:pPr>
    </w:p>
    <w:tbl>
      <w:tblPr>
        <w:tblpPr w:leftFromText="180" w:rightFromText="180" w:bottomFromText="200" w:vertAnchor="text" w:horzAnchor="page" w:tblpX="1183" w:tblpY="-698"/>
        <w:tblW w:w="10201" w:type="dxa"/>
        <w:tblLook w:val="04A0"/>
      </w:tblPr>
      <w:tblGrid>
        <w:gridCol w:w="10201"/>
      </w:tblGrid>
      <w:tr w:rsidR="003D4E77" w:rsidTr="003D4E77">
        <w:trPr>
          <w:trHeight w:val="2129"/>
        </w:trPr>
        <w:tc>
          <w:tcPr>
            <w:tcW w:w="10201" w:type="dxa"/>
            <w:hideMark/>
          </w:tcPr>
          <w:p w:rsidR="003D4E77" w:rsidRDefault="003D4E77" w:rsidP="003D4E77">
            <w:pPr>
              <w:spacing w:line="276" w:lineRule="auto"/>
              <w:jc w:val="center"/>
              <w:rPr>
                <w:b/>
                <w:i/>
                <w:sz w:val="56"/>
                <w:szCs w:val="56"/>
                <w:lang w:eastAsia="en-US"/>
              </w:rPr>
            </w:pPr>
            <w:r>
              <w:rPr>
                <w:b/>
                <w:sz w:val="72"/>
                <w:szCs w:val="72"/>
                <w:lang w:eastAsia="en-US"/>
              </w:rPr>
              <w:t>Вести сельского поселения Борискино-Игар</w:t>
            </w:r>
          </w:p>
        </w:tc>
      </w:tr>
    </w:tbl>
    <w:p w:rsidR="003D4E77" w:rsidRDefault="003D4E77" w:rsidP="003D4E77">
      <w:pPr>
        <w:ind w:right="-186"/>
        <w:rPr>
          <w:b/>
          <w:sz w:val="40"/>
          <w:szCs w:val="40"/>
        </w:rPr>
      </w:pPr>
      <w:r>
        <w:rPr>
          <w:b/>
          <w:sz w:val="44"/>
          <w:szCs w:val="44"/>
        </w:rPr>
        <w:t xml:space="preserve">Пятница </w:t>
      </w:r>
      <w:r w:rsidR="0000768A">
        <w:rPr>
          <w:b/>
          <w:sz w:val="44"/>
          <w:szCs w:val="44"/>
        </w:rPr>
        <w:t xml:space="preserve">14 </w:t>
      </w:r>
      <w:r w:rsidR="00933C29">
        <w:rPr>
          <w:b/>
          <w:sz w:val="44"/>
          <w:szCs w:val="44"/>
        </w:rPr>
        <w:t>ок</w:t>
      </w:r>
      <w:r w:rsidR="00E95476">
        <w:rPr>
          <w:b/>
          <w:sz w:val="44"/>
          <w:szCs w:val="44"/>
        </w:rPr>
        <w:t>тября</w:t>
      </w:r>
      <w:r>
        <w:rPr>
          <w:b/>
          <w:sz w:val="44"/>
          <w:szCs w:val="44"/>
        </w:rPr>
        <w:t xml:space="preserve"> </w:t>
      </w:r>
      <w:r w:rsidR="00042F19">
        <w:rPr>
          <w:b/>
          <w:sz w:val="40"/>
          <w:szCs w:val="40"/>
        </w:rPr>
        <w:t xml:space="preserve"> 2022 года №</w:t>
      </w:r>
      <w:r w:rsidR="0000768A">
        <w:rPr>
          <w:b/>
          <w:sz w:val="40"/>
          <w:szCs w:val="40"/>
        </w:rPr>
        <w:t>30</w:t>
      </w:r>
      <w:r w:rsidR="00BC7BB2">
        <w:rPr>
          <w:b/>
          <w:sz w:val="40"/>
          <w:szCs w:val="40"/>
        </w:rPr>
        <w:t>(4</w:t>
      </w:r>
      <w:r w:rsidR="001634D5">
        <w:rPr>
          <w:b/>
          <w:sz w:val="40"/>
          <w:szCs w:val="40"/>
        </w:rPr>
        <w:t>8</w:t>
      </w:r>
      <w:r w:rsidR="0000768A">
        <w:rPr>
          <w:b/>
          <w:sz w:val="40"/>
          <w:szCs w:val="40"/>
        </w:rPr>
        <w:t>4</w:t>
      </w:r>
      <w:r>
        <w:rPr>
          <w:b/>
          <w:sz w:val="40"/>
          <w:szCs w:val="40"/>
        </w:rPr>
        <w:t>)     12+</w:t>
      </w:r>
    </w:p>
    <w:p w:rsidR="00097C00" w:rsidRPr="00262ACE" w:rsidRDefault="00933C29" w:rsidP="00262ACE">
      <w:pPr>
        <w:pStyle w:val="a3"/>
        <w:jc w:val="center"/>
        <w:rPr>
          <w:rFonts w:ascii="Times New Roman" w:hAnsi="Times New Roman"/>
          <w:b/>
          <w:sz w:val="20"/>
          <w:szCs w:val="20"/>
        </w:rPr>
      </w:pPr>
      <w:r w:rsidRPr="00262ACE">
        <w:rPr>
          <w:rFonts w:ascii="Times New Roman" w:hAnsi="Times New Roman"/>
          <w:b/>
          <w:sz w:val="20"/>
          <w:szCs w:val="20"/>
        </w:rPr>
        <w:t>Постановление Администрации</w:t>
      </w:r>
      <w:r w:rsidR="00C909C3" w:rsidRPr="00262ACE">
        <w:rPr>
          <w:rFonts w:ascii="Times New Roman" w:hAnsi="Times New Roman"/>
          <w:b/>
          <w:sz w:val="20"/>
          <w:szCs w:val="20"/>
        </w:rPr>
        <w:t xml:space="preserve"> сельского поселения Борискино-Игар муниципального района Кл</w:t>
      </w:r>
      <w:r w:rsidRPr="00262ACE">
        <w:rPr>
          <w:rFonts w:ascii="Times New Roman" w:hAnsi="Times New Roman"/>
          <w:b/>
          <w:sz w:val="20"/>
          <w:szCs w:val="20"/>
        </w:rPr>
        <w:t xml:space="preserve">явлинский Самарской области от </w:t>
      </w:r>
      <w:r w:rsidR="002077FC" w:rsidRPr="00262ACE">
        <w:rPr>
          <w:rFonts w:ascii="Times New Roman" w:hAnsi="Times New Roman"/>
          <w:b/>
          <w:sz w:val="20"/>
          <w:szCs w:val="20"/>
        </w:rPr>
        <w:t>30</w:t>
      </w:r>
      <w:r w:rsidR="00104AF7" w:rsidRPr="00262ACE">
        <w:rPr>
          <w:rFonts w:ascii="Times New Roman" w:hAnsi="Times New Roman"/>
          <w:b/>
          <w:sz w:val="20"/>
          <w:szCs w:val="20"/>
        </w:rPr>
        <w:t>.0</w:t>
      </w:r>
      <w:r w:rsidR="002077FC" w:rsidRPr="00262ACE">
        <w:rPr>
          <w:rFonts w:ascii="Times New Roman" w:hAnsi="Times New Roman"/>
          <w:b/>
          <w:sz w:val="20"/>
          <w:szCs w:val="20"/>
        </w:rPr>
        <w:t>9</w:t>
      </w:r>
      <w:r w:rsidR="00C909C3" w:rsidRPr="00262ACE">
        <w:rPr>
          <w:rFonts w:ascii="Times New Roman" w:hAnsi="Times New Roman"/>
          <w:b/>
          <w:sz w:val="20"/>
          <w:szCs w:val="20"/>
        </w:rPr>
        <w:t>.2022г. №</w:t>
      </w:r>
      <w:r w:rsidR="002077FC" w:rsidRPr="00262ACE">
        <w:rPr>
          <w:rFonts w:ascii="Times New Roman" w:hAnsi="Times New Roman"/>
          <w:b/>
          <w:sz w:val="20"/>
          <w:szCs w:val="20"/>
        </w:rPr>
        <w:t>39</w:t>
      </w:r>
      <w:r w:rsidR="00C909C3" w:rsidRPr="00262ACE">
        <w:rPr>
          <w:rFonts w:ascii="Times New Roman" w:hAnsi="Times New Roman"/>
          <w:b/>
          <w:sz w:val="20"/>
          <w:szCs w:val="20"/>
        </w:rPr>
        <w:t xml:space="preserve"> «</w:t>
      </w:r>
      <w:r w:rsidR="00097C00" w:rsidRPr="00262ACE">
        <w:rPr>
          <w:rFonts w:ascii="Times New Roman" w:hAnsi="Times New Roman"/>
          <w:b/>
          <w:sz w:val="20"/>
          <w:szCs w:val="20"/>
        </w:rPr>
        <w:t>Об одобрении прогноза социально-экономического развития сельского поселения Борискино-Игар</w:t>
      </w:r>
      <w:r w:rsidR="00262ACE">
        <w:rPr>
          <w:rFonts w:ascii="Times New Roman" w:hAnsi="Times New Roman"/>
          <w:b/>
          <w:sz w:val="20"/>
          <w:szCs w:val="20"/>
        </w:rPr>
        <w:t xml:space="preserve"> </w:t>
      </w:r>
      <w:r w:rsidR="00097C00" w:rsidRPr="00262ACE">
        <w:rPr>
          <w:rFonts w:ascii="Times New Roman" w:hAnsi="Times New Roman"/>
          <w:b/>
          <w:sz w:val="20"/>
          <w:szCs w:val="20"/>
        </w:rPr>
        <w:t>на 2023-2025 гг.</w:t>
      </w:r>
      <w:r w:rsidR="00262ACE">
        <w:rPr>
          <w:rFonts w:ascii="Times New Roman" w:hAnsi="Times New Roman"/>
          <w:b/>
          <w:sz w:val="20"/>
          <w:szCs w:val="20"/>
        </w:rPr>
        <w:t>»</w:t>
      </w:r>
    </w:p>
    <w:p w:rsidR="00097C00" w:rsidRPr="00097C00" w:rsidRDefault="00097C00" w:rsidP="00097C00">
      <w:pPr>
        <w:pStyle w:val="a3"/>
        <w:jc w:val="both"/>
        <w:rPr>
          <w:rFonts w:ascii="Times New Roman" w:hAnsi="Times New Roman"/>
          <w:sz w:val="16"/>
          <w:szCs w:val="16"/>
        </w:rPr>
      </w:pPr>
      <w:r w:rsidRPr="001C07B0">
        <w:rPr>
          <w:sz w:val="16"/>
          <w:szCs w:val="16"/>
        </w:rPr>
        <w:t xml:space="preserve">     </w:t>
      </w:r>
      <w:r w:rsidRPr="00097C00">
        <w:rPr>
          <w:rFonts w:ascii="Times New Roman" w:hAnsi="Times New Roman"/>
          <w:sz w:val="16"/>
          <w:szCs w:val="16"/>
        </w:rPr>
        <w:t>Рассмотрев прогноз социально-экономического развития сельского поселения Борискино-Игар муниципального района Клявлинский Самарской области на 2023-2025 годы</w:t>
      </w:r>
    </w:p>
    <w:p w:rsidR="00097C00" w:rsidRPr="00097C00" w:rsidRDefault="00097C00" w:rsidP="00097C00">
      <w:pPr>
        <w:pStyle w:val="a3"/>
        <w:jc w:val="both"/>
        <w:rPr>
          <w:rFonts w:ascii="Times New Roman" w:hAnsi="Times New Roman"/>
          <w:sz w:val="16"/>
          <w:szCs w:val="16"/>
        </w:rPr>
      </w:pPr>
      <w:r w:rsidRPr="00097C00">
        <w:rPr>
          <w:rFonts w:ascii="Times New Roman" w:hAnsi="Times New Roman"/>
          <w:sz w:val="16"/>
          <w:szCs w:val="16"/>
        </w:rPr>
        <w:t>ПОСТАНОВЛЯЮ:</w:t>
      </w:r>
    </w:p>
    <w:p w:rsidR="00097C00" w:rsidRPr="00097C00" w:rsidRDefault="00097C00" w:rsidP="00097C00">
      <w:pPr>
        <w:pStyle w:val="a3"/>
        <w:numPr>
          <w:ilvl w:val="0"/>
          <w:numId w:val="81"/>
        </w:numPr>
        <w:tabs>
          <w:tab w:val="left" w:pos="851"/>
        </w:tabs>
        <w:ind w:left="0" w:firstLine="567"/>
        <w:jc w:val="both"/>
        <w:rPr>
          <w:rFonts w:ascii="Times New Roman" w:hAnsi="Times New Roman"/>
          <w:sz w:val="16"/>
          <w:szCs w:val="16"/>
        </w:rPr>
      </w:pPr>
      <w:r w:rsidRPr="00097C00">
        <w:rPr>
          <w:rFonts w:ascii="Times New Roman" w:hAnsi="Times New Roman"/>
          <w:sz w:val="16"/>
          <w:szCs w:val="16"/>
        </w:rPr>
        <w:t>Одобрить прогноз социально-экономического развития сельского поселения Борискино-Игар муниципального района Клявлинский Самарской области на 2023-2025 годы (прилагается).</w:t>
      </w:r>
    </w:p>
    <w:p w:rsidR="00097C00" w:rsidRPr="00097C00" w:rsidRDefault="00097C00" w:rsidP="00097C00">
      <w:pPr>
        <w:pStyle w:val="a3"/>
        <w:numPr>
          <w:ilvl w:val="0"/>
          <w:numId w:val="81"/>
        </w:numPr>
        <w:tabs>
          <w:tab w:val="left" w:pos="851"/>
        </w:tabs>
        <w:ind w:left="0" w:firstLine="567"/>
        <w:jc w:val="both"/>
        <w:rPr>
          <w:rFonts w:ascii="Times New Roman" w:hAnsi="Times New Roman"/>
          <w:sz w:val="16"/>
          <w:szCs w:val="16"/>
        </w:rPr>
      </w:pPr>
      <w:proofErr w:type="gramStart"/>
      <w:r w:rsidRPr="00097C00">
        <w:rPr>
          <w:rFonts w:ascii="Times New Roman" w:hAnsi="Times New Roman"/>
          <w:sz w:val="16"/>
          <w:szCs w:val="16"/>
        </w:rPr>
        <w:t>В соответствии со ст.184.2 Бюджетного кодекса Российской Федерации представить прогноз социально-экономического развития сельского поселения Борискино-Игар муниципального района Клявлинский Самарской области на 2023-2025 годы в установленном порядке в Собрание представителей сельского поселения Борискино-Игар одновременно с проектом Решения «О бюджете сельского поселения Борискино-Игар муниципального района Клявлинский на 2023 год и плановый период 2024-2025 годов».</w:t>
      </w:r>
      <w:proofErr w:type="gramEnd"/>
    </w:p>
    <w:p w:rsidR="00097C00" w:rsidRPr="00097C00" w:rsidRDefault="00097C00" w:rsidP="00097C00">
      <w:pPr>
        <w:pStyle w:val="a3"/>
        <w:numPr>
          <w:ilvl w:val="0"/>
          <w:numId w:val="81"/>
        </w:numPr>
        <w:tabs>
          <w:tab w:val="left" w:pos="851"/>
        </w:tabs>
        <w:ind w:left="0" w:firstLine="567"/>
        <w:jc w:val="both"/>
        <w:rPr>
          <w:rFonts w:ascii="Times New Roman" w:hAnsi="Times New Roman"/>
          <w:sz w:val="16"/>
          <w:szCs w:val="16"/>
        </w:rPr>
      </w:pPr>
      <w:proofErr w:type="gramStart"/>
      <w:r w:rsidRPr="00097C00">
        <w:rPr>
          <w:rFonts w:ascii="Times New Roman" w:hAnsi="Times New Roman"/>
          <w:sz w:val="16"/>
          <w:szCs w:val="16"/>
        </w:rPr>
        <w:t>Контроль за</w:t>
      </w:r>
      <w:proofErr w:type="gramEnd"/>
      <w:r w:rsidRPr="00097C00">
        <w:rPr>
          <w:rFonts w:ascii="Times New Roman" w:hAnsi="Times New Roman"/>
          <w:sz w:val="16"/>
          <w:szCs w:val="16"/>
        </w:rPr>
        <w:t xml:space="preserve"> выполнением настоящего постановления оставляю за собой.</w:t>
      </w:r>
    </w:p>
    <w:p w:rsidR="00097C00" w:rsidRPr="00097C00" w:rsidRDefault="00097C00" w:rsidP="00097C00">
      <w:pPr>
        <w:pStyle w:val="a3"/>
        <w:numPr>
          <w:ilvl w:val="0"/>
          <w:numId w:val="81"/>
        </w:numPr>
        <w:tabs>
          <w:tab w:val="left" w:pos="851"/>
        </w:tabs>
        <w:ind w:left="0" w:firstLine="567"/>
        <w:jc w:val="both"/>
        <w:rPr>
          <w:rFonts w:ascii="Times New Roman" w:hAnsi="Times New Roman"/>
          <w:sz w:val="16"/>
          <w:szCs w:val="16"/>
        </w:rPr>
      </w:pPr>
      <w:r w:rsidRPr="00097C00">
        <w:rPr>
          <w:rFonts w:ascii="Times New Roman" w:hAnsi="Times New Roman"/>
          <w:sz w:val="16"/>
          <w:szCs w:val="16"/>
        </w:rPr>
        <w:t>Настоящее постановление вступает в силу со дня подписания.</w:t>
      </w:r>
    </w:p>
    <w:p w:rsidR="00097C00" w:rsidRPr="00097C00" w:rsidRDefault="00097C00" w:rsidP="00097C00">
      <w:pPr>
        <w:pStyle w:val="a3"/>
        <w:jc w:val="both"/>
        <w:rPr>
          <w:rFonts w:ascii="Times New Roman" w:hAnsi="Times New Roman"/>
          <w:sz w:val="16"/>
          <w:szCs w:val="16"/>
        </w:rPr>
      </w:pPr>
    </w:p>
    <w:p w:rsidR="00097C00" w:rsidRPr="00097C00" w:rsidRDefault="00097C00" w:rsidP="00097C00">
      <w:pPr>
        <w:pStyle w:val="a3"/>
        <w:jc w:val="both"/>
        <w:rPr>
          <w:rFonts w:ascii="Times New Roman" w:hAnsi="Times New Roman"/>
          <w:sz w:val="16"/>
          <w:szCs w:val="16"/>
        </w:rPr>
      </w:pPr>
    </w:p>
    <w:p w:rsidR="00097C00" w:rsidRPr="00097C00" w:rsidRDefault="00097C00" w:rsidP="00097C00">
      <w:pPr>
        <w:pStyle w:val="a3"/>
        <w:jc w:val="both"/>
        <w:rPr>
          <w:rFonts w:ascii="Times New Roman" w:hAnsi="Times New Roman"/>
          <w:sz w:val="16"/>
          <w:szCs w:val="16"/>
        </w:rPr>
      </w:pPr>
    </w:p>
    <w:p w:rsidR="00097C00" w:rsidRPr="00097C00" w:rsidRDefault="00097C00" w:rsidP="00097C00">
      <w:pPr>
        <w:pStyle w:val="a3"/>
        <w:jc w:val="both"/>
        <w:rPr>
          <w:rFonts w:ascii="Times New Roman" w:hAnsi="Times New Roman"/>
          <w:sz w:val="16"/>
          <w:szCs w:val="16"/>
        </w:rPr>
      </w:pPr>
      <w:r w:rsidRPr="00097C00">
        <w:rPr>
          <w:rFonts w:ascii="Times New Roman" w:hAnsi="Times New Roman"/>
          <w:sz w:val="16"/>
          <w:szCs w:val="16"/>
        </w:rPr>
        <w:t xml:space="preserve">Глава сельского поселения Борискино-Игар </w:t>
      </w:r>
    </w:p>
    <w:p w:rsidR="00097C00" w:rsidRPr="00097C00" w:rsidRDefault="00097C00" w:rsidP="00097C00">
      <w:pPr>
        <w:pStyle w:val="a3"/>
        <w:jc w:val="both"/>
        <w:rPr>
          <w:rFonts w:ascii="Times New Roman" w:hAnsi="Times New Roman"/>
          <w:sz w:val="16"/>
          <w:szCs w:val="16"/>
        </w:rPr>
      </w:pPr>
      <w:r w:rsidRPr="00097C00">
        <w:rPr>
          <w:rFonts w:ascii="Times New Roman" w:hAnsi="Times New Roman"/>
          <w:sz w:val="16"/>
          <w:szCs w:val="16"/>
        </w:rPr>
        <w:t>муниципального района Клявлинский</w:t>
      </w:r>
    </w:p>
    <w:p w:rsidR="00933C29" w:rsidRPr="00097C00" w:rsidRDefault="00097C00" w:rsidP="00097C00">
      <w:pPr>
        <w:pStyle w:val="a3"/>
        <w:rPr>
          <w:rFonts w:ascii="Times New Roman" w:hAnsi="Times New Roman"/>
          <w:sz w:val="16"/>
          <w:szCs w:val="16"/>
        </w:rPr>
      </w:pPr>
      <w:r w:rsidRPr="00097C00">
        <w:rPr>
          <w:rFonts w:ascii="Times New Roman" w:hAnsi="Times New Roman"/>
          <w:sz w:val="16"/>
          <w:szCs w:val="16"/>
        </w:rPr>
        <w:t>Самарской области</w:t>
      </w:r>
    </w:p>
    <w:p w:rsidR="00097C00" w:rsidRPr="00097C00" w:rsidRDefault="00097C00" w:rsidP="00097C00">
      <w:pPr>
        <w:pStyle w:val="a3"/>
        <w:jc w:val="center"/>
        <w:rPr>
          <w:rFonts w:ascii="Times New Roman" w:hAnsi="Times New Roman"/>
          <w:sz w:val="16"/>
          <w:szCs w:val="16"/>
        </w:rPr>
      </w:pPr>
      <w:proofErr w:type="spellStart"/>
      <w:r w:rsidRPr="00097C00">
        <w:rPr>
          <w:rFonts w:ascii="Times New Roman" w:hAnsi="Times New Roman"/>
          <w:sz w:val="16"/>
          <w:szCs w:val="16"/>
        </w:rPr>
        <w:t>О.А.Демендеев</w:t>
      </w:r>
      <w:proofErr w:type="spellEnd"/>
    </w:p>
    <w:p w:rsidR="00097C00" w:rsidRPr="00097C00" w:rsidRDefault="00097C00" w:rsidP="00097C00">
      <w:pPr>
        <w:pStyle w:val="a3"/>
        <w:rPr>
          <w:rFonts w:ascii="Times New Roman" w:hAnsi="Times New Roman"/>
          <w:sz w:val="16"/>
          <w:szCs w:val="16"/>
        </w:rPr>
      </w:pPr>
      <w:r w:rsidRPr="00097C00">
        <w:rPr>
          <w:rFonts w:ascii="Times New Roman" w:hAnsi="Times New Roman"/>
          <w:sz w:val="16"/>
          <w:szCs w:val="16"/>
        </w:rPr>
        <w:t>Приложение к постановлению администрации</w:t>
      </w:r>
    </w:p>
    <w:p w:rsidR="00097C00" w:rsidRPr="00097C00" w:rsidRDefault="00097C00" w:rsidP="00097C00">
      <w:pPr>
        <w:pStyle w:val="a3"/>
        <w:rPr>
          <w:rFonts w:ascii="Times New Roman" w:hAnsi="Times New Roman"/>
          <w:sz w:val="16"/>
          <w:szCs w:val="16"/>
        </w:rPr>
      </w:pPr>
      <w:r w:rsidRPr="00097C00">
        <w:rPr>
          <w:rFonts w:ascii="Times New Roman" w:hAnsi="Times New Roman"/>
          <w:sz w:val="16"/>
          <w:szCs w:val="16"/>
        </w:rPr>
        <w:t>сельского поселения Борискино-Игар</w:t>
      </w:r>
    </w:p>
    <w:p w:rsidR="00097C00" w:rsidRPr="00097C00" w:rsidRDefault="00097C00" w:rsidP="00097C00">
      <w:pPr>
        <w:pStyle w:val="a3"/>
        <w:rPr>
          <w:rFonts w:ascii="Times New Roman" w:hAnsi="Times New Roman"/>
          <w:sz w:val="16"/>
          <w:szCs w:val="16"/>
        </w:rPr>
      </w:pPr>
      <w:r w:rsidRPr="00097C00">
        <w:rPr>
          <w:rFonts w:ascii="Times New Roman" w:hAnsi="Times New Roman"/>
          <w:sz w:val="16"/>
          <w:szCs w:val="16"/>
        </w:rPr>
        <w:t xml:space="preserve">муниципального района Клявлинский </w:t>
      </w:r>
    </w:p>
    <w:p w:rsidR="00097C00" w:rsidRPr="00097C00" w:rsidRDefault="00097C00" w:rsidP="00097C00">
      <w:pPr>
        <w:pStyle w:val="a3"/>
        <w:rPr>
          <w:rFonts w:ascii="Times New Roman" w:hAnsi="Times New Roman"/>
          <w:sz w:val="16"/>
          <w:szCs w:val="16"/>
        </w:rPr>
      </w:pPr>
      <w:r w:rsidRPr="00097C00">
        <w:rPr>
          <w:rFonts w:ascii="Times New Roman" w:hAnsi="Times New Roman"/>
          <w:sz w:val="16"/>
          <w:szCs w:val="16"/>
        </w:rPr>
        <w:t>Самарской области</w:t>
      </w:r>
    </w:p>
    <w:p w:rsidR="00097C00" w:rsidRPr="00097C00" w:rsidRDefault="00097C00" w:rsidP="00097C00">
      <w:pPr>
        <w:pStyle w:val="a3"/>
        <w:rPr>
          <w:rFonts w:ascii="Times New Roman" w:hAnsi="Times New Roman"/>
          <w:sz w:val="16"/>
          <w:szCs w:val="16"/>
        </w:rPr>
      </w:pPr>
      <w:r w:rsidRPr="00097C00">
        <w:rPr>
          <w:rFonts w:ascii="Times New Roman" w:hAnsi="Times New Roman"/>
          <w:sz w:val="16"/>
          <w:szCs w:val="16"/>
        </w:rPr>
        <w:t xml:space="preserve"> от 30.09. 2022г. № 39</w:t>
      </w:r>
    </w:p>
    <w:p w:rsidR="00097C00" w:rsidRPr="00097C00" w:rsidRDefault="00097C00" w:rsidP="00097C00">
      <w:pPr>
        <w:pStyle w:val="a3"/>
        <w:jc w:val="center"/>
        <w:rPr>
          <w:rFonts w:ascii="Times New Roman" w:hAnsi="Times New Roman"/>
          <w:sz w:val="16"/>
          <w:szCs w:val="16"/>
        </w:rPr>
      </w:pPr>
      <w:r w:rsidRPr="00097C00">
        <w:rPr>
          <w:rFonts w:ascii="Times New Roman" w:hAnsi="Times New Roman"/>
          <w:sz w:val="16"/>
          <w:szCs w:val="16"/>
        </w:rPr>
        <w:br/>
        <w:t>Прогноз  социально-экономического развития</w:t>
      </w:r>
    </w:p>
    <w:p w:rsidR="00097C00" w:rsidRPr="00097C00" w:rsidRDefault="00097C00" w:rsidP="00097C00">
      <w:pPr>
        <w:pStyle w:val="a3"/>
        <w:jc w:val="center"/>
        <w:rPr>
          <w:rFonts w:ascii="Times New Roman" w:hAnsi="Times New Roman"/>
          <w:sz w:val="16"/>
          <w:szCs w:val="16"/>
        </w:rPr>
      </w:pPr>
      <w:r w:rsidRPr="00097C00">
        <w:rPr>
          <w:rFonts w:ascii="Times New Roman" w:hAnsi="Times New Roman"/>
          <w:sz w:val="16"/>
          <w:szCs w:val="16"/>
        </w:rPr>
        <w:t>сельского поселения Борискино-Игар муниципального района Клявлинский</w:t>
      </w:r>
    </w:p>
    <w:p w:rsidR="00097C00" w:rsidRPr="00097C00" w:rsidRDefault="00097C00" w:rsidP="00097C00">
      <w:pPr>
        <w:pStyle w:val="a3"/>
        <w:jc w:val="center"/>
        <w:rPr>
          <w:rFonts w:ascii="Times New Roman" w:hAnsi="Times New Roman"/>
          <w:sz w:val="16"/>
          <w:szCs w:val="16"/>
        </w:rPr>
      </w:pPr>
      <w:r w:rsidRPr="00097C00">
        <w:rPr>
          <w:rFonts w:ascii="Times New Roman" w:hAnsi="Times New Roman"/>
          <w:sz w:val="16"/>
          <w:szCs w:val="16"/>
        </w:rPr>
        <w:t>Самарской области на  2023-2025 гг.</w:t>
      </w:r>
    </w:p>
    <w:p w:rsidR="00097C00" w:rsidRPr="00097C00" w:rsidRDefault="00097C00" w:rsidP="00097C00">
      <w:pPr>
        <w:pStyle w:val="a3"/>
        <w:rPr>
          <w:rFonts w:ascii="Times New Roman" w:hAnsi="Times New Roman"/>
          <w:sz w:val="16"/>
          <w:szCs w:val="16"/>
        </w:rPr>
      </w:pPr>
    </w:p>
    <w:tbl>
      <w:tblPr>
        <w:tblW w:w="5000" w:type="pct"/>
        <w:jc w:val="center"/>
        <w:tblCellMar>
          <w:top w:w="105" w:type="dxa"/>
          <w:left w:w="105" w:type="dxa"/>
          <w:bottom w:w="105" w:type="dxa"/>
          <w:right w:w="105" w:type="dxa"/>
        </w:tblCellMar>
        <w:tblLook w:val="0000"/>
      </w:tblPr>
      <w:tblGrid>
        <w:gridCol w:w="1672"/>
        <w:gridCol w:w="961"/>
        <w:gridCol w:w="1180"/>
        <w:gridCol w:w="871"/>
        <w:gridCol w:w="1142"/>
        <w:gridCol w:w="906"/>
        <w:gridCol w:w="1142"/>
        <w:gridCol w:w="913"/>
        <w:gridCol w:w="1142"/>
        <w:gridCol w:w="910"/>
      </w:tblGrid>
      <w:tr w:rsidR="00097C00" w:rsidRPr="00097C00" w:rsidTr="00D175CD">
        <w:trPr>
          <w:trHeight w:val="542"/>
          <w:jc w:val="center"/>
        </w:trPr>
        <w:tc>
          <w:tcPr>
            <w:tcW w:w="771" w:type="pct"/>
            <w:vMerge w:val="restart"/>
            <w:tcBorders>
              <w:top w:val="single" w:sz="6" w:space="0" w:color="000000"/>
              <w:left w:val="single" w:sz="6" w:space="0" w:color="000000"/>
              <w:right w:val="single" w:sz="6" w:space="0" w:color="000000"/>
            </w:tcBorders>
            <w:vAlign w:val="center"/>
          </w:tcPr>
          <w:p w:rsidR="00097C00" w:rsidRPr="00097C00" w:rsidRDefault="00097C00" w:rsidP="00097C00">
            <w:pPr>
              <w:pStyle w:val="a3"/>
              <w:rPr>
                <w:rFonts w:ascii="Times New Roman" w:hAnsi="Times New Roman"/>
                <w:sz w:val="16"/>
                <w:szCs w:val="16"/>
              </w:rPr>
            </w:pPr>
            <w:r w:rsidRPr="00097C00">
              <w:rPr>
                <w:rFonts w:ascii="Times New Roman" w:hAnsi="Times New Roman"/>
                <w:sz w:val="16"/>
                <w:szCs w:val="16"/>
              </w:rPr>
              <w:t>Показатели</w:t>
            </w:r>
          </w:p>
        </w:tc>
        <w:tc>
          <w:tcPr>
            <w:tcW w:w="443" w:type="pct"/>
            <w:vMerge w:val="restart"/>
            <w:tcBorders>
              <w:top w:val="single" w:sz="6" w:space="0" w:color="000000"/>
              <w:left w:val="single" w:sz="6" w:space="0" w:color="000000"/>
              <w:right w:val="single" w:sz="6" w:space="0" w:color="000000"/>
            </w:tcBorders>
            <w:vAlign w:val="center"/>
          </w:tcPr>
          <w:p w:rsidR="00097C00" w:rsidRPr="00097C00" w:rsidRDefault="00097C00" w:rsidP="00097C00">
            <w:pPr>
              <w:pStyle w:val="a3"/>
              <w:rPr>
                <w:rFonts w:ascii="Times New Roman" w:hAnsi="Times New Roman"/>
                <w:sz w:val="16"/>
                <w:szCs w:val="16"/>
              </w:rPr>
            </w:pPr>
            <w:r w:rsidRPr="00097C00">
              <w:rPr>
                <w:rFonts w:ascii="Times New Roman" w:hAnsi="Times New Roman"/>
                <w:sz w:val="16"/>
                <w:szCs w:val="16"/>
              </w:rPr>
              <w:t>Единица измерения</w:t>
            </w:r>
          </w:p>
        </w:tc>
        <w:tc>
          <w:tcPr>
            <w:tcW w:w="544" w:type="pct"/>
            <w:vMerge w:val="restart"/>
            <w:tcBorders>
              <w:top w:val="single" w:sz="6" w:space="0" w:color="000000"/>
              <w:left w:val="single" w:sz="6" w:space="0" w:color="000000"/>
              <w:right w:val="single" w:sz="6" w:space="0" w:color="000000"/>
            </w:tcBorders>
            <w:vAlign w:val="center"/>
          </w:tcPr>
          <w:p w:rsidR="00097C00" w:rsidRPr="00097C00" w:rsidRDefault="00097C00" w:rsidP="00097C00">
            <w:pPr>
              <w:pStyle w:val="a3"/>
              <w:rPr>
                <w:rFonts w:ascii="Times New Roman" w:hAnsi="Times New Roman"/>
                <w:sz w:val="16"/>
                <w:szCs w:val="16"/>
              </w:rPr>
            </w:pPr>
            <w:r w:rsidRPr="00097C00">
              <w:rPr>
                <w:rFonts w:ascii="Times New Roman" w:hAnsi="Times New Roman"/>
                <w:sz w:val="16"/>
                <w:szCs w:val="16"/>
              </w:rPr>
              <w:t>Предыдущий 2021год</w:t>
            </w:r>
          </w:p>
          <w:p w:rsidR="00097C00" w:rsidRPr="00097C00" w:rsidRDefault="00097C00" w:rsidP="00097C00">
            <w:pPr>
              <w:pStyle w:val="a3"/>
              <w:rPr>
                <w:rFonts w:ascii="Times New Roman" w:hAnsi="Times New Roman"/>
                <w:sz w:val="16"/>
                <w:szCs w:val="16"/>
              </w:rPr>
            </w:pPr>
          </w:p>
        </w:tc>
        <w:tc>
          <w:tcPr>
            <w:tcW w:w="402" w:type="pct"/>
            <w:vMerge w:val="restart"/>
            <w:tcBorders>
              <w:top w:val="single" w:sz="6" w:space="0" w:color="000000"/>
              <w:left w:val="single" w:sz="6" w:space="0" w:color="000000"/>
              <w:right w:val="single" w:sz="6" w:space="0" w:color="000000"/>
            </w:tcBorders>
            <w:vAlign w:val="center"/>
          </w:tcPr>
          <w:p w:rsidR="00097C00" w:rsidRPr="00097C00" w:rsidRDefault="00097C00" w:rsidP="00097C00">
            <w:pPr>
              <w:pStyle w:val="a3"/>
              <w:rPr>
                <w:rFonts w:ascii="Times New Roman" w:hAnsi="Times New Roman"/>
                <w:sz w:val="16"/>
                <w:szCs w:val="16"/>
              </w:rPr>
            </w:pPr>
            <w:r w:rsidRPr="00097C00">
              <w:rPr>
                <w:rFonts w:ascii="Times New Roman" w:hAnsi="Times New Roman"/>
                <w:sz w:val="16"/>
                <w:szCs w:val="16"/>
              </w:rPr>
              <w:t xml:space="preserve">Оценка </w:t>
            </w:r>
            <w:proofErr w:type="gramStart"/>
            <w:r w:rsidRPr="00097C00">
              <w:rPr>
                <w:rFonts w:ascii="Times New Roman" w:hAnsi="Times New Roman"/>
                <w:sz w:val="16"/>
                <w:szCs w:val="16"/>
              </w:rPr>
              <w:t>текущего</w:t>
            </w:r>
            <w:proofErr w:type="gramEnd"/>
            <w:r w:rsidRPr="00097C00">
              <w:rPr>
                <w:rFonts w:ascii="Times New Roman" w:hAnsi="Times New Roman"/>
                <w:sz w:val="16"/>
                <w:szCs w:val="16"/>
              </w:rPr>
              <w:t xml:space="preserve"> 2022года</w:t>
            </w:r>
          </w:p>
        </w:tc>
        <w:tc>
          <w:tcPr>
            <w:tcW w:w="2840" w:type="pct"/>
            <w:gridSpan w:val="6"/>
            <w:tcBorders>
              <w:top w:val="single" w:sz="6" w:space="0" w:color="000000"/>
              <w:left w:val="single" w:sz="6" w:space="0" w:color="000000"/>
              <w:bottom w:val="single" w:sz="4" w:space="0" w:color="auto"/>
              <w:right w:val="single" w:sz="6" w:space="0" w:color="000000"/>
            </w:tcBorders>
            <w:vAlign w:val="center"/>
          </w:tcPr>
          <w:p w:rsidR="00097C00" w:rsidRPr="00097C00" w:rsidRDefault="00097C00" w:rsidP="00097C00">
            <w:pPr>
              <w:pStyle w:val="a3"/>
              <w:rPr>
                <w:rFonts w:ascii="Times New Roman" w:hAnsi="Times New Roman"/>
                <w:sz w:val="16"/>
                <w:szCs w:val="16"/>
              </w:rPr>
            </w:pPr>
            <w:r w:rsidRPr="00097C00">
              <w:rPr>
                <w:rFonts w:ascii="Times New Roman" w:hAnsi="Times New Roman"/>
                <w:sz w:val="16"/>
                <w:szCs w:val="16"/>
              </w:rPr>
              <w:t xml:space="preserve">Прогноз </w:t>
            </w:r>
          </w:p>
        </w:tc>
      </w:tr>
      <w:tr w:rsidR="00097C00" w:rsidRPr="00097C00" w:rsidTr="00D175CD">
        <w:trPr>
          <w:trHeight w:val="502"/>
          <w:jc w:val="center"/>
        </w:trPr>
        <w:tc>
          <w:tcPr>
            <w:tcW w:w="771" w:type="pct"/>
            <w:vMerge/>
            <w:tcBorders>
              <w:left w:val="single" w:sz="6" w:space="0" w:color="000000"/>
              <w:bottom w:val="single" w:sz="6" w:space="0" w:color="000000"/>
              <w:right w:val="single" w:sz="6" w:space="0" w:color="000000"/>
            </w:tcBorders>
            <w:vAlign w:val="center"/>
          </w:tcPr>
          <w:p w:rsidR="00097C00" w:rsidRPr="00097C00" w:rsidRDefault="00097C00" w:rsidP="00097C00">
            <w:pPr>
              <w:pStyle w:val="a3"/>
              <w:rPr>
                <w:rFonts w:ascii="Times New Roman" w:hAnsi="Times New Roman"/>
                <w:sz w:val="16"/>
                <w:szCs w:val="16"/>
              </w:rPr>
            </w:pPr>
          </w:p>
        </w:tc>
        <w:tc>
          <w:tcPr>
            <w:tcW w:w="443" w:type="pct"/>
            <w:vMerge/>
            <w:tcBorders>
              <w:left w:val="single" w:sz="6" w:space="0" w:color="000000"/>
              <w:bottom w:val="single" w:sz="6" w:space="0" w:color="000000"/>
              <w:right w:val="single" w:sz="6" w:space="0" w:color="000000"/>
            </w:tcBorders>
            <w:vAlign w:val="center"/>
          </w:tcPr>
          <w:p w:rsidR="00097C00" w:rsidRPr="00097C00" w:rsidRDefault="00097C00" w:rsidP="00097C00">
            <w:pPr>
              <w:pStyle w:val="a3"/>
              <w:rPr>
                <w:rFonts w:ascii="Times New Roman" w:hAnsi="Times New Roman"/>
                <w:sz w:val="16"/>
                <w:szCs w:val="16"/>
              </w:rPr>
            </w:pPr>
          </w:p>
        </w:tc>
        <w:tc>
          <w:tcPr>
            <w:tcW w:w="544" w:type="pct"/>
            <w:vMerge/>
            <w:tcBorders>
              <w:left w:val="single" w:sz="6" w:space="0" w:color="000000"/>
              <w:bottom w:val="single" w:sz="6" w:space="0" w:color="000000"/>
              <w:right w:val="single" w:sz="6" w:space="0" w:color="000000"/>
            </w:tcBorders>
            <w:vAlign w:val="center"/>
          </w:tcPr>
          <w:p w:rsidR="00097C00" w:rsidRPr="00097C00" w:rsidRDefault="00097C00" w:rsidP="00097C00">
            <w:pPr>
              <w:pStyle w:val="a3"/>
              <w:rPr>
                <w:rFonts w:ascii="Times New Roman" w:hAnsi="Times New Roman"/>
                <w:sz w:val="16"/>
                <w:szCs w:val="16"/>
              </w:rPr>
            </w:pPr>
          </w:p>
        </w:tc>
        <w:tc>
          <w:tcPr>
            <w:tcW w:w="402" w:type="pct"/>
            <w:vMerge/>
            <w:tcBorders>
              <w:left w:val="single" w:sz="6" w:space="0" w:color="000000"/>
              <w:bottom w:val="single" w:sz="6" w:space="0" w:color="000000"/>
              <w:right w:val="single" w:sz="4" w:space="0" w:color="auto"/>
            </w:tcBorders>
            <w:vAlign w:val="center"/>
          </w:tcPr>
          <w:p w:rsidR="00097C00" w:rsidRPr="00097C00" w:rsidRDefault="00097C00" w:rsidP="00097C00">
            <w:pPr>
              <w:pStyle w:val="a3"/>
              <w:rPr>
                <w:rFonts w:ascii="Times New Roman" w:hAnsi="Times New Roman"/>
                <w:sz w:val="16"/>
                <w:szCs w:val="16"/>
              </w:rPr>
            </w:pPr>
          </w:p>
        </w:tc>
        <w:tc>
          <w:tcPr>
            <w:tcW w:w="945" w:type="pct"/>
            <w:gridSpan w:val="2"/>
            <w:tcBorders>
              <w:top w:val="single" w:sz="4" w:space="0" w:color="auto"/>
              <w:left w:val="single" w:sz="4" w:space="0" w:color="auto"/>
              <w:bottom w:val="single" w:sz="4" w:space="0" w:color="auto"/>
              <w:right w:val="single" w:sz="4" w:space="0" w:color="auto"/>
            </w:tcBorders>
            <w:vAlign w:val="center"/>
          </w:tcPr>
          <w:p w:rsidR="00097C00" w:rsidRPr="00097C00" w:rsidRDefault="00097C00" w:rsidP="00097C00">
            <w:pPr>
              <w:pStyle w:val="a3"/>
              <w:rPr>
                <w:rFonts w:ascii="Times New Roman" w:hAnsi="Times New Roman"/>
                <w:sz w:val="16"/>
                <w:szCs w:val="16"/>
              </w:rPr>
            </w:pPr>
            <w:r w:rsidRPr="00097C00">
              <w:rPr>
                <w:rFonts w:ascii="Times New Roman" w:hAnsi="Times New Roman"/>
                <w:sz w:val="16"/>
                <w:szCs w:val="16"/>
              </w:rPr>
              <w:t>2023</w:t>
            </w:r>
          </w:p>
        </w:tc>
        <w:tc>
          <w:tcPr>
            <w:tcW w:w="948" w:type="pct"/>
            <w:gridSpan w:val="2"/>
            <w:tcBorders>
              <w:top w:val="single" w:sz="4" w:space="0" w:color="auto"/>
              <w:left w:val="single" w:sz="4" w:space="0" w:color="auto"/>
              <w:bottom w:val="single" w:sz="6" w:space="0" w:color="000000"/>
              <w:right w:val="single" w:sz="6" w:space="0" w:color="000000"/>
            </w:tcBorders>
            <w:vAlign w:val="center"/>
          </w:tcPr>
          <w:p w:rsidR="00097C00" w:rsidRPr="00097C00" w:rsidRDefault="00097C00" w:rsidP="00097C00">
            <w:pPr>
              <w:pStyle w:val="a3"/>
              <w:rPr>
                <w:rFonts w:ascii="Times New Roman" w:hAnsi="Times New Roman"/>
                <w:sz w:val="16"/>
                <w:szCs w:val="16"/>
              </w:rPr>
            </w:pPr>
            <w:r w:rsidRPr="00097C00">
              <w:rPr>
                <w:rFonts w:ascii="Times New Roman" w:hAnsi="Times New Roman"/>
                <w:sz w:val="16"/>
                <w:szCs w:val="16"/>
              </w:rPr>
              <w:t>2024</w:t>
            </w:r>
          </w:p>
        </w:tc>
        <w:tc>
          <w:tcPr>
            <w:tcW w:w="947" w:type="pct"/>
            <w:gridSpan w:val="2"/>
            <w:tcBorders>
              <w:top w:val="single" w:sz="4" w:space="0" w:color="auto"/>
              <w:left w:val="single" w:sz="6" w:space="0" w:color="000000"/>
              <w:bottom w:val="single" w:sz="6" w:space="0" w:color="000000"/>
              <w:right w:val="single" w:sz="6" w:space="0" w:color="000000"/>
            </w:tcBorders>
            <w:vAlign w:val="center"/>
          </w:tcPr>
          <w:p w:rsidR="00097C00" w:rsidRPr="00097C00" w:rsidRDefault="00097C00" w:rsidP="00097C00">
            <w:pPr>
              <w:pStyle w:val="a3"/>
              <w:rPr>
                <w:rFonts w:ascii="Times New Roman" w:hAnsi="Times New Roman"/>
                <w:sz w:val="16"/>
                <w:szCs w:val="16"/>
              </w:rPr>
            </w:pPr>
            <w:r w:rsidRPr="00097C00">
              <w:rPr>
                <w:rFonts w:ascii="Times New Roman" w:hAnsi="Times New Roman"/>
                <w:sz w:val="16"/>
                <w:szCs w:val="16"/>
              </w:rPr>
              <w:t>2025</w:t>
            </w:r>
          </w:p>
        </w:tc>
      </w:tr>
      <w:tr w:rsidR="00097C00" w:rsidRPr="00097C00" w:rsidTr="00D175CD">
        <w:trPr>
          <w:jc w:val="center"/>
        </w:trPr>
        <w:tc>
          <w:tcPr>
            <w:tcW w:w="771" w:type="pct"/>
            <w:tcBorders>
              <w:top w:val="single" w:sz="6" w:space="0" w:color="000000"/>
              <w:left w:val="single" w:sz="6" w:space="0" w:color="000000"/>
              <w:bottom w:val="single" w:sz="6" w:space="0" w:color="000000"/>
              <w:right w:val="single" w:sz="6" w:space="0" w:color="000000"/>
            </w:tcBorders>
            <w:vAlign w:val="center"/>
          </w:tcPr>
          <w:p w:rsidR="00097C00" w:rsidRPr="00097C00" w:rsidRDefault="00097C00" w:rsidP="00097C00">
            <w:pPr>
              <w:pStyle w:val="a3"/>
              <w:rPr>
                <w:rFonts w:ascii="Times New Roman" w:hAnsi="Times New Roman"/>
                <w:sz w:val="16"/>
                <w:szCs w:val="16"/>
              </w:rPr>
            </w:pPr>
            <w:r w:rsidRPr="00097C00">
              <w:rPr>
                <w:rFonts w:ascii="Times New Roman" w:hAnsi="Times New Roman"/>
                <w:sz w:val="16"/>
                <w:szCs w:val="16"/>
              </w:rPr>
              <w:br/>
            </w:r>
          </w:p>
        </w:tc>
        <w:tc>
          <w:tcPr>
            <w:tcW w:w="443" w:type="pct"/>
            <w:tcBorders>
              <w:top w:val="single" w:sz="6" w:space="0" w:color="000000"/>
              <w:left w:val="single" w:sz="6" w:space="0" w:color="000000"/>
              <w:bottom w:val="single" w:sz="6" w:space="0" w:color="000000"/>
              <w:right w:val="single" w:sz="6" w:space="0" w:color="000000"/>
            </w:tcBorders>
            <w:vAlign w:val="center"/>
          </w:tcPr>
          <w:p w:rsidR="00097C00" w:rsidRPr="00097C00" w:rsidRDefault="00097C00" w:rsidP="00097C00">
            <w:pPr>
              <w:pStyle w:val="a3"/>
              <w:rPr>
                <w:rFonts w:ascii="Times New Roman" w:hAnsi="Times New Roman"/>
                <w:sz w:val="16"/>
                <w:szCs w:val="16"/>
              </w:rPr>
            </w:pPr>
            <w:r w:rsidRPr="00097C00">
              <w:rPr>
                <w:rFonts w:ascii="Times New Roman" w:hAnsi="Times New Roman"/>
                <w:sz w:val="16"/>
                <w:szCs w:val="16"/>
              </w:rPr>
              <w:br/>
            </w:r>
          </w:p>
        </w:tc>
        <w:tc>
          <w:tcPr>
            <w:tcW w:w="544" w:type="pct"/>
            <w:tcBorders>
              <w:top w:val="single" w:sz="6" w:space="0" w:color="000000"/>
              <w:left w:val="single" w:sz="6" w:space="0" w:color="000000"/>
              <w:bottom w:val="single" w:sz="6" w:space="0" w:color="000000"/>
              <w:right w:val="single" w:sz="6" w:space="0" w:color="000000"/>
            </w:tcBorders>
            <w:vAlign w:val="center"/>
          </w:tcPr>
          <w:p w:rsidR="00097C00" w:rsidRPr="00097C00" w:rsidRDefault="00097C00" w:rsidP="00097C00">
            <w:pPr>
              <w:pStyle w:val="a3"/>
              <w:rPr>
                <w:rFonts w:ascii="Times New Roman" w:hAnsi="Times New Roman"/>
                <w:sz w:val="16"/>
                <w:szCs w:val="16"/>
              </w:rPr>
            </w:pPr>
            <w:r w:rsidRPr="00097C00">
              <w:rPr>
                <w:rFonts w:ascii="Times New Roman" w:hAnsi="Times New Roman"/>
                <w:sz w:val="16"/>
                <w:szCs w:val="16"/>
              </w:rPr>
              <w:br/>
            </w:r>
          </w:p>
        </w:tc>
        <w:tc>
          <w:tcPr>
            <w:tcW w:w="402" w:type="pct"/>
            <w:tcBorders>
              <w:top w:val="single" w:sz="6" w:space="0" w:color="000000"/>
              <w:left w:val="single" w:sz="6" w:space="0" w:color="000000"/>
              <w:bottom w:val="single" w:sz="6" w:space="0" w:color="000000"/>
              <w:right w:val="single" w:sz="6" w:space="0" w:color="000000"/>
            </w:tcBorders>
            <w:vAlign w:val="center"/>
          </w:tcPr>
          <w:p w:rsidR="00097C00" w:rsidRPr="00097C00" w:rsidRDefault="00097C00" w:rsidP="00097C00">
            <w:pPr>
              <w:pStyle w:val="a3"/>
              <w:rPr>
                <w:rFonts w:ascii="Times New Roman" w:hAnsi="Times New Roman"/>
                <w:sz w:val="16"/>
                <w:szCs w:val="16"/>
              </w:rPr>
            </w:pPr>
            <w:r w:rsidRPr="00097C00">
              <w:rPr>
                <w:rFonts w:ascii="Times New Roman" w:hAnsi="Times New Roman"/>
                <w:sz w:val="16"/>
                <w:szCs w:val="16"/>
              </w:rPr>
              <w:br/>
            </w:r>
          </w:p>
        </w:tc>
        <w:tc>
          <w:tcPr>
            <w:tcW w:w="527" w:type="pct"/>
            <w:tcBorders>
              <w:top w:val="single" w:sz="4" w:space="0" w:color="auto"/>
              <w:left w:val="single" w:sz="6" w:space="0" w:color="000000"/>
              <w:bottom w:val="single" w:sz="6" w:space="0" w:color="000000"/>
              <w:right w:val="single" w:sz="6" w:space="0" w:color="000000"/>
            </w:tcBorders>
            <w:vAlign w:val="center"/>
          </w:tcPr>
          <w:p w:rsidR="00097C00" w:rsidRPr="00097C00" w:rsidRDefault="00097C00" w:rsidP="00097C00">
            <w:pPr>
              <w:pStyle w:val="a3"/>
              <w:rPr>
                <w:rFonts w:ascii="Times New Roman" w:hAnsi="Times New Roman"/>
                <w:sz w:val="16"/>
                <w:szCs w:val="16"/>
              </w:rPr>
            </w:pPr>
            <w:r w:rsidRPr="00097C00">
              <w:rPr>
                <w:rFonts w:ascii="Times New Roman" w:hAnsi="Times New Roman"/>
                <w:sz w:val="16"/>
                <w:szCs w:val="16"/>
              </w:rPr>
              <w:t>I вар-т</w:t>
            </w:r>
            <w:r w:rsidRPr="00097C00">
              <w:rPr>
                <w:rFonts w:ascii="Times New Roman" w:hAnsi="Times New Roman"/>
                <w:sz w:val="16"/>
                <w:szCs w:val="16"/>
              </w:rPr>
              <w:br/>
              <w:t>(умеренный)</w:t>
            </w:r>
          </w:p>
        </w:tc>
        <w:tc>
          <w:tcPr>
            <w:tcW w:w="418" w:type="pct"/>
            <w:tcBorders>
              <w:top w:val="single" w:sz="4" w:space="0" w:color="auto"/>
              <w:left w:val="single" w:sz="6" w:space="0" w:color="000000"/>
              <w:bottom w:val="single" w:sz="6" w:space="0" w:color="000000"/>
              <w:right w:val="single" w:sz="6" w:space="0" w:color="000000"/>
            </w:tcBorders>
            <w:vAlign w:val="center"/>
          </w:tcPr>
          <w:p w:rsidR="00097C00" w:rsidRPr="00097C00" w:rsidRDefault="00097C00" w:rsidP="00097C00">
            <w:pPr>
              <w:pStyle w:val="a3"/>
              <w:rPr>
                <w:rFonts w:ascii="Times New Roman" w:hAnsi="Times New Roman"/>
                <w:sz w:val="16"/>
                <w:szCs w:val="16"/>
              </w:rPr>
            </w:pPr>
            <w:r w:rsidRPr="00097C00">
              <w:rPr>
                <w:rFonts w:ascii="Times New Roman" w:hAnsi="Times New Roman"/>
                <w:sz w:val="16"/>
                <w:szCs w:val="16"/>
              </w:rPr>
              <w:t>II вар-т</w:t>
            </w:r>
            <w:r w:rsidRPr="00097C00">
              <w:rPr>
                <w:rFonts w:ascii="Times New Roman" w:hAnsi="Times New Roman"/>
                <w:sz w:val="16"/>
                <w:szCs w:val="16"/>
              </w:rPr>
              <w:br/>
              <w:t>(базовый)</w:t>
            </w:r>
          </w:p>
        </w:tc>
        <w:tc>
          <w:tcPr>
            <w:tcW w:w="527" w:type="pct"/>
            <w:tcBorders>
              <w:top w:val="single" w:sz="6" w:space="0" w:color="000000"/>
              <w:left w:val="single" w:sz="6" w:space="0" w:color="000000"/>
              <w:bottom w:val="single" w:sz="6" w:space="0" w:color="000000"/>
              <w:right w:val="single" w:sz="6" w:space="0" w:color="000000"/>
            </w:tcBorders>
            <w:vAlign w:val="center"/>
          </w:tcPr>
          <w:p w:rsidR="00097C00" w:rsidRPr="00097C00" w:rsidRDefault="00097C00" w:rsidP="00097C00">
            <w:pPr>
              <w:pStyle w:val="a3"/>
              <w:rPr>
                <w:rFonts w:ascii="Times New Roman" w:hAnsi="Times New Roman"/>
                <w:sz w:val="16"/>
                <w:szCs w:val="16"/>
              </w:rPr>
            </w:pPr>
            <w:r w:rsidRPr="00097C00">
              <w:rPr>
                <w:rFonts w:ascii="Times New Roman" w:hAnsi="Times New Roman"/>
                <w:sz w:val="16"/>
                <w:szCs w:val="16"/>
              </w:rPr>
              <w:t>I вар-т</w:t>
            </w:r>
            <w:r w:rsidRPr="00097C00">
              <w:rPr>
                <w:rFonts w:ascii="Times New Roman" w:hAnsi="Times New Roman"/>
                <w:sz w:val="16"/>
                <w:szCs w:val="16"/>
              </w:rPr>
              <w:br/>
              <w:t>(умеренный)</w:t>
            </w:r>
          </w:p>
        </w:tc>
        <w:tc>
          <w:tcPr>
            <w:tcW w:w="421" w:type="pct"/>
            <w:tcBorders>
              <w:top w:val="single" w:sz="6" w:space="0" w:color="000000"/>
              <w:left w:val="single" w:sz="6" w:space="0" w:color="000000"/>
              <w:bottom w:val="single" w:sz="6" w:space="0" w:color="000000"/>
              <w:right w:val="single" w:sz="6" w:space="0" w:color="000000"/>
            </w:tcBorders>
            <w:vAlign w:val="center"/>
          </w:tcPr>
          <w:p w:rsidR="00097C00" w:rsidRPr="00097C00" w:rsidRDefault="00097C00" w:rsidP="00097C00">
            <w:pPr>
              <w:pStyle w:val="a3"/>
              <w:rPr>
                <w:rFonts w:ascii="Times New Roman" w:hAnsi="Times New Roman"/>
                <w:sz w:val="16"/>
                <w:szCs w:val="16"/>
              </w:rPr>
            </w:pPr>
            <w:r w:rsidRPr="00097C00">
              <w:rPr>
                <w:rFonts w:ascii="Times New Roman" w:hAnsi="Times New Roman"/>
                <w:sz w:val="16"/>
                <w:szCs w:val="16"/>
              </w:rPr>
              <w:t>II вар-т</w:t>
            </w:r>
            <w:r w:rsidRPr="00097C00">
              <w:rPr>
                <w:rFonts w:ascii="Times New Roman" w:hAnsi="Times New Roman"/>
                <w:sz w:val="16"/>
                <w:szCs w:val="16"/>
              </w:rPr>
              <w:br/>
              <w:t>(базовый)</w:t>
            </w:r>
          </w:p>
        </w:tc>
        <w:tc>
          <w:tcPr>
            <w:tcW w:w="527" w:type="pct"/>
            <w:tcBorders>
              <w:top w:val="single" w:sz="6" w:space="0" w:color="000000"/>
              <w:left w:val="single" w:sz="6" w:space="0" w:color="000000"/>
              <w:bottom w:val="single" w:sz="6" w:space="0" w:color="000000"/>
              <w:right w:val="single" w:sz="6" w:space="0" w:color="000000"/>
            </w:tcBorders>
            <w:vAlign w:val="center"/>
          </w:tcPr>
          <w:p w:rsidR="00097C00" w:rsidRPr="00097C00" w:rsidRDefault="00097C00" w:rsidP="00097C00">
            <w:pPr>
              <w:pStyle w:val="a3"/>
              <w:rPr>
                <w:rFonts w:ascii="Times New Roman" w:hAnsi="Times New Roman"/>
                <w:sz w:val="16"/>
                <w:szCs w:val="16"/>
              </w:rPr>
            </w:pPr>
            <w:r w:rsidRPr="00097C00">
              <w:rPr>
                <w:rFonts w:ascii="Times New Roman" w:hAnsi="Times New Roman"/>
                <w:sz w:val="16"/>
                <w:szCs w:val="16"/>
              </w:rPr>
              <w:t>I вар-т</w:t>
            </w:r>
            <w:r w:rsidRPr="00097C00">
              <w:rPr>
                <w:rFonts w:ascii="Times New Roman" w:hAnsi="Times New Roman"/>
                <w:sz w:val="16"/>
                <w:szCs w:val="16"/>
              </w:rPr>
              <w:br/>
              <w:t>(умеренный)</w:t>
            </w:r>
          </w:p>
        </w:tc>
        <w:tc>
          <w:tcPr>
            <w:tcW w:w="420" w:type="pct"/>
            <w:tcBorders>
              <w:top w:val="single" w:sz="6" w:space="0" w:color="000000"/>
              <w:left w:val="single" w:sz="6" w:space="0" w:color="000000"/>
              <w:bottom w:val="single" w:sz="6" w:space="0" w:color="000000"/>
              <w:right w:val="single" w:sz="6" w:space="0" w:color="000000"/>
            </w:tcBorders>
            <w:vAlign w:val="center"/>
          </w:tcPr>
          <w:p w:rsidR="00097C00" w:rsidRPr="00097C00" w:rsidRDefault="00097C00" w:rsidP="00097C00">
            <w:pPr>
              <w:pStyle w:val="a3"/>
              <w:rPr>
                <w:rFonts w:ascii="Times New Roman" w:hAnsi="Times New Roman"/>
                <w:sz w:val="16"/>
                <w:szCs w:val="16"/>
              </w:rPr>
            </w:pPr>
            <w:r w:rsidRPr="00097C00">
              <w:rPr>
                <w:rFonts w:ascii="Times New Roman" w:hAnsi="Times New Roman"/>
                <w:sz w:val="16"/>
                <w:szCs w:val="16"/>
              </w:rPr>
              <w:t>II вар-т</w:t>
            </w:r>
            <w:r w:rsidRPr="00097C00">
              <w:rPr>
                <w:rFonts w:ascii="Times New Roman" w:hAnsi="Times New Roman"/>
                <w:sz w:val="16"/>
                <w:szCs w:val="16"/>
              </w:rPr>
              <w:br/>
              <w:t>(базовый)</w:t>
            </w:r>
          </w:p>
        </w:tc>
      </w:tr>
      <w:tr w:rsidR="00097C00" w:rsidRPr="00097C00" w:rsidTr="00D175CD">
        <w:trPr>
          <w:trHeight w:val="759"/>
          <w:jc w:val="center"/>
        </w:trPr>
        <w:tc>
          <w:tcPr>
            <w:tcW w:w="771" w:type="pct"/>
            <w:tcBorders>
              <w:top w:val="single" w:sz="6" w:space="0" w:color="000000"/>
              <w:left w:val="single" w:sz="6" w:space="0" w:color="000000"/>
              <w:bottom w:val="single" w:sz="6" w:space="0" w:color="000000"/>
              <w:right w:val="single" w:sz="6" w:space="0" w:color="000000"/>
            </w:tcBorders>
            <w:vAlign w:val="center"/>
          </w:tcPr>
          <w:p w:rsidR="00097C00" w:rsidRPr="00097C00" w:rsidRDefault="00097C00" w:rsidP="00097C00">
            <w:pPr>
              <w:pStyle w:val="a3"/>
              <w:rPr>
                <w:rFonts w:ascii="Times New Roman" w:hAnsi="Times New Roman"/>
                <w:sz w:val="16"/>
                <w:szCs w:val="16"/>
              </w:rPr>
            </w:pPr>
            <w:r w:rsidRPr="00097C00">
              <w:rPr>
                <w:rFonts w:ascii="Times New Roman" w:hAnsi="Times New Roman"/>
                <w:sz w:val="16"/>
                <w:szCs w:val="16"/>
              </w:rPr>
              <w:t>1. Среднегодовая численность населения</w:t>
            </w:r>
          </w:p>
        </w:tc>
        <w:tc>
          <w:tcPr>
            <w:tcW w:w="443" w:type="pct"/>
            <w:tcBorders>
              <w:top w:val="single" w:sz="6" w:space="0" w:color="000000"/>
              <w:left w:val="single" w:sz="6" w:space="0" w:color="000000"/>
              <w:bottom w:val="single" w:sz="6" w:space="0" w:color="000000"/>
              <w:right w:val="single" w:sz="6" w:space="0" w:color="000000"/>
            </w:tcBorders>
            <w:vAlign w:val="center"/>
          </w:tcPr>
          <w:p w:rsidR="00097C00" w:rsidRPr="00097C00" w:rsidRDefault="00097C00" w:rsidP="00097C00">
            <w:pPr>
              <w:pStyle w:val="a3"/>
              <w:rPr>
                <w:rFonts w:ascii="Times New Roman" w:hAnsi="Times New Roman"/>
                <w:sz w:val="16"/>
                <w:szCs w:val="16"/>
              </w:rPr>
            </w:pPr>
            <w:r w:rsidRPr="00097C00">
              <w:rPr>
                <w:rFonts w:ascii="Times New Roman" w:hAnsi="Times New Roman"/>
                <w:sz w:val="16"/>
                <w:szCs w:val="16"/>
              </w:rPr>
              <w:t>человек</w:t>
            </w:r>
          </w:p>
        </w:tc>
        <w:tc>
          <w:tcPr>
            <w:tcW w:w="544" w:type="pct"/>
            <w:tcBorders>
              <w:top w:val="single" w:sz="6" w:space="0" w:color="000000"/>
              <w:left w:val="single" w:sz="6" w:space="0" w:color="000000"/>
              <w:bottom w:val="single" w:sz="6" w:space="0" w:color="000000"/>
              <w:right w:val="single" w:sz="6" w:space="0" w:color="000000"/>
            </w:tcBorders>
            <w:vAlign w:val="center"/>
          </w:tcPr>
          <w:p w:rsidR="00097C00" w:rsidRPr="00097C00" w:rsidRDefault="00097C00" w:rsidP="00097C00">
            <w:pPr>
              <w:pStyle w:val="a3"/>
              <w:rPr>
                <w:rFonts w:ascii="Times New Roman" w:hAnsi="Times New Roman"/>
                <w:sz w:val="16"/>
                <w:szCs w:val="16"/>
              </w:rPr>
            </w:pPr>
            <w:r w:rsidRPr="00097C00">
              <w:rPr>
                <w:rFonts w:ascii="Times New Roman" w:hAnsi="Times New Roman"/>
                <w:sz w:val="16"/>
                <w:szCs w:val="16"/>
              </w:rPr>
              <w:t>1505</w:t>
            </w:r>
          </w:p>
        </w:tc>
        <w:tc>
          <w:tcPr>
            <w:tcW w:w="402" w:type="pct"/>
            <w:tcBorders>
              <w:top w:val="single" w:sz="6" w:space="0" w:color="000000"/>
              <w:left w:val="single" w:sz="6" w:space="0" w:color="000000"/>
              <w:bottom w:val="single" w:sz="6" w:space="0" w:color="000000"/>
              <w:right w:val="single" w:sz="6" w:space="0" w:color="000000"/>
            </w:tcBorders>
            <w:vAlign w:val="center"/>
          </w:tcPr>
          <w:p w:rsidR="00097C00" w:rsidRPr="00097C00" w:rsidRDefault="00097C00" w:rsidP="00097C00">
            <w:pPr>
              <w:pStyle w:val="a3"/>
              <w:rPr>
                <w:rFonts w:ascii="Times New Roman" w:hAnsi="Times New Roman"/>
                <w:sz w:val="16"/>
                <w:szCs w:val="16"/>
              </w:rPr>
            </w:pPr>
            <w:r w:rsidRPr="00097C00">
              <w:rPr>
                <w:rFonts w:ascii="Times New Roman" w:hAnsi="Times New Roman"/>
                <w:sz w:val="16"/>
                <w:szCs w:val="16"/>
              </w:rPr>
              <w:t>1437</w:t>
            </w:r>
          </w:p>
        </w:tc>
        <w:tc>
          <w:tcPr>
            <w:tcW w:w="527" w:type="pct"/>
            <w:tcBorders>
              <w:top w:val="single" w:sz="6" w:space="0" w:color="000000"/>
              <w:left w:val="single" w:sz="6" w:space="0" w:color="000000"/>
              <w:bottom w:val="single" w:sz="6" w:space="0" w:color="000000"/>
              <w:right w:val="single" w:sz="6" w:space="0" w:color="000000"/>
            </w:tcBorders>
            <w:vAlign w:val="center"/>
          </w:tcPr>
          <w:p w:rsidR="00097C00" w:rsidRPr="00097C00" w:rsidRDefault="00097C00" w:rsidP="00097C00">
            <w:pPr>
              <w:pStyle w:val="a3"/>
              <w:rPr>
                <w:rFonts w:ascii="Times New Roman" w:hAnsi="Times New Roman"/>
                <w:sz w:val="16"/>
                <w:szCs w:val="16"/>
              </w:rPr>
            </w:pPr>
            <w:r w:rsidRPr="00097C00">
              <w:rPr>
                <w:rFonts w:ascii="Times New Roman" w:hAnsi="Times New Roman"/>
                <w:sz w:val="16"/>
                <w:szCs w:val="16"/>
              </w:rPr>
              <w:t>1680</w:t>
            </w:r>
          </w:p>
        </w:tc>
        <w:tc>
          <w:tcPr>
            <w:tcW w:w="418" w:type="pct"/>
            <w:tcBorders>
              <w:top w:val="single" w:sz="6" w:space="0" w:color="000000"/>
              <w:left w:val="single" w:sz="6" w:space="0" w:color="000000"/>
              <w:bottom w:val="single" w:sz="6" w:space="0" w:color="000000"/>
              <w:right w:val="single" w:sz="6" w:space="0" w:color="000000"/>
            </w:tcBorders>
            <w:vAlign w:val="center"/>
          </w:tcPr>
          <w:p w:rsidR="00097C00" w:rsidRPr="00097C00" w:rsidRDefault="00097C00" w:rsidP="00097C00">
            <w:pPr>
              <w:pStyle w:val="a3"/>
              <w:rPr>
                <w:rFonts w:ascii="Times New Roman" w:hAnsi="Times New Roman"/>
                <w:sz w:val="16"/>
                <w:szCs w:val="16"/>
              </w:rPr>
            </w:pPr>
            <w:r w:rsidRPr="00097C00">
              <w:rPr>
                <w:rFonts w:ascii="Times New Roman" w:hAnsi="Times New Roman"/>
                <w:sz w:val="16"/>
                <w:szCs w:val="16"/>
              </w:rPr>
              <w:t>1680</w:t>
            </w:r>
          </w:p>
        </w:tc>
        <w:tc>
          <w:tcPr>
            <w:tcW w:w="527" w:type="pct"/>
            <w:tcBorders>
              <w:top w:val="single" w:sz="6" w:space="0" w:color="000000"/>
              <w:left w:val="single" w:sz="6" w:space="0" w:color="000000"/>
              <w:bottom w:val="single" w:sz="6" w:space="0" w:color="000000"/>
              <w:right w:val="single" w:sz="6" w:space="0" w:color="000000"/>
            </w:tcBorders>
            <w:vAlign w:val="center"/>
          </w:tcPr>
          <w:p w:rsidR="00097C00" w:rsidRPr="00097C00" w:rsidRDefault="00097C00" w:rsidP="00097C00">
            <w:pPr>
              <w:pStyle w:val="a3"/>
              <w:rPr>
                <w:rFonts w:ascii="Times New Roman" w:hAnsi="Times New Roman"/>
                <w:sz w:val="16"/>
                <w:szCs w:val="16"/>
              </w:rPr>
            </w:pPr>
            <w:r w:rsidRPr="00097C00">
              <w:rPr>
                <w:rFonts w:ascii="Times New Roman" w:hAnsi="Times New Roman"/>
                <w:sz w:val="16"/>
                <w:szCs w:val="16"/>
              </w:rPr>
              <w:t>1680</w:t>
            </w:r>
          </w:p>
        </w:tc>
        <w:tc>
          <w:tcPr>
            <w:tcW w:w="421" w:type="pct"/>
            <w:tcBorders>
              <w:top w:val="single" w:sz="6" w:space="0" w:color="000000"/>
              <w:left w:val="single" w:sz="6" w:space="0" w:color="000000"/>
              <w:bottom w:val="single" w:sz="6" w:space="0" w:color="000000"/>
              <w:right w:val="single" w:sz="6" w:space="0" w:color="000000"/>
            </w:tcBorders>
            <w:vAlign w:val="center"/>
          </w:tcPr>
          <w:p w:rsidR="00097C00" w:rsidRPr="00097C00" w:rsidRDefault="00097C00" w:rsidP="00097C00">
            <w:pPr>
              <w:pStyle w:val="a3"/>
              <w:rPr>
                <w:rFonts w:ascii="Times New Roman" w:hAnsi="Times New Roman"/>
                <w:sz w:val="16"/>
                <w:szCs w:val="16"/>
              </w:rPr>
            </w:pPr>
            <w:r w:rsidRPr="00097C00">
              <w:rPr>
                <w:rFonts w:ascii="Times New Roman" w:hAnsi="Times New Roman"/>
                <w:sz w:val="16"/>
                <w:szCs w:val="16"/>
              </w:rPr>
              <w:t>1680</w:t>
            </w:r>
          </w:p>
        </w:tc>
        <w:tc>
          <w:tcPr>
            <w:tcW w:w="527" w:type="pct"/>
            <w:tcBorders>
              <w:top w:val="single" w:sz="6" w:space="0" w:color="000000"/>
              <w:left w:val="single" w:sz="6" w:space="0" w:color="000000"/>
              <w:bottom w:val="single" w:sz="6" w:space="0" w:color="000000"/>
              <w:right w:val="single" w:sz="6" w:space="0" w:color="000000"/>
            </w:tcBorders>
            <w:vAlign w:val="center"/>
          </w:tcPr>
          <w:p w:rsidR="00097C00" w:rsidRPr="00097C00" w:rsidRDefault="00097C00" w:rsidP="00097C00">
            <w:pPr>
              <w:pStyle w:val="a3"/>
              <w:rPr>
                <w:rFonts w:ascii="Times New Roman" w:hAnsi="Times New Roman"/>
                <w:sz w:val="16"/>
                <w:szCs w:val="16"/>
              </w:rPr>
            </w:pPr>
            <w:r w:rsidRPr="00097C00">
              <w:rPr>
                <w:rFonts w:ascii="Times New Roman" w:hAnsi="Times New Roman"/>
                <w:sz w:val="16"/>
                <w:szCs w:val="16"/>
              </w:rPr>
              <w:t>1680</w:t>
            </w:r>
          </w:p>
        </w:tc>
        <w:tc>
          <w:tcPr>
            <w:tcW w:w="420" w:type="pct"/>
            <w:tcBorders>
              <w:top w:val="single" w:sz="6" w:space="0" w:color="000000"/>
              <w:left w:val="single" w:sz="6" w:space="0" w:color="000000"/>
              <w:bottom w:val="single" w:sz="6" w:space="0" w:color="000000"/>
              <w:right w:val="single" w:sz="6" w:space="0" w:color="000000"/>
            </w:tcBorders>
            <w:vAlign w:val="center"/>
          </w:tcPr>
          <w:p w:rsidR="00097C00" w:rsidRPr="00097C00" w:rsidRDefault="00097C00" w:rsidP="00097C00">
            <w:pPr>
              <w:pStyle w:val="a3"/>
              <w:rPr>
                <w:rFonts w:ascii="Times New Roman" w:hAnsi="Times New Roman"/>
                <w:sz w:val="16"/>
                <w:szCs w:val="16"/>
              </w:rPr>
            </w:pPr>
            <w:r w:rsidRPr="00097C00">
              <w:rPr>
                <w:rFonts w:ascii="Times New Roman" w:hAnsi="Times New Roman"/>
                <w:sz w:val="16"/>
                <w:szCs w:val="16"/>
              </w:rPr>
              <w:t>1680</w:t>
            </w:r>
          </w:p>
        </w:tc>
      </w:tr>
      <w:tr w:rsidR="00097C00" w:rsidRPr="00097C00" w:rsidTr="00D175CD">
        <w:trPr>
          <w:trHeight w:val="634"/>
          <w:jc w:val="center"/>
        </w:trPr>
        <w:tc>
          <w:tcPr>
            <w:tcW w:w="771" w:type="pct"/>
            <w:tcBorders>
              <w:top w:val="single" w:sz="6" w:space="0" w:color="000000"/>
              <w:left w:val="single" w:sz="6" w:space="0" w:color="000000"/>
              <w:bottom w:val="single" w:sz="6" w:space="0" w:color="000000"/>
              <w:right w:val="single" w:sz="6" w:space="0" w:color="000000"/>
            </w:tcBorders>
            <w:vAlign w:val="center"/>
          </w:tcPr>
          <w:p w:rsidR="00097C00" w:rsidRPr="00097C00" w:rsidRDefault="00097C00" w:rsidP="00097C00">
            <w:pPr>
              <w:pStyle w:val="a3"/>
              <w:rPr>
                <w:rFonts w:ascii="Times New Roman" w:hAnsi="Times New Roman"/>
                <w:sz w:val="16"/>
                <w:szCs w:val="16"/>
              </w:rPr>
            </w:pPr>
          </w:p>
        </w:tc>
        <w:tc>
          <w:tcPr>
            <w:tcW w:w="443" w:type="pct"/>
            <w:tcBorders>
              <w:top w:val="single" w:sz="6" w:space="0" w:color="000000"/>
              <w:left w:val="single" w:sz="6" w:space="0" w:color="000000"/>
              <w:bottom w:val="single" w:sz="6" w:space="0" w:color="000000"/>
              <w:right w:val="single" w:sz="6" w:space="0" w:color="000000"/>
            </w:tcBorders>
            <w:vAlign w:val="center"/>
          </w:tcPr>
          <w:p w:rsidR="00097C00" w:rsidRPr="00097C00" w:rsidRDefault="00097C00" w:rsidP="00097C00">
            <w:pPr>
              <w:pStyle w:val="a3"/>
              <w:rPr>
                <w:rFonts w:ascii="Times New Roman" w:hAnsi="Times New Roman"/>
                <w:sz w:val="16"/>
                <w:szCs w:val="16"/>
              </w:rPr>
            </w:pPr>
            <w:r w:rsidRPr="00097C00">
              <w:rPr>
                <w:rFonts w:ascii="Times New Roman" w:hAnsi="Times New Roman"/>
                <w:sz w:val="16"/>
                <w:szCs w:val="16"/>
              </w:rPr>
              <w:t>% к пред</w:t>
            </w:r>
            <w:proofErr w:type="gramStart"/>
            <w:r w:rsidRPr="00097C00">
              <w:rPr>
                <w:rFonts w:ascii="Times New Roman" w:hAnsi="Times New Roman"/>
                <w:sz w:val="16"/>
                <w:szCs w:val="16"/>
              </w:rPr>
              <w:t>.</w:t>
            </w:r>
            <w:proofErr w:type="gramEnd"/>
            <w:r w:rsidRPr="00097C00">
              <w:rPr>
                <w:rFonts w:ascii="Times New Roman" w:hAnsi="Times New Roman"/>
                <w:sz w:val="16"/>
                <w:szCs w:val="16"/>
              </w:rPr>
              <w:t xml:space="preserve"> </w:t>
            </w:r>
            <w:proofErr w:type="gramStart"/>
            <w:r w:rsidRPr="00097C00">
              <w:rPr>
                <w:rFonts w:ascii="Times New Roman" w:hAnsi="Times New Roman"/>
                <w:sz w:val="16"/>
                <w:szCs w:val="16"/>
              </w:rPr>
              <w:t>г</w:t>
            </w:r>
            <w:proofErr w:type="gramEnd"/>
            <w:r w:rsidRPr="00097C00">
              <w:rPr>
                <w:rFonts w:ascii="Times New Roman" w:hAnsi="Times New Roman"/>
                <w:sz w:val="16"/>
                <w:szCs w:val="16"/>
              </w:rPr>
              <w:t>оду</w:t>
            </w:r>
          </w:p>
        </w:tc>
        <w:tc>
          <w:tcPr>
            <w:tcW w:w="544" w:type="pct"/>
            <w:tcBorders>
              <w:top w:val="single" w:sz="6" w:space="0" w:color="000000"/>
              <w:left w:val="single" w:sz="6" w:space="0" w:color="000000"/>
              <w:bottom w:val="single" w:sz="6" w:space="0" w:color="000000"/>
              <w:right w:val="single" w:sz="6" w:space="0" w:color="000000"/>
            </w:tcBorders>
            <w:vAlign w:val="center"/>
          </w:tcPr>
          <w:p w:rsidR="00097C00" w:rsidRPr="00097C00" w:rsidRDefault="00097C00" w:rsidP="00097C00">
            <w:pPr>
              <w:pStyle w:val="a3"/>
              <w:rPr>
                <w:rFonts w:ascii="Times New Roman" w:hAnsi="Times New Roman"/>
                <w:sz w:val="16"/>
                <w:szCs w:val="16"/>
                <w:highlight w:val="yellow"/>
              </w:rPr>
            </w:pPr>
            <w:r w:rsidRPr="00097C00">
              <w:rPr>
                <w:rFonts w:ascii="Times New Roman" w:hAnsi="Times New Roman"/>
                <w:sz w:val="16"/>
                <w:szCs w:val="16"/>
              </w:rPr>
              <w:t>96,5</w:t>
            </w:r>
          </w:p>
        </w:tc>
        <w:tc>
          <w:tcPr>
            <w:tcW w:w="402" w:type="pct"/>
            <w:tcBorders>
              <w:top w:val="single" w:sz="6" w:space="0" w:color="000000"/>
              <w:left w:val="single" w:sz="6" w:space="0" w:color="000000"/>
              <w:bottom w:val="single" w:sz="6" w:space="0" w:color="000000"/>
              <w:right w:val="single" w:sz="6" w:space="0" w:color="000000"/>
            </w:tcBorders>
            <w:vAlign w:val="center"/>
          </w:tcPr>
          <w:p w:rsidR="00097C00" w:rsidRPr="00097C00" w:rsidRDefault="00097C00" w:rsidP="00097C00">
            <w:pPr>
              <w:pStyle w:val="a3"/>
              <w:rPr>
                <w:rFonts w:ascii="Times New Roman" w:hAnsi="Times New Roman"/>
                <w:sz w:val="16"/>
                <w:szCs w:val="16"/>
                <w:highlight w:val="yellow"/>
              </w:rPr>
            </w:pPr>
            <w:r w:rsidRPr="00097C00">
              <w:rPr>
                <w:rFonts w:ascii="Times New Roman" w:hAnsi="Times New Roman"/>
                <w:sz w:val="16"/>
                <w:szCs w:val="16"/>
              </w:rPr>
              <w:t>95,5</w:t>
            </w:r>
          </w:p>
        </w:tc>
        <w:tc>
          <w:tcPr>
            <w:tcW w:w="527" w:type="pct"/>
            <w:tcBorders>
              <w:top w:val="single" w:sz="6" w:space="0" w:color="000000"/>
              <w:left w:val="single" w:sz="6" w:space="0" w:color="000000"/>
              <w:bottom w:val="single" w:sz="6" w:space="0" w:color="000000"/>
              <w:right w:val="single" w:sz="6" w:space="0" w:color="000000"/>
            </w:tcBorders>
            <w:vAlign w:val="center"/>
          </w:tcPr>
          <w:p w:rsidR="00097C00" w:rsidRPr="00097C00" w:rsidRDefault="00097C00" w:rsidP="00097C00">
            <w:pPr>
              <w:pStyle w:val="a3"/>
              <w:rPr>
                <w:rFonts w:ascii="Times New Roman" w:hAnsi="Times New Roman"/>
                <w:sz w:val="16"/>
                <w:szCs w:val="16"/>
              </w:rPr>
            </w:pPr>
            <w:r w:rsidRPr="00097C00">
              <w:rPr>
                <w:rFonts w:ascii="Times New Roman" w:hAnsi="Times New Roman"/>
                <w:sz w:val="16"/>
                <w:szCs w:val="16"/>
              </w:rPr>
              <w:t>100</w:t>
            </w:r>
          </w:p>
        </w:tc>
        <w:tc>
          <w:tcPr>
            <w:tcW w:w="418" w:type="pct"/>
            <w:tcBorders>
              <w:top w:val="single" w:sz="6" w:space="0" w:color="000000"/>
              <w:left w:val="single" w:sz="6" w:space="0" w:color="000000"/>
              <w:bottom w:val="single" w:sz="6" w:space="0" w:color="000000"/>
              <w:right w:val="single" w:sz="6" w:space="0" w:color="000000"/>
            </w:tcBorders>
            <w:vAlign w:val="center"/>
          </w:tcPr>
          <w:p w:rsidR="00097C00" w:rsidRPr="00097C00" w:rsidRDefault="00097C00" w:rsidP="00097C00">
            <w:pPr>
              <w:pStyle w:val="a3"/>
              <w:rPr>
                <w:rFonts w:ascii="Times New Roman" w:hAnsi="Times New Roman"/>
                <w:sz w:val="16"/>
                <w:szCs w:val="16"/>
              </w:rPr>
            </w:pPr>
            <w:r w:rsidRPr="00097C00">
              <w:rPr>
                <w:rFonts w:ascii="Times New Roman" w:hAnsi="Times New Roman"/>
                <w:sz w:val="16"/>
                <w:szCs w:val="16"/>
              </w:rPr>
              <w:t>100</w:t>
            </w:r>
          </w:p>
        </w:tc>
        <w:tc>
          <w:tcPr>
            <w:tcW w:w="527" w:type="pct"/>
            <w:tcBorders>
              <w:top w:val="single" w:sz="6" w:space="0" w:color="000000"/>
              <w:left w:val="single" w:sz="6" w:space="0" w:color="000000"/>
              <w:bottom w:val="single" w:sz="6" w:space="0" w:color="000000"/>
              <w:right w:val="single" w:sz="6" w:space="0" w:color="000000"/>
            </w:tcBorders>
            <w:vAlign w:val="center"/>
          </w:tcPr>
          <w:p w:rsidR="00097C00" w:rsidRPr="00097C00" w:rsidRDefault="00097C00" w:rsidP="00097C00">
            <w:pPr>
              <w:pStyle w:val="a3"/>
              <w:rPr>
                <w:rFonts w:ascii="Times New Roman" w:hAnsi="Times New Roman"/>
                <w:sz w:val="16"/>
                <w:szCs w:val="16"/>
              </w:rPr>
            </w:pPr>
            <w:r w:rsidRPr="00097C00">
              <w:rPr>
                <w:rFonts w:ascii="Times New Roman" w:hAnsi="Times New Roman"/>
                <w:sz w:val="16"/>
                <w:szCs w:val="16"/>
              </w:rPr>
              <w:t>100</w:t>
            </w:r>
          </w:p>
        </w:tc>
        <w:tc>
          <w:tcPr>
            <w:tcW w:w="421" w:type="pct"/>
            <w:tcBorders>
              <w:top w:val="single" w:sz="6" w:space="0" w:color="000000"/>
              <w:left w:val="single" w:sz="6" w:space="0" w:color="000000"/>
              <w:bottom w:val="single" w:sz="6" w:space="0" w:color="000000"/>
              <w:right w:val="single" w:sz="6" w:space="0" w:color="000000"/>
            </w:tcBorders>
            <w:vAlign w:val="center"/>
          </w:tcPr>
          <w:p w:rsidR="00097C00" w:rsidRPr="00097C00" w:rsidRDefault="00097C00" w:rsidP="00097C00">
            <w:pPr>
              <w:pStyle w:val="a3"/>
              <w:rPr>
                <w:rFonts w:ascii="Times New Roman" w:hAnsi="Times New Roman"/>
                <w:sz w:val="16"/>
                <w:szCs w:val="16"/>
              </w:rPr>
            </w:pPr>
            <w:r w:rsidRPr="00097C00">
              <w:rPr>
                <w:rFonts w:ascii="Times New Roman" w:hAnsi="Times New Roman"/>
                <w:sz w:val="16"/>
                <w:szCs w:val="16"/>
              </w:rPr>
              <w:t>100</w:t>
            </w:r>
          </w:p>
        </w:tc>
        <w:tc>
          <w:tcPr>
            <w:tcW w:w="527" w:type="pct"/>
            <w:tcBorders>
              <w:top w:val="single" w:sz="6" w:space="0" w:color="000000"/>
              <w:left w:val="single" w:sz="6" w:space="0" w:color="000000"/>
              <w:bottom w:val="single" w:sz="6" w:space="0" w:color="000000"/>
              <w:right w:val="single" w:sz="6" w:space="0" w:color="000000"/>
            </w:tcBorders>
            <w:vAlign w:val="center"/>
          </w:tcPr>
          <w:p w:rsidR="00097C00" w:rsidRPr="00097C00" w:rsidRDefault="00097C00" w:rsidP="00097C00">
            <w:pPr>
              <w:pStyle w:val="a3"/>
              <w:rPr>
                <w:rFonts w:ascii="Times New Roman" w:hAnsi="Times New Roman"/>
                <w:sz w:val="16"/>
                <w:szCs w:val="16"/>
              </w:rPr>
            </w:pPr>
            <w:r w:rsidRPr="00097C00">
              <w:rPr>
                <w:rFonts w:ascii="Times New Roman" w:hAnsi="Times New Roman"/>
                <w:sz w:val="16"/>
                <w:szCs w:val="16"/>
              </w:rPr>
              <w:t>100</w:t>
            </w:r>
          </w:p>
        </w:tc>
        <w:tc>
          <w:tcPr>
            <w:tcW w:w="420" w:type="pct"/>
            <w:tcBorders>
              <w:top w:val="single" w:sz="6" w:space="0" w:color="000000"/>
              <w:left w:val="single" w:sz="6" w:space="0" w:color="000000"/>
              <w:bottom w:val="single" w:sz="6" w:space="0" w:color="000000"/>
              <w:right w:val="single" w:sz="6" w:space="0" w:color="000000"/>
            </w:tcBorders>
            <w:vAlign w:val="center"/>
          </w:tcPr>
          <w:p w:rsidR="00097C00" w:rsidRPr="00097C00" w:rsidRDefault="00097C00" w:rsidP="00097C00">
            <w:pPr>
              <w:pStyle w:val="a3"/>
              <w:rPr>
                <w:rFonts w:ascii="Times New Roman" w:hAnsi="Times New Roman"/>
                <w:sz w:val="16"/>
                <w:szCs w:val="16"/>
              </w:rPr>
            </w:pPr>
            <w:r w:rsidRPr="00097C00">
              <w:rPr>
                <w:rFonts w:ascii="Times New Roman" w:hAnsi="Times New Roman"/>
                <w:sz w:val="16"/>
                <w:szCs w:val="16"/>
              </w:rPr>
              <w:t>100</w:t>
            </w:r>
          </w:p>
        </w:tc>
      </w:tr>
      <w:tr w:rsidR="00097C00" w:rsidRPr="00097C00" w:rsidTr="00D175CD">
        <w:trPr>
          <w:jc w:val="center"/>
        </w:trPr>
        <w:tc>
          <w:tcPr>
            <w:tcW w:w="771" w:type="pct"/>
            <w:tcBorders>
              <w:top w:val="single" w:sz="6" w:space="0" w:color="000000"/>
              <w:left w:val="single" w:sz="6" w:space="0" w:color="000000"/>
              <w:bottom w:val="single" w:sz="6" w:space="0" w:color="000000"/>
              <w:right w:val="single" w:sz="6" w:space="0" w:color="000000"/>
            </w:tcBorders>
            <w:vAlign w:val="center"/>
          </w:tcPr>
          <w:p w:rsidR="00097C00" w:rsidRPr="00097C00" w:rsidRDefault="00097C00" w:rsidP="00097C00">
            <w:pPr>
              <w:pStyle w:val="a3"/>
              <w:rPr>
                <w:rFonts w:ascii="Times New Roman" w:hAnsi="Times New Roman"/>
                <w:sz w:val="16"/>
                <w:szCs w:val="16"/>
              </w:rPr>
            </w:pPr>
            <w:r w:rsidRPr="00097C00">
              <w:rPr>
                <w:rFonts w:ascii="Times New Roman" w:hAnsi="Times New Roman"/>
                <w:sz w:val="16"/>
                <w:szCs w:val="16"/>
              </w:rPr>
              <w:t>в том числе,  в возрасте:</w:t>
            </w:r>
          </w:p>
        </w:tc>
        <w:tc>
          <w:tcPr>
            <w:tcW w:w="443" w:type="pct"/>
            <w:tcBorders>
              <w:top w:val="single" w:sz="6" w:space="0" w:color="000000"/>
              <w:left w:val="single" w:sz="6" w:space="0" w:color="000000"/>
              <w:bottom w:val="single" w:sz="6" w:space="0" w:color="000000"/>
              <w:right w:val="single" w:sz="6" w:space="0" w:color="000000"/>
            </w:tcBorders>
            <w:vAlign w:val="center"/>
          </w:tcPr>
          <w:p w:rsidR="00097C00" w:rsidRPr="00097C00" w:rsidRDefault="00097C00" w:rsidP="00097C00">
            <w:pPr>
              <w:pStyle w:val="a3"/>
              <w:rPr>
                <w:rFonts w:ascii="Times New Roman" w:hAnsi="Times New Roman"/>
                <w:sz w:val="16"/>
                <w:szCs w:val="16"/>
              </w:rPr>
            </w:pPr>
          </w:p>
        </w:tc>
        <w:tc>
          <w:tcPr>
            <w:tcW w:w="544" w:type="pct"/>
            <w:tcBorders>
              <w:top w:val="single" w:sz="6" w:space="0" w:color="000000"/>
              <w:left w:val="single" w:sz="6" w:space="0" w:color="000000"/>
              <w:bottom w:val="single" w:sz="6" w:space="0" w:color="000000"/>
              <w:right w:val="single" w:sz="6" w:space="0" w:color="000000"/>
            </w:tcBorders>
            <w:vAlign w:val="center"/>
          </w:tcPr>
          <w:p w:rsidR="00097C00" w:rsidRPr="00097C00" w:rsidRDefault="00097C00" w:rsidP="00097C00">
            <w:pPr>
              <w:pStyle w:val="a3"/>
              <w:rPr>
                <w:rFonts w:ascii="Times New Roman" w:hAnsi="Times New Roman"/>
                <w:sz w:val="16"/>
                <w:szCs w:val="16"/>
              </w:rPr>
            </w:pPr>
            <w:proofErr w:type="spellStart"/>
            <w:r w:rsidRPr="00097C00">
              <w:rPr>
                <w:rFonts w:ascii="Times New Roman" w:hAnsi="Times New Roman"/>
                <w:sz w:val="16"/>
                <w:szCs w:val="16"/>
              </w:rPr>
              <w:t>х</w:t>
            </w:r>
            <w:proofErr w:type="spellEnd"/>
          </w:p>
        </w:tc>
        <w:tc>
          <w:tcPr>
            <w:tcW w:w="402" w:type="pct"/>
            <w:tcBorders>
              <w:top w:val="single" w:sz="6" w:space="0" w:color="000000"/>
              <w:left w:val="single" w:sz="6" w:space="0" w:color="000000"/>
              <w:bottom w:val="single" w:sz="6" w:space="0" w:color="000000"/>
              <w:right w:val="single" w:sz="6" w:space="0" w:color="000000"/>
            </w:tcBorders>
            <w:vAlign w:val="center"/>
          </w:tcPr>
          <w:p w:rsidR="00097C00" w:rsidRPr="00097C00" w:rsidRDefault="00097C00" w:rsidP="00097C00">
            <w:pPr>
              <w:pStyle w:val="a3"/>
              <w:rPr>
                <w:rFonts w:ascii="Times New Roman" w:hAnsi="Times New Roman"/>
                <w:sz w:val="16"/>
                <w:szCs w:val="16"/>
              </w:rPr>
            </w:pPr>
            <w:proofErr w:type="spellStart"/>
            <w:r w:rsidRPr="00097C00">
              <w:rPr>
                <w:rFonts w:ascii="Times New Roman" w:hAnsi="Times New Roman"/>
                <w:sz w:val="16"/>
                <w:szCs w:val="16"/>
              </w:rPr>
              <w:t>х</w:t>
            </w:r>
            <w:proofErr w:type="spellEnd"/>
          </w:p>
        </w:tc>
        <w:tc>
          <w:tcPr>
            <w:tcW w:w="527" w:type="pct"/>
            <w:tcBorders>
              <w:top w:val="single" w:sz="6" w:space="0" w:color="000000"/>
              <w:left w:val="single" w:sz="6" w:space="0" w:color="000000"/>
              <w:bottom w:val="single" w:sz="6" w:space="0" w:color="000000"/>
              <w:right w:val="single" w:sz="6" w:space="0" w:color="000000"/>
            </w:tcBorders>
            <w:vAlign w:val="center"/>
          </w:tcPr>
          <w:p w:rsidR="00097C00" w:rsidRPr="00097C00" w:rsidRDefault="00097C00" w:rsidP="00097C00">
            <w:pPr>
              <w:pStyle w:val="a3"/>
              <w:rPr>
                <w:rFonts w:ascii="Times New Roman" w:hAnsi="Times New Roman"/>
                <w:sz w:val="16"/>
                <w:szCs w:val="16"/>
              </w:rPr>
            </w:pPr>
            <w:proofErr w:type="spellStart"/>
            <w:r w:rsidRPr="00097C00">
              <w:rPr>
                <w:rFonts w:ascii="Times New Roman" w:hAnsi="Times New Roman"/>
                <w:sz w:val="16"/>
                <w:szCs w:val="16"/>
              </w:rPr>
              <w:t>х</w:t>
            </w:r>
            <w:proofErr w:type="spellEnd"/>
          </w:p>
        </w:tc>
        <w:tc>
          <w:tcPr>
            <w:tcW w:w="418" w:type="pct"/>
            <w:tcBorders>
              <w:top w:val="single" w:sz="6" w:space="0" w:color="000000"/>
              <w:left w:val="single" w:sz="6" w:space="0" w:color="000000"/>
              <w:bottom w:val="single" w:sz="6" w:space="0" w:color="000000"/>
              <w:right w:val="single" w:sz="6" w:space="0" w:color="000000"/>
            </w:tcBorders>
            <w:vAlign w:val="center"/>
          </w:tcPr>
          <w:p w:rsidR="00097C00" w:rsidRPr="00097C00" w:rsidRDefault="00097C00" w:rsidP="00097C00">
            <w:pPr>
              <w:pStyle w:val="a3"/>
              <w:rPr>
                <w:rFonts w:ascii="Times New Roman" w:hAnsi="Times New Roman"/>
                <w:sz w:val="16"/>
                <w:szCs w:val="16"/>
              </w:rPr>
            </w:pPr>
            <w:proofErr w:type="spellStart"/>
            <w:r w:rsidRPr="00097C00">
              <w:rPr>
                <w:rFonts w:ascii="Times New Roman" w:hAnsi="Times New Roman"/>
                <w:sz w:val="16"/>
                <w:szCs w:val="16"/>
              </w:rPr>
              <w:t>х</w:t>
            </w:r>
            <w:proofErr w:type="spellEnd"/>
          </w:p>
        </w:tc>
        <w:tc>
          <w:tcPr>
            <w:tcW w:w="527" w:type="pct"/>
            <w:tcBorders>
              <w:top w:val="single" w:sz="6" w:space="0" w:color="000000"/>
              <w:left w:val="single" w:sz="6" w:space="0" w:color="000000"/>
              <w:bottom w:val="single" w:sz="6" w:space="0" w:color="000000"/>
              <w:right w:val="single" w:sz="6" w:space="0" w:color="000000"/>
            </w:tcBorders>
            <w:vAlign w:val="center"/>
          </w:tcPr>
          <w:p w:rsidR="00097C00" w:rsidRPr="00097C00" w:rsidRDefault="00097C00" w:rsidP="00097C00">
            <w:pPr>
              <w:pStyle w:val="a3"/>
              <w:rPr>
                <w:rFonts w:ascii="Times New Roman" w:hAnsi="Times New Roman"/>
                <w:sz w:val="16"/>
                <w:szCs w:val="16"/>
              </w:rPr>
            </w:pPr>
            <w:proofErr w:type="spellStart"/>
            <w:r w:rsidRPr="00097C00">
              <w:rPr>
                <w:rFonts w:ascii="Times New Roman" w:hAnsi="Times New Roman"/>
                <w:sz w:val="16"/>
                <w:szCs w:val="16"/>
              </w:rPr>
              <w:t>х</w:t>
            </w:r>
            <w:proofErr w:type="spellEnd"/>
          </w:p>
        </w:tc>
        <w:tc>
          <w:tcPr>
            <w:tcW w:w="421" w:type="pct"/>
            <w:tcBorders>
              <w:top w:val="single" w:sz="6" w:space="0" w:color="000000"/>
              <w:left w:val="single" w:sz="6" w:space="0" w:color="000000"/>
              <w:bottom w:val="single" w:sz="6" w:space="0" w:color="000000"/>
              <w:right w:val="single" w:sz="6" w:space="0" w:color="000000"/>
            </w:tcBorders>
            <w:vAlign w:val="center"/>
          </w:tcPr>
          <w:p w:rsidR="00097C00" w:rsidRPr="00097C00" w:rsidRDefault="00097C00" w:rsidP="00097C00">
            <w:pPr>
              <w:pStyle w:val="a3"/>
              <w:rPr>
                <w:rFonts w:ascii="Times New Roman" w:hAnsi="Times New Roman"/>
                <w:sz w:val="16"/>
                <w:szCs w:val="16"/>
              </w:rPr>
            </w:pPr>
            <w:proofErr w:type="spellStart"/>
            <w:r w:rsidRPr="00097C00">
              <w:rPr>
                <w:rFonts w:ascii="Times New Roman" w:hAnsi="Times New Roman"/>
                <w:sz w:val="16"/>
                <w:szCs w:val="16"/>
              </w:rPr>
              <w:t>х</w:t>
            </w:r>
            <w:proofErr w:type="spellEnd"/>
          </w:p>
        </w:tc>
        <w:tc>
          <w:tcPr>
            <w:tcW w:w="527" w:type="pct"/>
            <w:tcBorders>
              <w:top w:val="single" w:sz="6" w:space="0" w:color="000000"/>
              <w:left w:val="single" w:sz="6" w:space="0" w:color="000000"/>
              <w:bottom w:val="single" w:sz="6" w:space="0" w:color="000000"/>
              <w:right w:val="single" w:sz="6" w:space="0" w:color="000000"/>
            </w:tcBorders>
            <w:vAlign w:val="center"/>
          </w:tcPr>
          <w:p w:rsidR="00097C00" w:rsidRPr="00097C00" w:rsidRDefault="00097C00" w:rsidP="00097C00">
            <w:pPr>
              <w:pStyle w:val="a3"/>
              <w:rPr>
                <w:rFonts w:ascii="Times New Roman" w:hAnsi="Times New Roman"/>
                <w:sz w:val="16"/>
                <w:szCs w:val="16"/>
              </w:rPr>
            </w:pPr>
            <w:proofErr w:type="spellStart"/>
            <w:r w:rsidRPr="00097C00">
              <w:rPr>
                <w:rFonts w:ascii="Times New Roman" w:hAnsi="Times New Roman"/>
                <w:sz w:val="16"/>
                <w:szCs w:val="16"/>
              </w:rPr>
              <w:t>х</w:t>
            </w:r>
            <w:proofErr w:type="spellEnd"/>
          </w:p>
        </w:tc>
        <w:tc>
          <w:tcPr>
            <w:tcW w:w="420" w:type="pct"/>
            <w:tcBorders>
              <w:top w:val="single" w:sz="6" w:space="0" w:color="000000"/>
              <w:left w:val="single" w:sz="6" w:space="0" w:color="000000"/>
              <w:bottom w:val="single" w:sz="6" w:space="0" w:color="000000"/>
              <w:right w:val="single" w:sz="6" w:space="0" w:color="000000"/>
            </w:tcBorders>
            <w:vAlign w:val="center"/>
          </w:tcPr>
          <w:p w:rsidR="00097C00" w:rsidRPr="00097C00" w:rsidRDefault="00097C00" w:rsidP="00097C00">
            <w:pPr>
              <w:pStyle w:val="a3"/>
              <w:rPr>
                <w:rFonts w:ascii="Times New Roman" w:hAnsi="Times New Roman"/>
                <w:sz w:val="16"/>
                <w:szCs w:val="16"/>
              </w:rPr>
            </w:pPr>
            <w:proofErr w:type="spellStart"/>
            <w:r w:rsidRPr="00097C00">
              <w:rPr>
                <w:rFonts w:ascii="Times New Roman" w:hAnsi="Times New Roman"/>
                <w:sz w:val="16"/>
                <w:szCs w:val="16"/>
              </w:rPr>
              <w:t>х</w:t>
            </w:r>
            <w:proofErr w:type="spellEnd"/>
          </w:p>
        </w:tc>
      </w:tr>
      <w:tr w:rsidR="00097C00" w:rsidRPr="00097C00" w:rsidTr="00D175CD">
        <w:trPr>
          <w:jc w:val="center"/>
        </w:trPr>
        <w:tc>
          <w:tcPr>
            <w:tcW w:w="771" w:type="pct"/>
            <w:tcBorders>
              <w:top w:val="single" w:sz="6" w:space="0" w:color="000000"/>
              <w:left w:val="single" w:sz="6" w:space="0" w:color="000000"/>
              <w:bottom w:val="single" w:sz="6" w:space="0" w:color="000000"/>
              <w:right w:val="single" w:sz="6" w:space="0" w:color="000000"/>
            </w:tcBorders>
            <w:vAlign w:val="center"/>
          </w:tcPr>
          <w:p w:rsidR="00097C00" w:rsidRPr="00097C00" w:rsidRDefault="00097C00" w:rsidP="00097C00">
            <w:pPr>
              <w:pStyle w:val="a3"/>
              <w:rPr>
                <w:rFonts w:ascii="Times New Roman" w:hAnsi="Times New Roman"/>
                <w:sz w:val="16"/>
                <w:szCs w:val="16"/>
              </w:rPr>
            </w:pPr>
            <w:r w:rsidRPr="00097C00">
              <w:rPr>
                <w:rFonts w:ascii="Times New Roman" w:hAnsi="Times New Roman"/>
                <w:sz w:val="16"/>
                <w:szCs w:val="16"/>
              </w:rPr>
              <w:t>1.1. моложе трудоспособного</w:t>
            </w:r>
          </w:p>
        </w:tc>
        <w:tc>
          <w:tcPr>
            <w:tcW w:w="443" w:type="pct"/>
            <w:tcBorders>
              <w:top w:val="single" w:sz="6" w:space="0" w:color="000000"/>
              <w:left w:val="single" w:sz="6" w:space="0" w:color="000000"/>
              <w:bottom w:val="single" w:sz="6" w:space="0" w:color="000000"/>
              <w:right w:val="single" w:sz="6" w:space="0" w:color="000000"/>
            </w:tcBorders>
            <w:vAlign w:val="center"/>
          </w:tcPr>
          <w:p w:rsidR="00097C00" w:rsidRPr="00097C00" w:rsidRDefault="00097C00" w:rsidP="00097C00">
            <w:pPr>
              <w:pStyle w:val="a3"/>
              <w:rPr>
                <w:rFonts w:ascii="Times New Roman" w:hAnsi="Times New Roman"/>
                <w:sz w:val="16"/>
                <w:szCs w:val="16"/>
              </w:rPr>
            </w:pPr>
            <w:r w:rsidRPr="00097C00">
              <w:rPr>
                <w:rFonts w:ascii="Times New Roman" w:hAnsi="Times New Roman"/>
                <w:sz w:val="16"/>
                <w:szCs w:val="16"/>
              </w:rPr>
              <w:t>человек</w:t>
            </w:r>
          </w:p>
        </w:tc>
        <w:tc>
          <w:tcPr>
            <w:tcW w:w="544" w:type="pct"/>
            <w:tcBorders>
              <w:top w:val="single" w:sz="6" w:space="0" w:color="000000"/>
              <w:left w:val="single" w:sz="6" w:space="0" w:color="000000"/>
              <w:bottom w:val="single" w:sz="6" w:space="0" w:color="000000"/>
              <w:right w:val="single" w:sz="6" w:space="0" w:color="000000"/>
            </w:tcBorders>
            <w:vAlign w:val="center"/>
          </w:tcPr>
          <w:p w:rsidR="00097C00" w:rsidRPr="00097C00" w:rsidRDefault="00097C00" w:rsidP="00097C00">
            <w:pPr>
              <w:pStyle w:val="a3"/>
              <w:rPr>
                <w:rFonts w:ascii="Times New Roman" w:hAnsi="Times New Roman"/>
                <w:sz w:val="16"/>
                <w:szCs w:val="16"/>
              </w:rPr>
            </w:pPr>
            <w:r w:rsidRPr="00097C00">
              <w:rPr>
                <w:rFonts w:ascii="Times New Roman" w:hAnsi="Times New Roman"/>
                <w:sz w:val="16"/>
                <w:szCs w:val="16"/>
              </w:rPr>
              <w:t>255</w:t>
            </w:r>
          </w:p>
        </w:tc>
        <w:tc>
          <w:tcPr>
            <w:tcW w:w="402" w:type="pct"/>
            <w:tcBorders>
              <w:top w:val="single" w:sz="6" w:space="0" w:color="000000"/>
              <w:left w:val="single" w:sz="6" w:space="0" w:color="000000"/>
              <w:bottom w:val="single" w:sz="6" w:space="0" w:color="000000"/>
              <w:right w:val="single" w:sz="6" w:space="0" w:color="000000"/>
            </w:tcBorders>
            <w:vAlign w:val="center"/>
          </w:tcPr>
          <w:p w:rsidR="00097C00" w:rsidRPr="00097C00" w:rsidRDefault="00097C00" w:rsidP="00097C00">
            <w:pPr>
              <w:pStyle w:val="a3"/>
              <w:rPr>
                <w:rFonts w:ascii="Times New Roman" w:hAnsi="Times New Roman"/>
                <w:sz w:val="16"/>
                <w:szCs w:val="16"/>
              </w:rPr>
            </w:pPr>
            <w:r w:rsidRPr="00097C00">
              <w:rPr>
                <w:rFonts w:ascii="Times New Roman" w:hAnsi="Times New Roman"/>
                <w:sz w:val="16"/>
                <w:szCs w:val="16"/>
              </w:rPr>
              <w:t>245</w:t>
            </w:r>
          </w:p>
        </w:tc>
        <w:tc>
          <w:tcPr>
            <w:tcW w:w="527" w:type="pct"/>
            <w:tcBorders>
              <w:top w:val="single" w:sz="6" w:space="0" w:color="000000"/>
              <w:left w:val="single" w:sz="6" w:space="0" w:color="000000"/>
              <w:bottom w:val="single" w:sz="6" w:space="0" w:color="000000"/>
              <w:right w:val="single" w:sz="6" w:space="0" w:color="000000"/>
            </w:tcBorders>
            <w:vAlign w:val="center"/>
          </w:tcPr>
          <w:p w:rsidR="00097C00" w:rsidRPr="00097C00" w:rsidRDefault="00097C00" w:rsidP="00097C00">
            <w:pPr>
              <w:pStyle w:val="a3"/>
              <w:rPr>
                <w:rFonts w:ascii="Times New Roman" w:hAnsi="Times New Roman"/>
                <w:sz w:val="16"/>
                <w:szCs w:val="16"/>
              </w:rPr>
            </w:pPr>
            <w:r w:rsidRPr="00097C00">
              <w:rPr>
                <w:rFonts w:ascii="Times New Roman" w:hAnsi="Times New Roman"/>
                <w:sz w:val="16"/>
                <w:szCs w:val="16"/>
              </w:rPr>
              <w:t>300</w:t>
            </w:r>
          </w:p>
        </w:tc>
        <w:tc>
          <w:tcPr>
            <w:tcW w:w="418" w:type="pct"/>
            <w:tcBorders>
              <w:top w:val="single" w:sz="6" w:space="0" w:color="000000"/>
              <w:left w:val="single" w:sz="6" w:space="0" w:color="000000"/>
              <w:bottom w:val="single" w:sz="6" w:space="0" w:color="000000"/>
              <w:right w:val="single" w:sz="6" w:space="0" w:color="000000"/>
            </w:tcBorders>
            <w:vAlign w:val="center"/>
          </w:tcPr>
          <w:p w:rsidR="00097C00" w:rsidRPr="00097C00" w:rsidRDefault="00097C00" w:rsidP="00097C00">
            <w:pPr>
              <w:pStyle w:val="a3"/>
              <w:rPr>
                <w:rFonts w:ascii="Times New Roman" w:hAnsi="Times New Roman"/>
                <w:sz w:val="16"/>
                <w:szCs w:val="16"/>
              </w:rPr>
            </w:pPr>
            <w:r w:rsidRPr="00097C00">
              <w:rPr>
                <w:rFonts w:ascii="Times New Roman" w:hAnsi="Times New Roman"/>
                <w:sz w:val="16"/>
                <w:szCs w:val="16"/>
              </w:rPr>
              <w:t>300</w:t>
            </w:r>
          </w:p>
        </w:tc>
        <w:tc>
          <w:tcPr>
            <w:tcW w:w="527" w:type="pct"/>
            <w:tcBorders>
              <w:top w:val="single" w:sz="6" w:space="0" w:color="000000"/>
              <w:left w:val="single" w:sz="6" w:space="0" w:color="000000"/>
              <w:bottom w:val="single" w:sz="6" w:space="0" w:color="000000"/>
              <w:right w:val="single" w:sz="6" w:space="0" w:color="000000"/>
            </w:tcBorders>
            <w:vAlign w:val="center"/>
          </w:tcPr>
          <w:p w:rsidR="00097C00" w:rsidRPr="00097C00" w:rsidRDefault="00097C00" w:rsidP="00097C00">
            <w:pPr>
              <w:pStyle w:val="a3"/>
              <w:rPr>
                <w:rFonts w:ascii="Times New Roman" w:hAnsi="Times New Roman"/>
                <w:sz w:val="16"/>
                <w:szCs w:val="16"/>
              </w:rPr>
            </w:pPr>
            <w:r w:rsidRPr="00097C00">
              <w:rPr>
                <w:rFonts w:ascii="Times New Roman" w:hAnsi="Times New Roman"/>
                <w:sz w:val="16"/>
                <w:szCs w:val="16"/>
              </w:rPr>
              <w:t>300</w:t>
            </w:r>
          </w:p>
        </w:tc>
        <w:tc>
          <w:tcPr>
            <w:tcW w:w="421" w:type="pct"/>
            <w:tcBorders>
              <w:top w:val="single" w:sz="6" w:space="0" w:color="000000"/>
              <w:left w:val="single" w:sz="6" w:space="0" w:color="000000"/>
              <w:bottom w:val="single" w:sz="6" w:space="0" w:color="000000"/>
              <w:right w:val="single" w:sz="6" w:space="0" w:color="000000"/>
            </w:tcBorders>
            <w:vAlign w:val="center"/>
          </w:tcPr>
          <w:p w:rsidR="00097C00" w:rsidRPr="00097C00" w:rsidRDefault="00097C00" w:rsidP="00097C00">
            <w:pPr>
              <w:pStyle w:val="a3"/>
              <w:rPr>
                <w:rFonts w:ascii="Times New Roman" w:hAnsi="Times New Roman"/>
                <w:sz w:val="16"/>
                <w:szCs w:val="16"/>
              </w:rPr>
            </w:pPr>
            <w:r w:rsidRPr="00097C00">
              <w:rPr>
                <w:rFonts w:ascii="Times New Roman" w:hAnsi="Times New Roman"/>
                <w:sz w:val="16"/>
                <w:szCs w:val="16"/>
              </w:rPr>
              <w:t>300</w:t>
            </w:r>
          </w:p>
        </w:tc>
        <w:tc>
          <w:tcPr>
            <w:tcW w:w="527" w:type="pct"/>
            <w:tcBorders>
              <w:top w:val="single" w:sz="6" w:space="0" w:color="000000"/>
              <w:left w:val="single" w:sz="6" w:space="0" w:color="000000"/>
              <w:bottom w:val="single" w:sz="6" w:space="0" w:color="000000"/>
              <w:right w:val="single" w:sz="6" w:space="0" w:color="000000"/>
            </w:tcBorders>
            <w:vAlign w:val="center"/>
          </w:tcPr>
          <w:p w:rsidR="00097C00" w:rsidRPr="00097C00" w:rsidRDefault="00097C00" w:rsidP="00097C00">
            <w:pPr>
              <w:pStyle w:val="a3"/>
              <w:rPr>
                <w:rFonts w:ascii="Times New Roman" w:hAnsi="Times New Roman"/>
                <w:sz w:val="16"/>
                <w:szCs w:val="16"/>
              </w:rPr>
            </w:pPr>
            <w:r w:rsidRPr="00097C00">
              <w:rPr>
                <w:rFonts w:ascii="Times New Roman" w:hAnsi="Times New Roman"/>
                <w:sz w:val="16"/>
                <w:szCs w:val="16"/>
              </w:rPr>
              <w:t>300</w:t>
            </w:r>
          </w:p>
        </w:tc>
        <w:tc>
          <w:tcPr>
            <w:tcW w:w="420" w:type="pct"/>
            <w:tcBorders>
              <w:top w:val="single" w:sz="6" w:space="0" w:color="000000"/>
              <w:left w:val="single" w:sz="6" w:space="0" w:color="000000"/>
              <w:bottom w:val="single" w:sz="6" w:space="0" w:color="000000"/>
              <w:right w:val="single" w:sz="6" w:space="0" w:color="000000"/>
            </w:tcBorders>
            <w:vAlign w:val="center"/>
          </w:tcPr>
          <w:p w:rsidR="00097C00" w:rsidRPr="00097C00" w:rsidRDefault="00097C00" w:rsidP="00097C00">
            <w:pPr>
              <w:pStyle w:val="a3"/>
              <w:rPr>
                <w:rFonts w:ascii="Times New Roman" w:hAnsi="Times New Roman"/>
                <w:sz w:val="16"/>
                <w:szCs w:val="16"/>
              </w:rPr>
            </w:pPr>
            <w:r w:rsidRPr="00097C00">
              <w:rPr>
                <w:rFonts w:ascii="Times New Roman" w:hAnsi="Times New Roman"/>
                <w:sz w:val="16"/>
                <w:szCs w:val="16"/>
              </w:rPr>
              <w:t>300</w:t>
            </w:r>
          </w:p>
        </w:tc>
      </w:tr>
      <w:tr w:rsidR="00097C00" w:rsidRPr="00097C00" w:rsidTr="00D175CD">
        <w:trPr>
          <w:jc w:val="center"/>
        </w:trPr>
        <w:tc>
          <w:tcPr>
            <w:tcW w:w="771" w:type="pct"/>
            <w:tcBorders>
              <w:top w:val="single" w:sz="6" w:space="0" w:color="000000"/>
              <w:left w:val="single" w:sz="6" w:space="0" w:color="000000"/>
              <w:bottom w:val="single" w:sz="6" w:space="0" w:color="000000"/>
              <w:right w:val="single" w:sz="6" w:space="0" w:color="000000"/>
            </w:tcBorders>
            <w:vAlign w:val="center"/>
          </w:tcPr>
          <w:p w:rsidR="00097C00" w:rsidRPr="00097C00" w:rsidRDefault="00097C00" w:rsidP="00097C00">
            <w:pPr>
              <w:pStyle w:val="a3"/>
              <w:rPr>
                <w:rFonts w:ascii="Times New Roman" w:hAnsi="Times New Roman"/>
                <w:sz w:val="16"/>
                <w:szCs w:val="16"/>
              </w:rPr>
            </w:pPr>
            <w:r w:rsidRPr="00097C00">
              <w:rPr>
                <w:rFonts w:ascii="Times New Roman" w:hAnsi="Times New Roman"/>
                <w:sz w:val="16"/>
                <w:szCs w:val="16"/>
              </w:rPr>
              <w:br/>
            </w:r>
          </w:p>
        </w:tc>
        <w:tc>
          <w:tcPr>
            <w:tcW w:w="443" w:type="pct"/>
            <w:tcBorders>
              <w:top w:val="single" w:sz="6" w:space="0" w:color="000000"/>
              <w:left w:val="single" w:sz="6" w:space="0" w:color="000000"/>
              <w:bottom w:val="single" w:sz="6" w:space="0" w:color="000000"/>
              <w:right w:val="single" w:sz="6" w:space="0" w:color="000000"/>
            </w:tcBorders>
            <w:vAlign w:val="center"/>
          </w:tcPr>
          <w:p w:rsidR="00097C00" w:rsidRPr="00097C00" w:rsidRDefault="00097C00" w:rsidP="00097C00">
            <w:pPr>
              <w:pStyle w:val="a3"/>
              <w:rPr>
                <w:rFonts w:ascii="Times New Roman" w:hAnsi="Times New Roman"/>
                <w:sz w:val="16"/>
                <w:szCs w:val="16"/>
              </w:rPr>
            </w:pPr>
            <w:r w:rsidRPr="00097C00">
              <w:rPr>
                <w:rFonts w:ascii="Times New Roman" w:hAnsi="Times New Roman"/>
                <w:sz w:val="16"/>
                <w:szCs w:val="16"/>
              </w:rPr>
              <w:t>% к пред</w:t>
            </w:r>
            <w:proofErr w:type="gramStart"/>
            <w:r w:rsidRPr="00097C00">
              <w:rPr>
                <w:rFonts w:ascii="Times New Roman" w:hAnsi="Times New Roman"/>
                <w:sz w:val="16"/>
                <w:szCs w:val="16"/>
              </w:rPr>
              <w:t>.</w:t>
            </w:r>
            <w:proofErr w:type="gramEnd"/>
            <w:r w:rsidRPr="00097C00">
              <w:rPr>
                <w:rFonts w:ascii="Times New Roman" w:hAnsi="Times New Roman"/>
                <w:sz w:val="16"/>
                <w:szCs w:val="16"/>
              </w:rPr>
              <w:t xml:space="preserve"> </w:t>
            </w:r>
            <w:proofErr w:type="gramStart"/>
            <w:r w:rsidRPr="00097C00">
              <w:rPr>
                <w:rFonts w:ascii="Times New Roman" w:hAnsi="Times New Roman"/>
                <w:sz w:val="16"/>
                <w:szCs w:val="16"/>
              </w:rPr>
              <w:t>г</w:t>
            </w:r>
            <w:proofErr w:type="gramEnd"/>
            <w:r w:rsidRPr="00097C00">
              <w:rPr>
                <w:rFonts w:ascii="Times New Roman" w:hAnsi="Times New Roman"/>
                <w:sz w:val="16"/>
                <w:szCs w:val="16"/>
              </w:rPr>
              <w:t>оду</w:t>
            </w:r>
          </w:p>
        </w:tc>
        <w:tc>
          <w:tcPr>
            <w:tcW w:w="544" w:type="pct"/>
            <w:tcBorders>
              <w:top w:val="single" w:sz="6" w:space="0" w:color="000000"/>
              <w:left w:val="single" w:sz="6" w:space="0" w:color="000000"/>
              <w:bottom w:val="single" w:sz="6" w:space="0" w:color="000000"/>
              <w:right w:val="single" w:sz="6" w:space="0" w:color="000000"/>
            </w:tcBorders>
            <w:vAlign w:val="center"/>
          </w:tcPr>
          <w:p w:rsidR="00097C00" w:rsidRPr="00097C00" w:rsidRDefault="00097C00" w:rsidP="00097C00">
            <w:pPr>
              <w:pStyle w:val="a3"/>
              <w:rPr>
                <w:rFonts w:ascii="Times New Roman" w:hAnsi="Times New Roman"/>
                <w:sz w:val="16"/>
                <w:szCs w:val="16"/>
              </w:rPr>
            </w:pPr>
            <w:r w:rsidRPr="00097C00">
              <w:rPr>
                <w:rFonts w:ascii="Times New Roman" w:hAnsi="Times New Roman"/>
                <w:sz w:val="16"/>
                <w:szCs w:val="16"/>
              </w:rPr>
              <w:t>95,5</w:t>
            </w:r>
          </w:p>
        </w:tc>
        <w:tc>
          <w:tcPr>
            <w:tcW w:w="402" w:type="pct"/>
            <w:tcBorders>
              <w:top w:val="single" w:sz="6" w:space="0" w:color="000000"/>
              <w:left w:val="single" w:sz="6" w:space="0" w:color="000000"/>
              <w:bottom w:val="single" w:sz="6" w:space="0" w:color="000000"/>
              <w:right w:val="single" w:sz="6" w:space="0" w:color="000000"/>
            </w:tcBorders>
            <w:vAlign w:val="center"/>
          </w:tcPr>
          <w:p w:rsidR="00097C00" w:rsidRPr="00097C00" w:rsidRDefault="00097C00" w:rsidP="00097C00">
            <w:pPr>
              <w:pStyle w:val="a3"/>
              <w:rPr>
                <w:rFonts w:ascii="Times New Roman" w:hAnsi="Times New Roman"/>
                <w:sz w:val="16"/>
                <w:szCs w:val="16"/>
              </w:rPr>
            </w:pPr>
            <w:r w:rsidRPr="00097C00">
              <w:rPr>
                <w:rFonts w:ascii="Times New Roman" w:hAnsi="Times New Roman"/>
                <w:sz w:val="16"/>
                <w:szCs w:val="16"/>
              </w:rPr>
              <w:t>96,1</w:t>
            </w:r>
          </w:p>
        </w:tc>
        <w:tc>
          <w:tcPr>
            <w:tcW w:w="527" w:type="pct"/>
            <w:tcBorders>
              <w:top w:val="single" w:sz="6" w:space="0" w:color="000000"/>
              <w:left w:val="single" w:sz="6" w:space="0" w:color="000000"/>
              <w:bottom w:val="single" w:sz="6" w:space="0" w:color="000000"/>
              <w:right w:val="single" w:sz="6" w:space="0" w:color="000000"/>
            </w:tcBorders>
          </w:tcPr>
          <w:p w:rsidR="00097C00" w:rsidRPr="00097C00" w:rsidRDefault="00097C00" w:rsidP="00097C00">
            <w:pPr>
              <w:pStyle w:val="a3"/>
              <w:rPr>
                <w:rFonts w:ascii="Times New Roman" w:hAnsi="Times New Roman"/>
                <w:sz w:val="16"/>
                <w:szCs w:val="16"/>
              </w:rPr>
            </w:pPr>
            <w:r w:rsidRPr="00097C00">
              <w:rPr>
                <w:rFonts w:ascii="Times New Roman" w:hAnsi="Times New Roman"/>
                <w:sz w:val="16"/>
                <w:szCs w:val="16"/>
              </w:rPr>
              <w:t>100</w:t>
            </w:r>
          </w:p>
        </w:tc>
        <w:tc>
          <w:tcPr>
            <w:tcW w:w="418" w:type="pct"/>
            <w:tcBorders>
              <w:top w:val="single" w:sz="6" w:space="0" w:color="000000"/>
              <w:left w:val="single" w:sz="6" w:space="0" w:color="000000"/>
              <w:bottom w:val="single" w:sz="6" w:space="0" w:color="000000"/>
              <w:right w:val="single" w:sz="6" w:space="0" w:color="000000"/>
            </w:tcBorders>
          </w:tcPr>
          <w:p w:rsidR="00097C00" w:rsidRPr="00097C00" w:rsidRDefault="00097C00" w:rsidP="00097C00">
            <w:pPr>
              <w:pStyle w:val="a3"/>
              <w:rPr>
                <w:rFonts w:ascii="Times New Roman" w:hAnsi="Times New Roman"/>
                <w:sz w:val="16"/>
                <w:szCs w:val="16"/>
              </w:rPr>
            </w:pPr>
            <w:r w:rsidRPr="00097C00">
              <w:rPr>
                <w:rFonts w:ascii="Times New Roman" w:hAnsi="Times New Roman"/>
                <w:sz w:val="16"/>
                <w:szCs w:val="16"/>
              </w:rPr>
              <w:t>100</w:t>
            </w:r>
          </w:p>
        </w:tc>
        <w:tc>
          <w:tcPr>
            <w:tcW w:w="527" w:type="pct"/>
            <w:tcBorders>
              <w:top w:val="single" w:sz="6" w:space="0" w:color="000000"/>
              <w:left w:val="single" w:sz="6" w:space="0" w:color="000000"/>
              <w:bottom w:val="single" w:sz="6" w:space="0" w:color="000000"/>
              <w:right w:val="single" w:sz="6" w:space="0" w:color="000000"/>
            </w:tcBorders>
          </w:tcPr>
          <w:p w:rsidR="00097C00" w:rsidRPr="00097C00" w:rsidRDefault="00097C00" w:rsidP="00097C00">
            <w:pPr>
              <w:pStyle w:val="a3"/>
              <w:rPr>
                <w:rFonts w:ascii="Times New Roman" w:hAnsi="Times New Roman"/>
                <w:sz w:val="16"/>
                <w:szCs w:val="16"/>
              </w:rPr>
            </w:pPr>
            <w:r w:rsidRPr="00097C00">
              <w:rPr>
                <w:rFonts w:ascii="Times New Roman" w:hAnsi="Times New Roman"/>
                <w:sz w:val="16"/>
                <w:szCs w:val="16"/>
              </w:rPr>
              <w:t>100</w:t>
            </w:r>
          </w:p>
        </w:tc>
        <w:tc>
          <w:tcPr>
            <w:tcW w:w="421" w:type="pct"/>
            <w:tcBorders>
              <w:top w:val="single" w:sz="6" w:space="0" w:color="000000"/>
              <w:left w:val="single" w:sz="6" w:space="0" w:color="000000"/>
              <w:bottom w:val="single" w:sz="6" w:space="0" w:color="000000"/>
              <w:right w:val="single" w:sz="6" w:space="0" w:color="000000"/>
            </w:tcBorders>
          </w:tcPr>
          <w:p w:rsidR="00097C00" w:rsidRPr="00097C00" w:rsidRDefault="00097C00" w:rsidP="00097C00">
            <w:pPr>
              <w:pStyle w:val="a3"/>
              <w:rPr>
                <w:rFonts w:ascii="Times New Roman" w:hAnsi="Times New Roman"/>
                <w:sz w:val="16"/>
                <w:szCs w:val="16"/>
              </w:rPr>
            </w:pPr>
            <w:r w:rsidRPr="00097C00">
              <w:rPr>
                <w:rFonts w:ascii="Times New Roman" w:hAnsi="Times New Roman"/>
                <w:sz w:val="16"/>
                <w:szCs w:val="16"/>
              </w:rPr>
              <w:t>100</w:t>
            </w:r>
          </w:p>
        </w:tc>
        <w:tc>
          <w:tcPr>
            <w:tcW w:w="527" w:type="pct"/>
            <w:tcBorders>
              <w:top w:val="single" w:sz="6" w:space="0" w:color="000000"/>
              <w:left w:val="single" w:sz="6" w:space="0" w:color="000000"/>
              <w:bottom w:val="single" w:sz="6" w:space="0" w:color="000000"/>
              <w:right w:val="single" w:sz="6" w:space="0" w:color="000000"/>
            </w:tcBorders>
          </w:tcPr>
          <w:p w:rsidR="00097C00" w:rsidRPr="00097C00" w:rsidRDefault="00097C00" w:rsidP="00097C00">
            <w:pPr>
              <w:pStyle w:val="a3"/>
              <w:rPr>
                <w:rFonts w:ascii="Times New Roman" w:hAnsi="Times New Roman"/>
                <w:sz w:val="16"/>
                <w:szCs w:val="16"/>
              </w:rPr>
            </w:pPr>
            <w:r w:rsidRPr="00097C00">
              <w:rPr>
                <w:rFonts w:ascii="Times New Roman" w:hAnsi="Times New Roman"/>
                <w:sz w:val="16"/>
                <w:szCs w:val="16"/>
              </w:rPr>
              <w:t>100</w:t>
            </w:r>
          </w:p>
        </w:tc>
        <w:tc>
          <w:tcPr>
            <w:tcW w:w="420" w:type="pct"/>
            <w:tcBorders>
              <w:top w:val="single" w:sz="6" w:space="0" w:color="000000"/>
              <w:left w:val="single" w:sz="6" w:space="0" w:color="000000"/>
              <w:bottom w:val="single" w:sz="6" w:space="0" w:color="000000"/>
              <w:right w:val="single" w:sz="6" w:space="0" w:color="000000"/>
            </w:tcBorders>
          </w:tcPr>
          <w:p w:rsidR="00097C00" w:rsidRPr="00097C00" w:rsidRDefault="00097C00" w:rsidP="00097C00">
            <w:pPr>
              <w:pStyle w:val="a3"/>
              <w:rPr>
                <w:rFonts w:ascii="Times New Roman" w:hAnsi="Times New Roman"/>
                <w:sz w:val="16"/>
                <w:szCs w:val="16"/>
              </w:rPr>
            </w:pPr>
            <w:r w:rsidRPr="00097C00">
              <w:rPr>
                <w:rFonts w:ascii="Times New Roman" w:hAnsi="Times New Roman"/>
                <w:sz w:val="16"/>
                <w:szCs w:val="16"/>
              </w:rPr>
              <w:t>100</w:t>
            </w:r>
          </w:p>
        </w:tc>
      </w:tr>
      <w:tr w:rsidR="00097C00" w:rsidRPr="00097C00" w:rsidTr="00D175CD">
        <w:trPr>
          <w:trHeight w:val="438"/>
          <w:jc w:val="center"/>
        </w:trPr>
        <w:tc>
          <w:tcPr>
            <w:tcW w:w="771" w:type="pct"/>
            <w:tcBorders>
              <w:top w:val="single" w:sz="6" w:space="0" w:color="000000"/>
              <w:left w:val="single" w:sz="6" w:space="0" w:color="000000"/>
              <w:bottom w:val="single" w:sz="6" w:space="0" w:color="000000"/>
              <w:right w:val="single" w:sz="6" w:space="0" w:color="000000"/>
            </w:tcBorders>
            <w:vAlign w:val="center"/>
          </w:tcPr>
          <w:p w:rsidR="00097C00" w:rsidRPr="00097C00" w:rsidRDefault="00097C00" w:rsidP="00097C00">
            <w:pPr>
              <w:pStyle w:val="a3"/>
              <w:rPr>
                <w:rFonts w:ascii="Times New Roman" w:hAnsi="Times New Roman"/>
                <w:sz w:val="16"/>
                <w:szCs w:val="16"/>
              </w:rPr>
            </w:pPr>
            <w:r w:rsidRPr="00097C00">
              <w:rPr>
                <w:rFonts w:ascii="Times New Roman" w:hAnsi="Times New Roman"/>
                <w:sz w:val="16"/>
                <w:szCs w:val="16"/>
              </w:rPr>
              <w:t>1.2. трудоспособном</w:t>
            </w:r>
          </w:p>
        </w:tc>
        <w:tc>
          <w:tcPr>
            <w:tcW w:w="443" w:type="pct"/>
            <w:tcBorders>
              <w:top w:val="single" w:sz="6" w:space="0" w:color="000000"/>
              <w:left w:val="single" w:sz="6" w:space="0" w:color="000000"/>
              <w:bottom w:val="single" w:sz="6" w:space="0" w:color="000000"/>
              <w:right w:val="single" w:sz="6" w:space="0" w:color="000000"/>
            </w:tcBorders>
            <w:vAlign w:val="center"/>
          </w:tcPr>
          <w:p w:rsidR="00097C00" w:rsidRPr="00097C00" w:rsidRDefault="00097C00" w:rsidP="00097C00">
            <w:pPr>
              <w:pStyle w:val="a3"/>
              <w:rPr>
                <w:rFonts w:ascii="Times New Roman" w:hAnsi="Times New Roman"/>
                <w:sz w:val="16"/>
                <w:szCs w:val="16"/>
              </w:rPr>
            </w:pPr>
            <w:r w:rsidRPr="00097C00">
              <w:rPr>
                <w:rFonts w:ascii="Times New Roman" w:hAnsi="Times New Roman"/>
                <w:sz w:val="16"/>
                <w:szCs w:val="16"/>
              </w:rPr>
              <w:t>человек</w:t>
            </w:r>
          </w:p>
        </w:tc>
        <w:tc>
          <w:tcPr>
            <w:tcW w:w="544" w:type="pct"/>
            <w:tcBorders>
              <w:top w:val="single" w:sz="6" w:space="0" w:color="000000"/>
              <w:left w:val="single" w:sz="6" w:space="0" w:color="000000"/>
              <w:bottom w:val="single" w:sz="6" w:space="0" w:color="000000"/>
              <w:right w:val="single" w:sz="6" w:space="0" w:color="000000"/>
            </w:tcBorders>
            <w:vAlign w:val="center"/>
          </w:tcPr>
          <w:p w:rsidR="00097C00" w:rsidRPr="00097C00" w:rsidRDefault="00097C00" w:rsidP="00097C00">
            <w:pPr>
              <w:pStyle w:val="a3"/>
              <w:rPr>
                <w:rFonts w:ascii="Times New Roman" w:hAnsi="Times New Roman"/>
                <w:sz w:val="16"/>
                <w:szCs w:val="16"/>
                <w:highlight w:val="yellow"/>
              </w:rPr>
            </w:pPr>
            <w:r w:rsidRPr="00097C00">
              <w:rPr>
                <w:rFonts w:ascii="Times New Roman" w:hAnsi="Times New Roman"/>
                <w:sz w:val="16"/>
                <w:szCs w:val="16"/>
              </w:rPr>
              <w:t>802</w:t>
            </w:r>
          </w:p>
        </w:tc>
        <w:tc>
          <w:tcPr>
            <w:tcW w:w="402" w:type="pct"/>
            <w:tcBorders>
              <w:top w:val="single" w:sz="6" w:space="0" w:color="000000"/>
              <w:left w:val="single" w:sz="6" w:space="0" w:color="000000"/>
              <w:bottom w:val="single" w:sz="6" w:space="0" w:color="000000"/>
              <w:right w:val="single" w:sz="6" w:space="0" w:color="000000"/>
            </w:tcBorders>
            <w:vAlign w:val="center"/>
          </w:tcPr>
          <w:p w:rsidR="00097C00" w:rsidRPr="00097C00" w:rsidRDefault="00097C00" w:rsidP="00097C00">
            <w:pPr>
              <w:pStyle w:val="a3"/>
              <w:rPr>
                <w:rFonts w:ascii="Times New Roman" w:hAnsi="Times New Roman"/>
                <w:sz w:val="16"/>
                <w:szCs w:val="16"/>
                <w:highlight w:val="yellow"/>
              </w:rPr>
            </w:pPr>
            <w:r w:rsidRPr="00097C00">
              <w:rPr>
                <w:rFonts w:ascii="Times New Roman" w:hAnsi="Times New Roman"/>
                <w:sz w:val="16"/>
                <w:szCs w:val="16"/>
              </w:rPr>
              <w:t>757</w:t>
            </w:r>
          </w:p>
        </w:tc>
        <w:tc>
          <w:tcPr>
            <w:tcW w:w="527" w:type="pct"/>
            <w:tcBorders>
              <w:top w:val="single" w:sz="6" w:space="0" w:color="000000"/>
              <w:left w:val="single" w:sz="6" w:space="0" w:color="000000"/>
              <w:bottom w:val="single" w:sz="6" w:space="0" w:color="000000"/>
              <w:right w:val="single" w:sz="6" w:space="0" w:color="000000"/>
            </w:tcBorders>
          </w:tcPr>
          <w:p w:rsidR="00097C00" w:rsidRPr="00097C00" w:rsidRDefault="00097C00" w:rsidP="00097C00">
            <w:pPr>
              <w:pStyle w:val="a3"/>
              <w:rPr>
                <w:rFonts w:ascii="Times New Roman" w:hAnsi="Times New Roman"/>
                <w:sz w:val="16"/>
                <w:szCs w:val="16"/>
                <w:highlight w:val="yellow"/>
              </w:rPr>
            </w:pPr>
            <w:r w:rsidRPr="00097C00">
              <w:rPr>
                <w:rFonts w:ascii="Times New Roman" w:hAnsi="Times New Roman"/>
                <w:sz w:val="16"/>
                <w:szCs w:val="16"/>
              </w:rPr>
              <w:t>840</w:t>
            </w:r>
          </w:p>
        </w:tc>
        <w:tc>
          <w:tcPr>
            <w:tcW w:w="418" w:type="pct"/>
            <w:tcBorders>
              <w:top w:val="single" w:sz="6" w:space="0" w:color="000000"/>
              <w:left w:val="single" w:sz="6" w:space="0" w:color="000000"/>
              <w:bottom w:val="single" w:sz="6" w:space="0" w:color="000000"/>
              <w:right w:val="single" w:sz="6" w:space="0" w:color="000000"/>
            </w:tcBorders>
          </w:tcPr>
          <w:p w:rsidR="00097C00" w:rsidRPr="00097C00" w:rsidRDefault="00097C00" w:rsidP="00097C00">
            <w:pPr>
              <w:pStyle w:val="a3"/>
              <w:rPr>
                <w:rFonts w:ascii="Times New Roman" w:hAnsi="Times New Roman"/>
                <w:sz w:val="16"/>
                <w:szCs w:val="16"/>
                <w:highlight w:val="yellow"/>
              </w:rPr>
            </w:pPr>
            <w:r w:rsidRPr="00097C00">
              <w:rPr>
                <w:rFonts w:ascii="Times New Roman" w:hAnsi="Times New Roman"/>
                <w:sz w:val="16"/>
                <w:szCs w:val="16"/>
              </w:rPr>
              <w:t>840</w:t>
            </w:r>
          </w:p>
        </w:tc>
        <w:tc>
          <w:tcPr>
            <w:tcW w:w="527" w:type="pct"/>
            <w:tcBorders>
              <w:top w:val="single" w:sz="6" w:space="0" w:color="000000"/>
              <w:left w:val="single" w:sz="6" w:space="0" w:color="000000"/>
              <w:bottom w:val="single" w:sz="6" w:space="0" w:color="000000"/>
              <w:right w:val="single" w:sz="6" w:space="0" w:color="000000"/>
            </w:tcBorders>
          </w:tcPr>
          <w:p w:rsidR="00097C00" w:rsidRPr="00097C00" w:rsidRDefault="00097C00" w:rsidP="00097C00">
            <w:pPr>
              <w:pStyle w:val="a3"/>
              <w:rPr>
                <w:rFonts w:ascii="Times New Roman" w:hAnsi="Times New Roman"/>
                <w:sz w:val="16"/>
                <w:szCs w:val="16"/>
                <w:highlight w:val="yellow"/>
              </w:rPr>
            </w:pPr>
            <w:r w:rsidRPr="00097C00">
              <w:rPr>
                <w:rFonts w:ascii="Times New Roman" w:hAnsi="Times New Roman"/>
                <w:sz w:val="16"/>
                <w:szCs w:val="16"/>
              </w:rPr>
              <w:t>840</w:t>
            </w:r>
          </w:p>
        </w:tc>
        <w:tc>
          <w:tcPr>
            <w:tcW w:w="421" w:type="pct"/>
            <w:tcBorders>
              <w:top w:val="single" w:sz="6" w:space="0" w:color="000000"/>
              <w:left w:val="single" w:sz="6" w:space="0" w:color="000000"/>
              <w:bottom w:val="single" w:sz="6" w:space="0" w:color="000000"/>
              <w:right w:val="single" w:sz="6" w:space="0" w:color="000000"/>
            </w:tcBorders>
          </w:tcPr>
          <w:p w:rsidR="00097C00" w:rsidRPr="00097C00" w:rsidRDefault="00097C00" w:rsidP="00097C00">
            <w:pPr>
              <w:pStyle w:val="a3"/>
              <w:rPr>
                <w:rFonts w:ascii="Times New Roman" w:hAnsi="Times New Roman"/>
                <w:sz w:val="16"/>
                <w:szCs w:val="16"/>
                <w:highlight w:val="yellow"/>
              </w:rPr>
            </w:pPr>
            <w:r w:rsidRPr="00097C00">
              <w:rPr>
                <w:rFonts w:ascii="Times New Roman" w:hAnsi="Times New Roman"/>
                <w:sz w:val="16"/>
                <w:szCs w:val="16"/>
              </w:rPr>
              <w:t>840</w:t>
            </w:r>
          </w:p>
        </w:tc>
        <w:tc>
          <w:tcPr>
            <w:tcW w:w="527" w:type="pct"/>
            <w:tcBorders>
              <w:top w:val="single" w:sz="6" w:space="0" w:color="000000"/>
              <w:left w:val="single" w:sz="6" w:space="0" w:color="000000"/>
              <w:bottom w:val="single" w:sz="6" w:space="0" w:color="000000"/>
              <w:right w:val="single" w:sz="6" w:space="0" w:color="000000"/>
            </w:tcBorders>
          </w:tcPr>
          <w:p w:rsidR="00097C00" w:rsidRPr="00097C00" w:rsidRDefault="00097C00" w:rsidP="00097C00">
            <w:pPr>
              <w:pStyle w:val="a3"/>
              <w:rPr>
                <w:rFonts w:ascii="Times New Roman" w:hAnsi="Times New Roman"/>
                <w:sz w:val="16"/>
                <w:szCs w:val="16"/>
                <w:highlight w:val="yellow"/>
              </w:rPr>
            </w:pPr>
            <w:r w:rsidRPr="00097C00">
              <w:rPr>
                <w:rFonts w:ascii="Times New Roman" w:hAnsi="Times New Roman"/>
                <w:sz w:val="16"/>
                <w:szCs w:val="16"/>
              </w:rPr>
              <w:t>840</w:t>
            </w:r>
          </w:p>
        </w:tc>
        <w:tc>
          <w:tcPr>
            <w:tcW w:w="420" w:type="pct"/>
            <w:tcBorders>
              <w:top w:val="single" w:sz="6" w:space="0" w:color="000000"/>
              <w:left w:val="single" w:sz="6" w:space="0" w:color="000000"/>
              <w:bottom w:val="single" w:sz="6" w:space="0" w:color="000000"/>
              <w:right w:val="single" w:sz="6" w:space="0" w:color="000000"/>
            </w:tcBorders>
          </w:tcPr>
          <w:p w:rsidR="00097C00" w:rsidRPr="00097C00" w:rsidRDefault="00097C00" w:rsidP="00097C00">
            <w:pPr>
              <w:pStyle w:val="a3"/>
              <w:rPr>
                <w:rFonts w:ascii="Times New Roman" w:hAnsi="Times New Roman"/>
                <w:sz w:val="16"/>
                <w:szCs w:val="16"/>
                <w:highlight w:val="yellow"/>
              </w:rPr>
            </w:pPr>
            <w:r w:rsidRPr="00097C00">
              <w:rPr>
                <w:rFonts w:ascii="Times New Roman" w:hAnsi="Times New Roman"/>
                <w:sz w:val="16"/>
                <w:szCs w:val="16"/>
              </w:rPr>
              <w:t>840</w:t>
            </w:r>
          </w:p>
        </w:tc>
      </w:tr>
      <w:tr w:rsidR="00097C00" w:rsidRPr="00097C00" w:rsidTr="00D175CD">
        <w:trPr>
          <w:jc w:val="center"/>
        </w:trPr>
        <w:tc>
          <w:tcPr>
            <w:tcW w:w="771" w:type="pct"/>
            <w:tcBorders>
              <w:top w:val="single" w:sz="6" w:space="0" w:color="000000"/>
              <w:left w:val="single" w:sz="6" w:space="0" w:color="000000"/>
              <w:bottom w:val="single" w:sz="6" w:space="0" w:color="000000"/>
              <w:right w:val="single" w:sz="6" w:space="0" w:color="000000"/>
            </w:tcBorders>
            <w:vAlign w:val="center"/>
          </w:tcPr>
          <w:p w:rsidR="00097C00" w:rsidRPr="00097C00" w:rsidRDefault="00097C00" w:rsidP="00097C00">
            <w:pPr>
              <w:pStyle w:val="a3"/>
              <w:rPr>
                <w:rFonts w:ascii="Times New Roman" w:hAnsi="Times New Roman"/>
                <w:sz w:val="16"/>
                <w:szCs w:val="16"/>
              </w:rPr>
            </w:pPr>
            <w:r w:rsidRPr="00097C00">
              <w:rPr>
                <w:rFonts w:ascii="Times New Roman" w:hAnsi="Times New Roman"/>
                <w:sz w:val="16"/>
                <w:szCs w:val="16"/>
              </w:rPr>
              <w:br/>
            </w:r>
          </w:p>
        </w:tc>
        <w:tc>
          <w:tcPr>
            <w:tcW w:w="443" w:type="pct"/>
            <w:tcBorders>
              <w:top w:val="single" w:sz="6" w:space="0" w:color="000000"/>
              <w:left w:val="single" w:sz="6" w:space="0" w:color="000000"/>
              <w:bottom w:val="single" w:sz="6" w:space="0" w:color="000000"/>
              <w:right w:val="single" w:sz="6" w:space="0" w:color="000000"/>
            </w:tcBorders>
            <w:vAlign w:val="center"/>
          </w:tcPr>
          <w:p w:rsidR="00097C00" w:rsidRPr="00097C00" w:rsidRDefault="00097C00" w:rsidP="00097C00">
            <w:pPr>
              <w:pStyle w:val="a3"/>
              <w:rPr>
                <w:rFonts w:ascii="Times New Roman" w:hAnsi="Times New Roman"/>
                <w:sz w:val="16"/>
                <w:szCs w:val="16"/>
              </w:rPr>
            </w:pPr>
            <w:r w:rsidRPr="00097C00">
              <w:rPr>
                <w:rFonts w:ascii="Times New Roman" w:hAnsi="Times New Roman"/>
                <w:sz w:val="16"/>
                <w:szCs w:val="16"/>
              </w:rPr>
              <w:lastRenderedPageBreak/>
              <w:t>% к пред</w:t>
            </w:r>
            <w:proofErr w:type="gramStart"/>
            <w:r w:rsidRPr="00097C00">
              <w:rPr>
                <w:rFonts w:ascii="Times New Roman" w:hAnsi="Times New Roman"/>
                <w:sz w:val="16"/>
                <w:szCs w:val="16"/>
              </w:rPr>
              <w:t>.</w:t>
            </w:r>
            <w:proofErr w:type="gramEnd"/>
            <w:r w:rsidRPr="00097C00">
              <w:rPr>
                <w:rFonts w:ascii="Times New Roman" w:hAnsi="Times New Roman"/>
                <w:sz w:val="16"/>
                <w:szCs w:val="16"/>
              </w:rPr>
              <w:t xml:space="preserve"> </w:t>
            </w:r>
            <w:proofErr w:type="gramStart"/>
            <w:r w:rsidRPr="00097C00">
              <w:rPr>
                <w:rFonts w:ascii="Times New Roman" w:hAnsi="Times New Roman"/>
                <w:sz w:val="16"/>
                <w:szCs w:val="16"/>
              </w:rPr>
              <w:lastRenderedPageBreak/>
              <w:t>г</w:t>
            </w:r>
            <w:proofErr w:type="gramEnd"/>
            <w:r w:rsidRPr="00097C00">
              <w:rPr>
                <w:rFonts w:ascii="Times New Roman" w:hAnsi="Times New Roman"/>
                <w:sz w:val="16"/>
                <w:szCs w:val="16"/>
              </w:rPr>
              <w:t>оду</w:t>
            </w:r>
          </w:p>
        </w:tc>
        <w:tc>
          <w:tcPr>
            <w:tcW w:w="544" w:type="pct"/>
            <w:tcBorders>
              <w:top w:val="single" w:sz="6" w:space="0" w:color="000000"/>
              <w:left w:val="single" w:sz="6" w:space="0" w:color="000000"/>
              <w:bottom w:val="single" w:sz="6" w:space="0" w:color="000000"/>
              <w:right w:val="single" w:sz="6" w:space="0" w:color="000000"/>
            </w:tcBorders>
            <w:vAlign w:val="center"/>
          </w:tcPr>
          <w:p w:rsidR="00097C00" w:rsidRPr="00097C00" w:rsidRDefault="00097C00" w:rsidP="00097C00">
            <w:pPr>
              <w:pStyle w:val="a3"/>
              <w:rPr>
                <w:rFonts w:ascii="Times New Roman" w:hAnsi="Times New Roman"/>
                <w:sz w:val="16"/>
                <w:szCs w:val="16"/>
                <w:highlight w:val="yellow"/>
              </w:rPr>
            </w:pPr>
            <w:r w:rsidRPr="00097C00">
              <w:rPr>
                <w:rFonts w:ascii="Times New Roman" w:hAnsi="Times New Roman"/>
                <w:sz w:val="16"/>
                <w:szCs w:val="16"/>
              </w:rPr>
              <w:lastRenderedPageBreak/>
              <w:t>98,4</w:t>
            </w:r>
          </w:p>
        </w:tc>
        <w:tc>
          <w:tcPr>
            <w:tcW w:w="402" w:type="pct"/>
            <w:tcBorders>
              <w:top w:val="single" w:sz="6" w:space="0" w:color="000000"/>
              <w:left w:val="single" w:sz="6" w:space="0" w:color="000000"/>
              <w:bottom w:val="single" w:sz="6" w:space="0" w:color="000000"/>
              <w:right w:val="single" w:sz="6" w:space="0" w:color="000000"/>
            </w:tcBorders>
            <w:vAlign w:val="center"/>
          </w:tcPr>
          <w:p w:rsidR="00097C00" w:rsidRPr="00097C00" w:rsidRDefault="00097C00" w:rsidP="00097C00">
            <w:pPr>
              <w:pStyle w:val="a3"/>
              <w:rPr>
                <w:rFonts w:ascii="Times New Roman" w:hAnsi="Times New Roman"/>
                <w:sz w:val="16"/>
                <w:szCs w:val="16"/>
                <w:highlight w:val="yellow"/>
              </w:rPr>
            </w:pPr>
            <w:r w:rsidRPr="00097C00">
              <w:rPr>
                <w:rFonts w:ascii="Times New Roman" w:hAnsi="Times New Roman"/>
                <w:sz w:val="16"/>
                <w:szCs w:val="16"/>
              </w:rPr>
              <w:t>94,4</w:t>
            </w:r>
          </w:p>
        </w:tc>
        <w:tc>
          <w:tcPr>
            <w:tcW w:w="527" w:type="pct"/>
            <w:tcBorders>
              <w:top w:val="single" w:sz="6" w:space="0" w:color="000000"/>
              <w:left w:val="single" w:sz="6" w:space="0" w:color="000000"/>
              <w:bottom w:val="single" w:sz="6" w:space="0" w:color="000000"/>
              <w:right w:val="single" w:sz="6" w:space="0" w:color="000000"/>
            </w:tcBorders>
          </w:tcPr>
          <w:p w:rsidR="00097C00" w:rsidRPr="00097C00" w:rsidRDefault="00097C00" w:rsidP="00097C00">
            <w:pPr>
              <w:pStyle w:val="a3"/>
              <w:rPr>
                <w:rFonts w:ascii="Times New Roman" w:hAnsi="Times New Roman"/>
                <w:sz w:val="16"/>
                <w:szCs w:val="16"/>
              </w:rPr>
            </w:pPr>
            <w:r w:rsidRPr="00097C00">
              <w:rPr>
                <w:rFonts w:ascii="Times New Roman" w:hAnsi="Times New Roman"/>
                <w:sz w:val="16"/>
                <w:szCs w:val="16"/>
              </w:rPr>
              <w:t>100</w:t>
            </w:r>
          </w:p>
        </w:tc>
        <w:tc>
          <w:tcPr>
            <w:tcW w:w="418" w:type="pct"/>
            <w:tcBorders>
              <w:top w:val="single" w:sz="6" w:space="0" w:color="000000"/>
              <w:left w:val="single" w:sz="6" w:space="0" w:color="000000"/>
              <w:bottom w:val="single" w:sz="6" w:space="0" w:color="000000"/>
              <w:right w:val="single" w:sz="6" w:space="0" w:color="000000"/>
            </w:tcBorders>
          </w:tcPr>
          <w:p w:rsidR="00097C00" w:rsidRPr="00097C00" w:rsidRDefault="00097C00" w:rsidP="00097C00">
            <w:pPr>
              <w:pStyle w:val="a3"/>
              <w:rPr>
                <w:rFonts w:ascii="Times New Roman" w:hAnsi="Times New Roman"/>
                <w:sz w:val="16"/>
                <w:szCs w:val="16"/>
              </w:rPr>
            </w:pPr>
            <w:r w:rsidRPr="00097C00">
              <w:rPr>
                <w:rFonts w:ascii="Times New Roman" w:hAnsi="Times New Roman"/>
                <w:sz w:val="16"/>
                <w:szCs w:val="16"/>
              </w:rPr>
              <w:t>100</w:t>
            </w:r>
          </w:p>
        </w:tc>
        <w:tc>
          <w:tcPr>
            <w:tcW w:w="527" w:type="pct"/>
            <w:tcBorders>
              <w:top w:val="single" w:sz="6" w:space="0" w:color="000000"/>
              <w:left w:val="single" w:sz="6" w:space="0" w:color="000000"/>
              <w:bottom w:val="single" w:sz="6" w:space="0" w:color="000000"/>
              <w:right w:val="single" w:sz="6" w:space="0" w:color="000000"/>
            </w:tcBorders>
          </w:tcPr>
          <w:p w:rsidR="00097C00" w:rsidRPr="00097C00" w:rsidRDefault="00097C00" w:rsidP="00097C00">
            <w:pPr>
              <w:pStyle w:val="a3"/>
              <w:rPr>
                <w:rFonts w:ascii="Times New Roman" w:hAnsi="Times New Roman"/>
                <w:sz w:val="16"/>
                <w:szCs w:val="16"/>
              </w:rPr>
            </w:pPr>
            <w:r w:rsidRPr="00097C00">
              <w:rPr>
                <w:rFonts w:ascii="Times New Roman" w:hAnsi="Times New Roman"/>
                <w:sz w:val="16"/>
                <w:szCs w:val="16"/>
              </w:rPr>
              <w:t>100</w:t>
            </w:r>
          </w:p>
        </w:tc>
        <w:tc>
          <w:tcPr>
            <w:tcW w:w="421" w:type="pct"/>
            <w:tcBorders>
              <w:top w:val="single" w:sz="6" w:space="0" w:color="000000"/>
              <w:left w:val="single" w:sz="6" w:space="0" w:color="000000"/>
              <w:bottom w:val="single" w:sz="6" w:space="0" w:color="000000"/>
              <w:right w:val="single" w:sz="6" w:space="0" w:color="000000"/>
            </w:tcBorders>
          </w:tcPr>
          <w:p w:rsidR="00097C00" w:rsidRPr="00097C00" w:rsidRDefault="00097C00" w:rsidP="00097C00">
            <w:pPr>
              <w:pStyle w:val="a3"/>
              <w:rPr>
                <w:rFonts w:ascii="Times New Roman" w:hAnsi="Times New Roman"/>
                <w:sz w:val="16"/>
                <w:szCs w:val="16"/>
              </w:rPr>
            </w:pPr>
            <w:r w:rsidRPr="00097C00">
              <w:rPr>
                <w:rFonts w:ascii="Times New Roman" w:hAnsi="Times New Roman"/>
                <w:sz w:val="16"/>
                <w:szCs w:val="16"/>
              </w:rPr>
              <w:t>100</w:t>
            </w:r>
          </w:p>
        </w:tc>
        <w:tc>
          <w:tcPr>
            <w:tcW w:w="527" w:type="pct"/>
            <w:tcBorders>
              <w:top w:val="single" w:sz="6" w:space="0" w:color="000000"/>
              <w:left w:val="single" w:sz="6" w:space="0" w:color="000000"/>
              <w:bottom w:val="single" w:sz="6" w:space="0" w:color="000000"/>
              <w:right w:val="single" w:sz="6" w:space="0" w:color="000000"/>
            </w:tcBorders>
          </w:tcPr>
          <w:p w:rsidR="00097C00" w:rsidRPr="00097C00" w:rsidRDefault="00097C00" w:rsidP="00097C00">
            <w:pPr>
              <w:pStyle w:val="a3"/>
              <w:rPr>
                <w:rFonts w:ascii="Times New Roman" w:hAnsi="Times New Roman"/>
                <w:sz w:val="16"/>
                <w:szCs w:val="16"/>
              </w:rPr>
            </w:pPr>
            <w:r w:rsidRPr="00097C00">
              <w:rPr>
                <w:rFonts w:ascii="Times New Roman" w:hAnsi="Times New Roman"/>
                <w:sz w:val="16"/>
                <w:szCs w:val="16"/>
              </w:rPr>
              <w:t>100</w:t>
            </w:r>
          </w:p>
        </w:tc>
        <w:tc>
          <w:tcPr>
            <w:tcW w:w="420" w:type="pct"/>
            <w:tcBorders>
              <w:top w:val="single" w:sz="6" w:space="0" w:color="000000"/>
              <w:left w:val="single" w:sz="6" w:space="0" w:color="000000"/>
              <w:bottom w:val="single" w:sz="6" w:space="0" w:color="000000"/>
              <w:right w:val="single" w:sz="6" w:space="0" w:color="000000"/>
            </w:tcBorders>
          </w:tcPr>
          <w:p w:rsidR="00097C00" w:rsidRPr="00097C00" w:rsidRDefault="00097C00" w:rsidP="00097C00">
            <w:pPr>
              <w:pStyle w:val="a3"/>
              <w:rPr>
                <w:rFonts w:ascii="Times New Roman" w:hAnsi="Times New Roman"/>
                <w:sz w:val="16"/>
                <w:szCs w:val="16"/>
              </w:rPr>
            </w:pPr>
            <w:r w:rsidRPr="00097C00">
              <w:rPr>
                <w:rFonts w:ascii="Times New Roman" w:hAnsi="Times New Roman"/>
                <w:sz w:val="16"/>
                <w:szCs w:val="16"/>
              </w:rPr>
              <w:t>100</w:t>
            </w:r>
          </w:p>
        </w:tc>
      </w:tr>
      <w:tr w:rsidR="00097C00" w:rsidRPr="00097C00" w:rsidTr="00D175CD">
        <w:trPr>
          <w:jc w:val="center"/>
        </w:trPr>
        <w:tc>
          <w:tcPr>
            <w:tcW w:w="771" w:type="pct"/>
            <w:tcBorders>
              <w:top w:val="single" w:sz="6" w:space="0" w:color="000000"/>
              <w:left w:val="single" w:sz="6" w:space="0" w:color="000000"/>
              <w:bottom w:val="single" w:sz="6" w:space="0" w:color="000000"/>
              <w:right w:val="single" w:sz="6" w:space="0" w:color="000000"/>
            </w:tcBorders>
            <w:vAlign w:val="center"/>
          </w:tcPr>
          <w:p w:rsidR="00097C00" w:rsidRPr="00097C00" w:rsidRDefault="00097C00" w:rsidP="00097C00">
            <w:pPr>
              <w:pStyle w:val="a3"/>
              <w:rPr>
                <w:rFonts w:ascii="Times New Roman" w:hAnsi="Times New Roman"/>
                <w:sz w:val="16"/>
                <w:szCs w:val="16"/>
              </w:rPr>
            </w:pPr>
            <w:r w:rsidRPr="00097C00">
              <w:rPr>
                <w:rFonts w:ascii="Times New Roman" w:hAnsi="Times New Roman"/>
                <w:sz w:val="16"/>
                <w:szCs w:val="16"/>
              </w:rPr>
              <w:lastRenderedPageBreak/>
              <w:t>1.3.старше трудоспособного</w:t>
            </w:r>
          </w:p>
        </w:tc>
        <w:tc>
          <w:tcPr>
            <w:tcW w:w="443" w:type="pct"/>
            <w:tcBorders>
              <w:top w:val="single" w:sz="6" w:space="0" w:color="000000"/>
              <w:left w:val="single" w:sz="6" w:space="0" w:color="000000"/>
              <w:bottom w:val="single" w:sz="6" w:space="0" w:color="000000"/>
              <w:right w:val="single" w:sz="6" w:space="0" w:color="000000"/>
            </w:tcBorders>
            <w:vAlign w:val="center"/>
          </w:tcPr>
          <w:p w:rsidR="00097C00" w:rsidRPr="00097C00" w:rsidRDefault="00097C00" w:rsidP="00097C00">
            <w:pPr>
              <w:pStyle w:val="a3"/>
              <w:rPr>
                <w:rFonts w:ascii="Times New Roman" w:hAnsi="Times New Roman"/>
                <w:sz w:val="16"/>
                <w:szCs w:val="16"/>
              </w:rPr>
            </w:pPr>
            <w:r w:rsidRPr="00097C00">
              <w:rPr>
                <w:rFonts w:ascii="Times New Roman" w:hAnsi="Times New Roman"/>
                <w:sz w:val="16"/>
                <w:szCs w:val="16"/>
              </w:rPr>
              <w:t>человек</w:t>
            </w:r>
          </w:p>
        </w:tc>
        <w:tc>
          <w:tcPr>
            <w:tcW w:w="544" w:type="pct"/>
            <w:tcBorders>
              <w:top w:val="single" w:sz="6" w:space="0" w:color="000000"/>
              <w:left w:val="single" w:sz="6" w:space="0" w:color="000000"/>
              <w:bottom w:val="single" w:sz="6" w:space="0" w:color="000000"/>
              <w:right w:val="single" w:sz="6" w:space="0" w:color="000000"/>
            </w:tcBorders>
            <w:vAlign w:val="center"/>
          </w:tcPr>
          <w:p w:rsidR="00097C00" w:rsidRPr="00097C00" w:rsidRDefault="00097C00" w:rsidP="00097C00">
            <w:pPr>
              <w:pStyle w:val="a3"/>
              <w:rPr>
                <w:rFonts w:ascii="Times New Roman" w:hAnsi="Times New Roman"/>
                <w:sz w:val="16"/>
                <w:szCs w:val="16"/>
                <w:highlight w:val="yellow"/>
              </w:rPr>
            </w:pPr>
            <w:r w:rsidRPr="00097C00">
              <w:rPr>
                <w:rFonts w:ascii="Times New Roman" w:hAnsi="Times New Roman"/>
                <w:sz w:val="16"/>
                <w:szCs w:val="16"/>
              </w:rPr>
              <w:t>448</w:t>
            </w:r>
          </w:p>
        </w:tc>
        <w:tc>
          <w:tcPr>
            <w:tcW w:w="402" w:type="pct"/>
            <w:tcBorders>
              <w:top w:val="single" w:sz="6" w:space="0" w:color="000000"/>
              <w:left w:val="single" w:sz="6" w:space="0" w:color="000000"/>
              <w:bottom w:val="single" w:sz="6" w:space="0" w:color="000000"/>
              <w:right w:val="single" w:sz="6" w:space="0" w:color="000000"/>
            </w:tcBorders>
            <w:vAlign w:val="center"/>
          </w:tcPr>
          <w:p w:rsidR="00097C00" w:rsidRPr="00097C00" w:rsidRDefault="00097C00" w:rsidP="00097C00">
            <w:pPr>
              <w:pStyle w:val="a3"/>
              <w:rPr>
                <w:rFonts w:ascii="Times New Roman" w:hAnsi="Times New Roman"/>
                <w:sz w:val="16"/>
                <w:szCs w:val="16"/>
                <w:highlight w:val="yellow"/>
              </w:rPr>
            </w:pPr>
            <w:r w:rsidRPr="00097C00">
              <w:rPr>
                <w:rFonts w:ascii="Times New Roman" w:hAnsi="Times New Roman"/>
                <w:sz w:val="16"/>
                <w:szCs w:val="16"/>
              </w:rPr>
              <w:t>435</w:t>
            </w:r>
          </w:p>
        </w:tc>
        <w:tc>
          <w:tcPr>
            <w:tcW w:w="527" w:type="pct"/>
            <w:tcBorders>
              <w:top w:val="single" w:sz="6" w:space="0" w:color="000000"/>
              <w:left w:val="single" w:sz="6" w:space="0" w:color="000000"/>
              <w:bottom w:val="single" w:sz="6" w:space="0" w:color="000000"/>
              <w:right w:val="single" w:sz="6" w:space="0" w:color="000000"/>
            </w:tcBorders>
          </w:tcPr>
          <w:p w:rsidR="00097C00" w:rsidRPr="00097C00" w:rsidRDefault="00097C00" w:rsidP="00097C00">
            <w:pPr>
              <w:pStyle w:val="a3"/>
              <w:rPr>
                <w:rFonts w:ascii="Times New Roman" w:hAnsi="Times New Roman"/>
                <w:sz w:val="16"/>
                <w:szCs w:val="16"/>
              </w:rPr>
            </w:pPr>
            <w:r w:rsidRPr="00097C00">
              <w:rPr>
                <w:rFonts w:ascii="Times New Roman" w:hAnsi="Times New Roman"/>
                <w:sz w:val="16"/>
                <w:szCs w:val="16"/>
              </w:rPr>
              <w:t>550</w:t>
            </w:r>
          </w:p>
        </w:tc>
        <w:tc>
          <w:tcPr>
            <w:tcW w:w="418" w:type="pct"/>
            <w:tcBorders>
              <w:top w:val="single" w:sz="6" w:space="0" w:color="000000"/>
              <w:left w:val="single" w:sz="6" w:space="0" w:color="000000"/>
              <w:bottom w:val="single" w:sz="6" w:space="0" w:color="000000"/>
              <w:right w:val="single" w:sz="6" w:space="0" w:color="000000"/>
            </w:tcBorders>
          </w:tcPr>
          <w:p w:rsidR="00097C00" w:rsidRPr="00097C00" w:rsidRDefault="00097C00" w:rsidP="00097C00">
            <w:pPr>
              <w:pStyle w:val="a3"/>
              <w:rPr>
                <w:rFonts w:ascii="Times New Roman" w:hAnsi="Times New Roman"/>
                <w:sz w:val="16"/>
                <w:szCs w:val="16"/>
                <w:lang w:val="en-US"/>
              </w:rPr>
            </w:pPr>
            <w:r w:rsidRPr="00097C00">
              <w:rPr>
                <w:rFonts w:ascii="Times New Roman" w:hAnsi="Times New Roman"/>
                <w:sz w:val="16"/>
                <w:szCs w:val="16"/>
              </w:rPr>
              <w:t>550</w:t>
            </w:r>
          </w:p>
        </w:tc>
        <w:tc>
          <w:tcPr>
            <w:tcW w:w="527" w:type="pct"/>
            <w:tcBorders>
              <w:top w:val="single" w:sz="6" w:space="0" w:color="000000"/>
              <w:left w:val="single" w:sz="6" w:space="0" w:color="000000"/>
              <w:bottom w:val="single" w:sz="6" w:space="0" w:color="000000"/>
              <w:right w:val="single" w:sz="6" w:space="0" w:color="000000"/>
            </w:tcBorders>
          </w:tcPr>
          <w:p w:rsidR="00097C00" w:rsidRPr="00097C00" w:rsidRDefault="00097C00" w:rsidP="00097C00">
            <w:pPr>
              <w:pStyle w:val="a3"/>
              <w:rPr>
                <w:rFonts w:ascii="Times New Roman" w:hAnsi="Times New Roman"/>
                <w:sz w:val="16"/>
                <w:szCs w:val="16"/>
              </w:rPr>
            </w:pPr>
            <w:r w:rsidRPr="00097C00">
              <w:rPr>
                <w:rFonts w:ascii="Times New Roman" w:hAnsi="Times New Roman"/>
                <w:sz w:val="16"/>
                <w:szCs w:val="16"/>
              </w:rPr>
              <w:t>550</w:t>
            </w:r>
          </w:p>
        </w:tc>
        <w:tc>
          <w:tcPr>
            <w:tcW w:w="421" w:type="pct"/>
            <w:tcBorders>
              <w:top w:val="single" w:sz="6" w:space="0" w:color="000000"/>
              <w:left w:val="single" w:sz="6" w:space="0" w:color="000000"/>
              <w:bottom w:val="single" w:sz="6" w:space="0" w:color="000000"/>
              <w:right w:val="single" w:sz="6" w:space="0" w:color="000000"/>
            </w:tcBorders>
          </w:tcPr>
          <w:p w:rsidR="00097C00" w:rsidRPr="00097C00" w:rsidRDefault="00097C00" w:rsidP="00097C00">
            <w:pPr>
              <w:pStyle w:val="a3"/>
              <w:rPr>
                <w:rFonts w:ascii="Times New Roman" w:hAnsi="Times New Roman"/>
                <w:sz w:val="16"/>
                <w:szCs w:val="16"/>
                <w:lang w:val="en-US"/>
              </w:rPr>
            </w:pPr>
            <w:r w:rsidRPr="00097C00">
              <w:rPr>
                <w:rFonts w:ascii="Times New Roman" w:hAnsi="Times New Roman"/>
                <w:sz w:val="16"/>
                <w:szCs w:val="16"/>
              </w:rPr>
              <w:t>550</w:t>
            </w:r>
          </w:p>
        </w:tc>
        <w:tc>
          <w:tcPr>
            <w:tcW w:w="527" w:type="pct"/>
            <w:tcBorders>
              <w:top w:val="single" w:sz="6" w:space="0" w:color="000000"/>
              <w:left w:val="single" w:sz="6" w:space="0" w:color="000000"/>
              <w:bottom w:val="single" w:sz="6" w:space="0" w:color="000000"/>
              <w:right w:val="single" w:sz="6" w:space="0" w:color="000000"/>
            </w:tcBorders>
          </w:tcPr>
          <w:p w:rsidR="00097C00" w:rsidRPr="00097C00" w:rsidRDefault="00097C00" w:rsidP="00097C00">
            <w:pPr>
              <w:pStyle w:val="a3"/>
              <w:rPr>
                <w:rFonts w:ascii="Times New Roman" w:hAnsi="Times New Roman"/>
                <w:sz w:val="16"/>
                <w:szCs w:val="16"/>
              </w:rPr>
            </w:pPr>
            <w:r w:rsidRPr="00097C00">
              <w:rPr>
                <w:rFonts w:ascii="Times New Roman" w:hAnsi="Times New Roman"/>
                <w:sz w:val="16"/>
                <w:szCs w:val="16"/>
              </w:rPr>
              <w:t>550</w:t>
            </w:r>
          </w:p>
        </w:tc>
        <w:tc>
          <w:tcPr>
            <w:tcW w:w="420" w:type="pct"/>
            <w:tcBorders>
              <w:top w:val="single" w:sz="6" w:space="0" w:color="000000"/>
              <w:left w:val="single" w:sz="6" w:space="0" w:color="000000"/>
              <w:bottom w:val="single" w:sz="6" w:space="0" w:color="000000"/>
              <w:right w:val="single" w:sz="6" w:space="0" w:color="000000"/>
            </w:tcBorders>
          </w:tcPr>
          <w:p w:rsidR="00097C00" w:rsidRPr="00097C00" w:rsidRDefault="00097C00" w:rsidP="00097C00">
            <w:pPr>
              <w:pStyle w:val="a3"/>
              <w:rPr>
                <w:rFonts w:ascii="Times New Roman" w:hAnsi="Times New Roman"/>
                <w:sz w:val="16"/>
                <w:szCs w:val="16"/>
                <w:lang w:val="en-US"/>
              </w:rPr>
            </w:pPr>
            <w:r w:rsidRPr="00097C00">
              <w:rPr>
                <w:rFonts w:ascii="Times New Roman" w:hAnsi="Times New Roman"/>
                <w:sz w:val="16"/>
                <w:szCs w:val="16"/>
              </w:rPr>
              <w:t>550</w:t>
            </w:r>
          </w:p>
        </w:tc>
      </w:tr>
      <w:tr w:rsidR="00097C00" w:rsidRPr="00097C00" w:rsidTr="00D175CD">
        <w:trPr>
          <w:jc w:val="center"/>
        </w:trPr>
        <w:tc>
          <w:tcPr>
            <w:tcW w:w="771" w:type="pct"/>
            <w:tcBorders>
              <w:top w:val="single" w:sz="6" w:space="0" w:color="000000"/>
              <w:left w:val="single" w:sz="6" w:space="0" w:color="000000"/>
              <w:bottom w:val="single" w:sz="6" w:space="0" w:color="000000"/>
              <w:right w:val="single" w:sz="6" w:space="0" w:color="000000"/>
            </w:tcBorders>
            <w:vAlign w:val="center"/>
          </w:tcPr>
          <w:p w:rsidR="00097C00" w:rsidRPr="00097C00" w:rsidRDefault="00097C00" w:rsidP="00097C00">
            <w:pPr>
              <w:pStyle w:val="a3"/>
              <w:rPr>
                <w:rFonts w:ascii="Times New Roman" w:hAnsi="Times New Roman"/>
                <w:sz w:val="16"/>
                <w:szCs w:val="16"/>
                <w:highlight w:val="yellow"/>
              </w:rPr>
            </w:pPr>
            <w:r w:rsidRPr="00097C00">
              <w:rPr>
                <w:rFonts w:ascii="Times New Roman" w:hAnsi="Times New Roman"/>
                <w:sz w:val="16"/>
                <w:szCs w:val="16"/>
                <w:highlight w:val="yellow"/>
              </w:rPr>
              <w:br/>
            </w:r>
          </w:p>
        </w:tc>
        <w:tc>
          <w:tcPr>
            <w:tcW w:w="443" w:type="pct"/>
            <w:tcBorders>
              <w:top w:val="single" w:sz="6" w:space="0" w:color="000000"/>
              <w:left w:val="single" w:sz="6" w:space="0" w:color="000000"/>
              <w:bottom w:val="single" w:sz="6" w:space="0" w:color="000000"/>
              <w:right w:val="single" w:sz="6" w:space="0" w:color="000000"/>
            </w:tcBorders>
            <w:vAlign w:val="center"/>
          </w:tcPr>
          <w:p w:rsidR="00097C00" w:rsidRPr="00097C00" w:rsidRDefault="00097C00" w:rsidP="00097C00">
            <w:pPr>
              <w:pStyle w:val="a3"/>
              <w:rPr>
                <w:rFonts w:ascii="Times New Roman" w:hAnsi="Times New Roman"/>
                <w:sz w:val="16"/>
                <w:szCs w:val="16"/>
              </w:rPr>
            </w:pPr>
            <w:r w:rsidRPr="00097C00">
              <w:rPr>
                <w:rFonts w:ascii="Times New Roman" w:hAnsi="Times New Roman"/>
                <w:sz w:val="16"/>
                <w:szCs w:val="16"/>
              </w:rPr>
              <w:t>% к пред</w:t>
            </w:r>
            <w:proofErr w:type="gramStart"/>
            <w:r w:rsidRPr="00097C00">
              <w:rPr>
                <w:rFonts w:ascii="Times New Roman" w:hAnsi="Times New Roman"/>
                <w:sz w:val="16"/>
                <w:szCs w:val="16"/>
              </w:rPr>
              <w:t>.</w:t>
            </w:r>
            <w:proofErr w:type="gramEnd"/>
            <w:r w:rsidRPr="00097C00">
              <w:rPr>
                <w:rFonts w:ascii="Times New Roman" w:hAnsi="Times New Roman"/>
                <w:sz w:val="16"/>
                <w:szCs w:val="16"/>
              </w:rPr>
              <w:t xml:space="preserve"> </w:t>
            </w:r>
            <w:proofErr w:type="gramStart"/>
            <w:r w:rsidRPr="00097C00">
              <w:rPr>
                <w:rFonts w:ascii="Times New Roman" w:hAnsi="Times New Roman"/>
                <w:sz w:val="16"/>
                <w:szCs w:val="16"/>
              </w:rPr>
              <w:t>г</w:t>
            </w:r>
            <w:proofErr w:type="gramEnd"/>
            <w:r w:rsidRPr="00097C00">
              <w:rPr>
                <w:rFonts w:ascii="Times New Roman" w:hAnsi="Times New Roman"/>
                <w:sz w:val="16"/>
                <w:szCs w:val="16"/>
              </w:rPr>
              <w:t>оду</w:t>
            </w:r>
          </w:p>
        </w:tc>
        <w:tc>
          <w:tcPr>
            <w:tcW w:w="544" w:type="pct"/>
            <w:tcBorders>
              <w:top w:val="single" w:sz="6" w:space="0" w:color="000000"/>
              <w:left w:val="single" w:sz="6" w:space="0" w:color="000000"/>
              <w:bottom w:val="single" w:sz="6" w:space="0" w:color="000000"/>
              <w:right w:val="single" w:sz="6" w:space="0" w:color="000000"/>
            </w:tcBorders>
            <w:vAlign w:val="center"/>
          </w:tcPr>
          <w:p w:rsidR="00097C00" w:rsidRPr="00097C00" w:rsidRDefault="00097C00" w:rsidP="00097C00">
            <w:pPr>
              <w:pStyle w:val="a3"/>
              <w:rPr>
                <w:rFonts w:ascii="Times New Roman" w:hAnsi="Times New Roman"/>
                <w:sz w:val="16"/>
                <w:szCs w:val="16"/>
                <w:highlight w:val="yellow"/>
              </w:rPr>
            </w:pPr>
            <w:r w:rsidRPr="00097C00">
              <w:rPr>
                <w:rFonts w:ascii="Times New Roman" w:hAnsi="Times New Roman"/>
                <w:sz w:val="16"/>
                <w:szCs w:val="16"/>
              </w:rPr>
              <w:t>93,9</w:t>
            </w:r>
          </w:p>
        </w:tc>
        <w:tc>
          <w:tcPr>
            <w:tcW w:w="402" w:type="pct"/>
            <w:tcBorders>
              <w:top w:val="single" w:sz="6" w:space="0" w:color="000000"/>
              <w:left w:val="single" w:sz="6" w:space="0" w:color="000000"/>
              <w:bottom w:val="single" w:sz="6" w:space="0" w:color="000000"/>
              <w:right w:val="single" w:sz="6" w:space="0" w:color="000000"/>
            </w:tcBorders>
            <w:vAlign w:val="center"/>
          </w:tcPr>
          <w:p w:rsidR="00097C00" w:rsidRPr="00097C00" w:rsidRDefault="00097C00" w:rsidP="00097C00">
            <w:pPr>
              <w:pStyle w:val="a3"/>
              <w:rPr>
                <w:rFonts w:ascii="Times New Roman" w:hAnsi="Times New Roman"/>
                <w:sz w:val="16"/>
                <w:szCs w:val="16"/>
                <w:highlight w:val="yellow"/>
              </w:rPr>
            </w:pPr>
            <w:r w:rsidRPr="00097C00">
              <w:rPr>
                <w:rFonts w:ascii="Times New Roman" w:hAnsi="Times New Roman"/>
                <w:sz w:val="16"/>
                <w:szCs w:val="16"/>
              </w:rPr>
              <w:t>97,1</w:t>
            </w:r>
          </w:p>
        </w:tc>
        <w:tc>
          <w:tcPr>
            <w:tcW w:w="527" w:type="pct"/>
            <w:tcBorders>
              <w:top w:val="single" w:sz="6" w:space="0" w:color="000000"/>
              <w:left w:val="single" w:sz="6" w:space="0" w:color="000000"/>
              <w:bottom w:val="single" w:sz="6" w:space="0" w:color="000000"/>
              <w:right w:val="single" w:sz="6" w:space="0" w:color="000000"/>
            </w:tcBorders>
          </w:tcPr>
          <w:p w:rsidR="00097C00" w:rsidRPr="00097C00" w:rsidRDefault="00097C00" w:rsidP="00097C00">
            <w:pPr>
              <w:pStyle w:val="a3"/>
              <w:rPr>
                <w:rFonts w:ascii="Times New Roman" w:hAnsi="Times New Roman"/>
                <w:sz w:val="16"/>
                <w:szCs w:val="16"/>
              </w:rPr>
            </w:pPr>
            <w:r w:rsidRPr="00097C00">
              <w:rPr>
                <w:rFonts w:ascii="Times New Roman" w:hAnsi="Times New Roman"/>
                <w:sz w:val="16"/>
                <w:szCs w:val="16"/>
              </w:rPr>
              <w:t>100</w:t>
            </w:r>
          </w:p>
        </w:tc>
        <w:tc>
          <w:tcPr>
            <w:tcW w:w="418" w:type="pct"/>
            <w:tcBorders>
              <w:top w:val="single" w:sz="6" w:space="0" w:color="000000"/>
              <w:left w:val="single" w:sz="6" w:space="0" w:color="000000"/>
              <w:bottom w:val="single" w:sz="6" w:space="0" w:color="000000"/>
              <w:right w:val="single" w:sz="6" w:space="0" w:color="000000"/>
            </w:tcBorders>
          </w:tcPr>
          <w:p w:rsidR="00097C00" w:rsidRPr="00097C00" w:rsidRDefault="00097C00" w:rsidP="00097C00">
            <w:pPr>
              <w:pStyle w:val="a3"/>
              <w:rPr>
                <w:rFonts w:ascii="Times New Roman" w:hAnsi="Times New Roman"/>
                <w:sz w:val="16"/>
                <w:szCs w:val="16"/>
              </w:rPr>
            </w:pPr>
            <w:r w:rsidRPr="00097C00">
              <w:rPr>
                <w:rFonts w:ascii="Times New Roman" w:hAnsi="Times New Roman"/>
                <w:sz w:val="16"/>
                <w:szCs w:val="16"/>
              </w:rPr>
              <w:t>100</w:t>
            </w:r>
          </w:p>
        </w:tc>
        <w:tc>
          <w:tcPr>
            <w:tcW w:w="527" w:type="pct"/>
            <w:tcBorders>
              <w:top w:val="single" w:sz="6" w:space="0" w:color="000000"/>
              <w:left w:val="single" w:sz="6" w:space="0" w:color="000000"/>
              <w:bottom w:val="single" w:sz="6" w:space="0" w:color="000000"/>
              <w:right w:val="single" w:sz="6" w:space="0" w:color="000000"/>
            </w:tcBorders>
          </w:tcPr>
          <w:p w:rsidR="00097C00" w:rsidRPr="00097C00" w:rsidRDefault="00097C00" w:rsidP="00097C00">
            <w:pPr>
              <w:pStyle w:val="a3"/>
              <w:rPr>
                <w:rFonts w:ascii="Times New Roman" w:hAnsi="Times New Roman"/>
                <w:sz w:val="16"/>
                <w:szCs w:val="16"/>
              </w:rPr>
            </w:pPr>
            <w:r w:rsidRPr="00097C00">
              <w:rPr>
                <w:rFonts w:ascii="Times New Roman" w:hAnsi="Times New Roman"/>
                <w:sz w:val="16"/>
                <w:szCs w:val="16"/>
              </w:rPr>
              <w:t>100</w:t>
            </w:r>
          </w:p>
        </w:tc>
        <w:tc>
          <w:tcPr>
            <w:tcW w:w="421" w:type="pct"/>
            <w:tcBorders>
              <w:top w:val="single" w:sz="6" w:space="0" w:color="000000"/>
              <w:left w:val="single" w:sz="6" w:space="0" w:color="000000"/>
              <w:bottom w:val="single" w:sz="6" w:space="0" w:color="000000"/>
              <w:right w:val="single" w:sz="6" w:space="0" w:color="000000"/>
            </w:tcBorders>
          </w:tcPr>
          <w:p w:rsidR="00097C00" w:rsidRPr="00097C00" w:rsidRDefault="00097C00" w:rsidP="00097C00">
            <w:pPr>
              <w:pStyle w:val="a3"/>
              <w:rPr>
                <w:rFonts w:ascii="Times New Roman" w:hAnsi="Times New Roman"/>
                <w:sz w:val="16"/>
                <w:szCs w:val="16"/>
              </w:rPr>
            </w:pPr>
            <w:r w:rsidRPr="00097C00">
              <w:rPr>
                <w:rFonts w:ascii="Times New Roman" w:hAnsi="Times New Roman"/>
                <w:sz w:val="16"/>
                <w:szCs w:val="16"/>
              </w:rPr>
              <w:t>100</w:t>
            </w:r>
          </w:p>
        </w:tc>
        <w:tc>
          <w:tcPr>
            <w:tcW w:w="527" w:type="pct"/>
            <w:tcBorders>
              <w:top w:val="single" w:sz="6" w:space="0" w:color="000000"/>
              <w:left w:val="single" w:sz="6" w:space="0" w:color="000000"/>
              <w:bottom w:val="single" w:sz="6" w:space="0" w:color="000000"/>
              <w:right w:val="single" w:sz="6" w:space="0" w:color="000000"/>
            </w:tcBorders>
          </w:tcPr>
          <w:p w:rsidR="00097C00" w:rsidRPr="00097C00" w:rsidRDefault="00097C00" w:rsidP="00097C00">
            <w:pPr>
              <w:pStyle w:val="a3"/>
              <w:rPr>
                <w:rFonts w:ascii="Times New Roman" w:hAnsi="Times New Roman"/>
                <w:sz w:val="16"/>
                <w:szCs w:val="16"/>
              </w:rPr>
            </w:pPr>
            <w:r w:rsidRPr="00097C00">
              <w:rPr>
                <w:rFonts w:ascii="Times New Roman" w:hAnsi="Times New Roman"/>
                <w:sz w:val="16"/>
                <w:szCs w:val="16"/>
              </w:rPr>
              <w:t>100</w:t>
            </w:r>
          </w:p>
        </w:tc>
        <w:tc>
          <w:tcPr>
            <w:tcW w:w="420" w:type="pct"/>
            <w:tcBorders>
              <w:top w:val="single" w:sz="6" w:space="0" w:color="000000"/>
              <w:left w:val="single" w:sz="6" w:space="0" w:color="000000"/>
              <w:bottom w:val="single" w:sz="6" w:space="0" w:color="000000"/>
              <w:right w:val="single" w:sz="6" w:space="0" w:color="000000"/>
            </w:tcBorders>
          </w:tcPr>
          <w:p w:rsidR="00097C00" w:rsidRPr="00097C00" w:rsidRDefault="00097C00" w:rsidP="00097C00">
            <w:pPr>
              <w:pStyle w:val="a3"/>
              <w:rPr>
                <w:rFonts w:ascii="Times New Roman" w:hAnsi="Times New Roman"/>
                <w:sz w:val="16"/>
                <w:szCs w:val="16"/>
              </w:rPr>
            </w:pPr>
            <w:r w:rsidRPr="00097C00">
              <w:rPr>
                <w:rFonts w:ascii="Times New Roman" w:hAnsi="Times New Roman"/>
                <w:sz w:val="16"/>
                <w:szCs w:val="16"/>
              </w:rPr>
              <w:t>100</w:t>
            </w:r>
          </w:p>
        </w:tc>
      </w:tr>
      <w:tr w:rsidR="00097C00" w:rsidRPr="00097C00" w:rsidTr="00D175CD">
        <w:trPr>
          <w:trHeight w:val="1159"/>
          <w:jc w:val="center"/>
        </w:trPr>
        <w:tc>
          <w:tcPr>
            <w:tcW w:w="771" w:type="pct"/>
            <w:tcBorders>
              <w:top w:val="single" w:sz="6" w:space="0" w:color="000000"/>
              <w:left w:val="single" w:sz="6" w:space="0" w:color="000000"/>
              <w:bottom w:val="single" w:sz="6" w:space="0" w:color="000000"/>
              <w:right w:val="single" w:sz="6" w:space="0" w:color="000000"/>
            </w:tcBorders>
            <w:vAlign w:val="center"/>
          </w:tcPr>
          <w:p w:rsidR="00097C00" w:rsidRPr="00097C00" w:rsidRDefault="00097C00" w:rsidP="00097C00">
            <w:pPr>
              <w:pStyle w:val="a3"/>
              <w:rPr>
                <w:rFonts w:ascii="Times New Roman" w:hAnsi="Times New Roman"/>
                <w:sz w:val="16"/>
                <w:szCs w:val="16"/>
              </w:rPr>
            </w:pPr>
            <w:r w:rsidRPr="00097C00">
              <w:rPr>
                <w:rFonts w:ascii="Times New Roman" w:hAnsi="Times New Roman"/>
                <w:sz w:val="16"/>
                <w:szCs w:val="16"/>
              </w:rPr>
              <w:t>2.Численность постоянного населения  на конец года</w:t>
            </w:r>
          </w:p>
        </w:tc>
        <w:tc>
          <w:tcPr>
            <w:tcW w:w="443" w:type="pct"/>
            <w:tcBorders>
              <w:top w:val="single" w:sz="6" w:space="0" w:color="000000"/>
              <w:left w:val="single" w:sz="6" w:space="0" w:color="000000"/>
              <w:bottom w:val="single" w:sz="6" w:space="0" w:color="000000"/>
              <w:right w:val="single" w:sz="6" w:space="0" w:color="000000"/>
            </w:tcBorders>
            <w:vAlign w:val="center"/>
          </w:tcPr>
          <w:p w:rsidR="00097C00" w:rsidRPr="00097C00" w:rsidRDefault="00097C00" w:rsidP="00097C00">
            <w:pPr>
              <w:pStyle w:val="a3"/>
              <w:rPr>
                <w:rFonts w:ascii="Times New Roman" w:hAnsi="Times New Roman"/>
                <w:sz w:val="16"/>
                <w:szCs w:val="16"/>
              </w:rPr>
            </w:pPr>
          </w:p>
          <w:p w:rsidR="00097C00" w:rsidRPr="00097C00" w:rsidRDefault="00097C00" w:rsidP="00097C00">
            <w:pPr>
              <w:pStyle w:val="a3"/>
              <w:rPr>
                <w:rFonts w:ascii="Times New Roman" w:hAnsi="Times New Roman"/>
                <w:sz w:val="16"/>
                <w:szCs w:val="16"/>
              </w:rPr>
            </w:pPr>
            <w:r w:rsidRPr="00097C00">
              <w:rPr>
                <w:rFonts w:ascii="Times New Roman" w:hAnsi="Times New Roman"/>
                <w:sz w:val="16"/>
                <w:szCs w:val="16"/>
              </w:rPr>
              <w:t>человек</w:t>
            </w:r>
          </w:p>
        </w:tc>
        <w:tc>
          <w:tcPr>
            <w:tcW w:w="544" w:type="pct"/>
            <w:tcBorders>
              <w:top w:val="single" w:sz="6" w:space="0" w:color="000000"/>
              <w:left w:val="single" w:sz="6" w:space="0" w:color="000000"/>
              <w:bottom w:val="single" w:sz="6" w:space="0" w:color="000000"/>
              <w:right w:val="single" w:sz="6" w:space="0" w:color="000000"/>
            </w:tcBorders>
            <w:vAlign w:val="center"/>
          </w:tcPr>
          <w:p w:rsidR="00097C00" w:rsidRPr="00097C00" w:rsidRDefault="00097C00" w:rsidP="00097C00">
            <w:pPr>
              <w:pStyle w:val="a3"/>
              <w:rPr>
                <w:rFonts w:ascii="Times New Roman" w:hAnsi="Times New Roman"/>
                <w:sz w:val="16"/>
                <w:szCs w:val="16"/>
                <w:highlight w:val="yellow"/>
              </w:rPr>
            </w:pPr>
            <w:r w:rsidRPr="00097C00">
              <w:rPr>
                <w:rFonts w:ascii="Times New Roman" w:hAnsi="Times New Roman"/>
                <w:sz w:val="16"/>
                <w:szCs w:val="16"/>
              </w:rPr>
              <w:t>1437</w:t>
            </w:r>
          </w:p>
        </w:tc>
        <w:tc>
          <w:tcPr>
            <w:tcW w:w="402" w:type="pct"/>
            <w:tcBorders>
              <w:top w:val="single" w:sz="6" w:space="0" w:color="000000"/>
              <w:left w:val="single" w:sz="6" w:space="0" w:color="000000"/>
              <w:bottom w:val="single" w:sz="6" w:space="0" w:color="000000"/>
              <w:right w:val="single" w:sz="6" w:space="0" w:color="000000"/>
            </w:tcBorders>
            <w:vAlign w:val="center"/>
          </w:tcPr>
          <w:p w:rsidR="00097C00" w:rsidRPr="00097C00" w:rsidRDefault="00097C00" w:rsidP="00097C00">
            <w:pPr>
              <w:pStyle w:val="a3"/>
              <w:rPr>
                <w:rFonts w:ascii="Times New Roman" w:hAnsi="Times New Roman"/>
                <w:sz w:val="16"/>
                <w:szCs w:val="16"/>
                <w:highlight w:val="yellow"/>
              </w:rPr>
            </w:pPr>
            <w:r w:rsidRPr="00097C00">
              <w:rPr>
                <w:rFonts w:ascii="Times New Roman" w:hAnsi="Times New Roman"/>
                <w:sz w:val="16"/>
                <w:szCs w:val="16"/>
              </w:rPr>
              <w:t>1422</w:t>
            </w:r>
          </w:p>
        </w:tc>
        <w:tc>
          <w:tcPr>
            <w:tcW w:w="527" w:type="pct"/>
            <w:tcBorders>
              <w:top w:val="single" w:sz="6" w:space="0" w:color="000000"/>
              <w:left w:val="single" w:sz="6" w:space="0" w:color="000000"/>
              <w:bottom w:val="single" w:sz="6" w:space="0" w:color="000000"/>
              <w:right w:val="single" w:sz="6" w:space="0" w:color="000000"/>
            </w:tcBorders>
          </w:tcPr>
          <w:p w:rsidR="00097C00" w:rsidRPr="00097C00" w:rsidRDefault="00097C00" w:rsidP="00097C00">
            <w:pPr>
              <w:pStyle w:val="a3"/>
              <w:rPr>
                <w:rFonts w:ascii="Times New Roman" w:hAnsi="Times New Roman"/>
                <w:sz w:val="16"/>
                <w:szCs w:val="16"/>
              </w:rPr>
            </w:pPr>
            <w:r w:rsidRPr="00097C00">
              <w:rPr>
                <w:rFonts w:ascii="Times New Roman" w:hAnsi="Times New Roman"/>
                <w:sz w:val="16"/>
                <w:szCs w:val="16"/>
              </w:rPr>
              <w:t>1680</w:t>
            </w:r>
          </w:p>
        </w:tc>
        <w:tc>
          <w:tcPr>
            <w:tcW w:w="418" w:type="pct"/>
            <w:tcBorders>
              <w:top w:val="single" w:sz="6" w:space="0" w:color="000000"/>
              <w:left w:val="single" w:sz="6" w:space="0" w:color="000000"/>
              <w:bottom w:val="single" w:sz="6" w:space="0" w:color="000000"/>
              <w:right w:val="single" w:sz="6" w:space="0" w:color="000000"/>
            </w:tcBorders>
          </w:tcPr>
          <w:p w:rsidR="00097C00" w:rsidRPr="00097C00" w:rsidRDefault="00097C00" w:rsidP="00097C00">
            <w:pPr>
              <w:pStyle w:val="a3"/>
              <w:rPr>
                <w:rFonts w:ascii="Times New Roman" w:hAnsi="Times New Roman"/>
                <w:sz w:val="16"/>
                <w:szCs w:val="16"/>
              </w:rPr>
            </w:pPr>
            <w:r w:rsidRPr="00097C00">
              <w:rPr>
                <w:rFonts w:ascii="Times New Roman" w:hAnsi="Times New Roman"/>
                <w:sz w:val="16"/>
                <w:szCs w:val="16"/>
              </w:rPr>
              <w:t>1680</w:t>
            </w:r>
          </w:p>
        </w:tc>
        <w:tc>
          <w:tcPr>
            <w:tcW w:w="527" w:type="pct"/>
            <w:tcBorders>
              <w:top w:val="single" w:sz="6" w:space="0" w:color="000000"/>
              <w:left w:val="single" w:sz="6" w:space="0" w:color="000000"/>
              <w:bottom w:val="single" w:sz="6" w:space="0" w:color="000000"/>
              <w:right w:val="single" w:sz="6" w:space="0" w:color="000000"/>
            </w:tcBorders>
          </w:tcPr>
          <w:p w:rsidR="00097C00" w:rsidRPr="00097C00" w:rsidRDefault="00097C00" w:rsidP="00097C00">
            <w:pPr>
              <w:pStyle w:val="a3"/>
              <w:rPr>
                <w:rFonts w:ascii="Times New Roman" w:hAnsi="Times New Roman"/>
                <w:sz w:val="16"/>
                <w:szCs w:val="16"/>
              </w:rPr>
            </w:pPr>
            <w:r w:rsidRPr="00097C00">
              <w:rPr>
                <w:rFonts w:ascii="Times New Roman" w:hAnsi="Times New Roman"/>
                <w:sz w:val="16"/>
                <w:szCs w:val="16"/>
              </w:rPr>
              <w:t>1680</w:t>
            </w:r>
          </w:p>
        </w:tc>
        <w:tc>
          <w:tcPr>
            <w:tcW w:w="421" w:type="pct"/>
            <w:tcBorders>
              <w:top w:val="single" w:sz="6" w:space="0" w:color="000000"/>
              <w:left w:val="single" w:sz="6" w:space="0" w:color="000000"/>
              <w:bottom w:val="single" w:sz="6" w:space="0" w:color="000000"/>
              <w:right w:val="single" w:sz="6" w:space="0" w:color="000000"/>
            </w:tcBorders>
          </w:tcPr>
          <w:p w:rsidR="00097C00" w:rsidRPr="00097C00" w:rsidRDefault="00097C00" w:rsidP="00097C00">
            <w:pPr>
              <w:pStyle w:val="a3"/>
              <w:rPr>
                <w:rFonts w:ascii="Times New Roman" w:hAnsi="Times New Roman"/>
                <w:sz w:val="16"/>
                <w:szCs w:val="16"/>
              </w:rPr>
            </w:pPr>
            <w:r w:rsidRPr="00097C00">
              <w:rPr>
                <w:rFonts w:ascii="Times New Roman" w:hAnsi="Times New Roman"/>
                <w:sz w:val="16"/>
                <w:szCs w:val="16"/>
              </w:rPr>
              <w:t>1680</w:t>
            </w:r>
          </w:p>
        </w:tc>
        <w:tc>
          <w:tcPr>
            <w:tcW w:w="527" w:type="pct"/>
            <w:tcBorders>
              <w:top w:val="single" w:sz="6" w:space="0" w:color="000000"/>
              <w:left w:val="single" w:sz="6" w:space="0" w:color="000000"/>
              <w:bottom w:val="single" w:sz="6" w:space="0" w:color="000000"/>
              <w:right w:val="single" w:sz="6" w:space="0" w:color="000000"/>
            </w:tcBorders>
          </w:tcPr>
          <w:p w:rsidR="00097C00" w:rsidRPr="00097C00" w:rsidRDefault="00097C00" w:rsidP="00097C00">
            <w:pPr>
              <w:pStyle w:val="a3"/>
              <w:rPr>
                <w:rFonts w:ascii="Times New Roman" w:hAnsi="Times New Roman"/>
                <w:sz w:val="16"/>
                <w:szCs w:val="16"/>
              </w:rPr>
            </w:pPr>
            <w:r w:rsidRPr="00097C00">
              <w:rPr>
                <w:rFonts w:ascii="Times New Roman" w:hAnsi="Times New Roman"/>
                <w:sz w:val="16"/>
                <w:szCs w:val="16"/>
              </w:rPr>
              <w:t>1680</w:t>
            </w:r>
          </w:p>
        </w:tc>
        <w:tc>
          <w:tcPr>
            <w:tcW w:w="420" w:type="pct"/>
            <w:tcBorders>
              <w:top w:val="single" w:sz="6" w:space="0" w:color="000000"/>
              <w:left w:val="single" w:sz="6" w:space="0" w:color="000000"/>
              <w:bottom w:val="single" w:sz="6" w:space="0" w:color="000000"/>
              <w:right w:val="single" w:sz="6" w:space="0" w:color="000000"/>
            </w:tcBorders>
          </w:tcPr>
          <w:p w:rsidR="00097C00" w:rsidRPr="00097C00" w:rsidRDefault="00097C00" w:rsidP="00097C00">
            <w:pPr>
              <w:pStyle w:val="a3"/>
              <w:rPr>
                <w:rFonts w:ascii="Times New Roman" w:hAnsi="Times New Roman"/>
                <w:sz w:val="16"/>
                <w:szCs w:val="16"/>
              </w:rPr>
            </w:pPr>
            <w:r w:rsidRPr="00097C00">
              <w:rPr>
                <w:rFonts w:ascii="Times New Roman" w:hAnsi="Times New Roman"/>
                <w:sz w:val="16"/>
                <w:szCs w:val="16"/>
              </w:rPr>
              <w:t>1680</w:t>
            </w:r>
          </w:p>
        </w:tc>
      </w:tr>
      <w:tr w:rsidR="00097C00" w:rsidRPr="00097C00" w:rsidTr="00D175CD">
        <w:trPr>
          <w:jc w:val="center"/>
        </w:trPr>
        <w:tc>
          <w:tcPr>
            <w:tcW w:w="771" w:type="pct"/>
            <w:tcBorders>
              <w:top w:val="single" w:sz="6" w:space="0" w:color="000000"/>
              <w:left w:val="single" w:sz="6" w:space="0" w:color="000000"/>
              <w:bottom w:val="single" w:sz="6" w:space="0" w:color="000000"/>
              <w:right w:val="single" w:sz="6" w:space="0" w:color="000000"/>
            </w:tcBorders>
            <w:vAlign w:val="center"/>
          </w:tcPr>
          <w:p w:rsidR="00097C00" w:rsidRPr="00097C00" w:rsidRDefault="00097C00" w:rsidP="00097C00">
            <w:pPr>
              <w:pStyle w:val="a3"/>
              <w:rPr>
                <w:rFonts w:ascii="Times New Roman" w:hAnsi="Times New Roman"/>
                <w:sz w:val="16"/>
                <w:szCs w:val="16"/>
              </w:rPr>
            </w:pPr>
          </w:p>
        </w:tc>
        <w:tc>
          <w:tcPr>
            <w:tcW w:w="443" w:type="pct"/>
            <w:tcBorders>
              <w:top w:val="single" w:sz="6" w:space="0" w:color="000000"/>
              <w:left w:val="single" w:sz="6" w:space="0" w:color="000000"/>
              <w:bottom w:val="single" w:sz="6" w:space="0" w:color="000000"/>
              <w:right w:val="single" w:sz="6" w:space="0" w:color="000000"/>
            </w:tcBorders>
            <w:vAlign w:val="center"/>
          </w:tcPr>
          <w:p w:rsidR="00097C00" w:rsidRPr="00097C00" w:rsidRDefault="00097C00" w:rsidP="00097C00">
            <w:pPr>
              <w:pStyle w:val="a3"/>
              <w:rPr>
                <w:rFonts w:ascii="Times New Roman" w:hAnsi="Times New Roman"/>
                <w:sz w:val="16"/>
                <w:szCs w:val="16"/>
              </w:rPr>
            </w:pPr>
            <w:r w:rsidRPr="00097C00">
              <w:rPr>
                <w:rFonts w:ascii="Times New Roman" w:hAnsi="Times New Roman"/>
                <w:sz w:val="16"/>
                <w:szCs w:val="16"/>
              </w:rPr>
              <w:t>% к пред</w:t>
            </w:r>
            <w:proofErr w:type="gramStart"/>
            <w:r w:rsidRPr="00097C00">
              <w:rPr>
                <w:rFonts w:ascii="Times New Roman" w:hAnsi="Times New Roman"/>
                <w:sz w:val="16"/>
                <w:szCs w:val="16"/>
              </w:rPr>
              <w:t>.</w:t>
            </w:r>
            <w:proofErr w:type="gramEnd"/>
            <w:r w:rsidRPr="00097C00">
              <w:rPr>
                <w:rFonts w:ascii="Times New Roman" w:hAnsi="Times New Roman"/>
                <w:sz w:val="16"/>
                <w:szCs w:val="16"/>
              </w:rPr>
              <w:t xml:space="preserve"> </w:t>
            </w:r>
            <w:proofErr w:type="gramStart"/>
            <w:r w:rsidRPr="00097C00">
              <w:rPr>
                <w:rFonts w:ascii="Times New Roman" w:hAnsi="Times New Roman"/>
                <w:sz w:val="16"/>
                <w:szCs w:val="16"/>
              </w:rPr>
              <w:t>г</w:t>
            </w:r>
            <w:proofErr w:type="gramEnd"/>
            <w:r w:rsidRPr="00097C00">
              <w:rPr>
                <w:rFonts w:ascii="Times New Roman" w:hAnsi="Times New Roman"/>
                <w:sz w:val="16"/>
                <w:szCs w:val="16"/>
              </w:rPr>
              <w:t>оду</w:t>
            </w:r>
          </w:p>
        </w:tc>
        <w:tc>
          <w:tcPr>
            <w:tcW w:w="544" w:type="pct"/>
            <w:tcBorders>
              <w:top w:val="single" w:sz="6" w:space="0" w:color="000000"/>
              <w:left w:val="single" w:sz="6" w:space="0" w:color="000000"/>
              <w:bottom w:val="single" w:sz="6" w:space="0" w:color="000000"/>
              <w:right w:val="single" w:sz="6" w:space="0" w:color="000000"/>
            </w:tcBorders>
            <w:vAlign w:val="center"/>
          </w:tcPr>
          <w:p w:rsidR="00097C00" w:rsidRPr="00097C00" w:rsidRDefault="00097C00" w:rsidP="00097C00">
            <w:pPr>
              <w:pStyle w:val="a3"/>
              <w:rPr>
                <w:rFonts w:ascii="Times New Roman" w:hAnsi="Times New Roman"/>
                <w:sz w:val="16"/>
                <w:szCs w:val="16"/>
                <w:highlight w:val="yellow"/>
              </w:rPr>
            </w:pPr>
            <w:r w:rsidRPr="00097C00">
              <w:rPr>
                <w:rFonts w:ascii="Times New Roman" w:hAnsi="Times New Roman"/>
                <w:sz w:val="16"/>
                <w:szCs w:val="16"/>
              </w:rPr>
              <w:t>97,2</w:t>
            </w:r>
          </w:p>
        </w:tc>
        <w:tc>
          <w:tcPr>
            <w:tcW w:w="402" w:type="pct"/>
            <w:tcBorders>
              <w:top w:val="single" w:sz="6" w:space="0" w:color="000000"/>
              <w:left w:val="single" w:sz="6" w:space="0" w:color="000000"/>
              <w:bottom w:val="single" w:sz="6" w:space="0" w:color="000000"/>
              <w:right w:val="single" w:sz="6" w:space="0" w:color="000000"/>
            </w:tcBorders>
            <w:vAlign w:val="center"/>
          </w:tcPr>
          <w:p w:rsidR="00097C00" w:rsidRPr="00097C00" w:rsidRDefault="00097C00" w:rsidP="00097C00">
            <w:pPr>
              <w:pStyle w:val="a3"/>
              <w:rPr>
                <w:rFonts w:ascii="Times New Roman" w:hAnsi="Times New Roman"/>
                <w:sz w:val="16"/>
                <w:szCs w:val="16"/>
                <w:highlight w:val="yellow"/>
              </w:rPr>
            </w:pPr>
            <w:r w:rsidRPr="00097C00">
              <w:rPr>
                <w:rFonts w:ascii="Times New Roman" w:hAnsi="Times New Roman"/>
                <w:sz w:val="16"/>
                <w:szCs w:val="16"/>
              </w:rPr>
              <w:t>98,9</w:t>
            </w:r>
          </w:p>
        </w:tc>
        <w:tc>
          <w:tcPr>
            <w:tcW w:w="527" w:type="pct"/>
            <w:tcBorders>
              <w:top w:val="single" w:sz="6" w:space="0" w:color="000000"/>
              <w:left w:val="single" w:sz="6" w:space="0" w:color="000000"/>
              <w:bottom w:val="single" w:sz="6" w:space="0" w:color="000000"/>
              <w:right w:val="single" w:sz="6" w:space="0" w:color="000000"/>
            </w:tcBorders>
          </w:tcPr>
          <w:p w:rsidR="00097C00" w:rsidRPr="00097C00" w:rsidRDefault="00097C00" w:rsidP="00097C00">
            <w:pPr>
              <w:pStyle w:val="a3"/>
              <w:rPr>
                <w:rFonts w:ascii="Times New Roman" w:hAnsi="Times New Roman"/>
                <w:sz w:val="16"/>
                <w:szCs w:val="16"/>
              </w:rPr>
            </w:pPr>
            <w:r w:rsidRPr="00097C00">
              <w:rPr>
                <w:rFonts w:ascii="Times New Roman" w:hAnsi="Times New Roman"/>
                <w:sz w:val="16"/>
                <w:szCs w:val="16"/>
              </w:rPr>
              <w:t>100</w:t>
            </w:r>
          </w:p>
        </w:tc>
        <w:tc>
          <w:tcPr>
            <w:tcW w:w="418" w:type="pct"/>
            <w:tcBorders>
              <w:top w:val="single" w:sz="6" w:space="0" w:color="000000"/>
              <w:left w:val="single" w:sz="6" w:space="0" w:color="000000"/>
              <w:bottom w:val="single" w:sz="6" w:space="0" w:color="000000"/>
              <w:right w:val="single" w:sz="6" w:space="0" w:color="000000"/>
            </w:tcBorders>
          </w:tcPr>
          <w:p w:rsidR="00097C00" w:rsidRPr="00097C00" w:rsidRDefault="00097C00" w:rsidP="00097C00">
            <w:pPr>
              <w:pStyle w:val="a3"/>
              <w:rPr>
                <w:rFonts w:ascii="Times New Roman" w:hAnsi="Times New Roman"/>
                <w:sz w:val="16"/>
                <w:szCs w:val="16"/>
              </w:rPr>
            </w:pPr>
            <w:r w:rsidRPr="00097C00">
              <w:rPr>
                <w:rFonts w:ascii="Times New Roman" w:hAnsi="Times New Roman"/>
                <w:sz w:val="16"/>
                <w:szCs w:val="16"/>
              </w:rPr>
              <w:t>100</w:t>
            </w:r>
          </w:p>
        </w:tc>
        <w:tc>
          <w:tcPr>
            <w:tcW w:w="527" w:type="pct"/>
            <w:tcBorders>
              <w:top w:val="single" w:sz="6" w:space="0" w:color="000000"/>
              <w:left w:val="single" w:sz="6" w:space="0" w:color="000000"/>
              <w:bottom w:val="single" w:sz="6" w:space="0" w:color="000000"/>
              <w:right w:val="single" w:sz="6" w:space="0" w:color="000000"/>
            </w:tcBorders>
          </w:tcPr>
          <w:p w:rsidR="00097C00" w:rsidRPr="00097C00" w:rsidRDefault="00097C00" w:rsidP="00097C00">
            <w:pPr>
              <w:pStyle w:val="a3"/>
              <w:rPr>
                <w:rFonts w:ascii="Times New Roman" w:hAnsi="Times New Roman"/>
                <w:sz w:val="16"/>
                <w:szCs w:val="16"/>
              </w:rPr>
            </w:pPr>
            <w:r w:rsidRPr="00097C00">
              <w:rPr>
                <w:rFonts w:ascii="Times New Roman" w:hAnsi="Times New Roman"/>
                <w:sz w:val="16"/>
                <w:szCs w:val="16"/>
              </w:rPr>
              <w:t>100</w:t>
            </w:r>
          </w:p>
        </w:tc>
        <w:tc>
          <w:tcPr>
            <w:tcW w:w="421" w:type="pct"/>
            <w:tcBorders>
              <w:top w:val="single" w:sz="6" w:space="0" w:color="000000"/>
              <w:left w:val="single" w:sz="6" w:space="0" w:color="000000"/>
              <w:bottom w:val="single" w:sz="6" w:space="0" w:color="000000"/>
              <w:right w:val="single" w:sz="6" w:space="0" w:color="000000"/>
            </w:tcBorders>
          </w:tcPr>
          <w:p w:rsidR="00097C00" w:rsidRPr="00097C00" w:rsidRDefault="00097C00" w:rsidP="00097C00">
            <w:pPr>
              <w:pStyle w:val="a3"/>
              <w:rPr>
                <w:rFonts w:ascii="Times New Roman" w:hAnsi="Times New Roman"/>
                <w:sz w:val="16"/>
                <w:szCs w:val="16"/>
              </w:rPr>
            </w:pPr>
            <w:r w:rsidRPr="00097C00">
              <w:rPr>
                <w:rFonts w:ascii="Times New Roman" w:hAnsi="Times New Roman"/>
                <w:sz w:val="16"/>
                <w:szCs w:val="16"/>
              </w:rPr>
              <w:t>100</w:t>
            </w:r>
          </w:p>
        </w:tc>
        <w:tc>
          <w:tcPr>
            <w:tcW w:w="527" w:type="pct"/>
            <w:tcBorders>
              <w:top w:val="single" w:sz="6" w:space="0" w:color="000000"/>
              <w:left w:val="single" w:sz="6" w:space="0" w:color="000000"/>
              <w:bottom w:val="single" w:sz="6" w:space="0" w:color="000000"/>
              <w:right w:val="single" w:sz="6" w:space="0" w:color="000000"/>
            </w:tcBorders>
          </w:tcPr>
          <w:p w:rsidR="00097C00" w:rsidRPr="00097C00" w:rsidRDefault="00097C00" w:rsidP="00097C00">
            <w:pPr>
              <w:pStyle w:val="a3"/>
              <w:rPr>
                <w:rFonts w:ascii="Times New Roman" w:hAnsi="Times New Roman"/>
                <w:sz w:val="16"/>
                <w:szCs w:val="16"/>
              </w:rPr>
            </w:pPr>
            <w:r w:rsidRPr="00097C00">
              <w:rPr>
                <w:rFonts w:ascii="Times New Roman" w:hAnsi="Times New Roman"/>
                <w:sz w:val="16"/>
                <w:szCs w:val="16"/>
              </w:rPr>
              <w:t>100</w:t>
            </w:r>
          </w:p>
        </w:tc>
        <w:tc>
          <w:tcPr>
            <w:tcW w:w="420" w:type="pct"/>
            <w:tcBorders>
              <w:top w:val="single" w:sz="6" w:space="0" w:color="000000"/>
              <w:left w:val="single" w:sz="6" w:space="0" w:color="000000"/>
              <w:bottom w:val="single" w:sz="6" w:space="0" w:color="000000"/>
              <w:right w:val="single" w:sz="6" w:space="0" w:color="000000"/>
            </w:tcBorders>
          </w:tcPr>
          <w:p w:rsidR="00097C00" w:rsidRPr="00097C00" w:rsidRDefault="00097C00" w:rsidP="00097C00">
            <w:pPr>
              <w:pStyle w:val="a3"/>
              <w:rPr>
                <w:rFonts w:ascii="Times New Roman" w:hAnsi="Times New Roman"/>
                <w:sz w:val="16"/>
                <w:szCs w:val="16"/>
              </w:rPr>
            </w:pPr>
            <w:r w:rsidRPr="00097C00">
              <w:rPr>
                <w:rFonts w:ascii="Times New Roman" w:hAnsi="Times New Roman"/>
                <w:sz w:val="16"/>
                <w:szCs w:val="16"/>
              </w:rPr>
              <w:t>100</w:t>
            </w:r>
          </w:p>
        </w:tc>
      </w:tr>
      <w:tr w:rsidR="00097C00" w:rsidRPr="00097C00" w:rsidTr="00D175CD">
        <w:trPr>
          <w:jc w:val="center"/>
        </w:trPr>
        <w:tc>
          <w:tcPr>
            <w:tcW w:w="771" w:type="pct"/>
            <w:tcBorders>
              <w:top w:val="single" w:sz="6" w:space="0" w:color="000000"/>
              <w:left w:val="single" w:sz="6" w:space="0" w:color="000000"/>
              <w:bottom w:val="single" w:sz="6" w:space="0" w:color="000000"/>
              <w:right w:val="single" w:sz="6" w:space="0" w:color="000000"/>
            </w:tcBorders>
            <w:vAlign w:val="center"/>
          </w:tcPr>
          <w:p w:rsidR="00097C00" w:rsidRPr="00097C00" w:rsidRDefault="00097C00" w:rsidP="00097C00">
            <w:pPr>
              <w:pStyle w:val="a3"/>
              <w:rPr>
                <w:rFonts w:ascii="Times New Roman" w:hAnsi="Times New Roman"/>
                <w:sz w:val="16"/>
                <w:szCs w:val="16"/>
              </w:rPr>
            </w:pPr>
            <w:r w:rsidRPr="00097C00">
              <w:rPr>
                <w:rFonts w:ascii="Times New Roman" w:hAnsi="Times New Roman"/>
                <w:sz w:val="16"/>
                <w:szCs w:val="16"/>
              </w:rPr>
              <w:t>3. Трудовые ресурсы, всего,</w:t>
            </w:r>
          </w:p>
        </w:tc>
        <w:tc>
          <w:tcPr>
            <w:tcW w:w="443" w:type="pct"/>
            <w:tcBorders>
              <w:top w:val="single" w:sz="6" w:space="0" w:color="000000"/>
              <w:left w:val="single" w:sz="6" w:space="0" w:color="000000"/>
              <w:bottom w:val="single" w:sz="6" w:space="0" w:color="000000"/>
              <w:right w:val="single" w:sz="6" w:space="0" w:color="000000"/>
            </w:tcBorders>
            <w:vAlign w:val="center"/>
          </w:tcPr>
          <w:p w:rsidR="00097C00" w:rsidRPr="00097C00" w:rsidRDefault="00097C00" w:rsidP="00097C00">
            <w:pPr>
              <w:pStyle w:val="a3"/>
              <w:rPr>
                <w:rFonts w:ascii="Times New Roman" w:hAnsi="Times New Roman"/>
                <w:sz w:val="16"/>
                <w:szCs w:val="16"/>
              </w:rPr>
            </w:pPr>
          </w:p>
          <w:p w:rsidR="00097C00" w:rsidRPr="00097C00" w:rsidRDefault="00097C00" w:rsidP="00097C00">
            <w:pPr>
              <w:pStyle w:val="a3"/>
              <w:rPr>
                <w:rFonts w:ascii="Times New Roman" w:hAnsi="Times New Roman"/>
                <w:sz w:val="16"/>
                <w:szCs w:val="16"/>
              </w:rPr>
            </w:pPr>
            <w:r w:rsidRPr="00097C00">
              <w:rPr>
                <w:rFonts w:ascii="Times New Roman" w:hAnsi="Times New Roman"/>
                <w:sz w:val="16"/>
                <w:szCs w:val="16"/>
              </w:rPr>
              <w:t>человек</w:t>
            </w:r>
          </w:p>
        </w:tc>
        <w:tc>
          <w:tcPr>
            <w:tcW w:w="544" w:type="pct"/>
            <w:tcBorders>
              <w:top w:val="single" w:sz="6" w:space="0" w:color="000000"/>
              <w:left w:val="single" w:sz="6" w:space="0" w:color="000000"/>
              <w:bottom w:val="single" w:sz="6" w:space="0" w:color="000000"/>
              <w:right w:val="single" w:sz="6" w:space="0" w:color="000000"/>
            </w:tcBorders>
            <w:vAlign w:val="center"/>
          </w:tcPr>
          <w:p w:rsidR="00097C00" w:rsidRPr="00097C00" w:rsidRDefault="00097C00" w:rsidP="00097C00">
            <w:pPr>
              <w:pStyle w:val="a3"/>
              <w:rPr>
                <w:rFonts w:ascii="Times New Roman" w:hAnsi="Times New Roman"/>
                <w:sz w:val="16"/>
                <w:szCs w:val="16"/>
              </w:rPr>
            </w:pPr>
            <w:r w:rsidRPr="00097C00">
              <w:rPr>
                <w:rFonts w:ascii="Times New Roman" w:hAnsi="Times New Roman"/>
                <w:sz w:val="16"/>
                <w:szCs w:val="16"/>
              </w:rPr>
              <w:t>802</w:t>
            </w:r>
          </w:p>
        </w:tc>
        <w:tc>
          <w:tcPr>
            <w:tcW w:w="402" w:type="pct"/>
            <w:tcBorders>
              <w:top w:val="single" w:sz="6" w:space="0" w:color="000000"/>
              <w:left w:val="single" w:sz="6" w:space="0" w:color="000000"/>
              <w:bottom w:val="single" w:sz="6" w:space="0" w:color="000000"/>
              <w:right w:val="single" w:sz="6" w:space="0" w:color="000000"/>
            </w:tcBorders>
            <w:vAlign w:val="center"/>
          </w:tcPr>
          <w:p w:rsidR="00097C00" w:rsidRPr="00097C00" w:rsidRDefault="00097C00" w:rsidP="00097C00">
            <w:pPr>
              <w:pStyle w:val="a3"/>
              <w:rPr>
                <w:rFonts w:ascii="Times New Roman" w:hAnsi="Times New Roman"/>
                <w:sz w:val="16"/>
                <w:szCs w:val="16"/>
              </w:rPr>
            </w:pPr>
            <w:r w:rsidRPr="00097C00">
              <w:rPr>
                <w:rFonts w:ascii="Times New Roman" w:hAnsi="Times New Roman"/>
                <w:sz w:val="16"/>
                <w:szCs w:val="16"/>
              </w:rPr>
              <w:t>757</w:t>
            </w:r>
          </w:p>
        </w:tc>
        <w:tc>
          <w:tcPr>
            <w:tcW w:w="527" w:type="pct"/>
            <w:tcBorders>
              <w:top w:val="single" w:sz="6" w:space="0" w:color="000000"/>
              <w:left w:val="single" w:sz="6" w:space="0" w:color="000000"/>
              <w:bottom w:val="single" w:sz="6" w:space="0" w:color="000000"/>
              <w:right w:val="single" w:sz="6" w:space="0" w:color="000000"/>
            </w:tcBorders>
          </w:tcPr>
          <w:p w:rsidR="00097C00" w:rsidRPr="00097C00" w:rsidRDefault="00097C00" w:rsidP="00097C00">
            <w:pPr>
              <w:pStyle w:val="a3"/>
              <w:rPr>
                <w:rFonts w:ascii="Times New Roman" w:hAnsi="Times New Roman"/>
                <w:sz w:val="16"/>
                <w:szCs w:val="16"/>
              </w:rPr>
            </w:pPr>
            <w:r w:rsidRPr="00097C00">
              <w:rPr>
                <w:rFonts w:ascii="Times New Roman" w:hAnsi="Times New Roman"/>
                <w:sz w:val="16"/>
                <w:szCs w:val="16"/>
              </w:rPr>
              <w:t>840</w:t>
            </w:r>
          </w:p>
        </w:tc>
        <w:tc>
          <w:tcPr>
            <w:tcW w:w="418" w:type="pct"/>
            <w:tcBorders>
              <w:top w:val="single" w:sz="6" w:space="0" w:color="000000"/>
              <w:left w:val="single" w:sz="6" w:space="0" w:color="000000"/>
              <w:bottom w:val="single" w:sz="6" w:space="0" w:color="000000"/>
              <w:right w:val="single" w:sz="6" w:space="0" w:color="000000"/>
            </w:tcBorders>
          </w:tcPr>
          <w:p w:rsidR="00097C00" w:rsidRPr="00097C00" w:rsidRDefault="00097C00" w:rsidP="00097C00">
            <w:pPr>
              <w:pStyle w:val="a3"/>
              <w:rPr>
                <w:rFonts w:ascii="Times New Roman" w:hAnsi="Times New Roman"/>
                <w:sz w:val="16"/>
                <w:szCs w:val="16"/>
              </w:rPr>
            </w:pPr>
            <w:r w:rsidRPr="00097C00">
              <w:rPr>
                <w:rFonts w:ascii="Times New Roman" w:hAnsi="Times New Roman"/>
                <w:sz w:val="16"/>
                <w:szCs w:val="16"/>
              </w:rPr>
              <w:t>840</w:t>
            </w:r>
          </w:p>
        </w:tc>
        <w:tc>
          <w:tcPr>
            <w:tcW w:w="527" w:type="pct"/>
            <w:tcBorders>
              <w:top w:val="single" w:sz="6" w:space="0" w:color="000000"/>
              <w:left w:val="single" w:sz="6" w:space="0" w:color="000000"/>
              <w:bottom w:val="single" w:sz="6" w:space="0" w:color="000000"/>
              <w:right w:val="single" w:sz="6" w:space="0" w:color="000000"/>
            </w:tcBorders>
          </w:tcPr>
          <w:p w:rsidR="00097C00" w:rsidRPr="00097C00" w:rsidRDefault="00097C00" w:rsidP="00097C00">
            <w:pPr>
              <w:pStyle w:val="a3"/>
              <w:rPr>
                <w:rFonts w:ascii="Times New Roman" w:hAnsi="Times New Roman"/>
                <w:sz w:val="16"/>
                <w:szCs w:val="16"/>
              </w:rPr>
            </w:pPr>
            <w:r w:rsidRPr="00097C00">
              <w:rPr>
                <w:rFonts w:ascii="Times New Roman" w:hAnsi="Times New Roman"/>
                <w:sz w:val="16"/>
                <w:szCs w:val="16"/>
              </w:rPr>
              <w:t>840</w:t>
            </w:r>
          </w:p>
        </w:tc>
        <w:tc>
          <w:tcPr>
            <w:tcW w:w="421" w:type="pct"/>
            <w:tcBorders>
              <w:top w:val="single" w:sz="6" w:space="0" w:color="000000"/>
              <w:left w:val="single" w:sz="6" w:space="0" w:color="000000"/>
              <w:bottom w:val="single" w:sz="6" w:space="0" w:color="000000"/>
              <w:right w:val="single" w:sz="6" w:space="0" w:color="000000"/>
            </w:tcBorders>
          </w:tcPr>
          <w:p w:rsidR="00097C00" w:rsidRPr="00097C00" w:rsidRDefault="00097C00" w:rsidP="00097C00">
            <w:pPr>
              <w:pStyle w:val="a3"/>
              <w:rPr>
                <w:rFonts w:ascii="Times New Roman" w:hAnsi="Times New Roman"/>
                <w:sz w:val="16"/>
                <w:szCs w:val="16"/>
              </w:rPr>
            </w:pPr>
            <w:r w:rsidRPr="00097C00">
              <w:rPr>
                <w:rFonts w:ascii="Times New Roman" w:hAnsi="Times New Roman"/>
                <w:sz w:val="16"/>
                <w:szCs w:val="16"/>
              </w:rPr>
              <w:t>840</w:t>
            </w:r>
          </w:p>
        </w:tc>
        <w:tc>
          <w:tcPr>
            <w:tcW w:w="527" w:type="pct"/>
            <w:tcBorders>
              <w:top w:val="single" w:sz="6" w:space="0" w:color="000000"/>
              <w:left w:val="single" w:sz="6" w:space="0" w:color="000000"/>
              <w:bottom w:val="single" w:sz="6" w:space="0" w:color="000000"/>
              <w:right w:val="single" w:sz="6" w:space="0" w:color="000000"/>
            </w:tcBorders>
          </w:tcPr>
          <w:p w:rsidR="00097C00" w:rsidRPr="00097C00" w:rsidRDefault="00097C00" w:rsidP="00097C00">
            <w:pPr>
              <w:pStyle w:val="a3"/>
              <w:rPr>
                <w:rFonts w:ascii="Times New Roman" w:hAnsi="Times New Roman"/>
                <w:sz w:val="16"/>
                <w:szCs w:val="16"/>
              </w:rPr>
            </w:pPr>
            <w:r w:rsidRPr="00097C00">
              <w:rPr>
                <w:rFonts w:ascii="Times New Roman" w:hAnsi="Times New Roman"/>
                <w:sz w:val="16"/>
                <w:szCs w:val="16"/>
              </w:rPr>
              <w:t>840</w:t>
            </w:r>
          </w:p>
        </w:tc>
        <w:tc>
          <w:tcPr>
            <w:tcW w:w="420" w:type="pct"/>
            <w:tcBorders>
              <w:top w:val="single" w:sz="6" w:space="0" w:color="000000"/>
              <w:left w:val="single" w:sz="6" w:space="0" w:color="000000"/>
              <w:bottom w:val="single" w:sz="6" w:space="0" w:color="000000"/>
              <w:right w:val="single" w:sz="6" w:space="0" w:color="000000"/>
            </w:tcBorders>
          </w:tcPr>
          <w:p w:rsidR="00097C00" w:rsidRPr="00097C00" w:rsidRDefault="00097C00" w:rsidP="00097C00">
            <w:pPr>
              <w:pStyle w:val="a3"/>
              <w:rPr>
                <w:rFonts w:ascii="Times New Roman" w:hAnsi="Times New Roman"/>
                <w:sz w:val="16"/>
                <w:szCs w:val="16"/>
              </w:rPr>
            </w:pPr>
            <w:r w:rsidRPr="00097C00">
              <w:rPr>
                <w:rFonts w:ascii="Times New Roman" w:hAnsi="Times New Roman"/>
                <w:sz w:val="16"/>
                <w:szCs w:val="16"/>
              </w:rPr>
              <w:t>840</w:t>
            </w:r>
          </w:p>
        </w:tc>
      </w:tr>
      <w:tr w:rsidR="00097C00" w:rsidRPr="00097C00" w:rsidTr="00D175CD">
        <w:trPr>
          <w:jc w:val="center"/>
        </w:trPr>
        <w:tc>
          <w:tcPr>
            <w:tcW w:w="771" w:type="pct"/>
            <w:tcBorders>
              <w:top w:val="single" w:sz="6" w:space="0" w:color="000000"/>
              <w:left w:val="single" w:sz="6" w:space="0" w:color="000000"/>
              <w:bottom w:val="single" w:sz="6" w:space="0" w:color="000000"/>
              <w:right w:val="single" w:sz="6" w:space="0" w:color="000000"/>
            </w:tcBorders>
            <w:vAlign w:val="center"/>
          </w:tcPr>
          <w:p w:rsidR="00097C00" w:rsidRPr="00097C00" w:rsidRDefault="00097C00" w:rsidP="00097C00">
            <w:pPr>
              <w:pStyle w:val="a3"/>
              <w:rPr>
                <w:rFonts w:ascii="Times New Roman" w:hAnsi="Times New Roman"/>
                <w:sz w:val="16"/>
                <w:szCs w:val="16"/>
              </w:rPr>
            </w:pPr>
            <w:r w:rsidRPr="00097C00">
              <w:rPr>
                <w:rFonts w:ascii="Times New Roman" w:hAnsi="Times New Roman"/>
                <w:sz w:val="16"/>
                <w:szCs w:val="16"/>
              </w:rPr>
              <w:t>в  том числе:</w:t>
            </w:r>
          </w:p>
        </w:tc>
        <w:tc>
          <w:tcPr>
            <w:tcW w:w="443" w:type="pct"/>
            <w:tcBorders>
              <w:top w:val="single" w:sz="6" w:space="0" w:color="000000"/>
              <w:left w:val="single" w:sz="6" w:space="0" w:color="000000"/>
              <w:bottom w:val="single" w:sz="6" w:space="0" w:color="000000"/>
              <w:right w:val="single" w:sz="6" w:space="0" w:color="000000"/>
            </w:tcBorders>
            <w:vAlign w:val="center"/>
          </w:tcPr>
          <w:p w:rsidR="00097C00" w:rsidRPr="00097C00" w:rsidRDefault="00097C00" w:rsidP="00097C00">
            <w:pPr>
              <w:pStyle w:val="a3"/>
              <w:rPr>
                <w:rFonts w:ascii="Times New Roman" w:hAnsi="Times New Roman"/>
                <w:sz w:val="16"/>
                <w:szCs w:val="16"/>
              </w:rPr>
            </w:pPr>
          </w:p>
        </w:tc>
        <w:tc>
          <w:tcPr>
            <w:tcW w:w="544" w:type="pct"/>
            <w:tcBorders>
              <w:top w:val="single" w:sz="6" w:space="0" w:color="000000"/>
              <w:left w:val="single" w:sz="6" w:space="0" w:color="000000"/>
              <w:bottom w:val="single" w:sz="6" w:space="0" w:color="000000"/>
              <w:right w:val="single" w:sz="6" w:space="0" w:color="000000"/>
            </w:tcBorders>
            <w:vAlign w:val="center"/>
          </w:tcPr>
          <w:p w:rsidR="00097C00" w:rsidRPr="00097C00" w:rsidRDefault="00097C00" w:rsidP="00097C00">
            <w:pPr>
              <w:pStyle w:val="a3"/>
              <w:rPr>
                <w:rFonts w:ascii="Times New Roman" w:hAnsi="Times New Roman"/>
                <w:sz w:val="16"/>
                <w:szCs w:val="16"/>
              </w:rPr>
            </w:pPr>
          </w:p>
        </w:tc>
        <w:tc>
          <w:tcPr>
            <w:tcW w:w="402" w:type="pct"/>
            <w:tcBorders>
              <w:top w:val="single" w:sz="6" w:space="0" w:color="000000"/>
              <w:left w:val="single" w:sz="6" w:space="0" w:color="000000"/>
              <w:bottom w:val="single" w:sz="6" w:space="0" w:color="000000"/>
              <w:right w:val="single" w:sz="6" w:space="0" w:color="000000"/>
            </w:tcBorders>
            <w:vAlign w:val="center"/>
          </w:tcPr>
          <w:p w:rsidR="00097C00" w:rsidRPr="00097C00" w:rsidRDefault="00097C00" w:rsidP="00097C00">
            <w:pPr>
              <w:pStyle w:val="a3"/>
              <w:rPr>
                <w:rFonts w:ascii="Times New Roman" w:hAnsi="Times New Roman"/>
                <w:sz w:val="16"/>
                <w:szCs w:val="16"/>
              </w:rPr>
            </w:pPr>
          </w:p>
        </w:tc>
        <w:tc>
          <w:tcPr>
            <w:tcW w:w="527" w:type="pct"/>
            <w:tcBorders>
              <w:top w:val="single" w:sz="6" w:space="0" w:color="000000"/>
              <w:left w:val="single" w:sz="6" w:space="0" w:color="000000"/>
              <w:bottom w:val="single" w:sz="6" w:space="0" w:color="000000"/>
              <w:right w:val="single" w:sz="6" w:space="0" w:color="000000"/>
            </w:tcBorders>
            <w:vAlign w:val="center"/>
          </w:tcPr>
          <w:p w:rsidR="00097C00" w:rsidRPr="00097C00" w:rsidRDefault="00097C00" w:rsidP="00097C00">
            <w:pPr>
              <w:pStyle w:val="a3"/>
              <w:rPr>
                <w:rFonts w:ascii="Times New Roman" w:hAnsi="Times New Roman"/>
                <w:sz w:val="16"/>
                <w:szCs w:val="16"/>
              </w:rPr>
            </w:pPr>
          </w:p>
        </w:tc>
        <w:tc>
          <w:tcPr>
            <w:tcW w:w="418" w:type="pct"/>
            <w:tcBorders>
              <w:top w:val="single" w:sz="6" w:space="0" w:color="000000"/>
              <w:left w:val="single" w:sz="6" w:space="0" w:color="000000"/>
              <w:bottom w:val="single" w:sz="6" w:space="0" w:color="000000"/>
              <w:right w:val="single" w:sz="6" w:space="0" w:color="000000"/>
            </w:tcBorders>
            <w:vAlign w:val="center"/>
          </w:tcPr>
          <w:p w:rsidR="00097C00" w:rsidRPr="00097C00" w:rsidRDefault="00097C00" w:rsidP="00097C00">
            <w:pPr>
              <w:pStyle w:val="a3"/>
              <w:rPr>
                <w:rFonts w:ascii="Times New Roman" w:hAnsi="Times New Roman"/>
                <w:sz w:val="16"/>
                <w:szCs w:val="16"/>
              </w:rPr>
            </w:pPr>
          </w:p>
        </w:tc>
        <w:tc>
          <w:tcPr>
            <w:tcW w:w="527" w:type="pct"/>
            <w:tcBorders>
              <w:top w:val="single" w:sz="6" w:space="0" w:color="000000"/>
              <w:left w:val="single" w:sz="6" w:space="0" w:color="000000"/>
              <w:bottom w:val="single" w:sz="6" w:space="0" w:color="000000"/>
              <w:right w:val="single" w:sz="6" w:space="0" w:color="000000"/>
            </w:tcBorders>
            <w:vAlign w:val="center"/>
          </w:tcPr>
          <w:p w:rsidR="00097C00" w:rsidRPr="00097C00" w:rsidRDefault="00097C00" w:rsidP="00097C00">
            <w:pPr>
              <w:pStyle w:val="a3"/>
              <w:rPr>
                <w:rFonts w:ascii="Times New Roman" w:hAnsi="Times New Roman"/>
                <w:sz w:val="16"/>
                <w:szCs w:val="16"/>
              </w:rPr>
            </w:pPr>
          </w:p>
        </w:tc>
        <w:tc>
          <w:tcPr>
            <w:tcW w:w="421" w:type="pct"/>
            <w:tcBorders>
              <w:top w:val="single" w:sz="6" w:space="0" w:color="000000"/>
              <w:left w:val="single" w:sz="6" w:space="0" w:color="000000"/>
              <w:bottom w:val="single" w:sz="6" w:space="0" w:color="000000"/>
              <w:right w:val="single" w:sz="6" w:space="0" w:color="000000"/>
            </w:tcBorders>
            <w:vAlign w:val="center"/>
          </w:tcPr>
          <w:p w:rsidR="00097C00" w:rsidRPr="00097C00" w:rsidRDefault="00097C00" w:rsidP="00097C00">
            <w:pPr>
              <w:pStyle w:val="a3"/>
              <w:rPr>
                <w:rFonts w:ascii="Times New Roman" w:hAnsi="Times New Roman"/>
                <w:sz w:val="16"/>
                <w:szCs w:val="16"/>
              </w:rPr>
            </w:pPr>
          </w:p>
        </w:tc>
        <w:tc>
          <w:tcPr>
            <w:tcW w:w="527" w:type="pct"/>
            <w:tcBorders>
              <w:top w:val="single" w:sz="6" w:space="0" w:color="000000"/>
              <w:left w:val="single" w:sz="6" w:space="0" w:color="000000"/>
              <w:bottom w:val="single" w:sz="6" w:space="0" w:color="000000"/>
              <w:right w:val="single" w:sz="6" w:space="0" w:color="000000"/>
            </w:tcBorders>
            <w:vAlign w:val="center"/>
          </w:tcPr>
          <w:p w:rsidR="00097C00" w:rsidRPr="00097C00" w:rsidRDefault="00097C00" w:rsidP="00097C00">
            <w:pPr>
              <w:pStyle w:val="a3"/>
              <w:rPr>
                <w:rFonts w:ascii="Times New Roman" w:hAnsi="Times New Roman"/>
                <w:sz w:val="16"/>
                <w:szCs w:val="16"/>
              </w:rPr>
            </w:pPr>
          </w:p>
        </w:tc>
        <w:tc>
          <w:tcPr>
            <w:tcW w:w="420" w:type="pct"/>
            <w:tcBorders>
              <w:top w:val="single" w:sz="6" w:space="0" w:color="000000"/>
              <w:left w:val="single" w:sz="6" w:space="0" w:color="000000"/>
              <w:bottom w:val="single" w:sz="6" w:space="0" w:color="000000"/>
              <w:right w:val="single" w:sz="6" w:space="0" w:color="000000"/>
            </w:tcBorders>
            <w:vAlign w:val="center"/>
          </w:tcPr>
          <w:p w:rsidR="00097C00" w:rsidRPr="00097C00" w:rsidRDefault="00097C00" w:rsidP="00097C00">
            <w:pPr>
              <w:pStyle w:val="a3"/>
              <w:rPr>
                <w:rFonts w:ascii="Times New Roman" w:hAnsi="Times New Roman"/>
                <w:sz w:val="16"/>
                <w:szCs w:val="16"/>
              </w:rPr>
            </w:pPr>
          </w:p>
        </w:tc>
      </w:tr>
      <w:tr w:rsidR="00097C00" w:rsidRPr="00097C00" w:rsidTr="00D175CD">
        <w:trPr>
          <w:jc w:val="center"/>
        </w:trPr>
        <w:tc>
          <w:tcPr>
            <w:tcW w:w="771" w:type="pct"/>
            <w:tcBorders>
              <w:top w:val="single" w:sz="6" w:space="0" w:color="000000"/>
              <w:left w:val="single" w:sz="6" w:space="0" w:color="000000"/>
              <w:bottom w:val="single" w:sz="6" w:space="0" w:color="000000"/>
              <w:right w:val="single" w:sz="6" w:space="0" w:color="000000"/>
            </w:tcBorders>
            <w:vAlign w:val="center"/>
          </w:tcPr>
          <w:p w:rsidR="00097C00" w:rsidRPr="00097C00" w:rsidRDefault="00097C00" w:rsidP="00097C00">
            <w:pPr>
              <w:pStyle w:val="a3"/>
              <w:rPr>
                <w:rFonts w:ascii="Times New Roman" w:hAnsi="Times New Roman"/>
                <w:sz w:val="16"/>
                <w:szCs w:val="16"/>
              </w:rPr>
            </w:pPr>
            <w:r w:rsidRPr="00097C00">
              <w:rPr>
                <w:rFonts w:ascii="Times New Roman" w:hAnsi="Times New Roman"/>
                <w:sz w:val="16"/>
                <w:szCs w:val="16"/>
              </w:rPr>
              <w:t>3.1.Трудоспособное население в трудоспособном возрасте</w:t>
            </w:r>
          </w:p>
        </w:tc>
        <w:tc>
          <w:tcPr>
            <w:tcW w:w="443" w:type="pct"/>
            <w:tcBorders>
              <w:top w:val="single" w:sz="6" w:space="0" w:color="000000"/>
              <w:left w:val="single" w:sz="6" w:space="0" w:color="000000"/>
              <w:bottom w:val="single" w:sz="6" w:space="0" w:color="000000"/>
              <w:right w:val="single" w:sz="6" w:space="0" w:color="000000"/>
            </w:tcBorders>
            <w:vAlign w:val="center"/>
          </w:tcPr>
          <w:p w:rsidR="00097C00" w:rsidRPr="00097C00" w:rsidRDefault="00097C00" w:rsidP="00097C00">
            <w:pPr>
              <w:pStyle w:val="a3"/>
              <w:rPr>
                <w:rFonts w:ascii="Times New Roman" w:hAnsi="Times New Roman"/>
                <w:sz w:val="16"/>
                <w:szCs w:val="16"/>
              </w:rPr>
            </w:pPr>
            <w:r w:rsidRPr="00097C00">
              <w:rPr>
                <w:rFonts w:ascii="Times New Roman" w:hAnsi="Times New Roman"/>
                <w:sz w:val="16"/>
                <w:szCs w:val="16"/>
              </w:rPr>
              <w:t>человек</w:t>
            </w:r>
          </w:p>
        </w:tc>
        <w:tc>
          <w:tcPr>
            <w:tcW w:w="544" w:type="pct"/>
            <w:tcBorders>
              <w:top w:val="single" w:sz="6" w:space="0" w:color="000000"/>
              <w:left w:val="single" w:sz="6" w:space="0" w:color="000000"/>
              <w:bottom w:val="single" w:sz="6" w:space="0" w:color="000000"/>
              <w:right w:val="single" w:sz="6" w:space="0" w:color="000000"/>
            </w:tcBorders>
            <w:vAlign w:val="center"/>
          </w:tcPr>
          <w:p w:rsidR="00097C00" w:rsidRPr="00097C00" w:rsidRDefault="00097C00" w:rsidP="00097C00">
            <w:pPr>
              <w:pStyle w:val="a3"/>
              <w:rPr>
                <w:rFonts w:ascii="Times New Roman" w:hAnsi="Times New Roman"/>
                <w:sz w:val="16"/>
                <w:szCs w:val="16"/>
              </w:rPr>
            </w:pPr>
            <w:r w:rsidRPr="00097C00">
              <w:rPr>
                <w:rFonts w:ascii="Times New Roman" w:hAnsi="Times New Roman"/>
                <w:sz w:val="16"/>
                <w:szCs w:val="16"/>
              </w:rPr>
              <w:t>802</w:t>
            </w:r>
          </w:p>
        </w:tc>
        <w:tc>
          <w:tcPr>
            <w:tcW w:w="402" w:type="pct"/>
            <w:tcBorders>
              <w:top w:val="single" w:sz="6" w:space="0" w:color="000000"/>
              <w:left w:val="single" w:sz="6" w:space="0" w:color="000000"/>
              <w:bottom w:val="single" w:sz="6" w:space="0" w:color="000000"/>
              <w:right w:val="single" w:sz="6" w:space="0" w:color="000000"/>
            </w:tcBorders>
            <w:vAlign w:val="center"/>
          </w:tcPr>
          <w:p w:rsidR="00097C00" w:rsidRPr="00097C00" w:rsidRDefault="00097C00" w:rsidP="00097C00">
            <w:pPr>
              <w:pStyle w:val="a3"/>
              <w:rPr>
                <w:rFonts w:ascii="Times New Roman" w:hAnsi="Times New Roman"/>
                <w:sz w:val="16"/>
                <w:szCs w:val="16"/>
              </w:rPr>
            </w:pPr>
            <w:r w:rsidRPr="00097C00">
              <w:rPr>
                <w:rFonts w:ascii="Times New Roman" w:hAnsi="Times New Roman"/>
                <w:sz w:val="16"/>
                <w:szCs w:val="16"/>
              </w:rPr>
              <w:t>757</w:t>
            </w:r>
          </w:p>
        </w:tc>
        <w:tc>
          <w:tcPr>
            <w:tcW w:w="527" w:type="pct"/>
            <w:tcBorders>
              <w:top w:val="single" w:sz="6" w:space="0" w:color="000000"/>
              <w:left w:val="single" w:sz="6" w:space="0" w:color="000000"/>
              <w:bottom w:val="single" w:sz="6" w:space="0" w:color="000000"/>
              <w:right w:val="single" w:sz="6" w:space="0" w:color="000000"/>
            </w:tcBorders>
          </w:tcPr>
          <w:p w:rsidR="00097C00" w:rsidRPr="00097C00" w:rsidRDefault="00097C00" w:rsidP="00097C00">
            <w:pPr>
              <w:pStyle w:val="a3"/>
              <w:rPr>
                <w:rFonts w:ascii="Times New Roman" w:hAnsi="Times New Roman"/>
                <w:sz w:val="16"/>
                <w:szCs w:val="16"/>
              </w:rPr>
            </w:pPr>
            <w:r w:rsidRPr="00097C00">
              <w:rPr>
                <w:rFonts w:ascii="Times New Roman" w:hAnsi="Times New Roman"/>
                <w:sz w:val="16"/>
                <w:szCs w:val="16"/>
              </w:rPr>
              <w:t>840</w:t>
            </w:r>
          </w:p>
        </w:tc>
        <w:tc>
          <w:tcPr>
            <w:tcW w:w="418" w:type="pct"/>
            <w:tcBorders>
              <w:top w:val="single" w:sz="6" w:space="0" w:color="000000"/>
              <w:left w:val="single" w:sz="6" w:space="0" w:color="000000"/>
              <w:bottom w:val="single" w:sz="6" w:space="0" w:color="000000"/>
              <w:right w:val="single" w:sz="6" w:space="0" w:color="000000"/>
            </w:tcBorders>
          </w:tcPr>
          <w:p w:rsidR="00097C00" w:rsidRPr="00097C00" w:rsidRDefault="00097C00" w:rsidP="00097C00">
            <w:pPr>
              <w:pStyle w:val="a3"/>
              <w:rPr>
                <w:rFonts w:ascii="Times New Roman" w:hAnsi="Times New Roman"/>
                <w:sz w:val="16"/>
                <w:szCs w:val="16"/>
              </w:rPr>
            </w:pPr>
            <w:r w:rsidRPr="00097C00">
              <w:rPr>
                <w:rFonts w:ascii="Times New Roman" w:hAnsi="Times New Roman"/>
                <w:sz w:val="16"/>
                <w:szCs w:val="16"/>
              </w:rPr>
              <w:t>840</w:t>
            </w:r>
          </w:p>
        </w:tc>
        <w:tc>
          <w:tcPr>
            <w:tcW w:w="527" w:type="pct"/>
            <w:tcBorders>
              <w:top w:val="single" w:sz="6" w:space="0" w:color="000000"/>
              <w:left w:val="single" w:sz="6" w:space="0" w:color="000000"/>
              <w:bottom w:val="single" w:sz="6" w:space="0" w:color="000000"/>
              <w:right w:val="single" w:sz="6" w:space="0" w:color="000000"/>
            </w:tcBorders>
          </w:tcPr>
          <w:p w:rsidR="00097C00" w:rsidRPr="00097C00" w:rsidRDefault="00097C00" w:rsidP="00097C00">
            <w:pPr>
              <w:pStyle w:val="a3"/>
              <w:rPr>
                <w:rFonts w:ascii="Times New Roman" w:hAnsi="Times New Roman"/>
                <w:sz w:val="16"/>
                <w:szCs w:val="16"/>
              </w:rPr>
            </w:pPr>
            <w:r w:rsidRPr="00097C00">
              <w:rPr>
                <w:rFonts w:ascii="Times New Roman" w:hAnsi="Times New Roman"/>
                <w:sz w:val="16"/>
                <w:szCs w:val="16"/>
              </w:rPr>
              <w:t>840</w:t>
            </w:r>
          </w:p>
        </w:tc>
        <w:tc>
          <w:tcPr>
            <w:tcW w:w="421" w:type="pct"/>
            <w:tcBorders>
              <w:top w:val="single" w:sz="6" w:space="0" w:color="000000"/>
              <w:left w:val="single" w:sz="6" w:space="0" w:color="000000"/>
              <w:bottom w:val="single" w:sz="6" w:space="0" w:color="000000"/>
              <w:right w:val="single" w:sz="6" w:space="0" w:color="000000"/>
            </w:tcBorders>
          </w:tcPr>
          <w:p w:rsidR="00097C00" w:rsidRPr="00097C00" w:rsidRDefault="00097C00" w:rsidP="00097C00">
            <w:pPr>
              <w:pStyle w:val="a3"/>
              <w:rPr>
                <w:rFonts w:ascii="Times New Roman" w:hAnsi="Times New Roman"/>
                <w:sz w:val="16"/>
                <w:szCs w:val="16"/>
              </w:rPr>
            </w:pPr>
            <w:r w:rsidRPr="00097C00">
              <w:rPr>
                <w:rFonts w:ascii="Times New Roman" w:hAnsi="Times New Roman"/>
                <w:sz w:val="16"/>
                <w:szCs w:val="16"/>
              </w:rPr>
              <w:t>840</w:t>
            </w:r>
          </w:p>
        </w:tc>
        <w:tc>
          <w:tcPr>
            <w:tcW w:w="527" w:type="pct"/>
            <w:tcBorders>
              <w:top w:val="single" w:sz="6" w:space="0" w:color="000000"/>
              <w:left w:val="single" w:sz="6" w:space="0" w:color="000000"/>
              <w:bottom w:val="single" w:sz="6" w:space="0" w:color="000000"/>
              <w:right w:val="single" w:sz="6" w:space="0" w:color="000000"/>
            </w:tcBorders>
          </w:tcPr>
          <w:p w:rsidR="00097C00" w:rsidRPr="00097C00" w:rsidRDefault="00097C00" w:rsidP="00097C00">
            <w:pPr>
              <w:pStyle w:val="a3"/>
              <w:rPr>
                <w:rFonts w:ascii="Times New Roman" w:hAnsi="Times New Roman"/>
                <w:sz w:val="16"/>
                <w:szCs w:val="16"/>
              </w:rPr>
            </w:pPr>
            <w:r w:rsidRPr="00097C00">
              <w:rPr>
                <w:rFonts w:ascii="Times New Roman" w:hAnsi="Times New Roman"/>
                <w:sz w:val="16"/>
                <w:szCs w:val="16"/>
              </w:rPr>
              <w:t>840</w:t>
            </w:r>
          </w:p>
        </w:tc>
        <w:tc>
          <w:tcPr>
            <w:tcW w:w="420" w:type="pct"/>
            <w:tcBorders>
              <w:top w:val="single" w:sz="6" w:space="0" w:color="000000"/>
              <w:left w:val="single" w:sz="6" w:space="0" w:color="000000"/>
              <w:bottom w:val="single" w:sz="6" w:space="0" w:color="000000"/>
              <w:right w:val="single" w:sz="6" w:space="0" w:color="000000"/>
            </w:tcBorders>
          </w:tcPr>
          <w:p w:rsidR="00097C00" w:rsidRPr="00097C00" w:rsidRDefault="00097C00" w:rsidP="00097C00">
            <w:pPr>
              <w:pStyle w:val="a3"/>
              <w:rPr>
                <w:rFonts w:ascii="Times New Roman" w:hAnsi="Times New Roman"/>
                <w:sz w:val="16"/>
                <w:szCs w:val="16"/>
              </w:rPr>
            </w:pPr>
            <w:r w:rsidRPr="00097C00">
              <w:rPr>
                <w:rFonts w:ascii="Times New Roman" w:hAnsi="Times New Roman"/>
                <w:sz w:val="16"/>
                <w:szCs w:val="16"/>
              </w:rPr>
              <w:t>840</w:t>
            </w:r>
          </w:p>
        </w:tc>
      </w:tr>
      <w:tr w:rsidR="00097C00" w:rsidRPr="00097C00" w:rsidTr="00D175CD">
        <w:trPr>
          <w:jc w:val="center"/>
        </w:trPr>
        <w:tc>
          <w:tcPr>
            <w:tcW w:w="771" w:type="pct"/>
            <w:tcBorders>
              <w:top w:val="single" w:sz="6" w:space="0" w:color="000000"/>
              <w:left w:val="single" w:sz="6" w:space="0" w:color="000000"/>
              <w:bottom w:val="single" w:sz="6" w:space="0" w:color="000000"/>
              <w:right w:val="single" w:sz="6" w:space="0" w:color="000000"/>
            </w:tcBorders>
            <w:vAlign w:val="center"/>
          </w:tcPr>
          <w:p w:rsidR="00097C00" w:rsidRPr="00097C00" w:rsidRDefault="00097C00" w:rsidP="00097C00">
            <w:pPr>
              <w:pStyle w:val="a3"/>
              <w:rPr>
                <w:rFonts w:ascii="Times New Roman" w:hAnsi="Times New Roman"/>
                <w:sz w:val="16"/>
                <w:szCs w:val="16"/>
              </w:rPr>
            </w:pPr>
            <w:r w:rsidRPr="00097C00">
              <w:rPr>
                <w:rFonts w:ascii="Times New Roman" w:hAnsi="Times New Roman"/>
                <w:sz w:val="16"/>
                <w:szCs w:val="16"/>
              </w:rPr>
              <w:t>3.2. Иностранные трудовые мигранты</w:t>
            </w:r>
          </w:p>
        </w:tc>
        <w:tc>
          <w:tcPr>
            <w:tcW w:w="443" w:type="pct"/>
            <w:tcBorders>
              <w:top w:val="single" w:sz="6" w:space="0" w:color="000000"/>
              <w:left w:val="single" w:sz="6" w:space="0" w:color="000000"/>
              <w:bottom w:val="single" w:sz="6" w:space="0" w:color="000000"/>
              <w:right w:val="single" w:sz="6" w:space="0" w:color="000000"/>
            </w:tcBorders>
            <w:vAlign w:val="center"/>
          </w:tcPr>
          <w:p w:rsidR="00097C00" w:rsidRPr="00097C00" w:rsidRDefault="00097C00" w:rsidP="00097C00">
            <w:pPr>
              <w:pStyle w:val="a3"/>
              <w:rPr>
                <w:rFonts w:ascii="Times New Roman" w:hAnsi="Times New Roman"/>
                <w:sz w:val="16"/>
                <w:szCs w:val="16"/>
              </w:rPr>
            </w:pPr>
            <w:r w:rsidRPr="00097C00">
              <w:rPr>
                <w:rFonts w:ascii="Times New Roman" w:hAnsi="Times New Roman"/>
                <w:sz w:val="16"/>
                <w:szCs w:val="16"/>
              </w:rPr>
              <w:t>человек</w:t>
            </w:r>
          </w:p>
        </w:tc>
        <w:tc>
          <w:tcPr>
            <w:tcW w:w="544" w:type="pct"/>
            <w:tcBorders>
              <w:top w:val="single" w:sz="6" w:space="0" w:color="000000"/>
              <w:left w:val="single" w:sz="6" w:space="0" w:color="000000"/>
              <w:bottom w:val="single" w:sz="6" w:space="0" w:color="000000"/>
              <w:right w:val="single" w:sz="6" w:space="0" w:color="000000"/>
            </w:tcBorders>
            <w:vAlign w:val="center"/>
          </w:tcPr>
          <w:p w:rsidR="00097C00" w:rsidRPr="00097C00" w:rsidRDefault="00097C00" w:rsidP="00097C00">
            <w:pPr>
              <w:pStyle w:val="a3"/>
              <w:rPr>
                <w:rFonts w:ascii="Times New Roman" w:hAnsi="Times New Roman"/>
                <w:sz w:val="16"/>
                <w:szCs w:val="16"/>
              </w:rPr>
            </w:pPr>
            <w:r w:rsidRPr="00097C00">
              <w:rPr>
                <w:rFonts w:ascii="Times New Roman" w:hAnsi="Times New Roman"/>
                <w:sz w:val="16"/>
                <w:szCs w:val="16"/>
              </w:rPr>
              <w:t>-</w:t>
            </w:r>
          </w:p>
        </w:tc>
        <w:tc>
          <w:tcPr>
            <w:tcW w:w="402" w:type="pct"/>
            <w:tcBorders>
              <w:top w:val="single" w:sz="6" w:space="0" w:color="000000"/>
              <w:left w:val="single" w:sz="6" w:space="0" w:color="000000"/>
              <w:bottom w:val="single" w:sz="6" w:space="0" w:color="000000"/>
              <w:right w:val="single" w:sz="6" w:space="0" w:color="000000"/>
            </w:tcBorders>
            <w:vAlign w:val="center"/>
          </w:tcPr>
          <w:p w:rsidR="00097C00" w:rsidRPr="00097C00" w:rsidRDefault="00097C00" w:rsidP="00097C00">
            <w:pPr>
              <w:pStyle w:val="a3"/>
              <w:rPr>
                <w:rFonts w:ascii="Times New Roman" w:hAnsi="Times New Roman"/>
                <w:sz w:val="16"/>
                <w:szCs w:val="16"/>
              </w:rPr>
            </w:pPr>
            <w:r w:rsidRPr="00097C00">
              <w:rPr>
                <w:rFonts w:ascii="Times New Roman" w:hAnsi="Times New Roman"/>
                <w:sz w:val="16"/>
                <w:szCs w:val="16"/>
              </w:rPr>
              <w:t>-</w:t>
            </w:r>
          </w:p>
        </w:tc>
        <w:tc>
          <w:tcPr>
            <w:tcW w:w="527" w:type="pct"/>
            <w:tcBorders>
              <w:top w:val="single" w:sz="6" w:space="0" w:color="000000"/>
              <w:left w:val="single" w:sz="6" w:space="0" w:color="000000"/>
              <w:bottom w:val="single" w:sz="6" w:space="0" w:color="000000"/>
              <w:right w:val="single" w:sz="6" w:space="0" w:color="000000"/>
            </w:tcBorders>
            <w:vAlign w:val="center"/>
          </w:tcPr>
          <w:p w:rsidR="00097C00" w:rsidRPr="00097C00" w:rsidRDefault="00097C00" w:rsidP="00097C00">
            <w:pPr>
              <w:pStyle w:val="a3"/>
              <w:rPr>
                <w:rFonts w:ascii="Times New Roman" w:hAnsi="Times New Roman"/>
                <w:sz w:val="16"/>
                <w:szCs w:val="16"/>
              </w:rPr>
            </w:pPr>
            <w:r w:rsidRPr="00097C00">
              <w:rPr>
                <w:rFonts w:ascii="Times New Roman" w:hAnsi="Times New Roman"/>
                <w:sz w:val="16"/>
                <w:szCs w:val="16"/>
              </w:rPr>
              <w:t>-</w:t>
            </w:r>
          </w:p>
        </w:tc>
        <w:tc>
          <w:tcPr>
            <w:tcW w:w="418" w:type="pct"/>
            <w:tcBorders>
              <w:top w:val="single" w:sz="6" w:space="0" w:color="000000"/>
              <w:left w:val="single" w:sz="6" w:space="0" w:color="000000"/>
              <w:bottom w:val="single" w:sz="6" w:space="0" w:color="000000"/>
              <w:right w:val="single" w:sz="6" w:space="0" w:color="000000"/>
            </w:tcBorders>
            <w:vAlign w:val="center"/>
          </w:tcPr>
          <w:p w:rsidR="00097C00" w:rsidRPr="00097C00" w:rsidRDefault="00097C00" w:rsidP="00097C00">
            <w:pPr>
              <w:pStyle w:val="a3"/>
              <w:rPr>
                <w:rFonts w:ascii="Times New Roman" w:hAnsi="Times New Roman"/>
                <w:sz w:val="16"/>
                <w:szCs w:val="16"/>
              </w:rPr>
            </w:pPr>
            <w:r w:rsidRPr="00097C00">
              <w:rPr>
                <w:rFonts w:ascii="Times New Roman" w:hAnsi="Times New Roman"/>
                <w:sz w:val="16"/>
                <w:szCs w:val="16"/>
              </w:rPr>
              <w:t>-</w:t>
            </w:r>
          </w:p>
        </w:tc>
        <w:tc>
          <w:tcPr>
            <w:tcW w:w="527" w:type="pct"/>
            <w:tcBorders>
              <w:top w:val="single" w:sz="6" w:space="0" w:color="000000"/>
              <w:left w:val="single" w:sz="6" w:space="0" w:color="000000"/>
              <w:bottom w:val="single" w:sz="6" w:space="0" w:color="000000"/>
              <w:right w:val="single" w:sz="6" w:space="0" w:color="000000"/>
            </w:tcBorders>
            <w:vAlign w:val="center"/>
          </w:tcPr>
          <w:p w:rsidR="00097C00" w:rsidRPr="00097C00" w:rsidRDefault="00097C00" w:rsidP="00097C00">
            <w:pPr>
              <w:pStyle w:val="a3"/>
              <w:rPr>
                <w:rFonts w:ascii="Times New Roman" w:hAnsi="Times New Roman"/>
                <w:sz w:val="16"/>
                <w:szCs w:val="16"/>
              </w:rPr>
            </w:pPr>
            <w:r w:rsidRPr="00097C00">
              <w:rPr>
                <w:rFonts w:ascii="Times New Roman" w:hAnsi="Times New Roman"/>
                <w:sz w:val="16"/>
                <w:szCs w:val="16"/>
              </w:rPr>
              <w:t>-</w:t>
            </w:r>
          </w:p>
        </w:tc>
        <w:tc>
          <w:tcPr>
            <w:tcW w:w="421" w:type="pct"/>
            <w:tcBorders>
              <w:top w:val="single" w:sz="6" w:space="0" w:color="000000"/>
              <w:left w:val="single" w:sz="6" w:space="0" w:color="000000"/>
              <w:bottom w:val="single" w:sz="6" w:space="0" w:color="000000"/>
              <w:right w:val="single" w:sz="6" w:space="0" w:color="000000"/>
            </w:tcBorders>
            <w:vAlign w:val="center"/>
          </w:tcPr>
          <w:p w:rsidR="00097C00" w:rsidRPr="00097C00" w:rsidRDefault="00097C00" w:rsidP="00097C00">
            <w:pPr>
              <w:pStyle w:val="a3"/>
              <w:rPr>
                <w:rFonts w:ascii="Times New Roman" w:hAnsi="Times New Roman"/>
                <w:sz w:val="16"/>
                <w:szCs w:val="16"/>
              </w:rPr>
            </w:pPr>
            <w:r w:rsidRPr="00097C00">
              <w:rPr>
                <w:rFonts w:ascii="Times New Roman" w:hAnsi="Times New Roman"/>
                <w:sz w:val="16"/>
                <w:szCs w:val="16"/>
              </w:rPr>
              <w:t>-</w:t>
            </w:r>
          </w:p>
        </w:tc>
        <w:tc>
          <w:tcPr>
            <w:tcW w:w="527" w:type="pct"/>
            <w:tcBorders>
              <w:top w:val="single" w:sz="6" w:space="0" w:color="000000"/>
              <w:left w:val="single" w:sz="6" w:space="0" w:color="000000"/>
              <w:bottom w:val="single" w:sz="6" w:space="0" w:color="000000"/>
              <w:right w:val="single" w:sz="6" w:space="0" w:color="000000"/>
            </w:tcBorders>
            <w:vAlign w:val="center"/>
          </w:tcPr>
          <w:p w:rsidR="00097C00" w:rsidRPr="00097C00" w:rsidRDefault="00097C00" w:rsidP="00097C00">
            <w:pPr>
              <w:pStyle w:val="a3"/>
              <w:rPr>
                <w:rFonts w:ascii="Times New Roman" w:hAnsi="Times New Roman"/>
                <w:sz w:val="16"/>
                <w:szCs w:val="16"/>
              </w:rPr>
            </w:pPr>
            <w:r w:rsidRPr="00097C00">
              <w:rPr>
                <w:rFonts w:ascii="Times New Roman" w:hAnsi="Times New Roman"/>
                <w:sz w:val="16"/>
                <w:szCs w:val="16"/>
              </w:rPr>
              <w:t>-</w:t>
            </w:r>
          </w:p>
        </w:tc>
        <w:tc>
          <w:tcPr>
            <w:tcW w:w="420" w:type="pct"/>
            <w:tcBorders>
              <w:top w:val="single" w:sz="6" w:space="0" w:color="000000"/>
              <w:left w:val="single" w:sz="6" w:space="0" w:color="000000"/>
              <w:bottom w:val="single" w:sz="6" w:space="0" w:color="000000"/>
              <w:right w:val="single" w:sz="6" w:space="0" w:color="000000"/>
            </w:tcBorders>
            <w:vAlign w:val="center"/>
          </w:tcPr>
          <w:p w:rsidR="00097C00" w:rsidRPr="00097C00" w:rsidRDefault="00097C00" w:rsidP="00097C00">
            <w:pPr>
              <w:pStyle w:val="a3"/>
              <w:rPr>
                <w:rFonts w:ascii="Times New Roman" w:hAnsi="Times New Roman"/>
                <w:sz w:val="16"/>
                <w:szCs w:val="16"/>
              </w:rPr>
            </w:pPr>
            <w:r w:rsidRPr="00097C00">
              <w:rPr>
                <w:rFonts w:ascii="Times New Roman" w:hAnsi="Times New Roman"/>
                <w:sz w:val="16"/>
                <w:szCs w:val="16"/>
              </w:rPr>
              <w:t>-</w:t>
            </w:r>
          </w:p>
        </w:tc>
      </w:tr>
      <w:tr w:rsidR="00097C00" w:rsidRPr="00097C00" w:rsidTr="00D175CD">
        <w:trPr>
          <w:jc w:val="center"/>
        </w:trPr>
        <w:tc>
          <w:tcPr>
            <w:tcW w:w="771" w:type="pct"/>
            <w:tcBorders>
              <w:top w:val="single" w:sz="6" w:space="0" w:color="000000"/>
              <w:left w:val="single" w:sz="6" w:space="0" w:color="000000"/>
              <w:bottom w:val="single" w:sz="6" w:space="0" w:color="000000"/>
              <w:right w:val="single" w:sz="6" w:space="0" w:color="000000"/>
            </w:tcBorders>
            <w:vAlign w:val="center"/>
          </w:tcPr>
          <w:p w:rsidR="00097C00" w:rsidRPr="00097C00" w:rsidRDefault="00097C00" w:rsidP="00097C00">
            <w:pPr>
              <w:pStyle w:val="a3"/>
              <w:rPr>
                <w:rFonts w:ascii="Times New Roman" w:hAnsi="Times New Roman"/>
                <w:sz w:val="16"/>
                <w:szCs w:val="16"/>
              </w:rPr>
            </w:pPr>
            <w:r w:rsidRPr="00097C00">
              <w:rPr>
                <w:rFonts w:ascii="Times New Roman" w:hAnsi="Times New Roman"/>
                <w:sz w:val="16"/>
                <w:szCs w:val="16"/>
              </w:rPr>
              <w:t>3.3. Лица старших возрастов и подростки, занятые в экономике (включая личные подсобные хозяйства)</w:t>
            </w:r>
          </w:p>
        </w:tc>
        <w:tc>
          <w:tcPr>
            <w:tcW w:w="443" w:type="pct"/>
            <w:tcBorders>
              <w:top w:val="single" w:sz="6" w:space="0" w:color="000000"/>
              <w:left w:val="single" w:sz="6" w:space="0" w:color="000000"/>
              <w:bottom w:val="single" w:sz="6" w:space="0" w:color="000000"/>
              <w:right w:val="single" w:sz="4" w:space="0" w:color="auto"/>
            </w:tcBorders>
            <w:vAlign w:val="center"/>
          </w:tcPr>
          <w:p w:rsidR="00097C00" w:rsidRPr="00097C00" w:rsidRDefault="00097C00" w:rsidP="00097C00">
            <w:pPr>
              <w:pStyle w:val="a3"/>
              <w:rPr>
                <w:rFonts w:ascii="Times New Roman" w:hAnsi="Times New Roman"/>
                <w:sz w:val="16"/>
                <w:szCs w:val="16"/>
              </w:rPr>
            </w:pPr>
            <w:r w:rsidRPr="00097C00">
              <w:rPr>
                <w:rFonts w:ascii="Times New Roman" w:hAnsi="Times New Roman"/>
                <w:sz w:val="16"/>
                <w:szCs w:val="16"/>
              </w:rPr>
              <w:t>человек</w:t>
            </w:r>
          </w:p>
        </w:tc>
        <w:tc>
          <w:tcPr>
            <w:tcW w:w="544" w:type="pct"/>
            <w:tcBorders>
              <w:top w:val="single" w:sz="6" w:space="0" w:color="000000"/>
              <w:left w:val="single" w:sz="4" w:space="0" w:color="auto"/>
              <w:bottom w:val="single" w:sz="6" w:space="0" w:color="000000"/>
              <w:right w:val="single" w:sz="6" w:space="0" w:color="000000"/>
            </w:tcBorders>
            <w:vAlign w:val="center"/>
          </w:tcPr>
          <w:p w:rsidR="00097C00" w:rsidRPr="00097C00" w:rsidRDefault="00097C00" w:rsidP="00097C00">
            <w:pPr>
              <w:pStyle w:val="a3"/>
              <w:rPr>
                <w:rFonts w:ascii="Times New Roman" w:hAnsi="Times New Roman"/>
                <w:sz w:val="16"/>
                <w:szCs w:val="16"/>
              </w:rPr>
            </w:pPr>
            <w:r w:rsidRPr="00097C00">
              <w:rPr>
                <w:rFonts w:ascii="Times New Roman" w:hAnsi="Times New Roman"/>
                <w:sz w:val="16"/>
                <w:szCs w:val="16"/>
              </w:rPr>
              <w:t>-</w:t>
            </w:r>
          </w:p>
        </w:tc>
        <w:tc>
          <w:tcPr>
            <w:tcW w:w="402" w:type="pct"/>
            <w:tcBorders>
              <w:top w:val="single" w:sz="6" w:space="0" w:color="000000"/>
              <w:left w:val="single" w:sz="6" w:space="0" w:color="000000"/>
              <w:bottom w:val="single" w:sz="6" w:space="0" w:color="000000"/>
              <w:right w:val="single" w:sz="6" w:space="0" w:color="000000"/>
            </w:tcBorders>
            <w:vAlign w:val="center"/>
          </w:tcPr>
          <w:p w:rsidR="00097C00" w:rsidRPr="00097C00" w:rsidRDefault="00097C00" w:rsidP="00097C00">
            <w:pPr>
              <w:pStyle w:val="a3"/>
              <w:rPr>
                <w:rFonts w:ascii="Times New Roman" w:hAnsi="Times New Roman"/>
                <w:sz w:val="16"/>
                <w:szCs w:val="16"/>
              </w:rPr>
            </w:pPr>
            <w:r w:rsidRPr="00097C00">
              <w:rPr>
                <w:rFonts w:ascii="Times New Roman" w:hAnsi="Times New Roman"/>
                <w:sz w:val="16"/>
                <w:szCs w:val="16"/>
              </w:rPr>
              <w:t>-</w:t>
            </w:r>
          </w:p>
        </w:tc>
        <w:tc>
          <w:tcPr>
            <w:tcW w:w="527" w:type="pct"/>
            <w:tcBorders>
              <w:top w:val="single" w:sz="6" w:space="0" w:color="000000"/>
              <w:left w:val="single" w:sz="6" w:space="0" w:color="000000"/>
              <w:bottom w:val="single" w:sz="6" w:space="0" w:color="000000"/>
              <w:right w:val="single" w:sz="6" w:space="0" w:color="000000"/>
            </w:tcBorders>
            <w:vAlign w:val="center"/>
          </w:tcPr>
          <w:p w:rsidR="00097C00" w:rsidRPr="00097C00" w:rsidRDefault="00097C00" w:rsidP="00097C00">
            <w:pPr>
              <w:pStyle w:val="a3"/>
              <w:rPr>
                <w:rFonts w:ascii="Times New Roman" w:hAnsi="Times New Roman"/>
                <w:sz w:val="16"/>
                <w:szCs w:val="16"/>
              </w:rPr>
            </w:pPr>
            <w:r w:rsidRPr="00097C00">
              <w:rPr>
                <w:rFonts w:ascii="Times New Roman" w:hAnsi="Times New Roman"/>
                <w:sz w:val="16"/>
                <w:szCs w:val="16"/>
              </w:rPr>
              <w:t>-</w:t>
            </w:r>
          </w:p>
        </w:tc>
        <w:tc>
          <w:tcPr>
            <w:tcW w:w="418" w:type="pct"/>
            <w:tcBorders>
              <w:top w:val="single" w:sz="6" w:space="0" w:color="000000"/>
              <w:left w:val="single" w:sz="6" w:space="0" w:color="000000"/>
              <w:bottom w:val="single" w:sz="6" w:space="0" w:color="000000"/>
              <w:right w:val="single" w:sz="6" w:space="0" w:color="000000"/>
            </w:tcBorders>
            <w:vAlign w:val="center"/>
          </w:tcPr>
          <w:p w:rsidR="00097C00" w:rsidRPr="00097C00" w:rsidRDefault="00097C00" w:rsidP="00097C00">
            <w:pPr>
              <w:pStyle w:val="a3"/>
              <w:rPr>
                <w:rFonts w:ascii="Times New Roman" w:hAnsi="Times New Roman"/>
                <w:sz w:val="16"/>
                <w:szCs w:val="16"/>
              </w:rPr>
            </w:pPr>
            <w:r w:rsidRPr="00097C00">
              <w:rPr>
                <w:rFonts w:ascii="Times New Roman" w:hAnsi="Times New Roman"/>
                <w:sz w:val="16"/>
                <w:szCs w:val="16"/>
              </w:rPr>
              <w:t>-</w:t>
            </w:r>
          </w:p>
        </w:tc>
        <w:tc>
          <w:tcPr>
            <w:tcW w:w="527" w:type="pct"/>
            <w:tcBorders>
              <w:top w:val="single" w:sz="6" w:space="0" w:color="000000"/>
              <w:left w:val="single" w:sz="6" w:space="0" w:color="000000"/>
              <w:bottom w:val="single" w:sz="6" w:space="0" w:color="000000"/>
              <w:right w:val="single" w:sz="6" w:space="0" w:color="000000"/>
            </w:tcBorders>
            <w:vAlign w:val="center"/>
          </w:tcPr>
          <w:p w:rsidR="00097C00" w:rsidRPr="00097C00" w:rsidRDefault="00097C00" w:rsidP="00097C00">
            <w:pPr>
              <w:pStyle w:val="a3"/>
              <w:rPr>
                <w:rFonts w:ascii="Times New Roman" w:hAnsi="Times New Roman"/>
                <w:sz w:val="16"/>
                <w:szCs w:val="16"/>
              </w:rPr>
            </w:pPr>
            <w:r w:rsidRPr="00097C00">
              <w:rPr>
                <w:rFonts w:ascii="Times New Roman" w:hAnsi="Times New Roman"/>
                <w:sz w:val="16"/>
                <w:szCs w:val="16"/>
              </w:rPr>
              <w:t>-</w:t>
            </w:r>
          </w:p>
        </w:tc>
        <w:tc>
          <w:tcPr>
            <w:tcW w:w="421" w:type="pct"/>
            <w:tcBorders>
              <w:top w:val="single" w:sz="6" w:space="0" w:color="000000"/>
              <w:left w:val="single" w:sz="6" w:space="0" w:color="000000"/>
              <w:bottom w:val="single" w:sz="6" w:space="0" w:color="000000"/>
              <w:right w:val="single" w:sz="6" w:space="0" w:color="000000"/>
            </w:tcBorders>
            <w:vAlign w:val="center"/>
          </w:tcPr>
          <w:p w:rsidR="00097C00" w:rsidRPr="00097C00" w:rsidRDefault="00097C00" w:rsidP="00097C00">
            <w:pPr>
              <w:pStyle w:val="a3"/>
              <w:rPr>
                <w:rFonts w:ascii="Times New Roman" w:hAnsi="Times New Roman"/>
                <w:sz w:val="16"/>
                <w:szCs w:val="16"/>
              </w:rPr>
            </w:pPr>
            <w:r w:rsidRPr="00097C00">
              <w:rPr>
                <w:rFonts w:ascii="Times New Roman" w:hAnsi="Times New Roman"/>
                <w:sz w:val="16"/>
                <w:szCs w:val="16"/>
              </w:rPr>
              <w:t>-</w:t>
            </w:r>
          </w:p>
        </w:tc>
        <w:tc>
          <w:tcPr>
            <w:tcW w:w="527" w:type="pct"/>
            <w:tcBorders>
              <w:top w:val="single" w:sz="6" w:space="0" w:color="000000"/>
              <w:left w:val="single" w:sz="6" w:space="0" w:color="000000"/>
              <w:bottom w:val="single" w:sz="6" w:space="0" w:color="000000"/>
              <w:right w:val="single" w:sz="6" w:space="0" w:color="000000"/>
            </w:tcBorders>
            <w:vAlign w:val="center"/>
          </w:tcPr>
          <w:p w:rsidR="00097C00" w:rsidRPr="00097C00" w:rsidRDefault="00097C00" w:rsidP="00097C00">
            <w:pPr>
              <w:pStyle w:val="a3"/>
              <w:rPr>
                <w:rFonts w:ascii="Times New Roman" w:hAnsi="Times New Roman"/>
                <w:sz w:val="16"/>
                <w:szCs w:val="16"/>
              </w:rPr>
            </w:pPr>
            <w:r w:rsidRPr="00097C00">
              <w:rPr>
                <w:rFonts w:ascii="Times New Roman" w:hAnsi="Times New Roman"/>
                <w:sz w:val="16"/>
                <w:szCs w:val="16"/>
              </w:rPr>
              <w:t>-</w:t>
            </w:r>
          </w:p>
        </w:tc>
        <w:tc>
          <w:tcPr>
            <w:tcW w:w="420" w:type="pct"/>
            <w:tcBorders>
              <w:top w:val="single" w:sz="6" w:space="0" w:color="000000"/>
              <w:left w:val="single" w:sz="6" w:space="0" w:color="000000"/>
              <w:bottom w:val="single" w:sz="6" w:space="0" w:color="000000"/>
              <w:right w:val="single" w:sz="6" w:space="0" w:color="000000"/>
            </w:tcBorders>
            <w:vAlign w:val="center"/>
          </w:tcPr>
          <w:p w:rsidR="00097C00" w:rsidRPr="00097C00" w:rsidRDefault="00097C00" w:rsidP="00097C00">
            <w:pPr>
              <w:pStyle w:val="a3"/>
              <w:rPr>
                <w:rFonts w:ascii="Times New Roman" w:hAnsi="Times New Roman"/>
                <w:sz w:val="16"/>
                <w:szCs w:val="16"/>
              </w:rPr>
            </w:pPr>
            <w:r w:rsidRPr="00097C00">
              <w:rPr>
                <w:rFonts w:ascii="Times New Roman" w:hAnsi="Times New Roman"/>
                <w:sz w:val="16"/>
                <w:szCs w:val="16"/>
              </w:rPr>
              <w:t>-</w:t>
            </w:r>
          </w:p>
        </w:tc>
      </w:tr>
      <w:tr w:rsidR="00097C00" w:rsidRPr="00097C00" w:rsidTr="00D175CD">
        <w:trPr>
          <w:jc w:val="center"/>
        </w:trPr>
        <w:tc>
          <w:tcPr>
            <w:tcW w:w="771" w:type="pct"/>
            <w:tcBorders>
              <w:top w:val="single" w:sz="6" w:space="0" w:color="000000"/>
              <w:left w:val="single" w:sz="6" w:space="0" w:color="000000"/>
              <w:bottom w:val="single" w:sz="6" w:space="0" w:color="000000"/>
              <w:right w:val="single" w:sz="6" w:space="0" w:color="000000"/>
            </w:tcBorders>
            <w:vAlign w:val="center"/>
          </w:tcPr>
          <w:p w:rsidR="00097C00" w:rsidRPr="00097C00" w:rsidRDefault="00097C00" w:rsidP="00097C00">
            <w:pPr>
              <w:pStyle w:val="a3"/>
              <w:rPr>
                <w:rFonts w:ascii="Times New Roman" w:hAnsi="Times New Roman"/>
                <w:sz w:val="16"/>
                <w:szCs w:val="16"/>
              </w:rPr>
            </w:pPr>
            <w:r w:rsidRPr="00097C00">
              <w:rPr>
                <w:rFonts w:ascii="Times New Roman" w:hAnsi="Times New Roman"/>
                <w:sz w:val="16"/>
                <w:szCs w:val="16"/>
              </w:rPr>
              <w:t xml:space="preserve">4. </w:t>
            </w:r>
            <w:proofErr w:type="gramStart"/>
            <w:r w:rsidRPr="00097C00">
              <w:rPr>
                <w:rFonts w:ascii="Times New Roman" w:hAnsi="Times New Roman"/>
                <w:sz w:val="16"/>
                <w:szCs w:val="16"/>
              </w:rPr>
              <w:t>Занятые по видам экономической деятельности:</w:t>
            </w:r>
            <w:proofErr w:type="gramEnd"/>
          </w:p>
        </w:tc>
        <w:tc>
          <w:tcPr>
            <w:tcW w:w="443" w:type="pct"/>
            <w:tcBorders>
              <w:top w:val="single" w:sz="6" w:space="0" w:color="000000"/>
              <w:left w:val="single" w:sz="6" w:space="0" w:color="000000"/>
              <w:bottom w:val="single" w:sz="6" w:space="0" w:color="000000"/>
              <w:right w:val="single" w:sz="4" w:space="0" w:color="auto"/>
            </w:tcBorders>
            <w:vAlign w:val="center"/>
          </w:tcPr>
          <w:p w:rsidR="00097C00" w:rsidRPr="00097C00" w:rsidRDefault="00097C00" w:rsidP="00097C00">
            <w:pPr>
              <w:pStyle w:val="a3"/>
              <w:rPr>
                <w:rFonts w:ascii="Times New Roman" w:hAnsi="Times New Roman"/>
                <w:sz w:val="16"/>
                <w:szCs w:val="16"/>
              </w:rPr>
            </w:pPr>
            <w:r w:rsidRPr="00097C00">
              <w:rPr>
                <w:rFonts w:ascii="Times New Roman" w:hAnsi="Times New Roman"/>
                <w:sz w:val="16"/>
                <w:szCs w:val="16"/>
              </w:rPr>
              <w:t>человек</w:t>
            </w:r>
          </w:p>
          <w:p w:rsidR="00097C00" w:rsidRPr="00097C00" w:rsidRDefault="00097C00" w:rsidP="00097C00">
            <w:pPr>
              <w:pStyle w:val="a3"/>
              <w:rPr>
                <w:rFonts w:ascii="Times New Roman" w:hAnsi="Times New Roman"/>
                <w:sz w:val="16"/>
                <w:szCs w:val="16"/>
              </w:rPr>
            </w:pPr>
          </w:p>
        </w:tc>
        <w:tc>
          <w:tcPr>
            <w:tcW w:w="3786" w:type="pct"/>
            <w:gridSpan w:val="8"/>
            <w:tcBorders>
              <w:top w:val="single" w:sz="6" w:space="0" w:color="000000"/>
              <w:left w:val="single" w:sz="4" w:space="0" w:color="auto"/>
              <w:bottom w:val="single" w:sz="6" w:space="0" w:color="000000"/>
              <w:right w:val="single" w:sz="6" w:space="0" w:color="000000"/>
            </w:tcBorders>
            <w:vAlign w:val="center"/>
          </w:tcPr>
          <w:p w:rsidR="00097C00" w:rsidRPr="00097C00" w:rsidRDefault="00097C00" w:rsidP="00097C00">
            <w:pPr>
              <w:pStyle w:val="a3"/>
              <w:rPr>
                <w:rFonts w:ascii="Times New Roman" w:hAnsi="Times New Roman"/>
                <w:sz w:val="16"/>
                <w:szCs w:val="16"/>
              </w:rPr>
            </w:pPr>
          </w:p>
        </w:tc>
      </w:tr>
      <w:tr w:rsidR="00097C00" w:rsidRPr="00097C00" w:rsidTr="00D175CD">
        <w:trPr>
          <w:trHeight w:val="644"/>
          <w:jc w:val="center"/>
        </w:trPr>
        <w:tc>
          <w:tcPr>
            <w:tcW w:w="771" w:type="pct"/>
            <w:tcBorders>
              <w:top w:val="single" w:sz="6" w:space="0" w:color="000000"/>
              <w:left w:val="single" w:sz="6" w:space="0" w:color="000000"/>
              <w:bottom w:val="single" w:sz="4" w:space="0" w:color="auto"/>
              <w:right w:val="single" w:sz="6" w:space="0" w:color="000000"/>
            </w:tcBorders>
            <w:vAlign w:val="center"/>
          </w:tcPr>
          <w:p w:rsidR="00097C00" w:rsidRPr="00097C00" w:rsidRDefault="00097C00" w:rsidP="00097C00">
            <w:pPr>
              <w:pStyle w:val="a3"/>
              <w:rPr>
                <w:rFonts w:ascii="Times New Roman" w:hAnsi="Times New Roman"/>
                <w:sz w:val="16"/>
                <w:szCs w:val="16"/>
              </w:rPr>
            </w:pPr>
            <w:r w:rsidRPr="00097C00">
              <w:rPr>
                <w:rFonts w:ascii="Times New Roman" w:hAnsi="Times New Roman"/>
                <w:sz w:val="16"/>
                <w:szCs w:val="16"/>
              </w:rPr>
              <w:t>- сельское хозяйство</w:t>
            </w:r>
          </w:p>
        </w:tc>
        <w:tc>
          <w:tcPr>
            <w:tcW w:w="443" w:type="pct"/>
            <w:tcBorders>
              <w:top w:val="single" w:sz="6" w:space="0" w:color="000000"/>
              <w:left w:val="single" w:sz="6" w:space="0" w:color="000000"/>
              <w:bottom w:val="single" w:sz="4" w:space="0" w:color="auto"/>
              <w:right w:val="single" w:sz="6" w:space="0" w:color="000000"/>
            </w:tcBorders>
            <w:vAlign w:val="center"/>
          </w:tcPr>
          <w:p w:rsidR="00097C00" w:rsidRPr="00097C00" w:rsidRDefault="00097C00" w:rsidP="00097C00">
            <w:pPr>
              <w:pStyle w:val="a3"/>
              <w:rPr>
                <w:rFonts w:ascii="Times New Roman" w:hAnsi="Times New Roman"/>
                <w:sz w:val="16"/>
                <w:szCs w:val="16"/>
              </w:rPr>
            </w:pPr>
          </w:p>
        </w:tc>
        <w:tc>
          <w:tcPr>
            <w:tcW w:w="544" w:type="pct"/>
            <w:tcBorders>
              <w:top w:val="single" w:sz="6" w:space="0" w:color="000000"/>
              <w:left w:val="single" w:sz="6" w:space="0" w:color="000000"/>
              <w:bottom w:val="single" w:sz="4" w:space="0" w:color="auto"/>
              <w:right w:val="single" w:sz="6" w:space="0" w:color="000000"/>
            </w:tcBorders>
          </w:tcPr>
          <w:p w:rsidR="00097C00" w:rsidRPr="00097C00" w:rsidRDefault="00097C00" w:rsidP="00097C00">
            <w:pPr>
              <w:pStyle w:val="a3"/>
              <w:rPr>
                <w:rFonts w:ascii="Times New Roman" w:hAnsi="Times New Roman"/>
                <w:sz w:val="16"/>
                <w:szCs w:val="16"/>
              </w:rPr>
            </w:pPr>
            <w:r w:rsidRPr="00097C00">
              <w:rPr>
                <w:rFonts w:ascii="Times New Roman" w:hAnsi="Times New Roman"/>
                <w:sz w:val="16"/>
                <w:szCs w:val="16"/>
              </w:rPr>
              <w:t>108</w:t>
            </w:r>
          </w:p>
          <w:p w:rsidR="00097C00" w:rsidRPr="00097C00" w:rsidRDefault="00097C00" w:rsidP="00097C00">
            <w:pPr>
              <w:pStyle w:val="a3"/>
              <w:rPr>
                <w:rFonts w:ascii="Times New Roman" w:hAnsi="Times New Roman"/>
                <w:sz w:val="16"/>
                <w:szCs w:val="16"/>
              </w:rPr>
            </w:pPr>
          </w:p>
        </w:tc>
        <w:tc>
          <w:tcPr>
            <w:tcW w:w="402" w:type="pct"/>
            <w:tcBorders>
              <w:top w:val="single" w:sz="6" w:space="0" w:color="000000"/>
              <w:left w:val="single" w:sz="6" w:space="0" w:color="000000"/>
              <w:bottom w:val="single" w:sz="4" w:space="0" w:color="auto"/>
              <w:right w:val="single" w:sz="6" w:space="0" w:color="000000"/>
            </w:tcBorders>
          </w:tcPr>
          <w:p w:rsidR="00097C00" w:rsidRPr="00097C00" w:rsidRDefault="00097C00" w:rsidP="00097C00">
            <w:pPr>
              <w:pStyle w:val="a3"/>
              <w:rPr>
                <w:rFonts w:ascii="Times New Roman" w:hAnsi="Times New Roman"/>
                <w:sz w:val="16"/>
                <w:szCs w:val="16"/>
              </w:rPr>
            </w:pPr>
            <w:r w:rsidRPr="00097C00">
              <w:rPr>
                <w:rFonts w:ascii="Times New Roman" w:hAnsi="Times New Roman"/>
                <w:sz w:val="16"/>
                <w:szCs w:val="16"/>
              </w:rPr>
              <w:t>102</w:t>
            </w:r>
          </w:p>
          <w:p w:rsidR="00097C00" w:rsidRPr="00097C00" w:rsidRDefault="00097C00" w:rsidP="00097C00">
            <w:pPr>
              <w:pStyle w:val="a3"/>
              <w:rPr>
                <w:rFonts w:ascii="Times New Roman" w:hAnsi="Times New Roman"/>
                <w:sz w:val="16"/>
                <w:szCs w:val="16"/>
              </w:rPr>
            </w:pPr>
          </w:p>
        </w:tc>
        <w:tc>
          <w:tcPr>
            <w:tcW w:w="527" w:type="pct"/>
            <w:tcBorders>
              <w:top w:val="single" w:sz="6" w:space="0" w:color="000000"/>
              <w:left w:val="single" w:sz="6" w:space="0" w:color="000000"/>
              <w:bottom w:val="single" w:sz="4" w:space="0" w:color="auto"/>
              <w:right w:val="single" w:sz="6" w:space="0" w:color="000000"/>
            </w:tcBorders>
          </w:tcPr>
          <w:p w:rsidR="00097C00" w:rsidRPr="00097C00" w:rsidRDefault="00097C00" w:rsidP="00097C00">
            <w:pPr>
              <w:pStyle w:val="a3"/>
              <w:rPr>
                <w:rFonts w:ascii="Times New Roman" w:hAnsi="Times New Roman"/>
                <w:sz w:val="16"/>
                <w:szCs w:val="16"/>
              </w:rPr>
            </w:pPr>
            <w:r w:rsidRPr="00097C00">
              <w:rPr>
                <w:rFonts w:ascii="Times New Roman" w:hAnsi="Times New Roman"/>
                <w:sz w:val="16"/>
                <w:szCs w:val="16"/>
              </w:rPr>
              <w:t>110</w:t>
            </w:r>
          </w:p>
          <w:p w:rsidR="00097C00" w:rsidRPr="00097C00" w:rsidRDefault="00097C00" w:rsidP="00097C00">
            <w:pPr>
              <w:pStyle w:val="a3"/>
              <w:rPr>
                <w:rFonts w:ascii="Times New Roman" w:hAnsi="Times New Roman"/>
                <w:sz w:val="16"/>
                <w:szCs w:val="16"/>
              </w:rPr>
            </w:pPr>
          </w:p>
        </w:tc>
        <w:tc>
          <w:tcPr>
            <w:tcW w:w="418" w:type="pct"/>
            <w:tcBorders>
              <w:top w:val="single" w:sz="6" w:space="0" w:color="000000"/>
              <w:left w:val="single" w:sz="6" w:space="0" w:color="000000"/>
              <w:bottom w:val="single" w:sz="4" w:space="0" w:color="auto"/>
              <w:right w:val="single" w:sz="6" w:space="0" w:color="000000"/>
            </w:tcBorders>
          </w:tcPr>
          <w:p w:rsidR="00097C00" w:rsidRPr="00097C00" w:rsidRDefault="00097C00" w:rsidP="00097C00">
            <w:pPr>
              <w:pStyle w:val="a3"/>
              <w:rPr>
                <w:rFonts w:ascii="Times New Roman" w:hAnsi="Times New Roman"/>
                <w:sz w:val="16"/>
                <w:szCs w:val="16"/>
              </w:rPr>
            </w:pPr>
            <w:r w:rsidRPr="00097C00">
              <w:rPr>
                <w:rFonts w:ascii="Times New Roman" w:hAnsi="Times New Roman"/>
                <w:sz w:val="16"/>
                <w:szCs w:val="16"/>
              </w:rPr>
              <w:t>110</w:t>
            </w:r>
          </w:p>
          <w:p w:rsidR="00097C00" w:rsidRPr="00097C00" w:rsidRDefault="00097C00" w:rsidP="00097C00">
            <w:pPr>
              <w:pStyle w:val="a3"/>
              <w:rPr>
                <w:rFonts w:ascii="Times New Roman" w:hAnsi="Times New Roman"/>
                <w:sz w:val="16"/>
                <w:szCs w:val="16"/>
              </w:rPr>
            </w:pPr>
          </w:p>
        </w:tc>
        <w:tc>
          <w:tcPr>
            <w:tcW w:w="527" w:type="pct"/>
            <w:tcBorders>
              <w:top w:val="single" w:sz="6" w:space="0" w:color="000000"/>
              <w:left w:val="single" w:sz="6" w:space="0" w:color="000000"/>
              <w:bottom w:val="single" w:sz="4" w:space="0" w:color="auto"/>
              <w:right w:val="single" w:sz="6" w:space="0" w:color="000000"/>
            </w:tcBorders>
          </w:tcPr>
          <w:p w:rsidR="00097C00" w:rsidRPr="00097C00" w:rsidRDefault="00097C00" w:rsidP="00097C00">
            <w:pPr>
              <w:pStyle w:val="a3"/>
              <w:rPr>
                <w:rFonts w:ascii="Times New Roman" w:hAnsi="Times New Roman"/>
                <w:sz w:val="16"/>
                <w:szCs w:val="16"/>
              </w:rPr>
            </w:pPr>
            <w:r w:rsidRPr="00097C00">
              <w:rPr>
                <w:rFonts w:ascii="Times New Roman" w:hAnsi="Times New Roman"/>
                <w:sz w:val="16"/>
                <w:szCs w:val="16"/>
              </w:rPr>
              <w:t>110</w:t>
            </w:r>
          </w:p>
          <w:p w:rsidR="00097C00" w:rsidRPr="00097C00" w:rsidRDefault="00097C00" w:rsidP="00097C00">
            <w:pPr>
              <w:pStyle w:val="a3"/>
              <w:rPr>
                <w:rFonts w:ascii="Times New Roman" w:hAnsi="Times New Roman"/>
                <w:sz w:val="16"/>
                <w:szCs w:val="16"/>
              </w:rPr>
            </w:pPr>
          </w:p>
        </w:tc>
        <w:tc>
          <w:tcPr>
            <w:tcW w:w="421" w:type="pct"/>
            <w:tcBorders>
              <w:top w:val="single" w:sz="6" w:space="0" w:color="000000"/>
              <w:left w:val="single" w:sz="6" w:space="0" w:color="000000"/>
              <w:bottom w:val="single" w:sz="4" w:space="0" w:color="auto"/>
              <w:right w:val="single" w:sz="6" w:space="0" w:color="000000"/>
            </w:tcBorders>
          </w:tcPr>
          <w:p w:rsidR="00097C00" w:rsidRPr="00097C00" w:rsidRDefault="00097C00" w:rsidP="00097C00">
            <w:pPr>
              <w:pStyle w:val="a3"/>
              <w:rPr>
                <w:rFonts w:ascii="Times New Roman" w:hAnsi="Times New Roman"/>
                <w:sz w:val="16"/>
                <w:szCs w:val="16"/>
              </w:rPr>
            </w:pPr>
            <w:r w:rsidRPr="00097C00">
              <w:rPr>
                <w:rFonts w:ascii="Times New Roman" w:hAnsi="Times New Roman"/>
                <w:sz w:val="16"/>
                <w:szCs w:val="16"/>
              </w:rPr>
              <w:t>110</w:t>
            </w:r>
          </w:p>
          <w:p w:rsidR="00097C00" w:rsidRPr="00097C00" w:rsidRDefault="00097C00" w:rsidP="00097C00">
            <w:pPr>
              <w:pStyle w:val="a3"/>
              <w:rPr>
                <w:rFonts w:ascii="Times New Roman" w:hAnsi="Times New Roman"/>
                <w:sz w:val="16"/>
                <w:szCs w:val="16"/>
              </w:rPr>
            </w:pPr>
          </w:p>
        </w:tc>
        <w:tc>
          <w:tcPr>
            <w:tcW w:w="527" w:type="pct"/>
            <w:tcBorders>
              <w:top w:val="single" w:sz="6" w:space="0" w:color="000000"/>
              <w:left w:val="single" w:sz="6" w:space="0" w:color="000000"/>
              <w:bottom w:val="single" w:sz="4" w:space="0" w:color="auto"/>
              <w:right w:val="single" w:sz="6" w:space="0" w:color="000000"/>
            </w:tcBorders>
          </w:tcPr>
          <w:p w:rsidR="00097C00" w:rsidRPr="00097C00" w:rsidRDefault="00097C00" w:rsidP="00097C00">
            <w:pPr>
              <w:pStyle w:val="a3"/>
              <w:rPr>
                <w:rFonts w:ascii="Times New Roman" w:hAnsi="Times New Roman"/>
                <w:sz w:val="16"/>
                <w:szCs w:val="16"/>
              </w:rPr>
            </w:pPr>
            <w:r w:rsidRPr="00097C00">
              <w:rPr>
                <w:rFonts w:ascii="Times New Roman" w:hAnsi="Times New Roman"/>
                <w:sz w:val="16"/>
                <w:szCs w:val="16"/>
              </w:rPr>
              <w:t>110</w:t>
            </w:r>
          </w:p>
          <w:p w:rsidR="00097C00" w:rsidRPr="00097C00" w:rsidRDefault="00097C00" w:rsidP="00097C00">
            <w:pPr>
              <w:pStyle w:val="a3"/>
              <w:rPr>
                <w:rFonts w:ascii="Times New Roman" w:hAnsi="Times New Roman"/>
                <w:sz w:val="16"/>
                <w:szCs w:val="16"/>
              </w:rPr>
            </w:pPr>
          </w:p>
        </w:tc>
        <w:tc>
          <w:tcPr>
            <w:tcW w:w="420" w:type="pct"/>
            <w:tcBorders>
              <w:top w:val="single" w:sz="6" w:space="0" w:color="000000"/>
              <w:left w:val="single" w:sz="6" w:space="0" w:color="000000"/>
              <w:bottom w:val="single" w:sz="4" w:space="0" w:color="auto"/>
              <w:right w:val="single" w:sz="6" w:space="0" w:color="000000"/>
            </w:tcBorders>
          </w:tcPr>
          <w:p w:rsidR="00097C00" w:rsidRPr="00097C00" w:rsidRDefault="00097C00" w:rsidP="00097C00">
            <w:pPr>
              <w:pStyle w:val="a3"/>
              <w:rPr>
                <w:rFonts w:ascii="Times New Roman" w:hAnsi="Times New Roman"/>
                <w:sz w:val="16"/>
                <w:szCs w:val="16"/>
              </w:rPr>
            </w:pPr>
            <w:r w:rsidRPr="00097C00">
              <w:rPr>
                <w:rFonts w:ascii="Times New Roman" w:hAnsi="Times New Roman"/>
                <w:sz w:val="16"/>
                <w:szCs w:val="16"/>
              </w:rPr>
              <w:t>110</w:t>
            </w:r>
          </w:p>
          <w:p w:rsidR="00097C00" w:rsidRPr="00097C00" w:rsidRDefault="00097C00" w:rsidP="00097C00">
            <w:pPr>
              <w:pStyle w:val="a3"/>
              <w:rPr>
                <w:rFonts w:ascii="Times New Roman" w:hAnsi="Times New Roman"/>
                <w:sz w:val="16"/>
                <w:szCs w:val="16"/>
              </w:rPr>
            </w:pPr>
          </w:p>
        </w:tc>
      </w:tr>
      <w:tr w:rsidR="00097C00" w:rsidRPr="00097C00" w:rsidTr="00D175CD">
        <w:trPr>
          <w:trHeight w:val="1606"/>
          <w:jc w:val="center"/>
        </w:trPr>
        <w:tc>
          <w:tcPr>
            <w:tcW w:w="771" w:type="pct"/>
            <w:tcBorders>
              <w:top w:val="single" w:sz="4" w:space="0" w:color="auto"/>
              <w:left w:val="single" w:sz="6" w:space="0" w:color="000000"/>
              <w:bottom w:val="single" w:sz="4" w:space="0" w:color="auto"/>
              <w:right w:val="single" w:sz="6" w:space="0" w:color="000000"/>
            </w:tcBorders>
            <w:vAlign w:val="center"/>
          </w:tcPr>
          <w:p w:rsidR="00097C00" w:rsidRPr="00097C00" w:rsidRDefault="00097C00" w:rsidP="00097C00">
            <w:pPr>
              <w:pStyle w:val="a3"/>
              <w:rPr>
                <w:rFonts w:ascii="Times New Roman" w:hAnsi="Times New Roman"/>
                <w:sz w:val="16"/>
                <w:szCs w:val="16"/>
              </w:rPr>
            </w:pPr>
            <w:r w:rsidRPr="00097C00">
              <w:rPr>
                <w:rFonts w:ascii="Times New Roman" w:hAnsi="Times New Roman"/>
                <w:sz w:val="16"/>
                <w:szCs w:val="16"/>
              </w:rPr>
              <w:t>перерабатывающая промышленность</w:t>
            </w:r>
          </w:p>
          <w:p w:rsidR="00097C00" w:rsidRPr="00097C00" w:rsidRDefault="00097C00" w:rsidP="00097C00">
            <w:pPr>
              <w:pStyle w:val="a3"/>
              <w:rPr>
                <w:rFonts w:ascii="Times New Roman" w:hAnsi="Times New Roman"/>
                <w:sz w:val="16"/>
                <w:szCs w:val="16"/>
              </w:rPr>
            </w:pPr>
            <w:r w:rsidRPr="00097C00">
              <w:rPr>
                <w:rFonts w:ascii="Times New Roman" w:hAnsi="Times New Roman"/>
                <w:sz w:val="16"/>
                <w:szCs w:val="16"/>
              </w:rPr>
              <w:t>-производство и распределение электроэнергии, газа и воды</w:t>
            </w:r>
          </w:p>
        </w:tc>
        <w:tc>
          <w:tcPr>
            <w:tcW w:w="443" w:type="pct"/>
            <w:tcBorders>
              <w:top w:val="single" w:sz="4" w:space="0" w:color="auto"/>
              <w:left w:val="single" w:sz="6" w:space="0" w:color="000000"/>
              <w:bottom w:val="single" w:sz="4" w:space="0" w:color="auto"/>
              <w:right w:val="single" w:sz="6" w:space="0" w:color="000000"/>
            </w:tcBorders>
            <w:vAlign w:val="center"/>
          </w:tcPr>
          <w:p w:rsidR="00097C00" w:rsidRPr="00097C00" w:rsidRDefault="00097C00" w:rsidP="00097C00">
            <w:pPr>
              <w:pStyle w:val="a3"/>
              <w:rPr>
                <w:rFonts w:ascii="Times New Roman" w:hAnsi="Times New Roman"/>
                <w:sz w:val="16"/>
                <w:szCs w:val="16"/>
              </w:rPr>
            </w:pPr>
          </w:p>
        </w:tc>
        <w:tc>
          <w:tcPr>
            <w:tcW w:w="544" w:type="pct"/>
            <w:tcBorders>
              <w:top w:val="single" w:sz="4" w:space="0" w:color="auto"/>
              <w:left w:val="single" w:sz="6" w:space="0" w:color="000000"/>
              <w:bottom w:val="single" w:sz="4" w:space="0" w:color="auto"/>
              <w:right w:val="single" w:sz="6" w:space="0" w:color="000000"/>
            </w:tcBorders>
          </w:tcPr>
          <w:p w:rsidR="00097C00" w:rsidRPr="00097C00" w:rsidRDefault="00097C00" w:rsidP="00097C00">
            <w:pPr>
              <w:pStyle w:val="a3"/>
              <w:rPr>
                <w:rFonts w:ascii="Times New Roman" w:hAnsi="Times New Roman"/>
                <w:sz w:val="16"/>
                <w:szCs w:val="16"/>
              </w:rPr>
            </w:pPr>
          </w:p>
          <w:p w:rsidR="00097C00" w:rsidRPr="00097C00" w:rsidRDefault="00097C00" w:rsidP="00097C00">
            <w:pPr>
              <w:pStyle w:val="a3"/>
              <w:rPr>
                <w:rFonts w:ascii="Times New Roman" w:hAnsi="Times New Roman"/>
                <w:sz w:val="16"/>
                <w:szCs w:val="16"/>
              </w:rPr>
            </w:pPr>
          </w:p>
          <w:p w:rsidR="00097C00" w:rsidRPr="00097C00" w:rsidRDefault="00097C00" w:rsidP="00097C00">
            <w:pPr>
              <w:pStyle w:val="a3"/>
              <w:rPr>
                <w:rFonts w:ascii="Times New Roman" w:hAnsi="Times New Roman"/>
                <w:sz w:val="16"/>
                <w:szCs w:val="16"/>
              </w:rPr>
            </w:pPr>
          </w:p>
        </w:tc>
        <w:tc>
          <w:tcPr>
            <w:tcW w:w="402" w:type="pct"/>
            <w:tcBorders>
              <w:top w:val="single" w:sz="4" w:space="0" w:color="auto"/>
              <w:left w:val="single" w:sz="6" w:space="0" w:color="000000"/>
              <w:bottom w:val="single" w:sz="4" w:space="0" w:color="auto"/>
              <w:right w:val="single" w:sz="6" w:space="0" w:color="000000"/>
            </w:tcBorders>
          </w:tcPr>
          <w:p w:rsidR="00097C00" w:rsidRPr="00097C00" w:rsidRDefault="00097C00" w:rsidP="00097C00">
            <w:pPr>
              <w:pStyle w:val="a3"/>
              <w:rPr>
                <w:rFonts w:ascii="Times New Roman" w:hAnsi="Times New Roman"/>
                <w:sz w:val="16"/>
                <w:szCs w:val="16"/>
              </w:rPr>
            </w:pPr>
          </w:p>
          <w:p w:rsidR="00097C00" w:rsidRPr="00097C00" w:rsidRDefault="00097C00" w:rsidP="00097C00">
            <w:pPr>
              <w:pStyle w:val="a3"/>
              <w:rPr>
                <w:rFonts w:ascii="Times New Roman" w:hAnsi="Times New Roman"/>
                <w:sz w:val="16"/>
                <w:szCs w:val="16"/>
              </w:rPr>
            </w:pPr>
          </w:p>
          <w:p w:rsidR="00097C00" w:rsidRPr="00097C00" w:rsidRDefault="00097C00" w:rsidP="00097C00">
            <w:pPr>
              <w:pStyle w:val="a3"/>
              <w:rPr>
                <w:rFonts w:ascii="Times New Roman" w:hAnsi="Times New Roman"/>
                <w:sz w:val="16"/>
                <w:szCs w:val="16"/>
              </w:rPr>
            </w:pPr>
          </w:p>
        </w:tc>
        <w:tc>
          <w:tcPr>
            <w:tcW w:w="527" w:type="pct"/>
            <w:tcBorders>
              <w:top w:val="single" w:sz="4" w:space="0" w:color="auto"/>
              <w:left w:val="single" w:sz="6" w:space="0" w:color="000000"/>
              <w:bottom w:val="single" w:sz="4" w:space="0" w:color="auto"/>
              <w:right w:val="single" w:sz="6" w:space="0" w:color="000000"/>
            </w:tcBorders>
          </w:tcPr>
          <w:p w:rsidR="00097C00" w:rsidRPr="00097C00" w:rsidRDefault="00097C00" w:rsidP="00097C00">
            <w:pPr>
              <w:pStyle w:val="a3"/>
              <w:rPr>
                <w:rFonts w:ascii="Times New Roman" w:hAnsi="Times New Roman"/>
                <w:sz w:val="16"/>
                <w:szCs w:val="16"/>
              </w:rPr>
            </w:pPr>
          </w:p>
          <w:p w:rsidR="00097C00" w:rsidRPr="00097C00" w:rsidRDefault="00097C00" w:rsidP="00097C00">
            <w:pPr>
              <w:pStyle w:val="a3"/>
              <w:rPr>
                <w:rFonts w:ascii="Times New Roman" w:hAnsi="Times New Roman"/>
                <w:sz w:val="16"/>
                <w:szCs w:val="16"/>
              </w:rPr>
            </w:pPr>
          </w:p>
          <w:p w:rsidR="00097C00" w:rsidRPr="00097C00" w:rsidRDefault="00097C00" w:rsidP="00097C00">
            <w:pPr>
              <w:pStyle w:val="a3"/>
              <w:rPr>
                <w:rFonts w:ascii="Times New Roman" w:hAnsi="Times New Roman"/>
                <w:sz w:val="16"/>
                <w:szCs w:val="16"/>
              </w:rPr>
            </w:pPr>
          </w:p>
        </w:tc>
        <w:tc>
          <w:tcPr>
            <w:tcW w:w="418" w:type="pct"/>
            <w:tcBorders>
              <w:top w:val="single" w:sz="4" w:space="0" w:color="auto"/>
              <w:left w:val="single" w:sz="6" w:space="0" w:color="000000"/>
              <w:bottom w:val="single" w:sz="4" w:space="0" w:color="auto"/>
              <w:right w:val="single" w:sz="6" w:space="0" w:color="000000"/>
            </w:tcBorders>
          </w:tcPr>
          <w:p w:rsidR="00097C00" w:rsidRPr="00097C00" w:rsidRDefault="00097C00" w:rsidP="00097C00">
            <w:pPr>
              <w:pStyle w:val="a3"/>
              <w:rPr>
                <w:rFonts w:ascii="Times New Roman" w:hAnsi="Times New Roman"/>
                <w:sz w:val="16"/>
                <w:szCs w:val="16"/>
              </w:rPr>
            </w:pPr>
          </w:p>
          <w:p w:rsidR="00097C00" w:rsidRPr="00097C00" w:rsidRDefault="00097C00" w:rsidP="00097C00">
            <w:pPr>
              <w:pStyle w:val="a3"/>
              <w:rPr>
                <w:rFonts w:ascii="Times New Roman" w:hAnsi="Times New Roman"/>
                <w:sz w:val="16"/>
                <w:szCs w:val="16"/>
              </w:rPr>
            </w:pPr>
          </w:p>
          <w:p w:rsidR="00097C00" w:rsidRPr="00097C00" w:rsidRDefault="00097C00" w:rsidP="00097C00">
            <w:pPr>
              <w:pStyle w:val="a3"/>
              <w:rPr>
                <w:rFonts w:ascii="Times New Roman" w:hAnsi="Times New Roman"/>
                <w:sz w:val="16"/>
                <w:szCs w:val="16"/>
              </w:rPr>
            </w:pPr>
          </w:p>
        </w:tc>
        <w:tc>
          <w:tcPr>
            <w:tcW w:w="527" w:type="pct"/>
            <w:tcBorders>
              <w:top w:val="single" w:sz="4" w:space="0" w:color="auto"/>
              <w:left w:val="single" w:sz="6" w:space="0" w:color="000000"/>
              <w:bottom w:val="single" w:sz="4" w:space="0" w:color="auto"/>
              <w:right w:val="single" w:sz="6" w:space="0" w:color="000000"/>
            </w:tcBorders>
          </w:tcPr>
          <w:p w:rsidR="00097C00" w:rsidRPr="00097C00" w:rsidRDefault="00097C00" w:rsidP="00097C00">
            <w:pPr>
              <w:pStyle w:val="a3"/>
              <w:rPr>
                <w:rFonts w:ascii="Times New Roman" w:hAnsi="Times New Roman"/>
                <w:sz w:val="16"/>
                <w:szCs w:val="16"/>
              </w:rPr>
            </w:pPr>
          </w:p>
          <w:p w:rsidR="00097C00" w:rsidRPr="00097C00" w:rsidRDefault="00097C00" w:rsidP="00097C00">
            <w:pPr>
              <w:pStyle w:val="a3"/>
              <w:rPr>
                <w:rFonts w:ascii="Times New Roman" w:hAnsi="Times New Roman"/>
                <w:sz w:val="16"/>
                <w:szCs w:val="16"/>
              </w:rPr>
            </w:pPr>
          </w:p>
          <w:p w:rsidR="00097C00" w:rsidRPr="00097C00" w:rsidRDefault="00097C00" w:rsidP="00097C00">
            <w:pPr>
              <w:pStyle w:val="a3"/>
              <w:rPr>
                <w:rFonts w:ascii="Times New Roman" w:hAnsi="Times New Roman"/>
                <w:sz w:val="16"/>
                <w:szCs w:val="16"/>
              </w:rPr>
            </w:pPr>
          </w:p>
        </w:tc>
        <w:tc>
          <w:tcPr>
            <w:tcW w:w="421" w:type="pct"/>
            <w:tcBorders>
              <w:top w:val="single" w:sz="4" w:space="0" w:color="auto"/>
              <w:left w:val="single" w:sz="6" w:space="0" w:color="000000"/>
              <w:bottom w:val="single" w:sz="4" w:space="0" w:color="auto"/>
              <w:right w:val="single" w:sz="6" w:space="0" w:color="000000"/>
            </w:tcBorders>
          </w:tcPr>
          <w:p w:rsidR="00097C00" w:rsidRPr="00097C00" w:rsidRDefault="00097C00" w:rsidP="00097C00">
            <w:pPr>
              <w:pStyle w:val="a3"/>
              <w:rPr>
                <w:rFonts w:ascii="Times New Roman" w:hAnsi="Times New Roman"/>
                <w:sz w:val="16"/>
                <w:szCs w:val="16"/>
              </w:rPr>
            </w:pPr>
          </w:p>
          <w:p w:rsidR="00097C00" w:rsidRPr="00097C00" w:rsidRDefault="00097C00" w:rsidP="00097C00">
            <w:pPr>
              <w:pStyle w:val="a3"/>
              <w:rPr>
                <w:rFonts w:ascii="Times New Roman" w:hAnsi="Times New Roman"/>
                <w:sz w:val="16"/>
                <w:szCs w:val="16"/>
              </w:rPr>
            </w:pPr>
          </w:p>
          <w:p w:rsidR="00097C00" w:rsidRPr="00097C00" w:rsidRDefault="00097C00" w:rsidP="00097C00">
            <w:pPr>
              <w:pStyle w:val="a3"/>
              <w:rPr>
                <w:rFonts w:ascii="Times New Roman" w:hAnsi="Times New Roman"/>
                <w:sz w:val="16"/>
                <w:szCs w:val="16"/>
              </w:rPr>
            </w:pPr>
          </w:p>
        </w:tc>
        <w:tc>
          <w:tcPr>
            <w:tcW w:w="527" w:type="pct"/>
            <w:tcBorders>
              <w:top w:val="single" w:sz="4" w:space="0" w:color="auto"/>
              <w:left w:val="single" w:sz="6" w:space="0" w:color="000000"/>
              <w:bottom w:val="single" w:sz="4" w:space="0" w:color="auto"/>
              <w:right w:val="single" w:sz="6" w:space="0" w:color="000000"/>
            </w:tcBorders>
          </w:tcPr>
          <w:p w:rsidR="00097C00" w:rsidRPr="00097C00" w:rsidRDefault="00097C00" w:rsidP="00097C00">
            <w:pPr>
              <w:pStyle w:val="a3"/>
              <w:rPr>
                <w:rFonts w:ascii="Times New Roman" w:hAnsi="Times New Roman"/>
                <w:sz w:val="16"/>
                <w:szCs w:val="16"/>
              </w:rPr>
            </w:pPr>
          </w:p>
          <w:p w:rsidR="00097C00" w:rsidRPr="00097C00" w:rsidRDefault="00097C00" w:rsidP="00097C00">
            <w:pPr>
              <w:pStyle w:val="a3"/>
              <w:rPr>
                <w:rFonts w:ascii="Times New Roman" w:hAnsi="Times New Roman"/>
                <w:sz w:val="16"/>
                <w:szCs w:val="16"/>
              </w:rPr>
            </w:pPr>
          </w:p>
          <w:p w:rsidR="00097C00" w:rsidRPr="00097C00" w:rsidRDefault="00097C00" w:rsidP="00097C00">
            <w:pPr>
              <w:pStyle w:val="a3"/>
              <w:rPr>
                <w:rFonts w:ascii="Times New Roman" w:hAnsi="Times New Roman"/>
                <w:sz w:val="16"/>
                <w:szCs w:val="16"/>
              </w:rPr>
            </w:pPr>
          </w:p>
        </w:tc>
        <w:tc>
          <w:tcPr>
            <w:tcW w:w="420" w:type="pct"/>
            <w:tcBorders>
              <w:top w:val="single" w:sz="4" w:space="0" w:color="auto"/>
              <w:left w:val="single" w:sz="6" w:space="0" w:color="000000"/>
              <w:bottom w:val="single" w:sz="4" w:space="0" w:color="auto"/>
              <w:right w:val="single" w:sz="6" w:space="0" w:color="000000"/>
            </w:tcBorders>
          </w:tcPr>
          <w:p w:rsidR="00097C00" w:rsidRPr="00097C00" w:rsidRDefault="00097C00" w:rsidP="00097C00">
            <w:pPr>
              <w:pStyle w:val="a3"/>
              <w:rPr>
                <w:rFonts w:ascii="Times New Roman" w:hAnsi="Times New Roman"/>
                <w:sz w:val="16"/>
                <w:szCs w:val="16"/>
              </w:rPr>
            </w:pPr>
          </w:p>
          <w:p w:rsidR="00097C00" w:rsidRPr="00097C00" w:rsidRDefault="00097C00" w:rsidP="00097C00">
            <w:pPr>
              <w:pStyle w:val="a3"/>
              <w:rPr>
                <w:rFonts w:ascii="Times New Roman" w:hAnsi="Times New Roman"/>
                <w:sz w:val="16"/>
                <w:szCs w:val="16"/>
              </w:rPr>
            </w:pPr>
          </w:p>
          <w:p w:rsidR="00097C00" w:rsidRPr="00097C00" w:rsidRDefault="00097C00" w:rsidP="00097C00">
            <w:pPr>
              <w:pStyle w:val="a3"/>
              <w:rPr>
                <w:rFonts w:ascii="Times New Roman" w:hAnsi="Times New Roman"/>
                <w:sz w:val="16"/>
                <w:szCs w:val="16"/>
              </w:rPr>
            </w:pPr>
          </w:p>
        </w:tc>
      </w:tr>
      <w:tr w:rsidR="00097C00" w:rsidRPr="00097C00" w:rsidTr="00D175CD">
        <w:trPr>
          <w:trHeight w:val="390"/>
          <w:jc w:val="center"/>
        </w:trPr>
        <w:tc>
          <w:tcPr>
            <w:tcW w:w="771" w:type="pct"/>
            <w:tcBorders>
              <w:top w:val="single" w:sz="4" w:space="0" w:color="auto"/>
              <w:left w:val="single" w:sz="6" w:space="0" w:color="000000"/>
              <w:bottom w:val="single" w:sz="4" w:space="0" w:color="auto"/>
              <w:right w:val="single" w:sz="6" w:space="0" w:color="000000"/>
            </w:tcBorders>
            <w:vAlign w:val="center"/>
          </w:tcPr>
          <w:p w:rsidR="00097C00" w:rsidRPr="00097C00" w:rsidRDefault="00097C00" w:rsidP="00097C00">
            <w:pPr>
              <w:pStyle w:val="a3"/>
              <w:rPr>
                <w:rFonts w:ascii="Times New Roman" w:hAnsi="Times New Roman"/>
                <w:sz w:val="16"/>
                <w:szCs w:val="16"/>
              </w:rPr>
            </w:pPr>
            <w:r w:rsidRPr="00097C00">
              <w:rPr>
                <w:rFonts w:ascii="Times New Roman" w:hAnsi="Times New Roman"/>
                <w:sz w:val="16"/>
                <w:szCs w:val="16"/>
              </w:rPr>
              <w:t>- строительство</w:t>
            </w:r>
          </w:p>
        </w:tc>
        <w:tc>
          <w:tcPr>
            <w:tcW w:w="443" w:type="pct"/>
            <w:tcBorders>
              <w:top w:val="single" w:sz="4" w:space="0" w:color="auto"/>
              <w:left w:val="single" w:sz="6" w:space="0" w:color="000000"/>
              <w:bottom w:val="single" w:sz="4" w:space="0" w:color="auto"/>
              <w:right w:val="single" w:sz="6" w:space="0" w:color="000000"/>
            </w:tcBorders>
            <w:vAlign w:val="center"/>
          </w:tcPr>
          <w:p w:rsidR="00097C00" w:rsidRPr="00097C00" w:rsidRDefault="00097C00" w:rsidP="00097C00">
            <w:pPr>
              <w:pStyle w:val="a3"/>
              <w:rPr>
                <w:rFonts w:ascii="Times New Roman" w:hAnsi="Times New Roman"/>
                <w:sz w:val="16"/>
                <w:szCs w:val="16"/>
              </w:rPr>
            </w:pPr>
          </w:p>
        </w:tc>
        <w:tc>
          <w:tcPr>
            <w:tcW w:w="544" w:type="pct"/>
            <w:tcBorders>
              <w:top w:val="single" w:sz="4" w:space="0" w:color="auto"/>
              <w:left w:val="single" w:sz="6" w:space="0" w:color="000000"/>
              <w:bottom w:val="single" w:sz="4" w:space="0" w:color="auto"/>
              <w:right w:val="single" w:sz="6" w:space="0" w:color="000000"/>
            </w:tcBorders>
          </w:tcPr>
          <w:p w:rsidR="00097C00" w:rsidRPr="00097C00" w:rsidRDefault="00097C00" w:rsidP="00097C00">
            <w:pPr>
              <w:pStyle w:val="a3"/>
              <w:rPr>
                <w:rFonts w:ascii="Times New Roman" w:hAnsi="Times New Roman"/>
                <w:sz w:val="16"/>
                <w:szCs w:val="16"/>
              </w:rPr>
            </w:pPr>
          </w:p>
          <w:p w:rsidR="00097C00" w:rsidRPr="00097C00" w:rsidRDefault="00097C00" w:rsidP="00097C00">
            <w:pPr>
              <w:pStyle w:val="a3"/>
              <w:rPr>
                <w:rFonts w:ascii="Times New Roman" w:hAnsi="Times New Roman"/>
                <w:sz w:val="16"/>
                <w:szCs w:val="16"/>
              </w:rPr>
            </w:pPr>
          </w:p>
        </w:tc>
        <w:tc>
          <w:tcPr>
            <w:tcW w:w="402" w:type="pct"/>
            <w:tcBorders>
              <w:top w:val="single" w:sz="4" w:space="0" w:color="auto"/>
              <w:left w:val="single" w:sz="6" w:space="0" w:color="000000"/>
              <w:bottom w:val="single" w:sz="4" w:space="0" w:color="auto"/>
              <w:right w:val="single" w:sz="6" w:space="0" w:color="000000"/>
            </w:tcBorders>
          </w:tcPr>
          <w:p w:rsidR="00097C00" w:rsidRPr="00097C00" w:rsidRDefault="00097C00" w:rsidP="00097C00">
            <w:pPr>
              <w:pStyle w:val="a3"/>
              <w:rPr>
                <w:rFonts w:ascii="Times New Roman" w:hAnsi="Times New Roman"/>
                <w:sz w:val="16"/>
                <w:szCs w:val="16"/>
              </w:rPr>
            </w:pPr>
          </w:p>
          <w:p w:rsidR="00097C00" w:rsidRPr="00097C00" w:rsidRDefault="00097C00" w:rsidP="00097C00">
            <w:pPr>
              <w:pStyle w:val="a3"/>
              <w:rPr>
                <w:rFonts w:ascii="Times New Roman" w:hAnsi="Times New Roman"/>
                <w:sz w:val="16"/>
                <w:szCs w:val="16"/>
              </w:rPr>
            </w:pPr>
          </w:p>
        </w:tc>
        <w:tc>
          <w:tcPr>
            <w:tcW w:w="527" w:type="pct"/>
            <w:tcBorders>
              <w:top w:val="single" w:sz="4" w:space="0" w:color="auto"/>
              <w:left w:val="single" w:sz="6" w:space="0" w:color="000000"/>
              <w:bottom w:val="single" w:sz="4" w:space="0" w:color="auto"/>
              <w:right w:val="single" w:sz="6" w:space="0" w:color="000000"/>
            </w:tcBorders>
          </w:tcPr>
          <w:p w:rsidR="00097C00" w:rsidRPr="00097C00" w:rsidRDefault="00097C00" w:rsidP="00097C00">
            <w:pPr>
              <w:pStyle w:val="a3"/>
              <w:rPr>
                <w:rFonts w:ascii="Times New Roman" w:hAnsi="Times New Roman"/>
                <w:sz w:val="16"/>
                <w:szCs w:val="16"/>
              </w:rPr>
            </w:pPr>
          </w:p>
          <w:p w:rsidR="00097C00" w:rsidRPr="00097C00" w:rsidRDefault="00097C00" w:rsidP="00097C00">
            <w:pPr>
              <w:pStyle w:val="a3"/>
              <w:rPr>
                <w:rFonts w:ascii="Times New Roman" w:hAnsi="Times New Roman"/>
                <w:sz w:val="16"/>
                <w:szCs w:val="16"/>
              </w:rPr>
            </w:pPr>
          </w:p>
        </w:tc>
        <w:tc>
          <w:tcPr>
            <w:tcW w:w="418" w:type="pct"/>
            <w:tcBorders>
              <w:top w:val="single" w:sz="4" w:space="0" w:color="auto"/>
              <w:left w:val="single" w:sz="6" w:space="0" w:color="000000"/>
              <w:bottom w:val="single" w:sz="4" w:space="0" w:color="auto"/>
              <w:right w:val="single" w:sz="6" w:space="0" w:color="000000"/>
            </w:tcBorders>
          </w:tcPr>
          <w:p w:rsidR="00097C00" w:rsidRPr="00097C00" w:rsidRDefault="00097C00" w:rsidP="00097C00">
            <w:pPr>
              <w:pStyle w:val="a3"/>
              <w:rPr>
                <w:rFonts w:ascii="Times New Roman" w:hAnsi="Times New Roman"/>
                <w:sz w:val="16"/>
                <w:szCs w:val="16"/>
              </w:rPr>
            </w:pPr>
          </w:p>
          <w:p w:rsidR="00097C00" w:rsidRPr="00097C00" w:rsidRDefault="00097C00" w:rsidP="00097C00">
            <w:pPr>
              <w:pStyle w:val="a3"/>
              <w:rPr>
                <w:rFonts w:ascii="Times New Roman" w:hAnsi="Times New Roman"/>
                <w:sz w:val="16"/>
                <w:szCs w:val="16"/>
              </w:rPr>
            </w:pPr>
          </w:p>
        </w:tc>
        <w:tc>
          <w:tcPr>
            <w:tcW w:w="527" w:type="pct"/>
            <w:tcBorders>
              <w:top w:val="single" w:sz="4" w:space="0" w:color="auto"/>
              <w:left w:val="single" w:sz="6" w:space="0" w:color="000000"/>
              <w:bottom w:val="single" w:sz="4" w:space="0" w:color="auto"/>
              <w:right w:val="single" w:sz="6" w:space="0" w:color="000000"/>
            </w:tcBorders>
          </w:tcPr>
          <w:p w:rsidR="00097C00" w:rsidRPr="00097C00" w:rsidRDefault="00097C00" w:rsidP="00097C00">
            <w:pPr>
              <w:pStyle w:val="a3"/>
              <w:rPr>
                <w:rFonts w:ascii="Times New Roman" w:hAnsi="Times New Roman"/>
                <w:sz w:val="16"/>
                <w:szCs w:val="16"/>
              </w:rPr>
            </w:pPr>
          </w:p>
          <w:p w:rsidR="00097C00" w:rsidRPr="00097C00" w:rsidRDefault="00097C00" w:rsidP="00097C00">
            <w:pPr>
              <w:pStyle w:val="a3"/>
              <w:rPr>
                <w:rFonts w:ascii="Times New Roman" w:hAnsi="Times New Roman"/>
                <w:sz w:val="16"/>
                <w:szCs w:val="16"/>
              </w:rPr>
            </w:pPr>
          </w:p>
        </w:tc>
        <w:tc>
          <w:tcPr>
            <w:tcW w:w="421" w:type="pct"/>
            <w:tcBorders>
              <w:top w:val="single" w:sz="4" w:space="0" w:color="auto"/>
              <w:left w:val="single" w:sz="6" w:space="0" w:color="000000"/>
              <w:bottom w:val="single" w:sz="4" w:space="0" w:color="auto"/>
              <w:right w:val="single" w:sz="6" w:space="0" w:color="000000"/>
            </w:tcBorders>
          </w:tcPr>
          <w:p w:rsidR="00097C00" w:rsidRPr="00097C00" w:rsidRDefault="00097C00" w:rsidP="00097C00">
            <w:pPr>
              <w:pStyle w:val="a3"/>
              <w:rPr>
                <w:rFonts w:ascii="Times New Roman" w:hAnsi="Times New Roman"/>
                <w:sz w:val="16"/>
                <w:szCs w:val="16"/>
              </w:rPr>
            </w:pPr>
          </w:p>
          <w:p w:rsidR="00097C00" w:rsidRPr="00097C00" w:rsidRDefault="00097C00" w:rsidP="00097C00">
            <w:pPr>
              <w:pStyle w:val="a3"/>
              <w:rPr>
                <w:rFonts w:ascii="Times New Roman" w:hAnsi="Times New Roman"/>
                <w:sz w:val="16"/>
                <w:szCs w:val="16"/>
              </w:rPr>
            </w:pPr>
          </w:p>
        </w:tc>
        <w:tc>
          <w:tcPr>
            <w:tcW w:w="527" w:type="pct"/>
            <w:tcBorders>
              <w:top w:val="single" w:sz="4" w:space="0" w:color="auto"/>
              <w:left w:val="single" w:sz="6" w:space="0" w:color="000000"/>
              <w:bottom w:val="single" w:sz="4" w:space="0" w:color="auto"/>
              <w:right w:val="single" w:sz="6" w:space="0" w:color="000000"/>
            </w:tcBorders>
          </w:tcPr>
          <w:p w:rsidR="00097C00" w:rsidRPr="00097C00" w:rsidRDefault="00097C00" w:rsidP="00097C00">
            <w:pPr>
              <w:pStyle w:val="a3"/>
              <w:rPr>
                <w:rFonts w:ascii="Times New Roman" w:hAnsi="Times New Roman"/>
                <w:sz w:val="16"/>
                <w:szCs w:val="16"/>
              </w:rPr>
            </w:pPr>
          </w:p>
          <w:p w:rsidR="00097C00" w:rsidRPr="00097C00" w:rsidRDefault="00097C00" w:rsidP="00097C00">
            <w:pPr>
              <w:pStyle w:val="a3"/>
              <w:rPr>
                <w:rFonts w:ascii="Times New Roman" w:hAnsi="Times New Roman"/>
                <w:sz w:val="16"/>
                <w:szCs w:val="16"/>
              </w:rPr>
            </w:pPr>
          </w:p>
        </w:tc>
        <w:tc>
          <w:tcPr>
            <w:tcW w:w="420" w:type="pct"/>
            <w:tcBorders>
              <w:top w:val="single" w:sz="4" w:space="0" w:color="auto"/>
              <w:left w:val="single" w:sz="6" w:space="0" w:color="000000"/>
              <w:bottom w:val="single" w:sz="4" w:space="0" w:color="auto"/>
              <w:right w:val="single" w:sz="6" w:space="0" w:color="000000"/>
            </w:tcBorders>
          </w:tcPr>
          <w:p w:rsidR="00097C00" w:rsidRPr="00097C00" w:rsidRDefault="00097C00" w:rsidP="00097C00">
            <w:pPr>
              <w:pStyle w:val="a3"/>
              <w:rPr>
                <w:rFonts w:ascii="Times New Roman" w:hAnsi="Times New Roman"/>
                <w:sz w:val="16"/>
                <w:szCs w:val="16"/>
              </w:rPr>
            </w:pPr>
          </w:p>
          <w:p w:rsidR="00097C00" w:rsidRPr="00097C00" w:rsidRDefault="00097C00" w:rsidP="00097C00">
            <w:pPr>
              <w:pStyle w:val="a3"/>
              <w:rPr>
                <w:rFonts w:ascii="Times New Roman" w:hAnsi="Times New Roman"/>
                <w:sz w:val="16"/>
                <w:szCs w:val="16"/>
              </w:rPr>
            </w:pPr>
          </w:p>
        </w:tc>
      </w:tr>
      <w:tr w:rsidR="00097C00" w:rsidRPr="00097C00" w:rsidTr="00D175CD">
        <w:trPr>
          <w:trHeight w:val="390"/>
          <w:jc w:val="center"/>
        </w:trPr>
        <w:tc>
          <w:tcPr>
            <w:tcW w:w="771" w:type="pct"/>
            <w:tcBorders>
              <w:top w:val="single" w:sz="4" w:space="0" w:color="auto"/>
              <w:left w:val="single" w:sz="6" w:space="0" w:color="000000"/>
              <w:bottom w:val="single" w:sz="4" w:space="0" w:color="auto"/>
              <w:right w:val="single" w:sz="6" w:space="0" w:color="000000"/>
            </w:tcBorders>
            <w:vAlign w:val="center"/>
          </w:tcPr>
          <w:p w:rsidR="00097C00" w:rsidRPr="00097C00" w:rsidRDefault="00097C00" w:rsidP="00097C00">
            <w:pPr>
              <w:pStyle w:val="a3"/>
              <w:rPr>
                <w:rFonts w:ascii="Times New Roman" w:hAnsi="Times New Roman"/>
                <w:sz w:val="16"/>
                <w:szCs w:val="16"/>
              </w:rPr>
            </w:pPr>
            <w:r w:rsidRPr="00097C00">
              <w:rPr>
                <w:rFonts w:ascii="Times New Roman" w:hAnsi="Times New Roman"/>
                <w:sz w:val="16"/>
                <w:szCs w:val="16"/>
              </w:rPr>
              <w:t>- торговля</w:t>
            </w:r>
          </w:p>
        </w:tc>
        <w:tc>
          <w:tcPr>
            <w:tcW w:w="443" w:type="pct"/>
            <w:tcBorders>
              <w:top w:val="single" w:sz="4" w:space="0" w:color="auto"/>
              <w:left w:val="single" w:sz="6" w:space="0" w:color="000000"/>
              <w:bottom w:val="single" w:sz="4" w:space="0" w:color="auto"/>
              <w:right w:val="single" w:sz="6" w:space="0" w:color="000000"/>
            </w:tcBorders>
            <w:vAlign w:val="center"/>
          </w:tcPr>
          <w:p w:rsidR="00097C00" w:rsidRPr="00097C00" w:rsidRDefault="00097C00" w:rsidP="00097C00">
            <w:pPr>
              <w:pStyle w:val="a3"/>
              <w:rPr>
                <w:rFonts w:ascii="Times New Roman" w:hAnsi="Times New Roman"/>
                <w:sz w:val="16"/>
                <w:szCs w:val="16"/>
              </w:rPr>
            </w:pPr>
          </w:p>
        </w:tc>
        <w:tc>
          <w:tcPr>
            <w:tcW w:w="544" w:type="pct"/>
            <w:tcBorders>
              <w:top w:val="single" w:sz="4" w:space="0" w:color="auto"/>
              <w:left w:val="single" w:sz="6" w:space="0" w:color="000000"/>
              <w:bottom w:val="single" w:sz="4" w:space="0" w:color="auto"/>
              <w:right w:val="single" w:sz="6" w:space="0" w:color="000000"/>
            </w:tcBorders>
          </w:tcPr>
          <w:p w:rsidR="00097C00" w:rsidRPr="00097C00" w:rsidRDefault="00097C00" w:rsidP="00097C00">
            <w:pPr>
              <w:pStyle w:val="a3"/>
              <w:rPr>
                <w:rFonts w:ascii="Times New Roman" w:hAnsi="Times New Roman"/>
                <w:sz w:val="16"/>
                <w:szCs w:val="16"/>
              </w:rPr>
            </w:pPr>
            <w:r w:rsidRPr="00097C00">
              <w:rPr>
                <w:rFonts w:ascii="Times New Roman" w:hAnsi="Times New Roman"/>
                <w:sz w:val="16"/>
                <w:szCs w:val="16"/>
              </w:rPr>
              <w:t>10</w:t>
            </w:r>
          </w:p>
        </w:tc>
        <w:tc>
          <w:tcPr>
            <w:tcW w:w="402" w:type="pct"/>
            <w:tcBorders>
              <w:top w:val="single" w:sz="4" w:space="0" w:color="auto"/>
              <w:left w:val="single" w:sz="6" w:space="0" w:color="000000"/>
              <w:bottom w:val="single" w:sz="4" w:space="0" w:color="auto"/>
              <w:right w:val="single" w:sz="6" w:space="0" w:color="000000"/>
            </w:tcBorders>
          </w:tcPr>
          <w:p w:rsidR="00097C00" w:rsidRPr="00097C00" w:rsidRDefault="00097C00" w:rsidP="00097C00">
            <w:pPr>
              <w:pStyle w:val="a3"/>
              <w:rPr>
                <w:rFonts w:ascii="Times New Roman" w:hAnsi="Times New Roman"/>
                <w:sz w:val="16"/>
                <w:szCs w:val="16"/>
              </w:rPr>
            </w:pPr>
            <w:r w:rsidRPr="00097C00">
              <w:rPr>
                <w:rFonts w:ascii="Times New Roman" w:hAnsi="Times New Roman"/>
                <w:sz w:val="16"/>
                <w:szCs w:val="16"/>
              </w:rPr>
              <w:t>10</w:t>
            </w:r>
          </w:p>
        </w:tc>
        <w:tc>
          <w:tcPr>
            <w:tcW w:w="527" w:type="pct"/>
            <w:tcBorders>
              <w:top w:val="single" w:sz="4" w:space="0" w:color="auto"/>
              <w:left w:val="single" w:sz="6" w:space="0" w:color="000000"/>
              <w:bottom w:val="single" w:sz="4" w:space="0" w:color="auto"/>
              <w:right w:val="single" w:sz="6" w:space="0" w:color="000000"/>
            </w:tcBorders>
          </w:tcPr>
          <w:p w:rsidR="00097C00" w:rsidRPr="00097C00" w:rsidRDefault="00097C00" w:rsidP="00097C00">
            <w:pPr>
              <w:pStyle w:val="a3"/>
              <w:rPr>
                <w:rFonts w:ascii="Times New Roman" w:hAnsi="Times New Roman"/>
                <w:sz w:val="16"/>
                <w:szCs w:val="16"/>
              </w:rPr>
            </w:pPr>
            <w:r w:rsidRPr="00097C00">
              <w:rPr>
                <w:rFonts w:ascii="Times New Roman" w:hAnsi="Times New Roman"/>
                <w:sz w:val="16"/>
                <w:szCs w:val="16"/>
              </w:rPr>
              <w:t>10</w:t>
            </w:r>
          </w:p>
        </w:tc>
        <w:tc>
          <w:tcPr>
            <w:tcW w:w="418" w:type="pct"/>
            <w:tcBorders>
              <w:top w:val="single" w:sz="4" w:space="0" w:color="auto"/>
              <w:left w:val="single" w:sz="6" w:space="0" w:color="000000"/>
              <w:bottom w:val="single" w:sz="4" w:space="0" w:color="auto"/>
              <w:right w:val="single" w:sz="6" w:space="0" w:color="000000"/>
            </w:tcBorders>
          </w:tcPr>
          <w:p w:rsidR="00097C00" w:rsidRPr="00097C00" w:rsidRDefault="00097C00" w:rsidP="00097C00">
            <w:pPr>
              <w:pStyle w:val="a3"/>
              <w:rPr>
                <w:rFonts w:ascii="Times New Roman" w:hAnsi="Times New Roman"/>
                <w:sz w:val="16"/>
                <w:szCs w:val="16"/>
              </w:rPr>
            </w:pPr>
            <w:r w:rsidRPr="00097C00">
              <w:rPr>
                <w:rFonts w:ascii="Times New Roman" w:hAnsi="Times New Roman"/>
                <w:sz w:val="16"/>
                <w:szCs w:val="16"/>
              </w:rPr>
              <w:t>10</w:t>
            </w:r>
          </w:p>
        </w:tc>
        <w:tc>
          <w:tcPr>
            <w:tcW w:w="527" w:type="pct"/>
            <w:tcBorders>
              <w:top w:val="single" w:sz="4" w:space="0" w:color="auto"/>
              <w:left w:val="single" w:sz="6" w:space="0" w:color="000000"/>
              <w:bottom w:val="single" w:sz="4" w:space="0" w:color="auto"/>
              <w:right w:val="single" w:sz="6" w:space="0" w:color="000000"/>
            </w:tcBorders>
          </w:tcPr>
          <w:p w:rsidR="00097C00" w:rsidRPr="00097C00" w:rsidRDefault="00097C00" w:rsidP="00097C00">
            <w:pPr>
              <w:pStyle w:val="a3"/>
              <w:rPr>
                <w:rFonts w:ascii="Times New Roman" w:hAnsi="Times New Roman"/>
                <w:sz w:val="16"/>
                <w:szCs w:val="16"/>
              </w:rPr>
            </w:pPr>
            <w:r w:rsidRPr="00097C00">
              <w:rPr>
                <w:rFonts w:ascii="Times New Roman" w:hAnsi="Times New Roman"/>
                <w:sz w:val="16"/>
                <w:szCs w:val="16"/>
              </w:rPr>
              <w:t>10</w:t>
            </w:r>
          </w:p>
        </w:tc>
        <w:tc>
          <w:tcPr>
            <w:tcW w:w="421" w:type="pct"/>
            <w:tcBorders>
              <w:top w:val="single" w:sz="4" w:space="0" w:color="auto"/>
              <w:left w:val="single" w:sz="6" w:space="0" w:color="000000"/>
              <w:bottom w:val="single" w:sz="4" w:space="0" w:color="auto"/>
              <w:right w:val="single" w:sz="6" w:space="0" w:color="000000"/>
            </w:tcBorders>
          </w:tcPr>
          <w:p w:rsidR="00097C00" w:rsidRPr="00097C00" w:rsidRDefault="00097C00" w:rsidP="00097C00">
            <w:pPr>
              <w:pStyle w:val="a3"/>
              <w:rPr>
                <w:rFonts w:ascii="Times New Roman" w:hAnsi="Times New Roman"/>
                <w:sz w:val="16"/>
                <w:szCs w:val="16"/>
              </w:rPr>
            </w:pPr>
            <w:r w:rsidRPr="00097C00">
              <w:rPr>
                <w:rFonts w:ascii="Times New Roman" w:hAnsi="Times New Roman"/>
                <w:sz w:val="16"/>
                <w:szCs w:val="16"/>
              </w:rPr>
              <w:t>10</w:t>
            </w:r>
          </w:p>
        </w:tc>
        <w:tc>
          <w:tcPr>
            <w:tcW w:w="527" w:type="pct"/>
            <w:tcBorders>
              <w:top w:val="single" w:sz="4" w:space="0" w:color="auto"/>
              <w:left w:val="single" w:sz="6" w:space="0" w:color="000000"/>
              <w:bottom w:val="single" w:sz="4" w:space="0" w:color="auto"/>
              <w:right w:val="single" w:sz="6" w:space="0" w:color="000000"/>
            </w:tcBorders>
          </w:tcPr>
          <w:p w:rsidR="00097C00" w:rsidRPr="00097C00" w:rsidRDefault="00097C00" w:rsidP="00097C00">
            <w:pPr>
              <w:pStyle w:val="a3"/>
              <w:rPr>
                <w:rFonts w:ascii="Times New Roman" w:hAnsi="Times New Roman"/>
                <w:sz w:val="16"/>
                <w:szCs w:val="16"/>
              </w:rPr>
            </w:pPr>
            <w:r w:rsidRPr="00097C00">
              <w:rPr>
                <w:rFonts w:ascii="Times New Roman" w:hAnsi="Times New Roman"/>
                <w:sz w:val="16"/>
                <w:szCs w:val="16"/>
              </w:rPr>
              <w:t>10</w:t>
            </w:r>
          </w:p>
        </w:tc>
        <w:tc>
          <w:tcPr>
            <w:tcW w:w="420" w:type="pct"/>
            <w:tcBorders>
              <w:top w:val="single" w:sz="4" w:space="0" w:color="auto"/>
              <w:left w:val="single" w:sz="6" w:space="0" w:color="000000"/>
              <w:bottom w:val="single" w:sz="4" w:space="0" w:color="auto"/>
              <w:right w:val="single" w:sz="6" w:space="0" w:color="000000"/>
            </w:tcBorders>
          </w:tcPr>
          <w:p w:rsidR="00097C00" w:rsidRPr="00097C00" w:rsidRDefault="00097C00" w:rsidP="00097C00">
            <w:pPr>
              <w:pStyle w:val="a3"/>
              <w:rPr>
                <w:rFonts w:ascii="Times New Roman" w:hAnsi="Times New Roman"/>
                <w:sz w:val="16"/>
                <w:szCs w:val="16"/>
              </w:rPr>
            </w:pPr>
            <w:r w:rsidRPr="00097C00">
              <w:rPr>
                <w:rFonts w:ascii="Times New Roman" w:hAnsi="Times New Roman"/>
                <w:sz w:val="16"/>
                <w:szCs w:val="16"/>
              </w:rPr>
              <w:t>10</w:t>
            </w:r>
          </w:p>
        </w:tc>
      </w:tr>
      <w:tr w:rsidR="00097C00" w:rsidRPr="00097C00" w:rsidTr="00D175CD">
        <w:trPr>
          <w:trHeight w:val="330"/>
          <w:jc w:val="center"/>
        </w:trPr>
        <w:tc>
          <w:tcPr>
            <w:tcW w:w="771" w:type="pct"/>
            <w:tcBorders>
              <w:top w:val="single" w:sz="4" w:space="0" w:color="auto"/>
              <w:left w:val="single" w:sz="6" w:space="0" w:color="000000"/>
              <w:bottom w:val="single" w:sz="4" w:space="0" w:color="auto"/>
              <w:right w:val="single" w:sz="6" w:space="0" w:color="000000"/>
            </w:tcBorders>
            <w:vAlign w:val="center"/>
          </w:tcPr>
          <w:p w:rsidR="00097C00" w:rsidRPr="00097C00" w:rsidRDefault="00097C00" w:rsidP="00097C00">
            <w:pPr>
              <w:pStyle w:val="a3"/>
              <w:rPr>
                <w:rFonts w:ascii="Times New Roman" w:hAnsi="Times New Roman"/>
                <w:sz w:val="16"/>
                <w:szCs w:val="16"/>
              </w:rPr>
            </w:pPr>
            <w:r w:rsidRPr="00097C00">
              <w:rPr>
                <w:rFonts w:ascii="Times New Roman" w:hAnsi="Times New Roman"/>
                <w:sz w:val="16"/>
                <w:szCs w:val="16"/>
              </w:rPr>
              <w:t>-транспорт</w:t>
            </w:r>
          </w:p>
        </w:tc>
        <w:tc>
          <w:tcPr>
            <w:tcW w:w="443" w:type="pct"/>
            <w:tcBorders>
              <w:top w:val="single" w:sz="4" w:space="0" w:color="auto"/>
              <w:left w:val="single" w:sz="6" w:space="0" w:color="000000"/>
              <w:bottom w:val="single" w:sz="4" w:space="0" w:color="auto"/>
              <w:right w:val="single" w:sz="6" w:space="0" w:color="000000"/>
            </w:tcBorders>
            <w:vAlign w:val="center"/>
          </w:tcPr>
          <w:p w:rsidR="00097C00" w:rsidRPr="00097C00" w:rsidRDefault="00097C00" w:rsidP="00097C00">
            <w:pPr>
              <w:pStyle w:val="a3"/>
              <w:rPr>
                <w:rFonts w:ascii="Times New Roman" w:hAnsi="Times New Roman"/>
                <w:sz w:val="16"/>
                <w:szCs w:val="16"/>
              </w:rPr>
            </w:pPr>
          </w:p>
        </w:tc>
        <w:tc>
          <w:tcPr>
            <w:tcW w:w="544" w:type="pct"/>
            <w:tcBorders>
              <w:top w:val="single" w:sz="4" w:space="0" w:color="auto"/>
              <w:left w:val="single" w:sz="6" w:space="0" w:color="000000"/>
              <w:bottom w:val="single" w:sz="4" w:space="0" w:color="auto"/>
              <w:right w:val="single" w:sz="6" w:space="0" w:color="000000"/>
            </w:tcBorders>
          </w:tcPr>
          <w:p w:rsidR="00097C00" w:rsidRPr="00097C00" w:rsidRDefault="00097C00" w:rsidP="00097C00">
            <w:pPr>
              <w:pStyle w:val="a3"/>
              <w:rPr>
                <w:rFonts w:ascii="Times New Roman" w:hAnsi="Times New Roman"/>
                <w:sz w:val="16"/>
                <w:szCs w:val="16"/>
              </w:rPr>
            </w:pPr>
          </w:p>
        </w:tc>
        <w:tc>
          <w:tcPr>
            <w:tcW w:w="402" w:type="pct"/>
            <w:tcBorders>
              <w:top w:val="single" w:sz="4" w:space="0" w:color="auto"/>
              <w:left w:val="single" w:sz="6" w:space="0" w:color="000000"/>
              <w:bottom w:val="single" w:sz="4" w:space="0" w:color="auto"/>
              <w:right w:val="single" w:sz="6" w:space="0" w:color="000000"/>
            </w:tcBorders>
          </w:tcPr>
          <w:p w:rsidR="00097C00" w:rsidRPr="00097C00" w:rsidRDefault="00097C00" w:rsidP="00097C00">
            <w:pPr>
              <w:pStyle w:val="a3"/>
              <w:rPr>
                <w:rFonts w:ascii="Times New Roman" w:hAnsi="Times New Roman"/>
                <w:sz w:val="16"/>
                <w:szCs w:val="16"/>
              </w:rPr>
            </w:pPr>
          </w:p>
        </w:tc>
        <w:tc>
          <w:tcPr>
            <w:tcW w:w="527" w:type="pct"/>
            <w:tcBorders>
              <w:top w:val="single" w:sz="4" w:space="0" w:color="auto"/>
              <w:left w:val="single" w:sz="6" w:space="0" w:color="000000"/>
              <w:bottom w:val="single" w:sz="4" w:space="0" w:color="auto"/>
              <w:right w:val="single" w:sz="6" w:space="0" w:color="000000"/>
            </w:tcBorders>
          </w:tcPr>
          <w:p w:rsidR="00097C00" w:rsidRPr="00097C00" w:rsidRDefault="00097C00" w:rsidP="00097C00">
            <w:pPr>
              <w:pStyle w:val="a3"/>
              <w:rPr>
                <w:rFonts w:ascii="Times New Roman" w:hAnsi="Times New Roman"/>
                <w:sz w:val="16"/>
                <w:szCs w:val="16"/>
              </w:rPr>
            </w:pPr>
          </w:p>
        </w:tc>
        <w:tc>
          <w:tcPr>
            <w:tcW w:w="418" w:type="pct"/>
            <w:tcBorders>
              <w:top w:val="single" w:sz="4" w:space="0" w:color="auto"/>
              <w:left w:val="single" w:sz="6" w:space="0" w:color="000000"/>
              <w:bottom w:val="single" w:sz="4" w:space="0" w:color="auto"/>
              <w:right w:val="single" w:sz="6" w:space="0" w:color="000000"/>
            </w:tcBorders>
          </w:tcPr>
          <w:p w:rsidR="00097C00" w:rsidRPr="00097C00" w:rsidRDefault="00097C00" w:rsidP="00097C00">
            <w:pPr>
              <w:pStyle w:val="a3"/>
              <w:rPr>
                <w:rFonts w:ascii="Times New Roman" w:hAnsi="Times New Roman"/>
                <w:sz w:val="16"/>
                <w:szCs w:val="16"/>
              </w:rPr>
            </w:pPr>
          </w:p>
        </w:tc>
        <w:tc>
          <w:tcPr>
            <w:tcW w:w="527" w:type="pct"/>
            <w:tcBorders>
              <w:top w:val="single" w:sz="4" w:space="0" w:color="auto"/>
              <w:left w:val="single" w:sz="6" w:space="0" w:color="000000"/>
              <w:bottom w:val="single" w:sz="4" w:space="0" w:color="auto"/>
              <w:right w:val="single" w:sz="6" w:space="0" w:color="000000"/>
            </w:tcBorders>
          </w:tcPr>
          <w:p w:rsidR="00097C00" w:rsidRPr="00097C00" w:rsidRDefault="00097C00" w:rsidP="00097C00">
            <w:pPr>
              <w:pStyle w:val="a3"/>
              <w:rPr>
                <w:rFonts w:ascii="Times New Roman" w:hAnsi="Times New Roman"/>
                <w:sz w:val="16"/>
                <w:szCs w:val="16"/>
              </w:rPr>
            </w:pPr>
          </w:p>
        </w:tc>
        <w:tc>
          <w:tcPr>
            <w:tcW w:w="421" w:type="pct"/>
            <w:tcBorders>
              <w:top w:val="single" w:sz="4" w:space="0" w:color="auto"/>
              <w:left w:val="single" w:sz="6" w:space="0" w:color="000000"/>
              <w:bottom w:val="single" w:sz="4" w:space="0" w:color="auto"/>
              <w:right w:val="single" w:sz="6" w:space="0" w:color="000000"/>
            </w:tcBorders>
          </w:tcPr>
          <w:p w:rsidR="00097C00" w:rsidRPr="00097C00" w:rsidRDefault="00097C00" w:rsidP="00097C00">
            <w:pPr>
              <w:pStyle w:val="a3"/>
              <w:rPr>
                <w:rFonts w:ascii="Times New Roman" w:hAnsi="Times New Roman"/>
                <w:sz w:val="16"/>
                <w:szCs w:val="16"/>
              </w:rPr>
            </w:pPr>
          </w:p>
        </w:tc>
        <w:tc>
          <w:tcPr>
            <w:tcW w:w="527" w:type="pct"/>
            <w:tcBorders>
              <w:top w:val="single" w:sz="4" w:space="0" w:color="auto"/>
              <w:left w:val="single" w:sz="6" w:space="0" w:color="000000"/>
              <w:bottom w:val="single" w:sz="4" w:space="0" w:color="auto"/>
              <w:right w:val="single" w:sz="6" w:space="0" w:color="000000"/>
            </w:tcBorders>
          </w:tcPr>
          <w:p w:rsidR="00097C00" w:rsidRPr="00097C00" w:rsidRDefault="00097C00" w:rsidP="00097C00">
            <w:pPr>
              <w:pStyle w:val="a3"/>
              <w:rPr>
                <w:rFonts w:ascii="Times New Roman" w:hAnsi="Times New Roman"/>
                <w:sz w:val="16"/>
                <w:szCs w:val="16"/>
              </w:rPr>
            </w:pPr>
          </w:p>
        </w:tc>
        <w:tc>
          <w:tcPr>
            <w:tcW w:w="420" w:type="pct"/>
            <w:tcBorders>
              <w:top w:val="single" w:sz="4" w:space="0" w:color="auto"/>
              <w:left w:val="single" w:sz="6" w:space="0" w:color="000000"/>
              <w:bottom w:val="single" w:sz="4" w:space="0" w:color="auto"/>
              <w:right w:val="single" w:sz="6" w:space="0" w:color="000000"/>
            </w:tcBorders>
          </w:tcPr>
          <w:p w:rsidR="00097C00" w:rsidRPr="00097C00" w:rsidRDefault="00097C00" w:rsidP="00097C00">
            <w:pPr>
              <w:pStyle w:val="a3"/>
              <w:rPr>
                <w:rFonts w:ascii="Times New Roman" w:hAnsi="Times New Roman"/>
                <w:sz w:val="16"/>
                <w:szCs w:val="16"/>
              </w:rPr>
            </w:pPr>
          </w:p>
        </w:tc>
      </w:tr>
      <w:tr w:rsidR="00097C00" w:rsidRPr="00097C00" w:rsidTr="00D175CD">
        <w:trPr>
          <w:trHeight w:val="405"/>
          <w:jc w:val="center"/>
        </w:trPr>
        <w:tc>
          <w:tcPr>
            <w:tcW w:w="771" w:type="pct"/>
            <w:tcBorders>
              <w:top w:val="single" w:sz="4" w:space="0" w:color="auto"/>
              <w:left w:val="single" w:sz="6" w:space="0" w:color="000000"/>
              <w:bottom w:val="single" w:sz="4" w:space="0" w:color="auto"/>
              <w:right w:val="single" w:sz="6" w:space="0" w:color="000000"/>
            </w:tcBorders>
            <w:vAlign w:val="center"/>
          </w:tcPr>
          <w:p w:rsidR="00097C00" w:rsidRPr="00097C00" w:rsidRDefault="00097C00" w:rsidP="00097C00">
            <w:pPr>
              <w:pStyle w:val="a3"/>
              <w:rPr>
                <w:rFonts w:ascii="Times New Roman" w:hAnsi="Times New Roman"/>
                <w:sz w:val="16"/>
                <w:szCs w:val="16"/>
              </w:rPr>
            </w:pPr>
            <w:r w:rsidRPr="00097C00">
              <w:rPr>
                <w:rFonts w:ascii="Times New Roman" w:hAnsi="Times New Roman"/>
                <w:sz w:val="16"/>
                <w:szCs w:val="16"/>
              </w:rPr>
              <w:t>-связь</w:t>
            </w:r>
          </w:p>
        </w:tc>
        <w:tc>
          <w:tcPr>
            <w:tcW w:w="443" w:type="pct"/>
            <w:tcBorders>
              <w:top w:val="single" w:sz="4" w:space="0" w:color="auto"/>
              <w:left w:val="single" w:sz="6" w:space="0" w:color="000000"/>
              <w:bottom w:val="single" w:sz="4" w:space="0" w:color="auto"/>
              <w:right w:val="single" w:sz="6" w:space="0" w:color="000000"/>
            </w:tcBorders>
            <w:vAlign w:val="center"/>
          </w:tcPr>
          <w:p w:rsidR="00097C00" w:rsidRPr="00097C00" w:rsidRDefault="00097C00" w:rsidP="00097C00">
            <w:pPr>
              <w:pStyle w:val="a3"/>
              <w:rPr>
                <w:rFonts w:ascii="Times New Roman" w:hAnsi="Times New Roman"/>
                <w:sz w:val="16"/>
                <w:szCs w:val="16"/>
              </w:rPr>
            </w:pPr>
          </w:p>
        </w:tc>
        <w:tc>
          <w:tcPr>
            <w:tcW w:w="544" w:type="pct"/>
            <w:tcBorders>
              <w:top w:val="single" w:sz="4" w:space="0" w:color="auto"/>
              <w:left w:val="single" w:sz="6" w:space="0" w:color="000000"/>
              <w:bottom w:val="single" w:sz="4" w:space="0" w:color="auto"/>
              <w:right w:val="single" w:sz="6" w:space="0" w:color="000000"/>
            </w:tcBorders>
          </w:tcPr>
          <w:p w:rsidR="00097C00" w:rsidRPr="00097C00" w:rsidRDefault="00097C00" w:rsidP="00097C00">
            <w:pPr>
              <w:pStyle w:val="a3"/>
              <w:rPr>
                <w:rFonts w:ascii="Times New Roman" w:hAnsi="Times New Roman"/>
                <w:sz w:val="16"/>
                <w:szCs w:val="16"/>
              </w:rPr>
            </w:pPr>
            <w:r w:rsidRPr="00097C00">
              <w:rPr>
                <w:rFonts w:ascii="Times New Roman" w:hAnsi="Times New Roman"/>
                <w:sz w:val="16"/>
                <w:szCs w:val="16"/>
              </w:rPr>
              <w:t>4</w:t>
            </w:r>
          </w:p>
        </w:tc>
        <w:tc>
          <w:tcPr>
            <w:tcW w:w="402" w:type="pct"/>
            <w:tcBorders>
              <w:top w:val="single" w:sz="4" w:space="0" w:color="auto"/>
              <w:left w:val="single" w:sz="6" w:space="0" w:color="000000"/>
              <w:bottom w:val="single" w:sz="4" w:space="0" w:color="auto"/>
              <w:right w:val="single" w:sz="6" w:space="0" w:color="000000"/>
            </w:tcBorders>
          </w:tcPr>
          <w:p w:rsidR="00097C00" w:rsidRPr="00097C00" w:rsidRDefault="00097C00" w:rsidP="00097C00">
            <w:pPr>
              <w:pStyle w:val="a3"/>
              <w:rPr>
                <w:rFonts w:ascii="Times New Roman" w:hAnsi="Times New Roman"/>
                <w:sz w:val="16"/>
                <w:szCs w:val="16"/>
              </w:rPr>
            </w:pPr>
            <w:r w:rsidRPr="00097C00">
              <w:rPr>
                <w:rFonts w:ascii="Times New Roman" w:hAnsi="Times New Roman"/>
                <w:sz w:val="16"/>
                <w:szCs w:val="16"/>
              </w:rPr>
              <w:t>4</w:t>
            </w:r>
          </w:p>
        </w:tc>
        <w:tc>
          <w:tcPr>
            <w:tcW w:w="527" w:type="pct"/>
            <w:tcBorders>
              <w:top w:val="single" w:sz="4" w:space="0" w:color="auto"/>
              <w:left w:val="single" w:sz="6" w:space="0" w:color="000000"/>
              <w:bottom w:val="single" w:sz="4" w:space="0" w:color="auto"/>
              <w:right w:val="single" w:sz="6" w:space="0" w:color="000000"/>
            </w:tcBorders>
          </w:tcPr>
          <w:p w:rsidR="00097C00" w:rsidRPr="00097C00" w:rsidRDefault="00097C00" w:rsidP="00097C00">
            <w:pPr>
              <w:pStyle w:val="a3"/>
              <w:rPr>
                <w:rFonts w:ascii="Times New Roman" w:hAnsi="Times New Roman"/>
                <w:sz w:val="16"/>
                <w:szCs w:val="16"/>
              </w:rPr>
            </w:pPr>
            <w:r w:rsidRPr="00097C00">
              <w:rPr>
                <w:rFonts w:ascii="Times New Roman" w:hAnsi="Times New Roman"/>
                <w:sz w:val="16"/>
                <w:szCs w:val="16"/>
              </w:rPr>
              <w:t>5</w:t>
            </w:r>
          </w:p>
        </w:tc>
        <w:tc>
          <w:tcPr>
            <w:tcW w:w="418" w:type="pct"/>
            <w:tcBorders>
              <w:top w:val="single" w:sz="4" w:space="0" w:color="auto"/>
              <w:left w:val="single" w:sz="6" w:space="0" w:color="000000"/>
              <w:bottom w:val="single" w:sz="4" w:space="0" w:color="auto"/>
              <w:right w:val="single" w:sz="6" w:space="0" w:color="000000"/>
            </w:tcBorders>
          </w:tcPr>
          <w:p w:rsidR="00097C00" w:rsidRPr="00097C00" w:rsidRDefault="00097C00" w:rsidP="00097C00">
            <w:pPr>
              <w:pStyle w:val="a3"/>
              <w:rPr>
                <w:rFonts w:ascii="Times New Roman" w:hAnsi="Times New Roman"/>
                <w:sz w:val="16"/>
                <w:szCs w:val="16"/>
              </w:rPr>
            </w:pPr>
            <w:r w:rsidRPr="00097C00">
              <w:rPr>
                <w:rFonts w:ascii="Times New Roman" w:hAnsi="Times New Roman"/>
                <w:sz w:val="16"/>
                <w:szCs w:val="16"/>
              </w:rPr>
              <w:t>5</w:t>
            </w:r>
          </w:p>
        </w:tc>
        <w:tc>
          <w:tcPr>
            <w:tcW w:w="527" w:type="pct"/>
            <w:tcBorders>
              <w:top w:val="single" w:sz="4" w:space="0" w:color="auto"/>
              <w:left w:val="single" w:sz="6" w:space="0" w:color="000000"/>
              <w:bottom w:val="single" w:sz="4" w:space="0" w:color="auto"/>
              <w:right w:val="single" w:sz="6" w:space="0" w:color="000000"/>
            </w:tcBorders>
          </w:tcPr>
          <w:p w:rsidR="00097C00" w:rsidRPr="00097C00" w:rsidRDefault="00097C00" w:rsidP="00097C00">
            <w:pPr>
              <w:pStyle w:val="a3"/>
              <w:rPr>
                <w:rFonts w:ascii="Times New Roman" w:hAnsi="Times New Roman"/>
                <w:sz w:val="16"/>
                <w:szCs w:val="16"/>
              </w:rPr>
            </w:pPr>
            <w:r w:rsidRPr="00097C00">
              <w:rPr>
                <w:rFonts w:ascii="Times New Roman" w:hAnsi="Times New Roman"/>
                <w:sz w:val="16"/>
                <w:szCs w:val="16"/>
              </w:rPr>
              <w:t>5</w:t>
            </w:r>
          </w:p>
        </w:tc>
        <w:tc>
          <w:tcPr>
            <w:tcW w:w="421" w:type="pct"/>
            <w:tcBorders>
              <w:top w:val="single" w:sz="4" w:space="0" w:color="auto"/>
              <w:left w:val="single" w:sz="6" w:space="0" w:color="000000"/>
              <w:bottom w:val="single" w:sz="4" w:space="0" w:color="auto"/>
              <w:right w:val="single" w:sz="6" w:space="0" w:color="000000"/>
            </w:tcBorders>
          </w:tcPr>
          <w:p w:rsidR="00097C00" w:rsidRPr="00097C00" w:rsidRDefault="00097C00" w:rsidP="00097C00">
            <w:pPr>
              <w:pStyle w:val="a3"/>
              <w:rPr>
                <w:rFonts w:ascii="Times New Roman" w:hAnsi="Times New Roman"/>
                <w:sz w:val="16"/>
                <w:szCs w:val="16"/>
              </w:rPr>
            </w:pPr>
            <w:r w:rsidRPr="00097C00">
              <w:rPr>
                <w:rFonts w:ascii="Times New Roman" w:hAnsi="Times New Roman"/>
                <w:sz w:val="16"/>
                <w:szCs w:val="16"/>
              </w:rPr>
              <w:t>5</w:t>
            </w:r>
          </w:p>
        </w:tc>
        <w:tc>
          <w:tcPr>
            <w:tcW w:w="527" w:type="pct"/>
            <w:tcBorders>
              <w:top w:val="single" w:sz="4" w:space="0" w:color="auto"/>
              <w:left w:val="single" w:sz="6" w:space="0" w:color="000000"/>
              <w:bottom w:val="single" w:sz="4" w:space="0" w:color="auto"/>
              <w:right w:val="single" w:sz="6" w:space="0" w:color="000000"/>
            </w:tcBorders>
          </w:tcPr>
          <w:p w:rsidR="00097C00" w:rsidRPr="00097C00" w:rsidRDefault="00097C00" w:rsidP="00097C00">
            <w:pPr>
              <w:pStyle w:val="a3"/>
              <w:rPr>
                <w:rFonts w:ascii="Times New Roman" w:hAnsi="Times New Roman"/>
                <w:sz w:val="16"/>
                <w:szCs w:val="16"/>
              </w:rPr>
            </w:pPr>
            <w:r w:rsidRPr="00097C00">
              <w:rPr>
                <w:rFonts w:ascii="Times New Roman" w:hAnsi="Times New Roman"/>
                <w:sz w:val="16"/>
                <w:szCs w:val="16"/>
              </w:rPr>
              <w:t>5</w:t>
            </w:r>
          </w:p>
        </w:tc>
        <w:tc>
          <w:tcPr>
            <w:tcW w:w="420" w:type="pct"/>
            <w:tcBorders>
              <w:top w:val="single" w:sz="4" w:space="0" w:color="auto"/>
              <w:left w:val="single" w:sz="6" w:space="0" w:color="000000"/>
              <w:bottom w:val="single" w:sz="4" w:space="0" w:color="auto"/>
              <w:right w:val="single" w:sz="6" w:space="0" w:color="000000"/>
            </w:tcBorders>
          </w:tcPr>
          <w:p w:rsidR="00097C00" w:rsidRPr="00097C00" w:rsidRDefault="00097C00" w:rsidP="00097C00">
            <w:pPr>
              <w:pStyle w:val="a3"/>
              <w:rPr>
                <w:rFonts w:ascii="Times New Roman" w:hAnsi="Times New Roman"/>
                <w:sz w:val="16"/>
                <w:szCs w:val="16"/>
              </w:rPr>
            </w:pPr>
            <w:r w:rsidRPr="00097C00">
              <w:rPr>
                <w:rFonts w:ascii="Times New Roman" w:hAnsi="Times New Roman"/>
                <w:sz w:val="16"/>
                <w:szCs w:val="16"/>
              </w:rPr>
              <w:t>5</w:t>
            </w:r>
          </w:p>
        </w:tc>
      </w:tr>
      <w:tr w:rsidR="00097C00" w:rsidRPr="00097C00" w:rsidTr="00D175CD">
        <w:trPr>
          <w:trHeight w:val="405"/>
          <w:jc w:val="center"/>
        </w:trPr>
        <w:tc>
          <w:tcPr>
            <w:tcW w:w="771" w:type="pct"/>
            <w:tcBorders>
              <w:top w:val="single" w:sz="4" w:space="0" w:color="auto"/>
              <w:left w:val="single" w:sz="6" w:space="0" w:color="000000"/>
              <w:bottom w:val="single" w:sz="4" w:space="0" w:color="auto"/>
              <w:right w:val="single" w:sz="6" w:space="0" w:color="000000"/>
            </w:tcBorders>
            <w:vAlign w:val="center"/>
          </w:tcPr>
          <w:p w:rsidR="00097C00" w:rsidRPr="00097C00" w:rsidRDefault="00097C00" w:rsidP="00097C00">
            <w:pPr>
              <w:pStyle w:val="a3"/>
              <w:rPr>
                <w:rFonts w:ascii="Times New Roman" w:hAnsi="Times New Roman"/>
                <w:sz w:val="16"/>
                <w:szCs w:val="16"/>
              </w:rPr>
            </w:pPr>
            <w:r w:rsidRPr="00097C00">
              <w:rPr>
                <w:rFonts w:ascii="Times New Roman" w:hAnsi="Times New Roman"/>
                <w:sz w:val="16"/>
                <w:szCs w:val="16"/>
              </w:rPr>
              <w:t>-здравоохранение</w:t>
            </w:r>
          </w:p>
        </w:tc>
        <w:tc>
          <w:tcPr>
            <w:tcW w:w="443" w:type="pct"/>
            <w:tcBorders>
              <w:top w:val="single" w:sz="4" w:space="0" w:color="auto"/>
              <w:left w:val="single" w:sz="6" w:space="0" w:color="000000"/>
              <w:bottom w:val="single" w:sz="4" w:space="0" w:color="auto"/>
              <w:right w:val="single" w:sz="6" w:space="0" w:color="000000"/>
            </w:tcBorders>
            <w:vAlign w:val="center"/>
          </w:tcPr>
          <w:p w:rsidR="00097C00" w:rsidRPr="00097C00" w:rsidRDefault="00097C00" w:rsidP="00097C00">
            <w:pPr>
              <w:pStyle w:val="a3"/>
              <w:rPr>
                <w:rFonts w:ascii="Times New Roman" w:hAnsi="Times New Roman"/>
                <w:sz w:val="16"/>
                <w:szCs w:val="16"/>
              </w:rPr>
            </w:pPr>
          </w:p>
        </w:tc>
        <w:tc>
          <w:tcPr>
            <w:tcW w:w="544" w:type="pct"/>
            <w:tcBorders>
              <w:top w:val="single" w:sz="4" w:space="0" w:color="auto"/>
              <w:left w:val="single" w:sz="6" w:space="0" w:color="000000"/>
              <w:bottom w:val="single" w:sz="4" w:space="0" w:color="auto"/>
              <w:right w:val="single" w:sz="6" w:space="0" w:color="000000"/>
            </w:tcBorders>
          </w:tcPr>
          <w:p w:rsidR="00097C00" w:rsidRPr="00097C00" w:rsidRDefault="00097C00" w:rsidP="00097C00">
            <w:pPr>
              <w:pStyle w:val="a3"/>
              <w:rPr>
                <w:rFonts w:ascii="Times New Roman" w:hAnsi="Times New Roman"/>
                <w:sz w:val="16"/>
                <w:szCs w:val="16"/>
              </w:rPr>
            </w:pPr>
            <w:r w:rsidRPr="00097C00">
              <w:rPr>
                <w:rFonts w:ascii="Times New Roman" w:hAnsi="Times New Roman"/>
                <w:sz w:val="16"/>
                <w:szCs w:val="16"/>
              </w:rPr>
              <w:t>4</w:t>
            </w:r>
          </w:p>
        </w:tc>
        <w:tc>
          <w:tcPr>
            <w:tcW w:w="402" w:type="pct"/>
            <w:tcBorders>
              <w:top w:val="single" w:sz="4" w:space="0" w:color="auto"/>
              <w:left w:val="single" w:sz="6" w:space="0" w:color="000000"/>
              <w:bottom w:val="single" w:sz="4" w:space="0" w:color="auto"/>
              <w:right w:val="single" w:sz="6" w:space="0" w:color="000000"/>
            </w:tcBorders>
          </w:tcPr>
          <w:p w:rsidR="00097C00" w:rsidRPr="00097C00" w:rsidRDefault="00097C00" w:rsidP="00097C00">
            <w:pPr>
              <w:pStyle w:val="a3"/>
              <w:rPr>
                <w:rFonts w:ascii="Times New Roman" w:hAnsi="Times New Roman"/>
                <w:sz w:val="16"/>
                <w:szCs w:val="16"/>
              </w:rPr>
            </w:pPr>
            <w:r w:rsidRPr="00097C00">
              <w:rPr>
                <w:rFonts w:ascii="Times New Roman" w:hAnsi="Times New Roman"/>
                <w:sz w:val="16"/>
                <w:szCs w:val="16"/>
              </w:rPr>
              <w:t>4</w:t>
            </w:r>
          </w:p>
        </w:tc>
        <w:tc>
          <w:tcPr>
            <w:tcW w:w="527" w:type="pct"/>
            <w:tcBorders>
              <w:top w:val="single" w:sz="4" w:space="0" w:color="auto"/>
              <w:left w:val="single" w:sz="6" w:space="0" w:color="000000"/>
              <w:bottom w:val="single" w:sz="4" w:space="0" w:color="auto"/>
              <w:right w:val="single" w:sz="6" w:space="0" w:color="000000"/>
            </w:tcBorders>
          </w:tcPr>
          <w:p w:rsidR="00097C00" w:rsidRPr="00097C00" w:rsidRDefault="00097C00" w:rsidP="00097C00">
            <w:pPr>
              <w:pStyle w:val="a3"/>
              <w:rPr>
                <w:rFonts w:ascii="Times New Roman" w:hAnsi="Times New Roman"/>
                <w:sz w:val="16"/>
                <w:szCs w:val="16"/>
              </w:rPr>
            </w:pPr>
            <w:r w:rsidRPr="00097C00">
              <w:rPr>
                <w:rFonts w:ascii="Times New Roman" w:hAnsi="Times New Roman"/>
                <w:sz w:val="16"/>
                <w:szCs w:val="16"/>
              </w:rPr>
              <w:t>4</w:t>
            </w:r>
          </w:p>
        </w:tc>
        <w:tc>
          <w:tcPr>
            <w:tcW w:w="418" w:type="pct"/>
            <w:tcBorders>
              <w:top w:val="single" w:sz="4" w:space="0" w:color="auto"/>
              <w:left w:val="single" w:sz="6" w:space="0" w:color="000000"/>
              <w:bottom w:val="single" w:sz="4" w:space="0" w:color="auto"/>
              <w:right w:val="single" w:sz="6" w:space="0" w:color="000000"/>
            </w:tcBorders>
          </w:tcPr>
          <w:p w:rsidR="00097C00" w:rsidRPr="00097C00" w:rsidRDefault="00097C00" w:rsidP="00097C00">
            <w:pPr>
              <w:pStyle w:val="a3"/>
              <w:rPr>
                <w:rFonts w:ascii="Times New Roman" w:hAnsi="Times New Roman"/>
                <w:sz w:val="16"/>
                <w:szCs w:val="16"/>
              </w:rPr>
            </w:pPr>
            <w:r w:rsidRPr="00097C00">
              <w:rPr>
                <w:rFonts w:ascii="Times New Roman" w:hAnsi="Times New Roman"/>
                <w:sz w:val="16"/>
                <w:szCs w:val="16"/>
              </w:rPr>
              <w:t>4</w:t>
            </w:r>
          </w:p>
        </w:tc>
        <w:tc>
          <w:tcPr>
            <w:tcW w:w="527" w:type="pct"/>
            <w:tcBorders>
              <w:top w:val="single" w:sz="4" w:space="0" w:color="auto"/>
              <w:left w:val="single" w:sz="6" w:space="0" w:color="000000"/>
              <w:bottom w:val="single" w:sz="4" w:space="0" w:color="auto"/>
              <w:right w:val="single" w:sz="6" w:space="0" w:color="000000"/>
            </w:tcBorders>
          </w:tcPr>
          <w:p w:rsidR="00097C00" w:rsidRPr="00097C00" w:rsidRDefault="00097C00" w:rsidP="00097C00">
            <w:pPr>
              <w:pStyle w:val="a3"/>
              <w:rPr>
                <w:rFonts w:ascii="Times New Roman" w:hAnsi="Times New Roman"/>
                <w:sz w:val="16"/>
                <w:szCs w:val="16"/>
              </w:rPr>
            </w:pPr>
            <w:r w:rsidRPr="00097C00">
              <w:rPr>
                <w:rFonts w:ascii="Times New Roman" w:hAnsi="Times New Roman"/>
                <w:sz w:val="16"/>
                <w:szCs w:val="16"/>
              </w:rPr>
              <w:t>4</w:t>
            </w:r>
          </w:p>
        </w:tc>
        <w:tc>
          <w:tcPr>
            <w:tcW w:w="421" w:type="pct"/>
            <w:tcBorders>
              <w:top w:val="single" w:sz="4" w:space="0" w:color="auto"/>
              <w:left w:val="single" w:sz="6" w:space="0" w:color="000000"/>
              <w:bottom w:val="single" w:sz="4" w:space="0" w:color="auto"/>
              <w:right w:val="single" w:sz="6" w:space="0" w:color="000000"/>
            </w:tcBorders>
          </w:tcPr>
          <w:p w:rsidR="00097C00" w:rsidRPr="00097C00" w:rsidRDefault="00097C00" w:rsidP="00097C00">
            <w:pPr>
              <w:pStyle w:val="a3"/>
              <w:rPr>
                <w:rFonts w:ascii="Times New Roman" w:hAnsi="Times New Roman"/>
                <w:sz w:val="16"/>
                <w:szCs w:val="16"/>
              </w:rPr>
            </w:pPr>
            <w:r w:rsidRPr="00097C00">
              <w:rPr>
                <w:rFonts w:ascii="Times New Roman" w:hAnsi="Times New Roman"/>
                <w:sz w:val="16"/>
                <w:szCs w:val="16"/>
              </w:rPr>
              <w:t>4</w:t>
            </w:r>
          </w:p>
        </w:tc>
        <w:tc>
          <w:tcPr>
            <w:tcW w:w="527" w:type="pct"/>
            <w:tcBorders>
              <w:top w:val="single" w:sz="4" w:space="0" w:color="auto"/>
              <w:left w:val="single" w:sz="6" w:space="0" w:color="000000"/>
              <w:bottom w:val="single" w:sz="4" w:space="0" w:color="auto"/>
              <w:right w:val="single" w:sz="6" w:space="0" w:color="000000"/>
            </w:tcBorders>
          </w:tcPr>
          <w:p w:rsidR="00097C00" w:rsidRPr="00097C00" w:rsidRDefault="00097C00" w:rsidP="00097C00">
            <w:pPr>
              <w:pStyle w:val="a3"/>
              <w:rPr>
                <w:rFonts w:ascii="Times New Roman" w:hAnsi="Times New Roman"/>
                <w:sz w:val="16"/>
                <w:szCs w:val="16"/>
              </w:rPr>
            </w:pPr>
            <w:r w:rsidRPr="00097C00">
              <w:rPr>
                <w:rFonts w:ascii="Times New Roman" w:hAnsi="Times New Roman"/>
                <w:sz w:val="16"/>
                <w:szCs w:val="16"/>
              </w:rPr>
              <w:t>4</w:t>
            </w:r>
          </w:p>
        </w:tc>
        <w:tc>
          <w:tcPr>
            <w:tcW w:w="420" w:type="pct"/>
            <w:tcBorders>
              <w:top w:val="single" w:sz="4" w:space="0" w:color="auto"/>
              <w:left w:val="single" w:sz="6" w:space="0" w:color="000000"/>
              <w:bottom w:val="single" w:sz="4" w:space="0" w:color="auto"/>
              <w:right w:val="single" w:sz="6" w:space="0" w:color="000000"/>
            </w:tcBorders>
          </w:tcPr>
          <w:p w:rsidR="00097C00" w:rsidRPr="00097C00" w:rsidRDefault="00097C00" w:rsidP="00097C00">
            <w:pPr>
              <w:pStyle w:val="a3"/>
              <w:rPr>
                <w:rFonts w:ascii="Times New Roman" w:hAnsi="Times New Roman"/>
                <w:sz w:val="16"/>
                <w:szCs w:val="16"/>
              </w:rPr>
            </w:pPr>
            <w:r w:rsidRPr="00097C00">
              <w:rPr>
                <w:rFonts w:ascii="Times New Roman" w:hAnsi="Times New Roman"/>
                <w:sz w:val="16"/>
                <w:szCs w:val="16"/>
              </w:rPr>
              <w:t>4</w:t>
            </w:r>
          </w:p>
        </w:tc>
      </w:tr>
      <w:tr w:rsidR="00097C00" w:rsidRPr="00097C00" w:rsidTr="00D175CD">
        <w:trPr>
          <w:trHeight w:val="645"/>
          <w:jc w:val="center"/>
        </w:trPr>
        <w:tc>
          <w:tcPr>
            <w:tcW w:w="771" w:type="pct"/>
            <w:tcBorders>
              <w:top w:val="single" w:sz="4" w:space="0" w:color="auto"/>
              <w:left w:val="single" w:sz="6" w:space="0" w:color="000000"/>
              <w:bottom w:val="single" w:sz="4" w:space="0" w:color="auto"/>
              <w:right w:val="single" w:sz="6" w:space="0" w:color="000000"/>
            </w:tcBorders>
            <w:vAlign w:val="center"/>
          </w:tcPr>
          <w:p w:rsidR="00097C00" w:rsidRPr="00097C00" w:rsidRDefault="00097C00" w:rsidP="00097C00">
            <w:pPr>
              <w:pStyle w:val="a3"/>
              <w:rPr>
                <w:rFonts w:ascii="Times New Roman" w:hAnsi="Times New Roman"/>
                <w:sz w:val="16"/>
                <w:szCs w:val="16"/>
              </w:rPr>
            </w:pPr>
            <w:r w:rsidRPr="00097C00">
              <w:rPr>
                <w:rFonts w:ascii="Times New Roman" w:hAnsi="Times New Roman"/>
                <w:sz w:val="16"/>
                <w:szCs w:val="16"/>
              </w:rPr>
              <w:t xml:space="preserve">-предоставление </w:t>
            </w:r>
          </w:p>
          <w:p w:rsidR="00097C00" w:rsidRPr="00097C00" w:rsidRDefault="00097C00" w:rsidP="00097C00">
            <w:pPr>
              <w:pStyle w:val="a3"/>
              <w:rPr>
                <w:rFonts w:ascii="Times New Roman" w:hAnsi="Times New Roman"/>
                <w:sz w:val="16"/>
                <w:szCs w:val="16"/>
              </w:rPr>
            </w:pPr>
            <w:r w:rsidRPr="00097C00">
              <w:rPr>
                <w:rFonts w:ascii="Times New Roman" w:hAnsi="Times New Roman"/>
                <w:sz w:val="16"/>
                <w:szCs w:val="16"/>
              </w:rPr>
              <w:t>социальных услуг</w:t>
            </w:r>
          </w:p>
        </w:tc>
        <w:tc>
          <w:tcPr>
            <w:tcW w:w="443" w:type="pct"/>
            <w:tcBorders>
              <w:top w:val="single" w:sz="4" w:space="0" w:color="auto"/>
              <w:left w:val="single" w:sz="6" w:space="0" w:color="000000"/>
              <w:bottom w:val="single" w:sz="4" w:space="0" w:color="auto"/>
              <w:right w:val="single" w:sz="6" w:space="0" w:color="000000"/>
            </w:tcBorders>
            <w:vAlign w:val="center"/>
          </w:tcPr>
          <w:p w:rsidR="00097C00" w:rsidRPr="00097C00" w:rsidRDefault="00097C00" w:rsidP="00097C00">
            <w:pPr>
              <w:pStyle w:val="a3"/>
              <w:rPr>
                <w:rFonts w:ascii="Times New Roman" w:hAnsi="Times New Roman"/>
                <w:sz w:val="16"/>
                <w:szCs w:val="16"/>
              </w:rPr>
            </w:pPr>
          </w:p>
        </w:tc>
        <w:tc>
          <w:tcPr>
            <w:tcW w:w="544" w:type="pct"/>
            <w:tcBorders>
              <w:top w:val="single" w:sz="4" w:space="0" w:color="auto"/>
              <w:left w:val="single" w:sz="6" w:space="0" w:color="000000"/>
              <w:bottom w:val="single" w:sz="4" w:space="0" w:color="auto"/>
              <w:right w:val="single" w:sz="6" w:space="0" w:color="000000"/>
            </w:tcBorders>
          </w:tcPr>
          <w:p w:rsidR="00097C00" w:rsidRPr="00097C00" w:rsidRDefault="00097C00" w:rsidP="00097C00">
            <w:pPr>
              <w:pStyle w:val="a3"/>
              <w:rPr>
                <w:rFonts w:ascii="Times New Roman" w:hAnsi="Times New Roman"/>
                <w:sz w:val="16"/>
                <w:szCs w:val="16"/>
              </w:rPr>
            </w:pPr>
            <w:r w:rsidRPr="00097C00">
              <w:rPr>
                <w:rFonts w:ascii="Times New Roman" w:hAnsi="Times New Roman"/>
                <w:sz w:val="16"/>
                <w:szCs w:val="16"/>
              </w:rPr>
              <w:t>26</w:t>
            </w:r>
          </w:p>
        </w:tc>
        <w:tc>
          <w:tcPr>
            <w:tcW w:w="402" w:type="pct"/>
            <w:tcBorders>
              <w:top w:val="single" w:sz="4" w:space="0" w:color="auto"/>
              <w:left w:val="single" w:sz="6" w:space="0" w:color="000000"/>
              <w:bottom w:val="single" w:sz="4" w:space="0" w:color="auto"/>
              <w:right w:val="single" w:sz="6" w:space="0" w:color="000000"/>
            </w:tcBorders>
          </w:tcPr>
          <w:p w:rsidR="00097C00" w:rsidRPr="00097C00" w:rsidRDefault="00097C00" w:rsidP="00097C00">
            <w:pPr>
              <w:pStyle w:val="a3"/>
              <w:rPr>
                <w:rFonts w:ascii="Times New Roman" w:hAnsi="Times New Roman"/>
                <w:sz w:val="16"/>
                <w:szCs w:val="16"/>
              </w:rPr>
            </w:pPr>
            <w:r w:rsidRPr="00097C00">
              <w:rPr>
                <w:rFonts w:ascii="Times New Roman" w:hAnsi="Times New Roman"/>
                <w:sz w:val="16"/>
                <w:szCs w:val="16"/>
              </w:rPr>
              <w:t>25</w:t>
            </w:r>
          </w:p>
        </w:tc>
        <w:tc>
          <w:tcPr>
            <w:tcW w:w="527" w:type="pct"/>
            <w:tcBorders>
              <w:top w:val="single" w:sz="4" w:space="0" w:color="auto"/>
              <w:left w:val="single" w:sz="6" w:space="0" w:color="000000"/>
              <w:bottom w:val="single" w:sz="4" w:space="0" w:color="auto"/>
              <w:right w:val="single" w:sz="6" w:space="0" w:color="000000"/>
            </w:tcBorders>
          </w:tcPr>
          <w:p w:rsidR="00097C00" w:rsidRPr="00097C00" w:rsidRDefault="00097C00" w:rsidP="00097C00">
            <w:pPr>
              <w:pStyle w:val="a3"/>
              <w:rPr>
                <w:rFonts w:ascii="Times New Roman" w:hAnsi="Times New Roman"/>
                <w:sz w:val="16"/>
                <w:szCs w:val="16"/>
              </w:rPr>
            </w:pPr>
            <w:r w:rsidRPr="00097C00">
              <w:rPr>
                <w:rFonts w:ascii="Times New Roman" w:hAnsi="Times New Roman"/>
                <w:sz w:val="16"/>
                <w:szCs w:val="16"/>
              </w:rPr>
              <w:t>26</w:t>
            </w:r>
          </w:p>
        </w:tc>
        <w:tc>
          <w:tcPr>
            <w:tcW w:w="418" w:type="pct"/>
            <w:tcBorders>
              <w:top w:val="single" w:sz="4" w:space="0" w:color="auto"/>
              <w:left w:val="single" w:sz="6" w:space="0" w:color="000000"/>
              <w:bottom w:val="single" w:sz="4" w:space="0" w:color="auto"/>
              <w:right w:val="single" w:sz="6" w:space="0" w:color="000000"/>
            </w:tcBorders>
          </w:tcPr>
          <w:p w:rsidR="00097C00" w:rsidRPr="00097C00" w:rsidRDefault="00097C00" w:rsidP="00097C00">
            <w:pPr>
              <w:pStyle w:val="a3"/>
              <w:rPr>
                <w:rFonts w:ascii="Times New Roman" w:hAnsi="Times New Roman"/>
                <w:sz w:val="16"/>
                <w:szCs w:val="16"/>
              </w:rPr>
            </w:pPr>
            <w:r w:rsidRPr="00097C00">
              <w:rPr>
                <w:rFonts w:ascii="Times New Roman" w:hAnsi="Times New Roman"/>
                <w:sz w:val="16"/>
                <w:szCs w:val="16"/>
              </w:rPr>
              <w:t>26</w:t>
            </w:r>
          </w:p>
        </w:tc>
        <w:tc>
          <w:tcPr>
            <w:tcW w:w="527" w:type="pct"/>
            <w:tcBorders>
              <w:top w:val="single" w:sz="4" w:space="0" w:color="auto"/>
              <w:left w:val="single" w:sz="6" w:space="0" w:color="000000"/>
              <w:bottom w:val="single" w:sz="4" w:space="0" w:color="auto"/>
              <w:right w:val="single" w:sz="6" w:space="0" w:color="000000"/>
            </w:tcBorders>
          </w:tcPr>
          <w:p w:rsidR="00097C00" w:rsidRPr="00097C00" w:rsidRDefault="00097C00" w:rsidP="00097C00">
            <w:pPr>
              <w:pStyle w:val="a3"/>
              <w:rPr>
                <w:rFonts w:ascii="Times New Roman" w:hAnsi="Times New Roman"/>
                <w:sz w:val="16"/>
                <w:szCs w:val="16"/>
              </w:rPr>
            </w:pPr>
            <w:r w:rsidRPr="00097C00">
              <w:rPr>
                <w:rFonts w:ascii="Times New Roman" w:hAnsi="Times New Roman"/>
                <w:sz w:val="16"/>
                <w:szCs w:val="16"/>
              </w:rPr>
              <w:t>26</w:t>
            </w:r>
          </w:p>
        </w:tc>
        <w:tc>
          <w:tcPr>
            <w:tcW w:w="421" w:type="pct"/>
            <w:tcBorders>
              <w:top w:val="single" w:sz="4" w:space="0" w:color="auto"/>
              <w:left w:val="single" w:sz="6" w:space="0" w:color="000000"/>
              <w:bottom w:val="single" w:sz="4" w:space="0" w:color="auto"/>
              <w:right w:val="single" w:sz="6" w:space="0" w:color="000000"/>
            </w:tcBorders>
          </w:tcPr>
          <w:p w:rsidR="00097C00" w:rsidRPr="00097C00" w:rsidRDefault="00097C00" w:rsidP="00097C00">
            <w:pPr>
              <w:pStyle w:val="a3"/>
              <w:rPr>
                <w:rFonts w:ascii="Times New Roman" w:hAnsi="Times New Roman"/>
                <w:sz w:val="16"/>
                <w:szCs w:val="16"/>
              </w:rPr>
            </w:pPr>
            <w:r w:rsidRPr="00097C00">
              <w:rPr>
                <w:rFonts w:ascii="Times New Roman" w:hAnsi="Times New Roman"/>
                <w:sz w:val="16"/>
                <w:szCs w:val="16"/>
              </w:rPr>
              <w:t>26</w:t>
            </w:r>
          </w:p>
        </w:tc>
        <w:tc>
          <w:tcPr>
            <w:tcW w:w="527" w:type="pct"/>
            <w:tcBorders>
              <w:top w:val="single" w:sz="4" w:space="0" w:color="auto"/>
              <w:left w:val="single" w:sz="6" w:space="0" w:color="000000"/>
              <w:bottom w:val="single" w:sz="4" w:space="0" w:color="auto"/>
              <w:right w:val="single" w:sz="6" w:space="0" w:color="000000"/>
            </w:tcBorders>
          </w:tcPr>
          <w:p w:rsidR="00097C00" w:rsidRPr="00097C00" w:rsidRDefault="00097C00" w:rsidP="00097C00">
            <w:pPr>
              <w:pStyle w:val="a3"/>
              <w:rPr>
                <w:rFonts w:ascii="Times New Roman" w:hAnsi="Times New Roman"/>
                <w:sz w:val="16"/>
                <w:szCs w:val="16"/>
              </w:rPr>
            </w:pPr>
            <w:r w:rsidRPr="00097C00">
              <w:rPr>
                <w:rFonts w:ascii="Times New Roman" w:hAnsi="Times New Roman"/>
                <w:sz w:val="16"/>
                <w:szCs w:val="16"/>
              </w:rPr>
              <w:t>26</w:t>
            </w:r>
          </w:p>
        </w:tc>
        <w:tc>
          <w:tcPr>
            <w:tcW w:w="420" w:type="pct"/>
            <w:tcBorders>
              <w:top w:val="single" w:sz="4" w:space="0" w:color="auto"/>
              <w:left w:val="single" w:sz="6" w:space="0" w:color="000000"/>
              <w:bottom w:val="single" w:sz="4" w:space="0" w:color="auto"/>
              <w:right w:val="single" w:sz="6" w:space="0" w:color="000000"/>
            </w:tcBorders>
          </w:tcPr>
          <w:p w:rsidR="00097C00" w:rsidRPr="00097C00" w:rsidRDefault="00097C00" w:rsidP="00097C00">
            <w:pPr>
              <w:pStyle w:val="a3"/>
              <w:rPr>
                <w:rFonts w:ascii="Times New Roman" w:hAnsi="Times New Roman"/>
                <w:sz w:val="16"/>
                <w:szCs w:val="16"/>
              </w:rPr>
            </w:pPr>
            <w:r w:rsidRPr="00097C00">
              <w:rPr>
                <w:rFonts w:ascii="Times New Roman" w:hAnsi="Times New Roman"/>
                <w:sz w:val="16"/>
                <w:szCs w:val="16"/>
              </w:rPr>
              <w:t>26</w:t>
            </w:r>
          </w:p>
        </w:tc>
      </w:tr>
      <w:tr w:rsidR="00097C00" w:rsidRPr="00097C00" w:rsidTr="00D175CD">
        <w:trPr>
          <w:trHeight w:val="353"/>
          <w:jc w:val="center"/>
        </w:trPr>
        <w:tc>
          <w:tcPr>
            <w:tcW w:w="771" w:type="pct"/>
            <w:tcBorders>
              <w:top w:val="single" w:sz="4" w:space="0" w:color="auto"/>
              <w:left w:val="single" w:sz="6" w:space="0" w:color="000000"/>
              <w:bottom w:val="single" w:sz="4" w:space="0" w:color="auto"/>
              <w:right w:val="single" w:sz="6" w:space="0" w:color="000000"/>
            </w:tcBorders>
            <w:vAlign w:val="center"/>
          </w:tcPr>
          <w:p w:rsidR="00097C00" w:rsidRPr="00097C00" w:rsidRDefault="00097C00" w:rsidP="00097C00">
            <w:pPr>
              <w:pStyle w:val="a3"/>
              <w:rPr>
                <w:rFonts w:ascii="Times New Roman" w:hAnsi="Times New Roman"/>
                <w:sz w:val="16"/>
                <w:szCs w:val="16"/>
              </w:rPr>
            </w:pPr>
            <w:r w:rsidRPr="00097C00">
              <w:rPr>
                <w:rFonts w:ascii="Times New Roman" w:hAnsi="Times New Roman"/>
                <w:sz w:val="16"/>
                <w:szCs w:val="16"/>
              </w:rPr>
              <w:t>-образование</w:t>
            </w:r>
          </w:p>
        </w:tc>
        <w:tc>
          <w:tcPr>
            <w:tcW w:w="443" w:type="pct"/>
            <w:tcBorders>
              <w:top w:val="single" w:sz="4" w:space="0" w:color="auto"/>
              <w:left w:val="single" w:sz="6" w:space="0" w:color="000000"/>
              <w:bottom w:val="single" w:sz="4" w:space="0" w:color="auto"/>
              <w:right w:val="single" w:sz="6" w:space="0" w:color="000000"/>
            </w:tcBorders>
            <w:vAlign w:val="center"/>
          </w:tcPr>
          <w:p w:rsidR="00097C00" w:rsidRPr="00097C00" w:rsidRDefault="00097C00" w:rsidP="00097C00">
            <w:pPr>
              <w:pStyle w:val="a3"/>
              <w:rPr>
                <w:rFonts w:ascii="Times New Roman" w:hAnsi="Times New Roman"/>
                <w:sz w:val="16"/>
                <w:szCs w:val="16"/>
              </w:rPr>
            </w:pPr>
          </w:p>
        </w:tc>
        <w:tc>
          <w:tcPr>
            <w:tcW w:w="544" w:type="pct"/>
            <w:tcBorders>
              <w:top w:val="single" w:sz="4" w:space="0" w:color="auto"/>
              <w:left w:val="single" w:sz="6" w:space="0" w:color="000000"/>
              <w:bottom w:val="single" w:sz="4" w:space="0" w:color="auto"/>
              <w:right w:val="single" w:sz="6" w:space="0" w:color="000000"/>
            </w:tcBorders>
          </w:tcPr>
          <w:p w:rsidR="00097C00" w:rsidRPr="00097C00" w:rsidRDefault="00097C00" w:rsidP="00097C00">
            <w:pPr>
              <w:pStyle w:val="a3"/>
              <w:rPr>
                <w:rFonts w:ascii="Times New Roman" w:hAnsi="Times New Roman"/>
                <w:sz w:val="16"/>
                <w:szCs w:val="16"/>
              </w:rPr>
            </w:pPr>
            <w:r w:rsidRPr="00097C00">
              <w:rPr>
                <w:rFonts w:ascii="Times New Roman" w:hAnsi="Times New Roman"/>
                <w:sz w:val="16"/>
                <w:szCs w:val="16"/>
              </w:rPr>
              <w:t>14</w:t>
            </w:r>
          </w:p>
        </w:tc>
        <w:tc>
          <w:tcPr>
            <w:tcW w:w="402" w:type="pct"/>
            <w:tcBorders>
              <w:top w:val="single" w:sz="4" w:space="0" w:color="auto"/>
              <w:left w:val="single" w:sz="6" w:space="0" w:color="000000"/>
              <w:bottom w:val="single" w:sz="4" w:space="0" w:color="auto"/>
              <w:right w:val="single" w:sz="6" w:space="0" w:color="000000"/>
            </w:tcBorders>
          </w:tcPr>
          <w:p w:rsidR="00097C00" w:rsidRPr="00097C00" w:rsidRDefault="00097C00" w:rsidP="00097C00">
            <w:pPr>
              <w:pStyle w:val="a3"/>
              <w:rPr>
                <w:rFonts w:ascii="Times New Roman" w:hAnsi="Times New Roman"/>
                <w:sz w:val="16"/>
                <w:szCs w:val="16"/>
              </w:rPr>
            </w:pPr>
            <w:r w:rsidRPr="00097C00">
              <w:rPr>
                <w:rFonts w:ascii="Times New Roman" w:hAnsi="Times New Roman"/>
                <w:sz w:val="16"/>
                <w:szCs w:val="16"/>
              </w:rPr>
              <w:t>14</w:t>
            </w:r>
          </w:p>
        </w:tc>
        <w:tc>
          <w:tcPr>
            <w:tcW w:w="527" w:type="pct"/>
            <w:tcBorders>
              <w:top w:val="single" w:sz="4" w:space="0" w:color="auto"/>
              <w:left w:val="single" w:sz="6" w:space="0" w:color="000000"/>
              <w:bottom w:val="single" w:sz="4" w:space="0" w:color="auto"/>
              <w:right w:val="single" w:sz="6" w:space="0" w:color="000000"/>
            </w:tcBorders>
          </w:tcPr>
          <w:p w:rsidR="00097C00" w:rsidRPr="00097C00" w:rsidRDefault="00097C00" w:rsidP="00097C00">
            <w:pPr>
              <w:pStyle w:val="a3"/>
              <w:rPr>
                <w:rFonts w:ascii="Times New Roman" w:hAnsi="Times New Roman"/>
                <w:sz w:val="16"/>
                <w:szCs w:val="16"/>
              </w:rPr>
            </w:pPr>
            <w:r w:rsidRPr="00097C00">
              <w:rPr>
                <w:rFonts w:ascii="Times New Roman" w:hAnsi="Times New Roman"/>
                <w:sz w:val="16"/>
                <w:szCs w:val="16"/>
              </w:rPr>
              <w:t>15</w:t>
            </w:r>
          </w:p>
        </w:tc>
        <w:tc>
          <w:tcPr>
            <w:tcW w:w="418" w:type="pct"/>
            <w:tcBorders>
              <w:top w:val="single" w:sz="4" w:space="0" w:color="auto"/>
              <w:left w:val="single" w:sz="6" w:space="0" w:color="000000"/>
              <w:bottom w:val="single" w:sz="4" w:space="0" w:color="auto"/>
              <w:right w:val="single" w:sz="6" w:space="0" w:color="000000"/>
            </w:tcBorders>
          </w:tcPr>
          <w:p w:rsidR="00097C00" w:rsidRPr="00097C00" w:rsidRDefault="00097C00" w:rsidP="00097C00">
            <w:pPr>
              <w:pStyle w:val="a3"/>
              <w:rPr>
                <w:rFonts w:ascii="Times New Roman" w:hAnsi="Times New Roman"/>
                <w:sz w:val="16"/>
                <w:szCs w:val="16"/>
              </w:rPr>
            </w:pPr>
            <w:r w:rsidRPr="00097C00">
              <w:rPr>
                <w:rFonts w:ascii="Times New Roman" w:hAnsi="Times New Roman"/>
                <w:sz w:val="16"/>
                <w:szCs w:val="16"/>
              </w:rPr>
              <w:t>15</w:t>
            </w:r>
          </w:p>
        </w:tc>
        <w:tc>
          <w:tcPr>
            <w:tcW w:w="527" w:type="pct"/>
            <w:tcBorders>
              <w:top w:val="single" w:sz="4" w:space="0" w:color="auto"/>
              <w:left w:val="single" w:sz="6" w:space="0" w:color="000000"/>
              <w:bottom w:val="single" w:sz="4" w:space="0" w:color="auto"/>
              <w:right w:val="single" w:sz="6" w:space="0" w:color="000000"/>
            </w:tcBorders>
          </w:tcPr>
          <w:p w:rsidR="00097C00" w:rsidRPr="00097C00" w:rsidRDefault="00097C00" w:rsidP="00097C00">
            <w:pPr>
              <w:pStyle w:val="a3"/>
              <w:rPr>
                <w:rFonts w:ascii="Times New Roman" w:hAnsi="Times New Roman"/>
                <w:sz w:val="16"/>
                <w:szCs w:val="16"/>
              </w:rPr>
            </w:pPr>
            <w:r w:rsidRPr="00097C00">
              <w:rPr>
                <w:rFonts w:ascii="Times New Roman" w:hAnsi="Times New Roman"/>
                <w:sz w:val="16"/>
                <w:szCs w:val="16"/>
              </w:rPr>
              <w:t>15</w:t>
            </w:r>
          </w:p>
        </w:tc>
        <w:tc>
          <w:tcPr>
            <w:tcW w:w="421" w:type="pct"/>
            <w:tcBorders>
              <w:top w:val="single" w:sz="4" w:space="0" w:color="auto"/>
              <w:left w:val="single" w:sz="6" w:space="0" w:color="000000"/>
              <w:bottom w:val="single" w:sz="4" w:space="0" w:color="auto"/>
              <w:right w:val="single" w:sz="6" w:space="0" w:color="000000"/>
            </w:tcBorders>
          </w:tcPr>
          <w:p w:rsidR="00097C00" w:rsidRPr="00097C00" w:rsidRDefault="00097C00" w:rsidP="00097C00">
            <w:pPr>
              <w:pStyle w:val="a3"/>
              <w:rPr>
                <w:rFonts w:ascii="Times New Roman" w:hAnsi="Times New Roman"/>
                <w:sz w:val="16"/>
                <w:szCs w:val="16"/>
              </w:rPr>
            </w:pPr>
            <w:r w:rsidRPr="00097C00">
              <w:rPr>
                <w:rFonts w:ascii="Times New Roman" w:hAnsi="Times New Roman"/>
                <w:sz w:val="16"/>
                <w:szCs w:val="16"/>
              </w:rPr>
              <w:t>15</w:t>
            </w:r>
          </w:p>
        </w:tc>
        <w:tc>
          <w:tcPr>
            <w:tcW w:w="527" w:type="pct"/>
            <w:tcBorders>
              <w:top w:val="single" w:sz="4" w:space="0" w:color="auto"/>
              <w:left w:val="single" w:sz="6" w:space="0" w:color="000000"/>
              <w:bottom w:val="single" w:sz="4" w:space="0" w:color="auto"/>
              <w:right w:val="single" w:sz="6" w:space="0" w:color="000000"/>
            </w:tcBorders>
          </w:tcPr>
          <w:p w:rsidR="00097C00" w:rsidRPr="00097C00" w:rsidRDefault="00097C00" w:rsidP="00097C00">
            <w:pPr>
              <w:pStyle w:val="a3"/>
              <w:rPr>
                <w:rFonts w:ascii="Times New Roman" w:hAnsi="Times New Roman"/>
                <w:sz w:val="16"/>
                <w:szCs w:val="16"/>
              </w:rPr>
            </w:pPr>
            <w:r w:rsidRPr="00097C00">
              <w:rPr>
                <w:rFonts w:ascii="Times New Roman" w:hAnsi="Times New Roman"/>
                <w:sz w:val="16"/>
                <w:szCs w:val="16"/>
              </w:rPr>
              <w:t>15</w:t>
            </w:r>
          </w:p>
        </w:tc>
        <w:tc>
          <w:tcPr>
            <w:tcW w:w="420" w:type="pct"/>
            <w:tcBorders>
              <w:top w:val="single" w:sz="4" w:space="0" w:color="auto"/>
              <w:left w:val="single" w:sz="6" w:space="0" w:color="000000"/>
              <w:bottom w:val="single" w:sz="4" w:space="0" w:color="auto"/>
              <w:right w:val="single" w:sz="6" w:space="0" w:color="000000"/>
            </w:tcBorders>
          </w:tcPr>
          <w:p w:rsidR="00097C00" w:rsidRPr="00097C00" w:rsidRDefault="00097C00" w:rsidP="00097C00">
            <w:pPr>
              <w:pStyle w:val="a3"/>
              <w:rPr>
                <w:rFonts w:ascii="Times New Roman" w:hAnsi="Times New Roman"/>
                <w:sz w:val="16"/>
                <w:szCs w:val="16"/>
              </w:rPr>
            </w:pPr>
            <w:r w:rsidRPr="00097C00">
              <w:rPr>
                <w:rFonts w:ascii="Times New Roman" w:hAnsi="Times New Roman"/>
                <w:sz w:val="16"/>
                <w:szCs w:val="16"/>
              </w:rPr>
              <w:t>15</w:t>
            </w:r>
          </w:p>
        </w:tc>
      </w:tr>
      <w:tr w:rsidR="00097C00" w:rsidRPr="00097C00" w:rsidTr="00D175CD">
        <w:trPr>
          <w:trHeight w:val="250"/>
          <w:jc w:val="center"/>
        </w:trPr>
        <w:tc>
          <w:tcPr>
            <w:tcW w:w="771" w:type="pct"/>
            <w:tcBorders>
              <w:top w:val="single" w:sz="4" w:space="0" w:color="auto"/>
              <w:left w:val="single" w:sz="6" w:space="0" w:color="000000"/>
              <w:bottom w:val="single" w:sz="4" w:space="0" w:color="auto"/>
              <w:right w:val="single" w:sz="6" w:space="0" w:color="000000"/>
            </w:tcBorders>
            <w:vAlign w:val="center"/>
          </w:tcPr>
          <w:p w:rsidR="00097C00" w:rsidRPr="00097C00" w:rsidRDefault="00097C00" w:rsidP="00097C00">
            <w:pPr>
              <w:pStyle w:val="a3"/>
              <w:rPr>
                <w:rFonts w:ascii="Times New Roman" w:hAnsi="Times New Roman"/>
                <w:sz w:val="16"/>
                <w:szCs w:val="16"/>
              </w:rPr>
            </w:pPr>
            <w:r w:rsidRPr="00097C00">
              <w:rPr>
                <w:rFonts w:ascii="Times New Roman" w:hAnsi="Times New Roman"/>
                <w:sz w:val="16"/>
                <w:szCs w:val="16"/>
              </w:rPr>
              <w:t>-прочие отрасли</w:t>
            </w:r>
          </w:p>
        </w:tc>
        <w:tc>
          <w:tcPr>
            <w:tcW w:w="443" w:type="pct"/>
            <w:tcBorders>
              <w:top w:val="single" w:sz="4" w:space="0" w:color="auto"/>
              <w:left w:val="single" w:sz="6" w:space="0" w:color="000000"/>
              <w:bottom w:val="single" w:sz="4" w:space="0" w:color="auto"/>
              <w:right w:val="single" w:sz="6" w:space="0" w:color="000000"/>
            </w:tcBorders>
            <w:vAlign w:val="center"/>
          </w:tcPr>
          <w:p w:rsidR="00097C00" w:rsidRPr="00097C00" w:rsidRDefault="00097C00" w:rsidP="00097C00">
            <w:pPr>
              <w:pStyle w:val="a3"/>
              <w:rPr>
                <w:rFonts w:ascii="Times New Roman" w:hAnsi="Times New Roman"/>
                <w:sz w:val="16"/>
                <w:szCs w:val="16"/>
              </w:rPr>
            </w:pPr>
          </w:p>
        </w:tc>
        <w:tc>
          <w:tcPr>
            <w:tcW w:w="544" w:type="pct"/>
            <w:tcBorders>
              <w:top w:val="single" w:sz="4" w:space="0" w:color="auto"/>
              <w:left w:val="single" w:sz="6" w:space="0" w:color="000000"/>
              <w:bottom w:val="single" w:sz="4" w:space="0" w:color="auto"/>
              <w:right w:val="single" w:sz="6" w:space="0" w:color="000000"/>
            </w:tcBorders>
          </w:tcPr>
          <w:p w:rsidR="00097C00" w:rsidRPr="00097C00" w:rsidRDefault="00097C00" w:rsidP="00097C00">
            <w:pPr>
              <w:pStyle w:val="a3"/>
              <w:rPr>
                <w:rFonts w:ascii="Times New Roman" w:hAnsi="Times New Roman"/>
                <w:sz w:val="16"/>
                <w:szCs w:val="16"/>
              </w:rPr>
            </w:pPr>
            <w:r w:rsidRPr="00097C00">
              <w:rPr>
                <w:rFonts w:ascii="Times New Roman" w:hAnsi="Times New Roman"/>
                <w:sz w:val="16"/>
                <w:szCs w:val="16"/>
              </w:rPr>
              <w:t>24</w:t>
            </w:r>
          </w:p>
        </w:tc>
        <w:tc>
          <w:tcPr>
            <w:tcW w:w="402" w:type="pct"/>
            <w:tcBorders>
              <w:top w:val="single" w:sz="4" w:space="0" w:color="auto"/>
              <w:left w:val="single" w:sz="6" w:space="0" w:color="000000"/>
              <w:bottom w:val="single" w:sz="4" w:space="0" w:color="auto"/>
              <w:right w:val="single" w:sz="6" w:space="0" w:color="000000"/>
            </w:tcBorders>
          </w:tcPr>
          <w:p w:rsidR="00097C00" w:rsidRPr="00097C00" w:rsidRDefault="00097C00" w:rsidP="00097C00">
            <w:pPr>
              <w:pStyle w:val="a3"/>
              <w:rPr>
                <w:rFonts w:ascii="Times New Roman" w:hAnsi="Times New Roman"/>
                <w:sz w:val="16"/>
                <w:szCs w:val="16"/>
              </w:rPr>
            </w:pPr>
            <w:r w:rsidRPr="00097C00">
              <w:rPr>
                <w:rFonts w:ascii="Times New Roman" w:hAnsi="Times New Roman"/>
                <w:sz w:val="16"/>
                <w:szCs w:val="16"/>
              </w:rPr>
              <w:t>25</w:t>
            </w:r>
          </w:p>
        </w:tc>
        <w:tc>
          <w:tcPr>
            <w:tcW w:w="527" w:type="pct"/>
            <w:tcBorders>
              <w:top w:val="single" w:sz="4" w:space="0" w:color="auto"/>
              <w:left w:val="single" w:sz="6" w:space="0" w:color="000000"/>
              <w:bottom w:val="single" w:sz="4" w:space="0" w:color="auto"/>
              <w:right w:val="single" w:sz="6" w:space="0" w:color="000000"/>
            </w:tcBorders>
          </w:tcPr>
          <w:p w:rsidR="00097C00" w:rsidRPr="00097C00" w:rsidRDefault="00097C00" w:rsidP="00097C00">
            <w:pPr>
              <w:pStyle w:val="a3"/>
              <w:rPr>
                <w:rFonts w:ascii="Times New Roman" w:hAnsi="Times New Roman"/>
                <w:sz w:val="16"/>
                <w:szCs w:val="16"/>
              </w:rPr>
            </w:pPr>
            <w:r w:rsidRPr="00097C00">
              <w:rPr>
                <w:rFonts w:ascii="Times New Roman" w:hAnsi="Times New Roman"/>
                <w:sz w:val="16"/>
                <w:szCs w:val="16"/>
              </w:rPr>
              <w:t>24</w:t>
            </w:r>
          </w:p>
        </w:tc>
        <w:tc>
          <w:tcPr>
            <w:tcW w:w="418" w:type="pct"/>
            <w:tcBorders>
              <w:top w:val="single" w:sz="4" w:space="0" w:color="auto"/>
              <w:left w:val="single" w:sz="6" w:space="0" w:color="000000"/>
              <w:bottom w:val="single" w:sz="4" w:space="0" w:color="auto"/>
              <w:right w:val="single" w:sz="6" w:space="0" w:color="000000"/>
            </w:tcBorders>
          </w:tcPr>
          <w:p w:rsidR="00097C00" w:rsidRPr="00097C00" w:rsidRDefault="00097C00" w:rsidP="00097C00">
            <w:pPr>
              <w:pStyle w:val="a3"/>
              <w:rPr>
                <w:rFonts w:ascii="Times New Roman" w:hAnsi="Times New Roman"/>
                <w:sz w:val="16"/>
                <w:szCs w:val="16"/>
              </w:rPr>
            </w:pPr>
            <w:r w:rsidRPr="00097C00">
              <w:rPr>
                <w:rFonts w:ascii="Times New Roman" w:hAnsi="Times New Roman"/>
                <w:sz w:val="16"/>
                <w:szCs w:val="16"/>
              </w:rPr>
              <w:t>24</w:t>
            </w:r>
          </w:p>
        </w:tc>
        <w:tc>
          <w:tcPr>
            <w:tcW w:w="527" w:type="pct"/>
            <w:tcBorders>
              <w:top w:val="single" w:sz="4" w:space="0" w:color="auto"/>
              <w:left w:val="single" w:sz="6" w:space="0" w:color="000000"/>
              <w:bottom w:val="single" w:sz="4" w:space="0" w:color="auto"/>
              <w:right w:val="single" w:sz="6" w:space="0" w:color="000000"/>
            </w:tcBorders>
          </w:tcPr>
          <w:p w:rsidR="00097C00" w:rsidRPr="00097C00" w:rsidRDefault="00097C00" w:rsidP="00097C00">
            <w:pPr>
              <w:pStyle w:val="a3"/>
              <w:rPr>
                <w:rFonts w:ascii="Times New Roman" w:hAnsi="Times New Roman"/>
                <w:sz w:val="16"/>
                <w:szCs w:val="16"/>
              </w:rPr>
            </w:pPr>
            <w:r w:rsidRPr="00097C00">
              <w:rPr>
                <w:rFonts w:ascii="Times New Roman" w:hAnsi="Times New Roman"/>
                <w:sz w:val="16"/>
                <w:szCs w:val="16"/>
              </w:rPr>
              <w:t>24</w:t>
            </w:r>
          </w:p>
        </w:tc>
        <w:tc>
          <w:tcPr>
            <w:tcW w:w="421" w:type="pct"/>
            <w:tcBorders>
              <w:top w:val="single" w:sz="4" w:space="0" w:color="auto"/>
              <w:left w:val="single" w:sz="6" w:space="0" w:color="000000"/>
              <w:bottom w:val="single" w:sz="4" w:space="0" w:color="auto"/>
              <w:right w:val="single" w:sz="6" w:space="0" w:color="000000"/>
            </w:tcBorders>
          </w:tcPr>
          <w:p w:rsidR="00097C00" w:rsidRPr="00097C00" w:rsidRDefault="00097C00" w:rsidP="00097C00">
            <w:pPr>
              <w:pStyle w:val="a3"/>
              <w:rPr>
                <w:rFonts w:ascii="Times New Roman" w:hAnsi="Times New Roman"/>
                <w:sz w:val="16"/>
                <w:szCs w:val="16"/>
              </w:rPr>
            </w:pPr>
            <w:r w:rsidRPr="00097C00">
              <w:rPr>
                <w:rFonts w:ascii="Times New Roman" w:hAnsi="Times New Roman"/>
                <w:sz w:val="16"/>
                <w:szCs w:val="16"/>
              </w:rPr>
              <w:t>24</w:t>
            </w:r>
          </w:p>
        </w:tc>
        <w:tc>
          <w:tcPr>
            <w:tcW w:w="527" w:type="pct"/>
            <w:tcBorders>
              <w:top w:val="single" w:sz="4" w:space="0" w:color="auto"/>
              <w:left w:val="single" w:sz="6" w:space="0" w:color="000000"/>
              <w:bottom w:val="single" w:sz="4" w:space="0" w:color="auto"/>
              <w:right w:val="single" w:sz="6" w:space="0" w:color="000000"/>
            </w:tcBorders>
          </w:tcPr>
          <w:p w:rsidR="00097C00" w:rsidRPr="00097C00" w:rsidRDefault="00097C00" w:rsidP="00097C00">
            <w:pPr>
              <w:pStyle w:val="a3"/>
              <w:rPr>
                <w:rFonts w:ascii="Times New Roman" w:hAnsi="Times New Roman"/>
                <w:sz w:val="16"/>
                <w:szCs w:val="16"/>
              </w:rPr>
            </w:pPr>
            <w:r w:rsidRPr="00097C00">
              <w:rPr>
                <w:rFonts w:ascii="Times New Roman" w:hAnsi="Times New Roman"/>
                <w:sz w:val="16"/>
                <w:szCs w:val="16"/>
              </w:rPr>
              <w:t>24</w:t>
            </w:r>
          </w:p>
        </w:tc>
        <w:tc>
          <w:tcPr>
            <w:tcW w:w="420" w:type="pct"/>
            <w:tcBorders>
              <w:top w:val="single" w:sz="4" w:space="0" w:color="auto"/>
              <w:left w:val="single" w:sz="6" w:space="0" w:color="000000"/>
              <w:bottom w:val="single" w:sz="4" w:space="0" w:color="auto"/>
              <w:right w:val="single" w:sz="6" w:space="0" w:color="000000"/>
            </w:tcBorders>
          </w:tcPr>
          <w:p w:rsidR="00097C00" w:rsidRPr="00097C00" w:rsidRDefault="00097C00" w:rsidP="00097C00">
            <w:pPr>
              <w:pStyle w:val="a3"/>
              <w:rPr>
                <w:rFonts w:ascii="Times New Roman" w:hAnsi="Times New Roman"/>
                <w:sz w:val="16"/>
                <w:szCs w:val="16"/>
              </w:rPr>
            </w:pPr>
            <w:r w:rsidRPr="00097C00">
              <w:rPr>
                <w:rFonts w:ascii="Times New Roman" w:hAnsi="Times New Roman"/>
                <w:sz w:val="16"/>
                <w:szCs w:val="16"/>
              </w:rPr>
              <w:t>24</w:t>
            </w:r>
          </w:p>
        </w:tc>
      </w:tr>
      <w:tr w:rsidR="00097C00" w:rsidRPr="00097C00" w:rsidTr="00D175CD">
        <w:trPr>
          <w:jc w:val="center"/>
        </w:trPr>
        <w:tc>
          <w:tcPr>
            <w:tcW w:w="771" w:type="pct"/>
            <w:tcBorders>
              <w:top w:val="single" w:sz="6" w:space="0" w:color="000000"/>
              <w:left w:val="single" w:sz="6" w:space="0" w:color="000000"/>
              <w:bottom w:val="single" w:sz="6" w:space="0" w:color="000000"/>
              <w:right w:val="single" w:sz="6" w:space="0" w:color="000000"/>
            </w:tcBorders>
            <w:vAlign w:val="center"/>
          </w:tcPr>
          <w:p w:rsidR="00097C00" w:rsidRPr="00097C00" w:rsidRDefault="00097C00" w:rsidP="00097C00">
            <w:pPr>
              <w:pStyle w:val="a3"/>
              <w:rPr>
                <w:rFonts w:ascii="Times New Roman" w:hAnsi="Times New Roman"/>
                <w:sz w:val="16"/>
                <w:szCs w:val="16"/>
              </w:rPr>
            </w:pPr>
            <w:r w:rsidRPr="00097C00">
              <w:rPr>
                <w:rFonts w:ascii="Times New Roman" w:hAnsi="Times New Roman"/>
                <w:sz w:val="16"/>
                <w:szCs w:val="16"/>
              </w:rPr>
              <w:lastRenderedPageBreak/>
              <w:t>5. Учащиеся в трудоспособном возрасте, обучающиеся с отрывом от производства</w:t>
            </w:r>
          </w:p>
        </w:tc>
        <w:tc>
          <w:tcPr>
            <w:tcW w:w="443" w:type="pct"/>
            <w:tcBorders>
              <w:top w:val="single" w:sz="6" w:space="0" w:color="000000"/>
              <w:left w:val="single" w:sz="6" w:space="0" w:color="000000"/>
              <w:bottom w:val="single" w:sz="6" w:space="0" w:color="000000"/>
              <w:right w:val="single" w:sz="6" w:space="0" w:color="000000"/>
            </w:tcBorders>
            <w:vAlign w:val="center"/>
          </w:tcPr>
          <w:p w:rsidR="00097C00" w:rsidRPr="00097C00" w:rsidRDefault="00097C00" w:rsidP="00097C00">
            <w:pPr>
              <w:pStyle w:val="a3"/>
              <w:rPr>
                <w:rFonts w:ascii="Times New Roman" w:hAnsi="Times New Roman"/>
                <w:sz w:val="16"/>
                <w:szCs w:val="16"/>
              </w:rPr>
            </w:pPr>
            <w:r w:rsidRPr="00097C00">
              <w:rPr>
                <w:rFonts w:ascii="Times New Roman" w:hAnsi="Times New Roman"/>
                <w:sz w:val="16"/>
                <w:szCs w:val="16"/>
              </w:rPr>
              <w:t>человек</w:t>
            </w:r>
          </w:p>
        </w:tc>
        <w:tc>
          <w:tcPr>
            <w:tcW w:w="544" w:type="pct"/>
            <w:tcBorders>
              <w:top w:val="single" w:sz="6" w:space="0" w:color="000000"/>
              <w:left w:val="single" w:sz="6" w:space="0" w:color="000000"/>
              <w:bottom w:val="single" w:sz="6" w:space="0" w:color="000000"/>
              <w:right w:val="single" w:sz="6" w:space="0" w:color="000000"/>
            </w:tcBorders>
            <w:vAlign w:val="center"/>
          </w:tcPr>
          <w:p w:rsidR="00097C00" w:rsidRPr="00097C00" w:rsidRDefault="00097C00" w:rsidP="00097C00">
            <w:pPr>
              <w:pStyle w:val="a3"/>
              <w:rPr>
                <w:rFonts w:ascii="Times New Roman" w:hAnsi="Times New Roman"/>
                <w:sz w:val="16"/>
                <w:szCs w:val="16"/>
              </w:rPr>
            </w:pPr>
            <w:r w:rsidRPr="00097C00">
              <w:rPr>
                <w:rFonts w:ascii="Times New Roman" w:hAnsi="Times New Roman"/>
                <w:sz w:val="16"/>
                <w:szCs w:val="16"/>
              </w:rPr>
              <w:t>29</w:t>
            </w:r>
          </w:p>
        </w:tc>
        <w:tc>
          <w:tcPr>
            <w:tcW w:w="402" w:type="pct"/>
            <w:tcBorders>
              <w:top w:val="single" w:sz="6" w:space="0" w:color="000000"/>
              <w:left w:val="single" w:sz="6" w:space="0" w:color="000000"/>
              <w:bottom w:val="single" w:sz="6" w:space="0" w:color="000000"/>
              <w:right w:val="single" w:sz="6" w:space="0" w:color="000000"/>
            </w:tcBorders>
            <w:vAlign w:val="center"/>
          </w:tcPr>
          <w:p w:rsidR="00097C00" w:rsidRPr="00097C00" w:rsidRDefault="00097C00" w:rsidP="00097C00">
            <w:pPr>
              <w:pStyle w:val="a3"/>
              <w:rPr>
                <w:rFonts w:ascii="Times New Roman" w:hAnsi="Times New Roman"/>
                <w:sz w:val="16"/>
                <w:szCs w:val="16"/>
              </w:rPr>
            </w:pPr>
            <w:r w:rsidRPr="00097C00">
              <w:rPr>
                <w:rFonts w:ascii="Times New Roman" w:hAnsi="Times New Roman"/>
                <w:sz w:val="16"/>
                <w:szCs w:val="16"/>
              </w:rPr>
              <w:t>26</w:t>
            </w:r>
          </w:p>
        </w:tc>
        <w:tc>
          <w:tcPr>
            <w:tcW w:w="527" w:type="pct"/>
            <w:tcBorders>
              <w:top w:val="single" w:sz="6" w:space="0" w:color="000000"/>
              <w:left w:val="single" w:sz="6" w:space="0" w:color="000000"/>
              <w:bottom w:val="single" w:sz="6" w:space="0" w:color="000000"/>
              <w:right w:val="single" w:sz="6" w:space="0" w:color="000000"/>
            </w:tcBorders>
            <w:vAlign w:val="center"/>
          </w:tcPr>
          <w:p w:rsidR="00097C00" w:rsidRPr="00097C00" w:rsidRDefault="00097C00" w:rsidP="00097C00">
            <w:pPr>
              <w:pStyle w:val="a3"/>
              <w:rPr>
                <w:rFonts w:ascii="Times New Roman" w:hAnsi="Times New Roman"/>
                <w:sz w:val="16"/>
                <w:szCs w:val="16"/>
              </w:rPr>
            </w:pPr>
            <w:r w:rsidRPr="00097C00">
              <w:rPr>
                <w:rFonts w:ascii="Times New Roman" w:hAnsi="Times New Roman"/>
                <w:sz w:val="16"/>
                <w:szCs w:val="16"/>
              </w:rPr>
              <w:t>35</w:t>
            </w:r>
          </w:p>
        </w:tc>
        <w:tc>
          <w:tcPr>
            <w:tcW w:w="418" w:type="pct"/>
            <w:tcBorders>
              <w:top w:val="single" w:sz="6" w:space="0" w:color="000000"/>
              <w:left w:val="single" w:sz="6" w:space="0" w:color="000000"/>
              <w:bottom w:val="single" w:sz="6" w:space="0" w:color="000000"/>
              <w:right w:val="single" w:sz="6" w:space="0" w:color="000000"/>
            </w:tcBorders>
            <w:vAlign w:val="center"/>
          </w:tcPr>
          <w:p w:rsidR="00097C00" w:rsidRPr="00097C00" w:rsidRDefault="00097C00" w:rsidP="00097C00">
            <w:pPr>
              <w:pStyle w:val="a3"/>
              <w:rPr>
                <w:rFonts w:ascii="Times New Roman" w:hAnsi="Times New Roman"/>
                <w:sz w:val="16"/>
                <w:szCs w:val="16"/>
              </w:rPr>
            </w:pPr>
            <w:r w:rsidRPr="00097C00">
              <w:rPr>
                <w:rFonts w:ascii="Times New Roman" w:hAnsi="Times New Roman"/>
                <w:sz w:val="16"/>
                <w:szCs w:val="16"/>
              </w:rPr>
              <w:t>35</w:t>
            </w:r>
          </w:p>
        </w:tc>
        <w:tc>
          <w:tcPr>
            <w:tcW w:w="527" w:type="pct"/>
            <w:tcBorders>
              <w:top w:val="single" w:sz="6" w:space="0" w:color="000000"/>
              <w:left w:val="single" w:sz="6" w:space="0" w:color="000000"/>
              <w:bottom w:val="single" w:sz="6" w:space="0" w:color="000000"/>
              <w:right w:val="single" w:sz="6" w:space="0" w:color="000000"/>
            </w:tcBorders>
            <w:vAlign w:val="center"/>
          </w:tcPr>
          <w:p w:rsidR="00097C00" w:rsidRPr="00097C00" w:rsidRDefault="00097C00" w:rsidP="00097C00">
            <w:pPr>
              <w:pStyle w:val="a3"/>
              <w:rPr>
                <w:rFonts w:ascii="Times New Roman" w:hAnsi="Times New Roman"/>
                <w:sz w:val="16"/>
                <w:szCs w:val="16"/>
              </w:rPr>
            </w:pPr>
            <w:r w:rsidRPr="00097C00">
              <w:rPr>
                <w:rFonts w:ascii="Times New Roman" w:hAnsi="Times New Roman"/>
                <w:sz w:val="16"/>
                <w:szCs w:val="16"/>
              </w:rPr>
              <w:t>35</w:t>
            </w:r>
          </w:p>
        </w:tc>
        <w:tc>
          <w:tcPr>
            <w:tcW w:w="421" w:type="pct"/>
            <w:tcBorders>
              <w:top w:val="single" w:sz="6" w:space="0" w:color="000000"/>
              <w:left w:val="single" w:sz="6" w:space="0" w:color="000000"/>
              <w:bottom w:val="single" w:sz="6" w:space="0" w:color="000000"/>
              <w:right w:val="single" w:sz="6" w:space="0" w:color="000000"/>
            </w:tcBorders>
            <w:vAlign w:val="center"/>
          </w:tcPr>
          <w:p w:rsidR="00097C00" w:rsidRPr="00097C00" w:rsidRDefault="00097C00" w:rsidP="00097C00">
            <w:pPr>
              <w:pStyle w:val="a3"/>
              <w:rPr>
                <w:rFonts w:ascii="Times New Roman" w:hAnsi="Times New Roman"/>
                <w:sz w:val="16"/>
                <w:szCs w:val="16"/>
              </w:rPr>
            </w:pPr>
            <w:r w:rsidRPr="00097C00">
              <w:rPr>
                <w:rFonts w:ascii="Times New Roman" w:hAnsi="Times New Roman"/>
                <w:sz w:val="16"/>
                <w:szCs w:val="16"/>
              </w:rPr>
              <w:t>35</w:t>
            </w:r>
          </w:p>
        </w:tc>
        <w:tc>
          <w:tcPr>
            <w:tcW w:w="527" w:type="pct"/>
            <w:tcBorders>
              <w:top w:val="single" w:sz="6" w:space="0" w:color="000000"/>
              <w:left w:val="single" w:sz="6" w:space="0" w:color="000000"/>
              <w:bottom w:val="single" w:sz="6" w:space="0" w:color="000000"/>
              <w:right w:val="single" w:sz="6" w:space="0" w:color="000000"/>
            </w:tcBorders>
            <w:vAlign w:val="center"/>
          </w:tcPr>
          <w:p w:rsidR="00097C00" w:rsidRPr="00097C00" w:rsidRDefault="00097C00" w:rsidP="00097C00">
            <w:pPr>
              <w:pStyle w:val="a3"/>
              <w:rPr>
                <w:rFonts w:ascii="Times New Roman" w:hAnsi="Times New Roman"/>
                <w:sz w:val="16"/>
                <w:szCs w:val="16"/>
              </w:rPr>
            </w:pPr>
            <w:r w:rsidRPr="00097C00">
              <w:rPr>
                <w:rFonts w:ascii="Times New Roman" w:hAnsi="Times New Roman"/>
                <w:sz w:val="16"/>
                <w:szCs w:val="16"/>
              </w:rPr>
              <w:t>35</w:t>
            </w:r>
          </w:p>
        </w:tc>
        <w:tc>
          <w:tcPr>
            <w:tcW w:w="420" w:type="pct"/>
            <w:tcBorders>
              <w:top w:val="single" w:sz="6" w:space="0" w:color="000000"/>
              <w:left w:val="single" w:sz="6" w:space="0" w:color="000000"/>
              <w:bottom w:val="single" w:sz="6" w:space="0" w:color="000000"/>
              <w:right w:val="single" w:sz="6" w:space="0" w:color="000000"/>
            </w:tcBorders>
            <w:vAlign w:val="center"/>
          </w:tcPr>
          <w:p w:rsidR="00097C00" w:rsidRPr="00097C00" w:rsidRDefault="00097C00" w:rsidP="00097C00">
            <w:pPr>
              <w:pStyle w:val="a3"/>
              <w:rPr>
                <w:rFonts w:ascii="Times New Roman" w:hAnsi="Times New Roman"/>
                <w:sz w:val="16"/>
                <w:szCs w:val="16"/>
              </w:rPr>
            </w:pPr>
            <w:r w:rsidRPr="00097C00">
              <w:rPr>
                <w:rFonts w:ascii="Times New Roman" w:hAnsi="Times New Roman"/>
                <w:sz w:val="16"/>
                <w:szCs w:val="16"/>
              </w:rPr>
              <w:t>35</w:t>
            </w:r>
          </w:p>
        </w:tc>
      </w:tr>
      <w:tr w:rsidR="00097C00" w:rsidRPr="00097C00" w:rsidTr="00D175CD">
        <w:trPr>
          <w:jc w:val="center"/>
        </w:trPr>
        <w:tc>
          <w:tcPr>
            <w:tcW w:w="771" w:type="pct"/>
            <w:tcBorders>
              <w:top w:val="single" w:sz="6" w:space="0" w:color="000000"/>
              <w:left w:val="single" w:sz="6" w:space="0" w:color="000000"/>
              <w:bottom w:val="single" w:sz="6" w:space="0" w:color="000000"/>
              <w:right w:val="single" w:sz="6" w:space="0" w:color="000000"/>
            </w:tcBorders>
            <w:vAlign w:val="center"/>
          </w:tcPr>
          <w:p w:rsidR="00097C00" w:rsidRPr="00097C00" w:rsidRDefault="00097C00" w:rsidP="00097C00">
            <w:pPr>
              <w:pStyle w:val="a3"/>
              <w:rPr>
                <w:rFonts w:ascii="Times New Roman" w:hAnsi="Times New Roman"/>
                <w:sz w:val="16"/>
                <w:szCs w:val="16"/>
              </w:rPr>
            </w:pPr>
            <w:r w:rsidRPr="00097C00">
              <w:rPr>
                <w:rFonts w:ascii="Times New Roman" w:hAnsi="Times New Roman"/>
                <w:sz w:val="16"/>
                <w:szCs w:val="16"/>
              </w:rPr>
              <w:t>6. Лица в трудоспособном возрасте, не занятые трудовой деятельностью и учёбой</w:t>
            </w:r>
          </w:p>
        </w:tc>
        <w:tc>
          <w:tcPr>
            <w:tcW w:w="443" w:type="pct"/>
            <w:tcBorders>
              <w:top w:val="single" w:sz="6" w:space="0" w:color="000000"/>
              <w:left w:val="single" w:sz="6" w:space="0" w:color="000000"/>
              <w:bottom w:val="single" w:sz="6" w:space="0" w:color="000000"/>
              <w:right w:val="single" w:sz="6" w:space="0" w:color="000000"/>
            </w:tcBorders>
            <w:vAlign w:val="center"/>
          </w:tcPr>
          <w:p w:rsidR="00097C00" w:rsidRPr="00097C00" w:rsidRDefault="00097C00" w:rsidP="00097C00">
            <w:pPr>
              <w:pStyle w:val="a3"/>
              <w:rPr>
                <w:rFonts w:ascii="Times New Roman" w:hAnsi="Times New Roman"/>
                <w:sz w:val="16"/>
                <w:szCs w:val="16"/>
              </w:rPr>
            </w:pPr>
            <w:r w:rsidRPr="00097C00">
              <w:rPr>
                <w:rFonts w:ascii="Times New Roman" w:hAnsi="Times New Roman"/>
                <w:sz w:val="16"/>
                <w:szCs w:val="16"/>
              </w:rPr>
              <w:t>человек</w:t>
            </w:r>
          </w:p>
        </w:tc>
        <w:tc>
          <w:tcPr>
            <w:tcW w:w="544" w:type="pct"/>
            <w:tcBorders>
              <w:top w:val="single" w:sz="6" w:space="0" w:color="000000"/>
              <w:left w:val="single" w:sz="6" w:space="0" w:color="000000"/>
              <w:bottom w:val="single" w:sz="6" w:space="0" w:color="000000"/>
              <w:right w:val="single" w:sz="6" w:space="0" w:color="000000"/>
            </w:tcBorders>
            <w:vAlign w:val="center"/>
          </w:tcPr>
          <w:p w:rsidR="00097C00" w:rsidRPr="00097C00" w:rsidRDefault="00097C00" w:rsidP="00097C00">
            <w:pPr>
              <w:pStyle w:val="a3"/>
              <w:rPr>
                <w:rFonts w:ascii="Times New Roman" w:hAnsi="Times New Roman"/>
                <w:sz w:val="16"/>
                <w:szCs w:val="16"/>
              </w:rPr>
            </w:pPr>
            <w:r w:rsidRPr="00097C00">
              <w:rPr>
                <w:rFonts w:ascii="Times New Roman" w:hAnsi="Times New Roman"/>
                <w:sz w:val="16"/>
                <w:szCs w:val="16"/>
              </w:rPr>
              <w:t>4</w:t>
            </w:r>
          </w:p>
        </w:tc>
        <w:tc>
          <w:tcPr>
            <w:tcW w:w="402" w:type="pct"/>
            <w:tcBorders>
              <w:top w:val="single" w:sz="6" w:space="0" w:color="000000"/>
              <w:left w:val="single" w:sz="6" w:space="0" w:color="000000"/>
              <w:bottom w:val="single" w:sz="6" w:space="0" w:color="000000"/>
              <w:right w:val="single" w:sz="6" w:space="0" w:color="000000"/>
            </w:tcBorders>
            <w:vAlign w:val="center"/>
          </w:tcPr>
          <w:p w:rsidR="00097C00" w:rsidRPr="00097C00" w:rsidRDefault="00097C00" w:rsidP="00097C00">
            <w:pPr>
              <w:pStyle w:val="a3"/>
              <w:rPr>
                <w:rFonts w:ascii="Times New Roman" w:hAnsi="Times New Roman"/>
                <w:sz w:val="16"/>
                <w:szCs w:val="16"/>
              </w:rPr>
            </w:pPr>
            <w:r w:rsidRPr="00097C00">
              <w:rPr>
                <w:rFonts w:ascii="Times New Roman" w:hAnsi="Times New Roman"/>
                <w:sz w:val="16"/>
                <w:szCs w:val="16"/>
              </w:rPr>
              <w:t>3</w:t>
            </w:r>
          </w:p>
        </w:tc>
        <w:tc>
          <w:tcPr>
            <w:tcW w:w="527" w:type="pct"/>
            <w:tcBorders>
              <w:top w:val="single" w:sz="6" w:space="0" w:color="000000"/>
              <w:left w:val="single" w:sz="6" w:space="0" w:color="000000"/>
              <w:bottom w:val="single" w:sz="6" w:space="0" w:color="000000"/>
              <w:right w:val="single" w:sz="6" w:space="0" w:color="000000"/>
            </w:tcBorders>
            <w:vAlign w:val="center"/>
          </w:tcPr>
          <w:p w:rsidR="00097C00" w:rsidRPr="00097C00" w:rsidRDefault="00097C00" w:rsidP="00097C00">
            <w:pPr>
              <w:pStyle w:val="a3"/>
              <w:rPr>
                <w:rFonts w:ascii="Times New Roman" w:hAnsi="Times New Roman"/>
                <w:sz w:val="16"/>
                <w:szCs w:val="16"/>
              </w:rPr>
            </w:pPr>
            <w:r w:rsidRPr="00097C00">
              <w:rPr>
                <w:rFonts w:ascii="Times New Roman" w:hAnsi="Times New Roman"/>
                <w:sz w:val="16"/>
                <w:szCs w:val="16"/>
              </w:rPr>
              <w:t>4</w:t>
            </w:r>
          </w:p>
        </w:tc>
        <w:tc>
          <w:tcPr>
            <w:tcW w:w="418" w:type="pct"/>
            <w:tcBorders>
              <w:top w:val="single" w:sz="6" w:space="0" w:color="000000"/>
              <w:left w:val="single" w:sz="6" w:space="0" w:color="000000"/>
              <w:bottom w:val="single" w:sz="6" w:space="0" w:color="000000"/>
              <w:right w:val="single" w:sz="6" w:space="0" w:color="000000"/>
            </w:tcBorders>
            <w:vAlign w:val="center"/>
          </w:tcPr>
          <w:p w:rsidR="00097C00" w:rsidRPr="00097C00" w:rsidRDefault="00097C00" w:rsidP="00097C00">
            <w:pPr>
              <w:pStyle w:val="a3"/>
              <w:rPr>
                <w:rFonts w:ascii="Times New Roman" w:hAnsi="Times New Roman"/>
                <w:sz w:val="16"/>
                <w:szCs w:val="16"/>
              </w:rPr>
            </w:pPr>
            <w:r w:rsidRPr="00097C00">
              <w:rPr>
                <w:rFonts w:ascii="Times New Roman" w:hAnsi="Times New Roman"/>
                <w:sz w:val="16"/>
                <w:szCs w:val="16"/>
              </w:rPr>
              <w:t>4</w:t>
            </w:r>
          </w:p>
        </w:tc>
        <w:tc>
          <w:tcPr>
            <w:tcW w:w="527" w:type="pct"/>
            <w:tcBorders>
              <w:top w:val="single" w:sz="6" w:space="0" w:color="000000"/>
              <w:left w:val="single" w:sz="6" w:space="0" w:color="000000"/>
              <w:bottom w:val="single" w:sz="6" w:space="0" w:color="000000"/>
              <w:right w:val="single" w:sz="6" w:space="0" w:color="000000"/>
            </w:tcBorders>
            <w:vAlign w:val="center"/>
          </w:tcPr>
          <w:p w:rsidR="00097C00" w:rsidRPr="00097C00" w:rsidRDefault="00097C00" w:rsidP="00097C00">
            <w:pPr>
              <w:pStyle w:val="a3"/>
              <w:rPr>
                <w:rFonts w:ascii="Times New Roman" w:hAnsi="Times New Roman"/>
                <w:sz w:val="16"/>
                <w:szCs w:val="16"/>
              </w:rPr>
            </w:pPr>
            <w:r w:rsidRPr="00097C00">
              <w:rPr>
                <w:rFonts w:ascii="Times New Roman" w:hAnsi="Times New Roman"/>
                <w:sz w:val="16"/>
                <w:szCs w:val="16"/>
              </w:rPr>
              <w:t>4</w:t>
            </w:r>
          </w:p>
        </w:tc>
        <w:tc>
          <w:tcPr>
            <w:tcW w:w="421" w:type="pct"/>
            <w:tcBorders>
              <w:top w:val="single" w:sz="6" w:space="0" w:color="000000"/>
              <w:left w:val="single" w:sz="6" w:space="0" w:color="000000"/>
              <w:bottom w:val="single" w:sz="6" w:space="0" w:color="000000"/>
              <w:right w:val="single" w:sz="6" w:space="0" w:color="000000"/>
            </w:tcBorders>
            <w:vAlign w:val="center"/>
          </w:tcPr>
          <w:p w:rsidR="00097C00" w:rsidRPr="00097C00" w:rsidRDefault="00097C00" w:rsidP="00097C00">
            <w:pPr>
              <w:pStyle w:val="a3"/>
              <w:rPr>
                <w:rFonts w:ascii="Times New Roman" w:hAnsi="Times New Roman"/>
                <w:sz w:val="16"/>
                <w:szCs w:val="16"/>
              </w:rPr>
            </w:pPr>
            <w:r w:rsidRPr="00097C00">
              <w:rPr>
                <w:rFonts w:ascii="Times New Roman" w:hAnsi="Times New Roman"/>
                <w:sz w:val="16"/>
                <w:szCs w:val="16"/>
              </w:rPr>
              <w:t>4</w:t>
            </w:r>
          </w:p>
        </w:tc>
        <w:tc>
          <w:tcPr>
            <w:tcW w:w="527" w:type="pct"/>
            <w:tcBorders>
              <w:top w:val="single" w:sz="6" w:space="0" w:color="000000"/>
              <w:left w:val="single" w:sz="6" w:space="0" w:color="000000"/>
              <w:bottom w:val="single" w:sz="6" w:space="0" w:color="000000"/>
              <w:right w:val="single" w:sz="6" w:space="0" w:color="000000"/>
            </w:tcBorders>
            <w:vAlign w:val="center"/>
          </w:tcPr>
          <w:p w:rsidR="00097C00" w:rsidRPr="00097C00" w:rsidRDefault="00097C00" w:rsidP="00097C00">
            <w:pPr>
              <w:pStyle w:val="a3"/>
              <w:rPr>
                <w:rFonts w:ascii="Times New Roman" w:hAnsi="Times New Roman"/>
                <w:sz w:val="16"/>
                <w:szCs w:val="16"/>
              </w:rPr>
            </w:pPr>
            <w:r w:rsidRPr="00097C00">
              <w:rPr>
                <w:rFonts w:ascii="Times New Roman" w:hAnsi="Times New Roman"/>
                <w:sz w:val="16"/>
                <w:szCs w:val="16"/>
              </w:rPr>
              <w:t>4</w:t>
            </w:r>
          </w:p>
        </w:tc>
        <w:tc>
          <w:tcPr>
            <w:tcW w:w="420" w:type="pct"/>
            <w:tcBorders>
              <w:top w:val="single" w:sz="6" w:space="0" w:color="000000"/>
              <w:left w:val="single" w:sz="6" w:space="0" w:color="000000"/>
              <w:bottom w:val="single" w:sz="6" w:space="0" w:color="000000"/>
              <w:right w:val="single" w:sz="6" w:space="0" w:color="000000"/>
            </w:tcBorders>
            <w:vAlign w:val="center"/>
          </w:tcPr>
          <w:p w:rsidR="00097C00" w:rsidRPr="00097C00" w:rsidRDefault="00097C00" w:rsidP="00097C00">
            <w:pPr>
              <w:pStyle w:val="a3"/>
              <w:rPr>
                <w:rFonts w:ascii="Times New Roman" w:hAnsi="Times New Roman"/>
                <w:sz w:val="16"/>
                <w:szCs w:val="16"/>
              </w:rPr>
            </w:pPr>
            <w:r w:rsidRPr="00097C00">
              <w:rPr>
                <w:rFonts w:ascii="Times New Roman" w:hAnsi="Times New Roman"/>
                <w:sz w:val="16"/>
                <w:szCs w:val="16"/>
              </w:rPr>
              <w:t>4</w:t>
            </w:r>
          </w:p>
        </w:tc>
      </w:tr>
    </w:tbl>
    <w:p w:rsidR="002077FC" w:rsidRDefault="002077FC" w:rsidP="00262ACE">
      <w:pPr>
        <w:pStyle w:val="a3"/>
        <w:rPr>
          <w:b/>
          <w:sz w:val="20"/>
          <w:szCs w:val="20"/>
        </w:rPr>
      </w:pPr>
    </w:p>
    <w:p w:rsidR="002077FC" w:rsidRPr="00933C29" w:rsidRDefault="002077FC" w:rsidP="002077FC">
      <w:pPr>
        <w:pStyle w:val="a3"/>
        <w:jc w:val="center"/>
        <w:rPr>
          <w:rFonts w:ascii="Times New Roman" w:hAnsi="Times New Roman"/>
          <w:b/>
          <w:sz w:val="20"/>
          <w:szCs w:val="20"/>
        </w:rPr>
      </w:pPr>
    </w:p>
    <w:p w:rsidR="00097C00" w:rsidRPr="00097C00" w:rsidRDefault="002077FC" w:rsidP="00097C00">
      <w:pPr>
        <w:jc w:val="both"/>
        <w:rPr>
          <w:b/>
          <w:sz w:val="20"/>
          <w:szCs w:val="20"/>
        </w:rPr>
      </w:pPr>
      <w:r w:rsidRPr="00933C29">
        <w:rPr>
          <w:b/>
          <w:sz w:val="20"/>
          <w:szCs w:val="20"/>
        </w:rPr>
        <w:t xml:space="preserve">Постановление Администрации сельского поселения Борискино-Игар муниципального района Клявлинский Самарской области от </w:t>
      </w:r>
      <w:r>
        <w:rPr>
          <w:b/>
          <w:sz w:val="20"/>
          <w:szCs w:val="20"/>
        </w:rPr>
        <w:t>30</w:t>
      </w:r>
      <w:r w:rsidRPr="00933C29">
        <w:rPr>
          <w:b/>
          <w:sz w:val="20"/>
          <w:szCs w:val="20"/>
        </w:rPr>
        <w:t>.0</w:t>
      </w:r>
      <w:r>
        <w:rPr>
          <w:b/>
          <w:sz w:val="20"/>
          <w:szCs w:val="20"/>
        </w:rPr>
        <w:t>9</w:t>
      </w:r>
      <w:r w:rsidRPr="00933C29">
        <w:rPr>
          <w:b/>
          <w:sz w:val="20"/>
          <w:szCs w:val="20"/>
        </w:rPr>
        <w:t>.2022г. №</w:t>
      </w:r>
      <w:r>
        <w:rPr>
          <w:b/>
          <w:sz w:val="20"/>
          <w:szCs w:val="20"/>
        </w:rPr>
        <w:t>40</w:t>
      </w:r>
      <w:r w:rsidRPr="00C909C3">
        <w:rPr>
          <w:b/>
          <w:sz w:val="20"/>
          <w:szCs w:val="20"/>
        </w:rPr>
        <w:t xml:space="preserve"> </w:t>
      </w:r>
      <w:r w:rsidRPr="00933C29">
        <w:rPr>
          <w:b/>
          <w:sz w:val="20"/>
          <w:szCs w:val="20"/>
        </w:rPr>
        <w:t>«</w:t>
      </w:r>
      <w:r w:rsidR="00097C00" w:rsidRPr="00097C00">
        <w:rPr>
          <w:b/>
          <w:sz w:val="20"/>
          <w:szCs w:val="20"/>
        </w:rPr>
        <w:t>Об утверждении основных направлений</w:t>
      </w:r>
    </w:p>
    <w:p w:rsidR="00097C00" w:rsidRPr="00097C00" w:rsidRDefault="00097C00" w:rsidP="00097C00">
      <w:pPr>
        <w:jc w:val="both"/>
        <w:rPr>
          <w:b/>
          <w:sz w:val="20"/>
          <w:szCs w:val="20"/>
        </w:rPr>
      </w:pPr>
      <w:r w:rsidRPr="00097C00">
        <w:rPr>
          <w:b/>
          <w:sz w:val="20"/>
          <w:szCs w:val="20"/>
        </w:rPr>
        <w:t xml:space="preserve">бюджетной политики и основных направлений налоговой политики </w:t>
      </w:r>
      <w:r w:rsidRPr="00097C00">
        <w:rPr>
          <w:rStyle w:val="aff5"/>
          <w:bCs w:val="0"/>
          <w:sz w:val="20"/>
          <w:szCs w:val="20"/>
        </w:rPr>
        <w:t>сельского поселения  Борискино-Игар</w:t>
      </w:r>
      <w:r w:rsidRPr="00097C00">
        <w:rPr>
          <w:b/>
          <w:sz w:val="20"/>
          <w:szCs w:val="20"/>
        </w:rPr>
        <w:t xml:space="preserve"> муниципального района Клявлинский  на 2023 и плановый период 2024-2025 годов</w:t>
      </w:r>
      <w:r>
        <w:rPr>
          <w:b/>
          <w:sz w:val="20"/>
          <w:szCs w:val="20"/>
        </w:rPr>
        <w:t>»</w:t>
      </w:r>
    </w:p>
    <w:p w:rsidR="00097C00" w:rsidRPr="00267B2E" w:rsidRDefault="00097C00" w:rsidP="00097C00">
      <w:pPr>
        <w:jc w:val="both"/>
        <w:rPr>
          <w:sz w:val="16"/>
          <w:szCs w:val="16"/>
        </w:rPr>
      </w:pPr>
    </w:p>
    <w:p w:rsidR="00097C00" w:rsidRPr="00097C00" w:rsidRDefault="00097C00" w:rsidP="00097C00">
      <w:pPr>
        <w:jc w:val="both"/>
        <w:rPr>
          <w:bCs/>
          <w:sz w:val="16"/>
          <w:szCs w:val="16"/>
        </w:rPr>
      </w:pPr>
      <w:r w:rsidRPr="00097C00">
        <w:rPr>
          <w:sz w:val="16"/>
          <w:szCs w:val="16"/>
        </w:rPr>
        <w:t xml:space="preserve">        В соответствии со статьями 172, 184.2 Бюджетного кодекса Российской Федерации, Положения о бюджетном устройстве и бюджетном процессе в </w:t>
      </w:r>
      <w:r w:rsidRPr="00097C00">
        <w:rPr>
          <w:rStyle w:val="aff5"/>
          <w:b w:val="0"/>
          <w:bCs w:val="0"/>
          <w:sz w:val="16"/>
          <w:szCs w:val="16"/>
        </w:rPr>
        <w:t xml:space="preserve">сельском поселении  </w:t>
      </w:r>
      <w:r w:rsidRPr="00097C00">
        <w:rPr>
          <w:sz w:val="16"/>
          <w:szCs w:val="16"/>
        </w:rPr>
        <w:t xml:space="preserve">Борискино-Игар муниципального района Клявлинский, утвержденного Решением Собрания представителей </w:t>
      </w:r>
      <w:r w:rsidRPr="00097C00">
        <w:rPr>
          <w:rStyle w:val="aff5"/>
          <w:b w:val="0"/>
          <w:bCs w:val="0"/>
          <w:sz w:val="16"/>
          <w:szCs w:val="16"/>
        </w:rPr>
        <w:t xml:space="preserve">сельского поселения </w:t>
      </w:r>
      <w:r w:rsidRPr="00097C00">
        <w:rPr>
          <w:sz w:val="16"/>
          <w:szCs w:val="16"/>
        </w:rPr>
        <w:t xml:space="preserve">Борискино-Игар муниципального района Клявлинский от 20.10.2017г. № 20 , Администрация </w:t>
      </w:r>
      <w:r w:rsidRPr="00097C00">
        <w:rPr>
          <w:rStyle w:val="aff5"/>
          <w:b w:val="0"/>
          <w:bCs w:val="0"/>
          <w:sz w:val="16"/>
          <w:szCs w:val="16"/>
        </w:rPr>
        <w:t xml:space="preserve">сельского поселения </w:t>
      </w:r>
      <w:r w:rsidRPr="00097C00">
        <w:rPr>
          <w:sz w:val="16"/>
          <w:szCs w:val="16"/>
        </w:rPr>
        <w:t xml:space="preserve">Борискино-Игар муниципального района  Клявлинский  ПОСТАНОВЛЯЕТ: </w:t>
      </w:r>
    </w:p>
    <w:p w:rsidR="00097C00" w:rsidRPr="00097C00" w:rsidRDefault="00097C00" w:rsidP="00097C00">
      <w:pPr>
        <w:jc w:val="both"/>
        <w:rPr>
          <w:sz w:val="16"/>
          <w:szCs w:val="16"/>
        </w:rPr>
      </w:pPr>
      <w:r w:rsidRPr="00097C00">
        <w:rPr>
          <w:sz w:val="16"/>
          <w:szCs w:val="16"/>
        </w:rPr>
        <w:t xml:space="preserve">        1. Утвердить основные направления  бюджетной политики и основные направления налоговой политики </w:t>
      </w:r>
      <w:r w:rsidRPr="00097C00">
        <w:rPr>
          <w:rStyle w:val="aff5"/>
          <w:b w:val="0"/>
          <w:bCs w:val="0"/>
          <w:sz w:val="16"/>
          <w:szCs w:val="16"/>
        </w:rPr>
        <w:t xml:space="preserve">сельского поселения </w:t>
      </w:r>
      <w:r w:rsidRPr="00097C00">
        <w:rPr>
          <w:sz w:val="16"/>
          <w:szCs w:val="16"/>
        </w:rPr>
        <w:t>Борискино-Игар муниципального района Клявлинский  на 2023 и плановый период 2024-2025 годов</w:t>
      </w:r>
    </w:p>
    <w:p w:rsidR="00097C00" w:rsidRPr="00097C00" w:rsidRDefault="00097C00" w:rsidP="00097C00">
      <w:pPr>
        <w:jc w:val="both"/>
        <w:rPr>
          <w:sz w:val="16"/>
          <w:szCs w:val="16"/>
        </w:rPr>
      </w:pPr>
      <w:r w:rsidRPr="00097C00">
        <w:rPr>
          <w:sz w:val="16"/>
          <w:szCs w:val="16"/>
        </w:rPr>
        <w:t xml:space="preserve">        2. Признать утратившим силу постановление администрации </w:t>
      </w:r>
      <w:r w:rsidRPr="00097C00">
        <w:rPr>
          <w:rStyle w:val="aff5"/>
          <w:b w:val="0"/>
          <w:bCs w:val="0"/>
          <w:sz w:val="16"/>
          <w:szCs w:val="16"/>
        </w:rPr>
        <w:t xml:space="preserve">сельского поселения  </w:t>
      </w:r>
      <w:r w:rsidRPr="00097C00">
        <w:rPr>
          <w:sz w:val="16"/>
          <w:szCs w:val="16"/>
        </w:rPr>
        <w:t>Борискино-Игар муниципального района Клявлинский от 30.09.2021 г. №38.2 «Об утверждении Основных направлений бюджетной и налоговой политики</w:t>
      </w:r>
      <w:r w:rsidRPr="00097C00">
        <w:rPr>
          <w:rStyle w:val="aff5"/>
          <w:b w:val="0"/>
          <w:bCs w:val="0"/>
          <w:sz w:val="16"/>
          <w:szCs w:val="16"/>
        </w:rPr>
        <w:t xml:space="preserve"> сельского поселения  </w:t>
      </w:r>
      <w:r w:rsidRPr="00097C00">
        <w:rPr>
          <w:sz w:val="16"/>
          <w:szCs w:val="16"/>
        </w:rPr>
        <w:t>Борискино-Игар муниципального района Клявлинский на 2022год и плановый период 2023-2024годов».</w:t>
      </w:r>
    </w:p>
    <w:p w:rsidR="00097C00" w:rsidRPr="00097C00" w:rsidRDefault="00097C00" w:rsidP="00097C00">
      <w:pPr>
        <w:jc w:val="both"/>
        <w:rPr>
          <w:sz w:val="16"/>
          <w:szCs w:val="16"/>
        </w:rPr>
      </w:pPr>
      <w:r w:rsidRPr="00097C00">
        <w:rPr>
          <w:sz w:val="16"/>
          <w:szCs w:val="16"/>
        </w:rPr>
        <w:t xml:space="preserve">        3.  </w:t>
      </w:r>
      <w:proofErr w:type="gramStart"/>
      <w:r w:rsidRPr="00097C00">
        <w:rPr>
          <w:sz w:val="16"/>
          <w:szCs w:val="16"/>
        </w:rPr>
        <w:t>Контроль за</w:t>
      </w:r>
      <w:proofErr w:type="gramEnd"/>
      <w:r w:rsidRPr="00097C00">
        <w:rPr>
          <w:sz w:val="16"/>
          <w:szCs w:val="16"/>
        </w:rPr>
        <w:t xml:space="preserve"> выполнением настоящего постановления оставляю за собой.  </w:t>
      </w:r>
    </w:p>
    <w:p w:rsidR="00097C00" w:rsidRPr="00097C00" w:rsidRDefault="00097C00" w:rsidP="00097C00">
      <w:pPr>
        <w:jc w:val="both"/>
        <w:rPr>
          <w:sz w:val="16"/>
          <w:szCs w:val="16"/>
        </w:rPr>
      </w:pPr>
      <w:r w:rsidRPr="00097C00">
        <w:rPr>
          <w:sz w:val="16"/>
          <w:szCs w:val="16"/>
        </w:rPr>
        <w:t xml:space="preserve">         4.  Настоящее постановление вступает в силу со дня его принятия, кроме пункта 2 настоящего постановления.  </w:t>
      </w:r>
    </w:p>
    <w:p w:rsidR="00097C00" w:rsidRPr="00097C00" w:rsidRDefault="00097C00" w:rsidP="00097C00">
      <w:pPr>
        <w:jc w:val="both"/>
        <w:rPr>
          <w:sz w:val="16"/>
          <w:szCs w:val="16"/>
        </w:rPr>
      </w:pPr>
      <w:r w:rsidRPr="00097C00">
        <w:rPr>
          <w:sz w:val="16"/>
          <w:szCs w:val="16"/>
        </w:rPr>
        <w:t xml:space="preserve">         5.   Пункт 2 настоящего постановления вступает в силу с 01.01.2023г.</w:t>
      </w:r>
    </w:p>
    <w:p w:rsidR="00097C00" w:rsidRPr="00097C00" w:rsidRDefault="00097C00" w:rsidP="00097C00">
      <w:pPr>
        <w:jc w:val="both"/>
        <w:rPr>
          <w:sz w:val="16"/>
          <w:szCs w:val="16"/>
        </w:rPr>
      </w:pPr>
      <w:r w:rsidRPr="00097C00">
        <w:rPr>
          <w:sz w:val="16"/>
          <w:szCs w:val="16"/>
        </w:rPr>
        <w:t xml:space="preserve">         6. </w:t>
      </w:r>
      <w:bookmarkStart w:id="0" w:name="_GoBack"/>
      <w:bookmarkEnd w:id="0"/>
      <w:r w:rsidRPr="00097C00">
        <w:rPr>
          <w:sz w:val="16"/>
          <w:szCs w:val="16"/>
        </w:rPr>
        <w:t>Опубликовать настоящее Постановление в газете « Вести сельского поселения Борискино-Игар».</w:t>
      </w:r>
    </w:p>
    <w:p w:rsidR="00097C00" w:rsidRPr="00097C00" w:rsidRDefault="00097C00" w:rsidP="00097C00">
      <w:pPr>
        <w:pStyle w:val="a3"/>
        <w:rPr>
          <w:rFonts w:ascii="Times New Roman" w:hAnsi="Times New Roman"/>
          <w:color w:val="000000"/>
          <w:sz w:val="16"/>
          <w:szCs w:val="16"/>
        </w:rPr>
      </w:pPr>
      <w:r w:rsidRPr="00097C00">
        <w:rPr>
          <w:rFonts w:ascii="Times New Roman" w:hAnsi="Times New Roman"/>
          <w:color w:val="000000" w:themeColor="text1"/>
          <w:sz w:val="16"/>
          <w:szCs w:val="16"/>
        </w:rPr>
        <w:t xml:space="preserve">Глава </w:t>
      </w:r>
      <w:r w:rsidRPr="00097C00">
        <w:rPr>
          <w:rFonts w:ascii="Times New Roman" w:hAnsi="Times New Roman"/>
          <w:color w:val="000000"/>
          <w:sz w:val="16"/>
          <w:szCs w:val="16"/>
        </w:rPr>
        <w:t>сельского поселения Борискино-Игар</w:t>
      </w:r>
    </w:p>
    <w:p w:rsidR="00097C00" w:rsidRPr="00097C00" w:rsidRDefault="00097C00" w:rsidP="00097C00">
      <w:pPr>
        <w:pStyle w:val="a3"/>
        <w:rPr>
          <w:rFonts w:ascii="Times New Roman" w:hAnsi="Times New Roman"/>
          <w:color w:val="000000"/>
          <w:sz w:val="16"/>
          <w:szCs w:val="16"/>
        </w:rPr>
      </w:pPr>
      <w:r w:rsidRPr="00097C00">
        <w:rPr>
          <w:rFonts w:ascii="Times New Roman" w:hAnsi="Times New Roman"/>
          <w:color w:val="000000"/>
          <w:sz w:val="16"/>
          <w:szCs w:val="16"/>
        </w:rPr>
        <w:t xml:space="preserve"> муниципального района Клявлинский</w:t>
      </w:r>
    </w:p>
    <w:p w:rsidR="00097C00" w:rsidRPr="00097C00" w:rsidRDefault="00097C00" w:rsidP="00097C00">
      <w:pPr>
        <w:pStyle w:val="a3"/>
        <w:rPr>
          <w:rStyle w:val="aff5"/>
          <w:rFonts w:ascii="Times New Roman" w:hAnsi="Times New Roman"/>
          <w:b w:val="0"/>
          <w:bCs w:val="0"/>
          <w:sz w:val="16"/>
          <w:szCs w:val="16"/>
        </w:rPr>
      </w:pPr>
      <w:r w:rsidRPr="00097C00">
        <w:rPr>
          <w:rFonts w:ascii="Times New Roman" w:hAnsi="Times New Roman"/>
          <w:color w:val="000000"/>
          <w:sz w:val="16"/>
          <w:szCs w:val="16"/>
        </w:rPr>
        <w:t xml:space="preserve"> Самарской области                                                                      </w:t>
      </w:r>
      <w:proofErr w:type="spellStart"/>
      <w:r w:rsidRPr="00097C00">
        <w:rPr>
          <w:rFonts w:ascii="Times New Roman" w:hAnsi="Times New Roman"/>
          <w:color w:val="000000"/>
          <w:sz w:val="16"/>
          <w:szCs w:val="16"/>
        </w:rPr>
        <w:t>О.А.Демендеев</w:t>
      </w:r>
      <w:proofErr w:type="spellEnd"/>
    </w:p>
    <w:p w:rsidR="00097C00" w:rsidRPr="00097C00" w:rsidRDefault="00097C00" w:rsidP="00097C00">
      <w:pPr>
        <w:spacing w:line="360" w:lineRule="auto"/>
        <w:jc w:val="both"/>
        <w:rPr>
          <w:rStyle w:val="aff5"/>
          <w:b w:val="0"/>
          <w:bCs w:val="0"/>
          <w:sz w:val="16"/>
          <w:szCs w:val="16"/>
        </w:rPr>
      </w:pPr>
    </w:p>
    <w:p w:rsidR="00097C00" w:rsidRPr="00097C00" w:rsidRDefault="00097C00" w:rsidP="00097C00">
      <w:pPr>
        <w:jc w:val="right"/>
        <w:rPr>
          <w:rStyle w:val="aff5"/>
          <w:b w:val="0"/>
          <w:bCs w:val="0"/>
          <w:sz w:val="16"/>
          <w:szCs w:val="16"/>
        </w:rPr>
      </w:pPr>
      <w:r w:rsidRPr="00097C00">
        <w:rPr>
          <w:rStyle w:val="aff5"/>
          <w:b w:val="0"/>
          <w:bCs w:val="0"/>
          <w:sz w:val="16"/>
          <w:szCs w:val="16"/>
        </w:rPr>
        <w:t>УТВЕРЖДЕН</w:t>
      </w:r>
    </w:p>
    <w:p w:rsidR="00097C00" w:rsidRPr="00097C00" w:rsidRDefault="00097C00" w:rsidP="00097C00">
      <w:pPr>
        <w:jc w:val="right"/>
        <w:rPr>
          <w:rStyle w:val="aff5"/>
          <w:b w:val="0"/>
          <w:bCs w:val="0"/>
          <w:sz w:val="16"/>
          <w:szCs w:val="16"/>
        </w:rPr>
      </w:pPr>
      <w:r w:rsidRPr="00097C00">
        <w:rPr>
          <w:rStyle w:val="aff5"/>
          <w:b w:val="0"/>
          <w:bCs w:val="0"/>
          <w:sz w:val="16"/>
          <w:szCs w:val="16"/>
        </w:rPr>
        <w:t>Постановлением</w:t>
      </w:r>
    </w:p>
    <w:p w:rsidR="00097C00" w:rsidRPr="00097C00" w:rsidRDefault="00097C00" w:rsidP="00097C00">
      <w:pPr>
        <w:jc w:val="right"/>
        <w:rPr>
          <w:rStyle w:val="aff5"/>
          <w:b w:val="0"/>
          <w:bCs w:val="0"/>
          <w:sz w:val="16"/>
          <w:szCs w:val="16"/>
        </w:rPr>
      </w:pPr>
      <w:r w:rsidRPr="00097C00">
        <w:rPr>
          <w:rStyle w:val="aff5"/>
          <w:b w:val="0"/>
          <w:bCs w:val="0"/>
          <w:sz w:val="16"/>
          <w:szCs w:val="16"/>
        </w:rPr>
        <w:t>Администрации сельского поселения</w:t>
      </w:r>
    </w:p>
    <w:p w:rsidR="00097C00" w:rsidRPr="00097C00" w:rsidRDefault="00097C00" w:rsidP="00097C00">
      <w:pPr>
        <w:jc w:val="right"/>
        <w:rPr>
          <w:rStyle w:val="aff5"/>
          <w:b w:val="0"/>
          <w:bCs w:val="0"/>
          <w:sz w:val="16"/>
          <w:szCs w:val="16"/>
        </w:rPr>
      </w:pPr>
      <w:r w:rsidRPr="00097C00">
        <w:rPr>
          <w:rStyle w:val="aff5"/>
          <w:b w:val="0"/>
          <w:bCs w:val="0"/>
          <w:sz w:val="16"/>
          <w:szCs w:val="16"/>
        </w:rPr>
        <w:t>Борискино-Игар</w:t>
      </w:r>
    </w:p>
    <w:p w:rsidR="00097C00" w:rsidRPr="00097C00" w:rsidRDefault="00097C00" w:rsidP="00097C00">
      <w:pPr>
        <w:jc w:val="right"/>
        <w:rPr>
          <w:rStyle w:val="aff5"/>
          <w:b w:val="0"/>
          <w:bCs w:val="0"/>
          <w:sz w:val="16"/>
          <w:szCs w:val="16"/>
        </w:rPr>
      </w:pPr>
      <w:r w:rsidRPr="00097C00">
        <w:rPr>
          <w:rStyle w:val="aff5"/>
          <w:b w:val="0"/>
          <w:bCs w:val="0"/>
          <w:sz w:val="16"/>
          <w:szCs w:val="16"/>
        </w:rPr>
        <w:t>от 30.09.2022 г. № 40</w:t>
      </w:r>
    </w:p>
    <w:p w:rsidR="00097C00" w:rsidRPr="00097C00" w:rsidRDefault="00097C00" w:rsidP="00097C00">
      <w:pPr>
        <w:jc w:val="center"/>
        <w:rPr>
          <w:rStyle w:val="aff5"/>
          <w:b w:val="0"/>
          <w:bCs w:val="0"/>
          <w:sz w:val="16"/>
          <w:szCs w:val="16"/>
        </w:rPr>
      </w:pPr>
      <w:r w:rsidRPr="00097C00">
        <w:rPr>
          <w:rStyle w:val="aff5"/>
          <w:b w:val="0"/>
          <w:bCs w:val="0"/>
          <w:sz w:val="16"/>
          <w:szCs w:val="16"/>
        </w:rPr>
        <w:t>Основные направления бюджетной политики и основные направления налоговой политики сельского поселения Борискино-Игар муниципального района Клявлинский</w:t>
      </w:r>
      <w:r w:rsidRPr="00097C00">
        <w:rPr>
          <w:rStyle w:val="aff5"/>
          <w:b w:val="0"/>
          <w:bCs w:val="0"/>
          <w:sz w:val="16"/>
          <w:szCs w:val="16"/>
        </w:rPr>
        <w:tab/>
        <w:t>на 2023 и плановый период 2024-2025 годов</w:t>
      </w:r>
    </w:p>
    <w:p w:rsidR="00097C00" w:rsidRPr="00097C00" w:rsidRDefault="00097C00" w:rsidP="00097C00">
      <w:pPr>
        <w:jc w:val="both"/>
        <w:rPr>
          <w:rStyle w:val="aff5"/>
          <w:b w:val="0"/>
          <w:bCs w:val="0"/>
          <w:sz w:val="16"/>
          <w:szCs w:val="16"/>
        </w:rPr>
      </w:pPr>
    </w:p>
    <w:p w:rsidR="00097C00" w:rsidRPr="00097C00" w:rsidRDefault="00097C00" w:rsidP="00097C00">
      <w:pPr>
        <w:jc w:val="center"/>
        <w:rPr>
          <w:rStyle w:val="aff5"/>
          <w:b w:val="0"/>
          <w:bCs w:val="0"/>
          <w:sz w:val="16"/>
          <w:szCs w:val="16"/>
        </w:rPr>
      </w:pPr>
      <w:r w:rsidRPr="00097C00">
        <w:rPr>
          <w:rStyle w:val="aff5"/>
          <w:b w:val="0"/>
          <w:bCs w:val="0"/>
          <w:sz w:val="16"/>
          <w:szCs w:val="16"/>
          <w:lang w:val="en-US"/>
        </w:rPr>
        <w:t>I</w:t>
      </w:r>
      <w:r w:rsidRPr="00097C00">
        <w:rPr>
          <w:rStyle w:val="aff5"/>
          <w:b w:val="0"/>
          <w:bCs w:val="0"/>
          <w:sz w:val="16"/>
          <w:szCs w:val="16"/>
        </w:rPr>
        <w:t>.Общие положения</w:t>
      </w:r>
    </w:p>
    <w:p w:rsidR="00097C00" w:rsidRPr="00097C00" w:rsidRDefault="00097C00" w:rsidP="00097C00">
      <w:pPr>
        <w:jc w:val="both"/>
        <w:rPr>
          <w:rStyle w:val="aff5"/>
          <w:b w:val="0"/>
          <w:bCs w:val="0"/>
          <w:sz w:val="16"/>
          <w:szCs w:val="16"/>
        </w:rPr>
      </w:pPr>
    </w:p>
    <w:p w:rsidR="00097C00" w:rsidRPr="00097C00" w:rsidRDefault="00097C00" w:rsidP="00097C00">
      <w:pPr>
        <w:ind w:firstLine="709"/>
        <w:jc w:val="both"/>
        <w:rPr>
          <w:rStyle w:val="aff5"/>
          <w:b w:val="0"/>
          <w:bCs w:val="0"/>
          <w:sz w:val="16"/>
          <w:szCs w:val="16"/>
        </w:rPr>
      </w:pPr>
      <w:r w:rsidRPr="00097C00">
        <w:rPr>
          <w:rStyle w:val="aff5"/>
          <w:b w:val="0"/>
          <w:bCs w:val="0"/>
          <w:sz w:val="16"/>
          <w:szCs w:val="16"/>
        </w:rPr>
        <w:t xml:space="preserve">Основные направления бюджетной политики и основные  направления налоговой политики сельского поселения Борискино-Игар муниципального района Клявлинский на </w:t>
      </w:r>
      <w:r w:rsidRPr="00097C00">
        <w:rPr>
          <w:sz w:val="16"/>
          <w:szCs w:val="16"/>
        </w:rPr>
        <w:t>2023 и плановый период 2024-2025годов</w:t>
      </w:r>
      <w:r w:rsidRPr="00097C00">
        <w:rPr>
          <w:rStyle w:val="aff5"/>
          <w:b w:val="0"/>
          <w:bCs w:val="0"/>
          <w:sz w:val="16"/>
          <w:szCs w:val="16"/>
        </w:rPr>
        <w:t xml:space="preserve"> подготовлены в соответствии со статьей 172, 184.2 Бюджетного кодекса Российской Федерации. </w:t>
      </w:r>
    </w:p>
    <w:p w:rsidR="00097C00" w:rsidRPr="00097C00" w:rsidRDefault="00097C00" w:rsidP="00097C00">
      <w:pPr>
        <w:ind w:firstLine="709"/>
        <w:jc w:val="both"/>
        <w:rPr>
          <w:rStyle w:val="aff5"/>
          <w:b w:val="0"/>
          <w:bCs w:val="0"/>
          <w:sz w:val="16"/>
          <w:szCs w:val="16"/>
        </w:rPr>
      </w:pPr>
      <w:r w:rsidRPr="00097C00">
        <w:rPr>
          <w:rStyle w:val="aff5"/>
          <w:b w:val="0"/>
          <w:bCs w:val="0"/>
          <w:sz w:val="16"/>
          <w:szCs w:val="16"/>
        </w:rPr>
        <w:t xml:space="preserve">Разработка бюджетной и налоговой политики сельского поселения Борискино-Игар муниципального района Клявлинский  осуществлена на основании Бюджетного послания Президента Российской Федерации Федеральному Собранию Российской Федерации  «О бюджетной политике в 2017-2019 годах». </w:t>
      </w:r>
    </w:p>
    <w:p w:rsidR="00097C00" w:rsidRPr="00097C00" w:rsidRDefault="00097C00" w:rsidP="00097C00">
      <w:pPr>
        <w:ind w:firstLine="709"/>
        <w:jc w:val="both"/>
        <w:rPr>
          <w:rStyle w:val="aff5"/>
          <w:b w:val="0"/>
          <w:bCs w:val="0"/>
          <w:sz w:val="16"/>
          <w:szCs w:val="16"/>
        </w:rPr>
      </w:pPr>
      <w:r w:rsidRPr="00097C00">
        <w:rPr>
          <w:rStyle w:val="aff5"/>
          <w:b w:val="0"/>
          <w:bCs w:val="0"/>
          <w:sz w:val="16"/>
          <w:szCs w:val="16"/>
        </w:rPr>
        <w:t xml:space="preserve">Разработка бюджетной и налоговой  политики сельского поселения Борискино-Игар муниципального района Клявлинский  направлена на рациональное и эффективное использование бюджетных ресурсов  сельского поселения Борискино-Игар муниципального района Клявлинский, на совершенствование налогообложения и управления  финансовыми ресурсами сельского поселения Борискино-Игар муниципального района Клявлинский.  </w:t>
      </w:r>
    </w:p>
    <w:p w:rsidR="00097C00" w:rsidRPr="00097C00" w:rsidRDefault="00097C00" w:rsidP="00097C00">
      <w:pPr>
        <w:jc w:val="both"/>
        <w:rPr>
          <w:rStyle w:val="aff5"/>
          <w:b w:val="0"/>
          <w:bCs w:val="0"/>
          <w:sz w:val="16"/>
          <w:szCs w:val="16"/>
        </w:rPr>
      </w:pPr>
      <w:r w:rsidRPr="00097C00">
        <w:rPr>
          <w:rStyle w:val="aff5"/>
          <w:b w:val="0"/>
          <w:bCs w:val="0"/>
          <w:sz w:val="16"/>
          <w:szCs w:val="16"/>
        </w:rPr>
        <w:t> </w:t>
      </w:r>
    </w:p>
    <w:p w:rsidR="00097C00" w:rsidRPr="00097C00" w:rsidRDefault="00097C00" w:rsidP="00097C00">
      <w:pPr>
        <w:jc w:val="center"/>
        <w:rPr>
          <w:rStyle w:val="aff5"/>
          <w:b w:val="0"/>
          <w:bCs w:val="0"/>
          <w:sz w:val="16"/>
          <w:szCs w:val="16"/>
        </w:rPr>
      </w:pPr>
      <w:r w:rsidRPr="00097C00">
        <w:rPr>
          <w:rStyle w:val="aff5"/>
          <w:b w:val="0"/>
          <w:bCs w:val="0"/>
          <w:sz w:val="16"/>
          <w:szCs w:val="16"/>
        </w:rPr>
        <w:t>II. Межбюджетные отношения</w:t>
      </w:r>
    </w:p>
    <w:p w:rsidR="00097C00" w:rsidRPr="00097C00" w:rsidRDefault="00097C00" w:rsidP="00097C00">
      <w:pPr>
        <w:jc w:val="both"/>
        <w:rPr>
          <w:rStyle w:val="aff5"/>
          <w:b w:val="0"/>
          <w:bCs w:val="0"/>
          <w:sz w:val="16"/>
          <w:szCs w:val="16"/>
        </w:rPr>
      </w:pPr>
      <w:r w:rsidRPr="00097C00">
        <w:rPr>
          <w:rStyle w:val="aff5"/>
          <w:b w:val="0"/>
          <w:bCs w:val="0"/>
          <w:sz w:val="16"/>
          <w:szCs w:val="16"/>
        </w:rPr>
        <w:t> </w:t>
      </w:r>
    </w:p>
    <w:p w:rsidR="00097C00" w:rsidRPr="00097C00" w:rsidRDefault="00097C00" w:rsidP="00097C00">
      <w:pPr>
        <w:ind w:firstLine="709"/>
        <w:jc w:val="both"/>
        <w:rPr>
          <w:rStyle w:val="aff5"/>
          <w:b w:val="0"/>
          <w:bCs w:val="0"/>
          <w:sz w:val="16"/>
          <w:szCs w:val="16"/>
        </w:rPr>
      </w:pPr>
      <w:r w:rsidRPr="00097C00">
        <w:rPr>
          <w:rStyle w:val="aff5"/>
          <w:b w:val="0"/>
          <w:bCs w:val="0"/>
          <w:sz w:val="16"/>
          <w:szCs w:val="16"/>
        </w:rPr>
        <w:t xml:space="preserve">Межбюджетные трансферты, предоставляемые бюджету поселения  из областного бюджета, включают финансовую помощь в форме дотации на выравнивание бюджетной обеспеченности, субвенций на осуществление  первичного воинского учета на территориях, где отсутствуют военные комиссариаты,  субсидий  и межбюджетных трансфертов.  </w:t>
      </w:r>
    </w:p>
    <w:p w:rsidR="00097C00" w:rsidRPr="00097C00" w:rsidRDefault="00097C00" w:rsidP="00097C00">
      <w:pPr>
        <w:ind w:firstLine="709"/>
        <w:jc w:val="both"/>
        <w:rPr>
          <w:rStyle w:val="aff5"/>
          <w:b w:val="0"/>
          <w:bCs w:val="0"/>
          <w:sz w:val="16"/>
          <w:szCs w:val="16"/>
        </w:rPr>
      </w:pPr>
      <w:r w:rsidRPr="00097C00">
        <w:rPr>
          <w:rStyle w:val="aff5"/>
          <w:b w:val="0"/>
          <w:bCs w:val="0"/>
          <w:sz w:val="16"/>
          <w:szCs w:val="16"/>
        </w:rPr>
        <w:t xml:space="preserve">Особую актуальность приобретает проведение ежемесячного мониторинга исполнения бюджета поселения в части расходов за счет субвенций и субсидий из других уровней бюджета. </w:t>
      </w:r>
    </w:p>
    <w:p w:rsidR="00097C00" w:rsidRPr="00097C00" w:rsidRDefault="00097C00" w:rsidP="00097C00">
      <w:pPr>
        <w:jc w:val="center"/>
        <w:rPr>
          <w:rStyle w:val="aff5"/>
          <w:b w:val="0"/>
          <w:bCs w:val="0"/>
          <w:sz w:val="16"/>
          <w:szCs w:val="16"/>
        </w:rPr>
      </w:pPr>
      <w:r w:rsidRPr="00097C00">
        <w:rPr>
          <w:rStyle w:val="aff5"/>
          <w:b w:val="0"/>
          <w:bCs w:val="0"/>
          <w:sz w:val="16"/>
          <w:szCs w:val="16"/>
        </w:rPr>
        <w:t>III. Основные направления  налоговой политики</w:t>
      </w:r>
    </w:p>
    <w:p w:rsidR="00097C00" w:rsidRPr="00097C00" w:rsidRDefault="00097C00" w:rsidP="00097C00">
      <w:pPr>
        <w:jc w:val="both"/>
        <w:rPr>
          <w:rStyle w:val="aff5"/>
          <w:b w:val="0"/>
          <w:bCs w:val="0"/>
          <w:sz w:val="16"/>
          <w:szCs w:val="16"/>
        </w:rPr>
      </w:pPr>
      <w:r w:rsidRPr="00097C00">
        <w:rPr>
          <w:rStyle w:val="aff5"/>
          <w:b w:val="0"/>
          <w:bCs w:val="0"/>
          <w:sz w:val="16"/>
          <w:szCs w:val="16"/>
        </w:rPr>
        <w:t> </w:t>
      </w:r>
    </w:p>
    <w:p w:rsidR="00097C00" w:rsidRPr="00097C00" w:rsidRDefault="00097C00" w:rsidP="00097C00">
      <w:pPr>
        <w:ind w:firstLine="709"/>
        <w:jc w:val="both"/>
        <w:rPr>
          <w:rStyle w:val="aff5"/>
          <w:b w:val="0"/>
          <w:bCs w:val="0"/>
          <w:sz w:val="16"/>
          <w:szCs w:val="16"/>
        </w:rPr>
      </w:pPr>
      <w:r w:rsidRPr="00097C00">
        <w:rPr>
          <w:rStyle w:val="aff5"/>
          <w:b w:val="0"/>
          <w:bCs w:val="0"/>
          <w:sz w:val="16"/>
          <w:szCs w:val="16"/>
        </w:rPr>
        <w:t xml:space="preserve">В налоговой политике сельского поселения Борискино-Игар муниципального района Клявлинский, особое внимание необходимо уделить повышению качества налогового администрирования, включая устранение административных барьеров, препятствующих добросовестному исполнению налоговых  обязанностей, а также эффективное  использование инструментов, противодействующих уклонению от уплаты налогов. </w:t>
      </w:r>
    </w:p>
    <w:p w:rsidR="00097C00" w:rsidRPr="00097C00" w:rsidRDefault="00097C00" w:rsidP="00097C00">
      <w:pPr>
        <w:ind w:firstLine="709"/>
        <w:jc w:val="both"/>
        <w:rPr>
          <w:rStyle w:val="aff5"/>
          <w:b w:val="0"/>
          <w:bCs w:val="0"/>
          <w:sz w:val="16"/>
          <w:szCs w:val="16"/>
        </w:rPr>
      </w:pPr>
      <w:r w:rsidRPr="00097C00">
        <w:rPr>
          <w:rStyle w:val="aff5"/>
          <w:b w:val="0"/>
          <w:bCs w:val="0"/>
          <w:sz w:val="16"/>
          <w:szCs w:val="16"/>
        </w:rPr>
        <w:t xml:space="preserve">Основной целью налоговой политики сельского поселения Борискино-Игар муниципального района Клявлинский является мобилизация и рост собственных доходов  бюджета поселения за счет экономического роста и развития налогового потенциала и повышение устойчивости местного бюджета. </w:t>
      </w:r>
    </w:p>
    <w:p w:rsidR="00097C00" w:rsidRPr="00097C00" w:rsidRDefault="00097C00" w:rsidP="00097C00">
      <w:pPr>
        <w:ind w:firstLine="709"/>
        <w:jc w:val="both"/>
        <w:rPr>
          <w:rStyle w:val="aff5"/>
          <w:b w:val="0"/>
          <w:bCs w:val="0"/>
          <w:sz w:val="16"/>
          <w:szCs w:val="16"/>
        </w:rPr>
      </w:pPr>
      <w:r w:rsidRPr="00097C00">
        <w:rPr>
          <w:rStyle w:val="aff5"/>
          <w:b w:val="0"/>
          <w:bCs w:val="0"/>
          <w:sz w:val="16"/>
          <w:szCs w:val="16"/>
        </w:rPr>
        <w:t xml:space="preserve">Для реализации основной цели налоговой политики сельского поселения Борискино-Игар муниципального района необходимо провести работу по следующим направлениям: </w:t>
      </w:r>
    </w:p>
    <w:p w:rsidR="00097C00" w:rsidRPr="00097C00" w:rsidRDefault="00097C00" w:rsidP="00097C00">
      <w:pPr>
        <w:ind w:firstLine="709"/>
        <w:jc w:val="both"/>
        <w:rPr>
          <w:rStyle w:val="aff5"/>
          <w:b w:val="0"/>
          <w:bCs w:val="0"/>
          <w:sz w:val="16"/>
          <w:szCs w:val="16"/>
        </w:rPr>
      </w:pPr>
      <w:r w:rsidRPr="00097C00">
        <w:rPr>
          <w:rStyle w:val="aff5"/>
          <w:b w:val="0"/>
          <w:bCs w:val="0"/>
          <w:sz w:val="16"/>
          <w:szCs w:val="16"/>
        </w:rPr>
        <w:t xml:space="preserve">1. Активизация работы в части инвентаризации и оптимизации установленных  льгот  по местным налогам. </w:t>
      </w:r>
    </w:p>
    <w:p w:rsidR="00097C00" w:rsidRPr="00097C00" w:rsidRDefault="00097C00" w:rsidP="00097C00">
      <w:pPr>
        <w:ind w:firstLine="709"/>
        <w:jc w:val="both"/>
        <w:rPr>
          <w:rStyle w:val="aff5"/>
          <w:b w:val="0"/>
          <w:bCs w:val="0"/>
          <w:sz w:val="16"/>
          <w:szCs w:val="16"/>
        </w:rPr>
      </w:pPr>
      <w:r w:rsidRPr="00097C00">
        <w:rPr>
          <w:rStyle w:val="aff5"/>
          <w:b w:val="0"/>
          <w:bCs w:val="0"/>
          <w:sz w:val="16"/>
          <w:szCs w:val="16"/>
        </w:rPr>
        <w:t xml:space="preserve">2.  Снижение имеющейся недоимки по налоговым и неналоговым доходам. </w:t>
      </w:r>
    </w:p>
    <w:p w:rsidR="00097C00" w:rsidRPr="00097C00" w:rsidRDefault="00097C00" w:rsidP="00097C00">
      <w:pPr>
        <w:ind w:firstLine="709"/>
        <w:jc w:val="both"/>
        <w:rPr>
          <w:rStyle w:val="aff5"/>
          <w:b w:val="0"/>
          <w:bCs w:val="0"/>
          <w:sz w:val="16"/>
          <w:szCs w:val="16"/>
        </w:rPr>
      </w:pPr>
      <w:r w:rsidRPr="00097C00">
        <w:rPr>
          <w:rStyle w:val="aff5"/>
          <w:b w:val="0"/>
          <w:bCs w:val="0"/>
          <w:sz w:val="16"/>
          <w:szCs w:val="16"/>
        </w:rPr>
        <w:t xml:space="preserve">3. Совершенствованию системы расчетов и сокращение задолженности по налогам, сборам, пеням и штрафам  в бюджет поселения. </w:t>
      </w:r>
    </w:p>
    <w:p w:rsidR="00097C00" w:rsidRPr="00097C00" w:rsidRDefault="00097C00" w:rsidP="00097C00">
      <w:pPr>
        <w:ind w:firstLine="709"/>
        <w:jc w:val="both"/>
        <w:rPr>
          <w:rStyle w:val="aff5"/>
          <w:b w:val="0"/>
          <w:bCs w:val="0"/>
          <w:sz w:val="16"/>
          <w:szCs w:val="16"/>
        </w:rPr>
      </w:pPr>
      <w:r w:rsidRPr="00097C00">
        <w:rPr>
          <w:rStyle w:val="aff5"/>
          <w:b w:val="0"/>
          <w:bCs w:val="0"/>
          <w:sz w:val="16"/>
          <w:szCs w:val="16"/>
        </w:rPr>
        <w:t xml:space="preserve">4. Увеличение доходов за счет повышения эффективности управления объектами муниципальной собственности, более рационального  использования имеющегося имущества и обеспечения полноты поступления в бюджет поселения доходов от продажи находящегося в муниципальной собственности имущества. </w:t>
      </w:r>
    </w:p>
    <w:p w:rsidR="00097C00" w:rsidRPr="00097C00" w:rsidRDefault="00097C00" w:rsidP="00097C00">
      <w:pPr>
        <w:ind w:firstLine="709"/>
        <w:jc w:val="both"/>
        <w:rPr>
          <w:rStyle w:val="aff5"/>
          <w:b w:val="0"/>
          <w:bCs w:val="0"/>
          <w:sz w:val="16"/>
          <w:szCs w:val="16"/>
        </w:rPr>
      </w:pPr>
      <w:r w:rsidRPr="00097C00">
        <w:rPr>
          <w:rStyle w:val="aff5"/>
          <w:b w:val="0"/>
          <w:bCs w:val="0"/>
          <w:sz w:val="16"/>
          <w:szCs w:val="16"/>
        </w:rPr>
        <w:t xml:space="preserve">5. Обеспечение полноты поступления земельного налога и арендной платы за землю путем усиления муниципального </w:t>
      </w:r>
      <w:proofErr w:type="gramStart"/>
      <w:r w:rsidRPr="00097C00">
        <w:rPr>
          <w:rStyle w:val="aff5"/>
          <w:b w:val="0"/>
          <w:bCs w:val="0"/>
          <w:sz w:val="16"/>
          <w:szCs w:val="16"/>
        </w:rPr>
        <w:t>контроля за</w:t>
      </w:r>
      <w:proofErr w:type="gramEnd"/>
      <w:r w:rsidRPr="00097C00">
        <w:rPr>
          <w:rStyle w:val="aff5"/>
          <w:b w:val="0"/>
          <w:bCs w:val="0"/>
          <w:sz w:val="16"/>
          <w:szCs w:val="16"/>
        </w:rPr>
        <w:t xml:space="preserve"> использованием земельных участков. </w:t>
      </w:r>
    </w:p>
    <w:p w:rsidR="00097C00" w:rsidRPr="00097C00" w:rsidRDefault="00097C00" w:rsidP="00097C00">
      <w:pPr>
        <w:ind w:firstLine="709"/>
        <w:jc w:val="both"/>
        <w:rPr>
          <w:rStyle w:val="aff5"/>
          <w:b w:val="0"/>
          <w:bCs w:val="0"/>
          <w:sz w:val="16"/>
          <w:szCs w:val="16"/>
        </w:rPr>
      </w:pPr>
      <w:r w:rsidRPr="00097C00">
        <w:rPr>
          <w:rStyle w:val="aff5"/>
          <w:b w:val="0"/>
          <w:bCs w:val="0"/>
          <w:sz w:val="16"/>
          <w:szCs w:val="16"/>
        </w:rPr>
        <w:lastRenderedPageBreak/>
        <w:t xml:space="preserve">Реализация основных направлений налоговой политики позволит сельскому поселению Борискино-Игар муниципального района Клявлинский  повысить уровень налогового потенциала и устойчивость бюджета поселения. </w:t>
      </w:r>
    </w:p>
    <w:p w:rsidR="00097C00" w:rsidRPr="00097C00" w:rsidRDefault="00097C00" w:rsidP="00097C00">
      <w:pPr>
        <w:jc w:val="both"/>
        <w:rPr>
          <w:rStyle w:val="aff5"/>
          <w:b w:val="0"/>
          <w:bCs w:val="0"/>
          <w:sz w:val="16"/>
          <w:szCs w:val="16"/>
        </w:rPr>
      </w:pPr>
      <w:r w:rsidRPr="00097C00">
        <w:rPr>
          <w:rStyle w:val="aff5"/>
          <w:b w:val="0"/>
          <w:bCs w:val="0"/>
          <w:sz w:val="16"/>
          <w:szCs w:val="16"/>
        </w:rPr>
        <w:t xml:space="preserve">            Намеченные меры и оценка их результатов составляют базу для прогноза, позволят реально определить параметры бюджета сельского поселения  Борискино-Игар муниципального района Клявлинский на </w:t>
      </w:r>
      <w:r w:rsidRPr="00097C00">
        <w:rPr>
          <w:sz w:val="16"/>
          <w:szCs w:val="16"/>
        </w:rPr>
        <w:t>2023 и плановый период 2024-2025годов.</w:t>
      </w:r>
    </w:p>
    <w:p w:rsidR="00097C00" w:rsidRPr="00097C00" w:rsidRDefault="00097C00" w:rsidP="00097C00">
      <w:pPr>
        <w:jc w:val="both"/>
        <w:rPr>
          <w:rStyle w:val="aff5"/>
          <w:b w:val="0"/>
          <w:bCs w:val="0"/>
          <w:sz w:val="16"/>
          <w:szCs w:val="16"/>
        </w:rPr>
      </w:pPr>
    </w:p>
    <w:p w:rsidR="00097C00" w:rsidRPr="00097C00" w:rsidRDefault="00097C00" w:rsidP="00097C00">
      <w:pPr>
        <w:jc w:val="center"/>
        <w:rPr>
          <w:sz w:val="16"/>
          <w:szCs w:val="16"/>
        </w:rPr>
      </w:pPr>
      <w:r w:rsidRPr="00097C00">
        <w:rPr>
          <w:rStyle w:val="aff5"/>
          <w:b w:val="0"/>
          <w:bCs w:val="0"/>
          <w:sz w:val="16"/>
          <w:szCs w:val="16"/>
        </w:rPr>
        <w:t xml:space="preserve">IV. Основные цели и задачи бюджетной политики на </w:t>
      </w:r>
      <w:r w:rsidRPr="00097C00">
        <w:rPr>
          <w:sz w:val="16"/>
          <w:szCs w:val="16"/>
        </w:rPr>
        <w:t>2023и плановый период</w:t>
      </w:r>
    </w:p>
    <w:p w:rsidR="00097C00" w:rsidRPr="00097C00" w:rsidRDefault="00097C00" w:rsidP="00097C00">
      <w:pPr>
        <w:jc w:val="center"/>
        <w:rPr>
          <w:rStyle w:val="aff5"/>
          <w:b w:val="0"/>
          <w:bCs w:val="0"/>
          <w:sz w:val="16"/>
          <w:szCs w:val="16"/>
        </w:rPr>
      </w:pPr>
      <w:r w:rsidRPr="00097C00">
        <w:rPr>
          <w:sz w:val="16"/>
          <w:szCs w:val="16"/>
        </w:rPr>
        <w:t xml:space="preserve"> 2024-2025годов</w:t>
      </w:r>
    </w:p>
    <w:p w:rsidR="00097C00" w:rsidRPr="00097C00" w:rsidRDefault="00097C00" w:rsidP="00097C00">
      <w:pPr>
        <w:jc w:val="both"/>
        <w:rPr>
          <w:rStyle w:val="aff5"/>
          <w:b w:val="0"/>
          <w:bCs w:val="0"/>
          <w:sz w:val="16"/>
          <w:szCs w:val="16"/>
        </w:rPr>
      </w:pPr>
    </w:p>
    <w:p w:rsidR="00097C00" w:rsidRPr="00097C00" w:rsidRDefault="00097C00" w:rsidP="00097C00">
      <w:pPr>
        <w:ind w:firstLine="709"/>
        <w:jc w:val="both"/>
        <w:rPr>
          <w:rStyle w:val="aff5"/>
          <w:b w:val="0"/>
          <w:bCs w:val="0"/>
          <w:sz w:val="16"/>
          <w:szCs w:val="16"/>
        </w:rPr>
      </w:pPr>
      <w:r w:rsidRPr="00097C00">
        <w:rPr>
          <w:rStyle w:val="aff5"/>
          <w:b w:val="0"/>
          <w:bCs w:val="0"/>
          <w:sz w:val="16"/>
          <w:szCs w:val="16"/>
        </w:rPr>
        <w:t xml:space="preserve">Для повышения эффективности и результативности бюджетной политики администрация сельского поселения Борискино-Игар муниципального района Клявлинский необходимо сосредоточиться на решении следующих основных задач: </w:t>
      </w:r>
    </w:p>
    <w:p w:rsidR="00097C00" w:rsidRPr="00097C00" w:rsidRDefault="00097C00" w:rsidP="00097C00">
      <w:pPr>
        <w:ind w:firstLine="709"/>
        <w:jc w:val="both"/>
        <w:rPr>
          <w:sz w:val="16"/>
          <w:szCs w:val="16"/>
        </w:rPr>
      </w:pPr>
      <w:r w:rsidRPr="00097C00">
        <w:rPr>
          <w:rStyle w:val="aff5"/>
          <w:b w:val="0"/>
          <w:bCs w:val="0"/>
          <w:sz w:val="16"/>
          <w:szCs w:val="16"/>
        </w:rPr>
        <w:t xml:space="preserve">1. </w:t>
      </w:r>
      <w:r w:rsidRPr="00097C00">
        <w:rPr>
          <w:sz w:val="16"/>
          <w:szCs w:val="16"/>
        </w:rPr>
        <w:t xml:space="preserve">Обеспечение прозрачности и эффективности закупок товаров, работ, услуг для муниципальных нужд. </w:t>
      </w:r>
    </w:p>
    <w:p w:rsidR="00097C00" w:rsidRPr="00097C00" w:rsidRDefault="00097C00" w:rsidP="00097C00">
      <w:pPr>
        <w:ind w:firstLine="709"/>
        <w:jc w:val="both"/>
        <w:rPr>
          <w:rStyle w:val="aff5"/>
          <w:b w:val="0"/>
          <w:bCs w:val="0"/>
          <w:sz w:val="16"/>
          <w:szCs w:val="16"/>
        </w:rPr>
      </w:pPr>
      <w:r w:rsidRPr="00097C00">
        <w:rPr>
          <w:rStyle w:val="aff5"/>
          <w:b w:val="0"/>
          <w:bCs w:val="0"/>
          <w:sz w:val="16"/>
          <w:szCs w:val="16"/>
        </w:rPr>
        <w:t xml:space="preserve">2. Эффективное расходование  бюджетных средств за счет перехода к финансовому обеспечению муниципальных услуг  на основе муниципального задания и принципов нормативно - </w:t>
      </w:r>
      <w:proofErr w:type="spellStart"/>
      <w:r w:rsidRPr="00097C00">
        <w:rPr>
          <w:rStyle w:val="aff5"/>
          <w:b w:val="0"/>
          <w:bCs w:val="0"/>
          <w:sz w:val="16"/>
          <w:szCs w:val="16"/>
        </w:rPr>
        <w:t>подушевого</w:t>
      </w:r>
      <w:proofErr w:type="spellEnd"/>
      <w:r w:rsidRPr="00097C00">
        <w:rPr>
          <w:rStyle w:val="aff5"/>
          <w:b w:val="0"/>
          <w:bCs w:val="0"/>
          <w:sz w:val="16"/>
          <w:szCs w:val="16"/>
        </w:rPr>
        <w:t xml:space="preserve"> финансирования. При этом должны предусматриваться стимулы для обеспечения соответствия качества и объема предоставляемых муниципальных услуг установленным в задании требованиям. </w:t>
      </w:r>
    </w:p>
    <w:p w:rsidR="00097C00" w:rsidRPr="00097C00" w:rsidRDefault="00097C00" w:rsidP="00097C00">
      <w:pPr>
        <w:ind w:firstLine="709"/>
        <w:jc w:val="both"/>
        <w:rPr>
          <w:rStyle w:val="aff5"/>
          <w:b w:val="0"/>
          <w:bCs w:val="0"/>
          <w:sz w:val="16"/>
          <w:szCs w:val="16"/>
        </w:rPr>
      </w:pPr>
      <w:r w:rsidRPr="00097C00">
        <w:rPr>
          <w:rStyle w:val="aff5"/>
          <w:b w:val="0"/>
          <w:bCs w:val="0"/>
          <w:sz w:val="16"/>
          <w:szCs w:val="16"/>
        </w:rPr>
        <w:t xml:space="preserve">3. Дальнейшее развитие практики </w:t>
      </w:r>
      <w:proofErr w:type="spellStart"/>
      <w:r w:rsidRPr="00097C00">
        <w:rPr>
          <w:rStyle w:val="aff5"/>
          <w:b w:val="0"/>
          <w:bCs w:val="0"/>
          <w:sz w:val="16"/>
          <w:szCs w:val="16"/>
        </w:rPr>
        <w:t>бюджетирования</w:t>
      </w:r>
      <w:proofErr w:type="spellEnd"/>
      <w:r w:rsidRPr="00097C00">
        <w:rPr>
          <w:rStyle w:val="aff5"/>
          <w:b w:val="0"/>
          <w:bCs w:val="0"/>
          <w:sz w:val="16"/>
          <w:szCs w:val="16"/>
        </w:rPr>
        <w:t xml:space="preserve">, </w:t>
      </w:r>
      <w:proofErr w:type="gramStart"/>
      <w:r w:rsidRPr="00097C00">
        <w:rPr>
          <w:rStyle w:val="aff5"/>
          <w:b w:val="0"/>
          <w:bCs w:val="0"/>
          <w:sz w:val="16"/>
          <w:szCs w:val="16"/>
        </w:rPr>
        <w:t>ориентированного</w:t>
      </w:r>
      <w:proofErr w:type="gramEnd"/>
      <w:r w:rsidRPr="00097C00">
        <w:rPr>
          <w:rStyle w:val="aff5"/>
          <w:b w:val="0"/>
          <w:bCs w:val="0"/>
          <w:sz w:val="16"/>
          <w:szCs w:val="16"/>
        </w:rPr>
        <w:t xml:space="preserve"> на результаты. </w:t>
      </w:r>
    </w:p>
    <w:p w:rsidR="00097C00" w:rsidRPr="00097C00" w:rsidRDefault="00097C00" w:rsidP="00097C00">
      <w:pPr>
        <w:ind w:firstLine="709"/>
        <w:jc w:val="both"/>
        <w:rPr>
          <w:rStyle w:val="aff5"/>
          <w:b w:val="0"/>
          <w:bCs w:val="0"/>
          <w:sz w:val="16"/>
          <w:szCs w:val="16"/>
        </w:rPr>
      </w:pPr>
      <w:r w:rsidRPr="00097C00">
        <w:rPr>
          <w:rStyle w:val="aff5"/>
          <w:b w:val="0"/>
          <w:bCs w:val="0"/>
          <w:sz w:val="16"/>
          <w:szCs w:val="16"/>
        </w:rPr>
        <w:t xml:space="preserve">В рамках бюджетного планирования следует обеспечить отчетность о результатах и основных направлениях деятельности субъектов бюджетного планирования, долгосрочных  муниципальных программ, обоснований бюджетных ассигнований. </w:t>
      </w:r>
    </w:p>
    <w:p w:rsidR="00097C00" w:rsidRPr="00097C00" w:rsidRDefault="00097C00" w:rsidP="00097C00">
      <w:pPr>
        <w:ind w:firstLine="709"/>
        <w:jc w:val="both"/>
        <w:rPr>
          <w:rStyle w:val="aff5"/>
          <w:b w:val="0"/>
          <w:bCs w:val="0"/>
          <w:sz w:val="16"/>
          <w:szCs w:val="16"/>
        </w:rPr>
      </w:pPr>
      <w:r w:rsidRPr="00097C00">
        <w:rPr>
          <w:rStyle w:val="aff5"/>
          <w:b w:val="0"/>
          <w:bCs w:val="0"/>
          <w:sz w:val="16"/>
          <w:szCs w:val="16"/>
        </w:rPr>
        <w:t xml:space="preserve">Каждая программа должна предусматривать конкретные цели ее реализации,  показатели оценки их достижения на всех этапах  осуществления программы. Если программа не позволяет достичь поставленных целей, то надо отказываться от ее дальнейшей реализации со своевременным внесением изменений в нее. </w:t>
      </w:r>
    </w:p>
    <w:p w:rsidR="00097C00" w:rsidRPr="00097C00" w:rsidRDefault="00097C00" w:rsidP="00097C00">
      <w:pPr>
        <w:ind w:firstLine="709"/>
        <w:jc w:val="both"/>
        <w:rPr>
          <w:rStyle w:val="aff5"/>
          <w:b w:val="0"/>
          <w:bCs w:val="0"/>
          <w:sz w:val="16"/>
          <w:szCs w:val="16"/>
        </w:rPr>
      </w:pPr>
      <w:r w:rsidRPr="00097C00">
        <w:rPr>
          <w:rStyle w:val="aff5"/>
          <w:b w:val="0"/>
          <w:bCs w:val="0"/>
          <w:sz w:val="16"/>
          <w:szCs w:val="16"/>
        </w:rPr>
        <w:t xml:space="preserve">4. Повышение качества управления муниципальной собственностью. Следует обеспечить полноценный учет имущества муниципальной казны и его отражение в финансовой отчетности. </w:t>
      </w:r>
    </w:p>
    <w:p w:rsidR="00097C00" w:rsidRPr="00097C00" w:rsidRDefault="00097C00" w:rsidP="00097C00">
      <w:pPr>
        <w:ind w:firstLine="709"/>
        <w:jc w:val="both"/>
        <w:rPr>
          <w:rStyle w:val="aff5"/>
          <w:b w:val="0"/>
          <w:bCs w:val="0"/>
          <w:sz w:val="16"/>
          <w:szCs w:val="16"/>
        </w:rPr>
      </w:pPr>
      <w:r w:rsidRPr="00097C00">
        <w:rPr>
          <w:rStyle w:val="aff5"/>
          <w:b w:val="0"/>
          <w:bCs w:val="0"/>
          <w:sz w:val="16"/>
          <w:szCs w:val="16"/>
        </w:rPr>
        <w:t xml:space="preserve">5. Безусловное исполнение действующих расходных обязательств. Принятие новых расходных обязательств должно осуществляться только в рамках установленных ограничений расходов, при условии и в пределах сокращения действующих расходных обязательств. </w:t>
      </w:r>
    </w:p>
    <w:p w:rsidR="00097C00" w:rsidRPr="00097C00" w:rsidRDefault="00097C00" w:rsidP="00097C00">
      <w:pPr>
        <w:ind w:firstLine="709"/>
        <w:jc w:val="both"/>
        <w:rPr>
          <w:rStyle w:val="aff5"/>
          <w:b w:val="0"/>
          <w:bCs w:val="0"/>
          <w:sz w:val="16"/>
          <w:szCs w:val="16"/>
        </w:rPr>
      </w:pPr>
      <w:r w:rsidRPr="00097C00">
        <w:rPr>
          <w:rStyle w:val="aff5"/>
          <w:b w:val="0"/>
          <w:bCs w:val="0"/>
          <w:sz w:val="16"/>
          <w:szCs w:val="16"/>
        </w:rPr>
        <w:t xml:space="preserve">6. Совершенствование структуры и механизмов муниципального контроля, проведение на постоянной основе мониторинга эффективности бюджетных расходов. </w:t>
      </w:r>
    </w:p>
    <w:p w:rsidR="00097C00" w:rsidRPr="00097C00" w:rsidRDefault="00097C00" w:rsidP="00097C00">
      <w:pPr>
        <w:ind w:firstLine="709"/>
        <w:jc w:val="both"/>
        <w:rPr>
          <w:rStyle w:val="aff5"/>
          <w:b w:val="0"/>
          <w:bCs w:val="0"/>
          <w:sz w:val="16"/>
          <w:szCs w:val="16"/>
        </w:rPr>
      </w:pPr>
      <w:r w:rsidRPr="00097C00">
        <w:rPr>
          <w:rStyle w:val="aff5"/>
          <w:b w:val="0"/>
          <w:bCs w:val="0"/>
          <w:sz w:val="16"/>
          <w:szCs w:val="16"/>
        </w:rPr>
        <w:t xml:space="preserve">В соответствии с Бюджетным кодексом Российской Федерации в проекте  бюджета поселения на </w:t>
      </w:r>
      <w:r w:rsidRPr="00097C00">
        <w:rPr>
          <w:sz w:val="16"/>
          <w:szCs w:val="16"/>
        </w:rPr>
        <w:t>2023 и плановый период 2024-2025 годов</w:t>
      </w:r>
      <w:r w:rsidRPr="00097C00">
        <w:rPr>
          <w:rStyle w:val="aff5"/>
          <w:b w:val="0"/>
          <w:bCs w:val="0"/>
          <w:sz w:val="16"/>
          <w:szCs w:val="16"/>
        </w:rPr>
        <w:t xml:space="preserve"> определены  условно-утвержденные  расходы. Указанные средства, а также дополнительные доходы являются ресурсом для принятия новых бюджетных обязательств. </w:t>
      </w:r>
    </w:p>
    <w:p w:rsidR="00097C00" w:rsidRPr="00097C00" w:rsidRDefault="00097C00" w:rsidP="00097C00">
      <w:pPr>
        <w:jc w:val="both"/>
        <w:rPr>
          <w:rStyle w:val="aff5"/>
          <w:b w:val="0"/>
          <w:bCs w:val="0"/>
          <w:sz w:val="16"/>
          <w:szCs w:val="16"/>
        </w:rPr>
      </w:pPr>
      <w:r w:rsidRPr="00097C00">
        <w:rPr>
          <w:rStyle w:val="aff5"/>
          <w:b w:val="0"/>
          <w:bCs w:val="0"/>
          <w:sz w:val="16"/>
          <w:szCs w:val="16"/>
        </w:rPr>
        <w:t>Последовательная реализация  бюджетной политики будет способствовать повышению устойчивости бюджета поселения.</w:t>
      </w:r>
    </w:p>
    <w:p w:rsidR="002077FC" w:rsidRDefault="002077FC" w:rsidP="002077FC">
      <w:pPr>
        <w:pStyle w:val="a3"/>
        <w:jc w:val="center"/>
        <w:rPr>
          <w:b/>
          <w:sz w:val="20"/>
          <w:szCs w:val="20"/>
        </w:rPr>
      </w:pPr>
    </w:p>
    <w:p w:rsidR="002077FC" w:rsidRDefault="002077FC" w:rsidP="002077FC">
      <w:pPr>
        <w:pStyle w:val="a3"/>
        <w:jc w:val="center"/>
        <w:rPr>
          <w:b/>
          <w:sz w:val="20"/>
          <w:szCs w:val="20"/>
        </w:rPr>
      </w:pPr>
    </w:p>
    <w:p w:rsidR="00097C00" w:rsidRPr="00097C00" w:rsidRDefault="002077FC" w:rsidP="00097C00">
      <w:pPr>
        <w:pStyle w:val="a3"/>
        <w:ind w:firstLine="510"/>
        <w:jc w:val="center"/>
        <w:rPr>
          <w:rFonts w:ascii="Times New Roman" w:hAnsi="Times New Roman"/>
          <w:b/>
          <w:color w:val="000000"/>
          <w:sz w:val="20"/>
          <w:szCs w:val="20"/>
        </w:rPr>
      </w:pPr>
      <w:r w:rsidRPr="00933C29">
        <w:rPr>
          <w:rFonts w:ascii="Times New Roman" w:hAnsi="Times New Roman"/>
          <w:b/>
          <w:sz w:val="20"/>
          <w:szCs w:val="20"/>
        </w:rPr>
        <w:t xml:space="preserve">Постановление Администрации сельского поселения Борискино-Игар муниципального района Клявлинский Самарской области от </w:t>
      </w:r>
      <w:r>
        <w:rPr>
          <w:rFonts w:ascii="Times New Roman" w:hAnsi="Times New Roman"/>
          <w:b/>
          <w:sz w:val="20"/>
          <w:szCs w:val="20"/>
        </w:rPr>
        <w:t>30</w:t>
      </w:r>
      <w:r w:rsidRPr="00933C29">
        <w:rPr>
          <w:rFonts w:ascii="Times New Roman" w:hAnsi="Times New Roman"/>
          <w:b/>
          <w:sz w:val="20"/>
          <w:szCs w:val="20"/>
        </w:rPr>
        <w:t>.0</w:t>
      </w:r>
      <w:r>
        <w:rPr>
          <w:rFonts w:ascii="Times New Roman" w:hAnsi="Times New Roman"/>
          <w:b/>
          <w:sz w:val="20"/>
          <w:szCs w:val="20"/>
        </w:rPr>
        <w:t>9</w:t>
      </w:r>
      <w:r w:rsidRPr="00933C29">
        <w:rPr>
          <w:rFonts w:ascii="Times New Roman" w:hAnsi="Times New Roman"/>
          <w:b/>
          <w:sz w:val="20"/>
          <w:szCs w:val="20"/>
        </w:rPr>
        <w:t>.2022г. №</w:t>
      </w:r>
      <w:r>
        <w:rPr>
          <w:rFonts w:ascii="Times New Roman" w:hAnsi="Times New Roman"/>
          <w:b/>
          <w:sz w:val="20"/>
          <w:szCs w:val="20"/>
        </w:rPr>
        <w:t>41</w:t>
      </w:r>
      <w:r w:rsidRPr="00C909C3">
        <w:rPr>
          <w:b/>
          <w:sz w:val="20"/>
          <w:szCs w:val="20"/>
        </w:rPr>
        <w:t xml:space="preserve"> </w:t>
      </w:r>
      <w:r w:rsidRPr="00933C29">
        <w:rPr>
          <w:b/>
          <w:sz w:val="20"/>
          <w:szCs w:val="20"/>
        </w:rPr>
        <w:t>«</w:t>
      </w:r>
      <w:r w:rsidR="00097C00" w:rsidRPr="00097C00">
        <w:rPr>
          <w:rFonts w:ascii="Times New Roman" w:hAnsi="Times New Roman"/>
          <w:b/>
          <w:color w:val="000000"/>
          <w:sz w:val="20"/>
          <w:szCs w:val="20"/>
        </w:rPr>
        <w:t>О предварительных итогах социально-экономического</w:t>
      </w:r>
      <w:r w:rsidR="00097C00">
        <w:rPr>
          <w:rFonts w:ascii="Times New Roman" w:hAnsi="Times New Roman"/>
          <w:b/>
          <w:color w:val="000000"/>
          <w:sz w:val="20"/>
          <w:szCs w:val="20"/>
        </w:rPr>
        <w:t xml:space="preserve"> </w:t>
      </w:r>
      <w:r w:rsidR="00097C00" w:rsidRPr="00097C00">
        <w:rPr>
          <w:rFonts w:ascii="Times New Roman" w:hAnsi="Times New Roman"/>
          <w:b/>
          <w:color w:val="000000"/>
          <w:sz w:val="20"/>
          <w:szCs w:val="20"/>
        </w:rPr>
        <w:t>развития сельского поселения Борискино-Игар</w:t>
      </w:r>
      <w:r w:rsidR="00097C00">
        <w:rPr>
          <w:rFonts w:ascii="Times New Roman" w:hAnsi="Times New Roman"/>
          <w:b/>
          <w:color w:val="000000"/>
          <w:sz w:val="20"/>
          <w:szCs w:val="20"/>
        </w:rPr>
        <w:t xml:space="preserve"> </w:t>
      </w:r>
      <w:r w:rsidR="00097C00" w:rsidRPr="00097C00">
        <w:rPr>
          <w:rFonts w:ascii="Times New Roman" w:hAnsi="Times New Roman"/>
          <w:b/>
          <w:color w:val="000000"/>
          <w:sz w:val="20"/>
          <w:szCs w:val="20"/>
        </w:rPr>
        <w:t xml:space="preserve">муниципального района Клявлинский Самарской области </w:t>
      </w:r>
      <w:r w:rsidR="00097C00">
        <w:rPr>
          <w:rFonts w:ascii="Times New Roman" w:hAnsi="Times New Roman"/>
          <w:b/>
          <w:color w:val="000000"/>
          <w:sz w:val="20"/>
          <w:szCs w:val="20"/>
        </w:rPr>
        <w:t xml:space="preserve"> </w:t>
      </w:r>
      <w:r w:rsidR="00097C00" w:rsidRPr="00097C00">
        <w:rPr>
          <w:rFonts w:ascii="Times New Roman" w:hAnsi="Times New Roman"/>
          <w:b/>
          <w:color w:val="000000"/>
          <w:sz w:val="20"/>
          <w:szCs w:val="20"/>
        </w:rPr>
        <w:t>за 9 месяцев 2022 года и ожидаемые итоги социально-экономического развития сельского поселения Борискино-Игар  муниципального района</w:t>
      </w:r>
    </w:p>
    <w:p w:rsidR="00097C00" w:rsidRPr="00097C00" w:rsidRDefault="00097C00" w:rsidP="00097C00">
      <w:pPr>
        <w:pStyle w:val="a3"/>
        <w:ind w:firstLine="510"/>
        <w:jc w:val="center"/>
        <w:rPr>
          <w:rFonts w:ascii="Times New Roman" w:hAnsi="Times New Roman"/>
          <w:b/>
          <w:color w:val="000000"/>
          <w:sz w:val="20"/>
          <w:szCs w:val="20"/>
        </w:rPr>
      </w:pPr>
      <w:r w:rsidRPr="00097C00">
        <w:rPr>
          <w:rFonts w:ascii="Times New Roman" w:hAnsi="Times New Roman"/>
          <w:b/>
          <w:color w:val="000000"/>
          <w:sz w:val="20"/>
          <w:szCs w:val="20"/>
        </w:rPr>
        <w:t>Клявлинский Самарской области за 2022 год</w:t>
      </w:r>
    </w:p>
    <w:p w:rsidR="00097C00" w:rsidRPr="001A15E0" w:rsidRDefault="00097C00" w:rsidP="00097C00">
      <w:pPr>
        <w:pStyle w:val="a3"/>
        <w:ind w:firstLine="510"/>
        <w:jc w:val="both"/>
        <w:rPr>
          <w:sz w:val="16"/>
          <w:szCs w:val="16"/>
        </w:rPr>
      </w:pPr>
    </w:p>
    <w:p w:rsidR="00097C00" w:rsidRPr="001A15E0" w:rsidRDefault="00097C00" w:rsidP="00097C00">
      <w:pPr>
        <w:pStyle w:val="a3"/>
        <w:ind w:firstLine="510"/>
        <w:jc w:val="both"/>
        <w:rPr>
          <w:sz w:val="16"/>
          <w:szCs w:val="16"/>
        </w:rPr>
      </w:pPr>
    </w:p>
    <w:p w:rsidR="00097C00" w:rsidRPr="00097C00" w:rsidRDefault="00097C00" w:rsidP="00097C00">
      <w:pPr>
        <w:pStyle w:val="a3"/>
        <w:ind w:firstLine="510"/>
        <w:jc w:val="both"/>
        <w:rPr>
          <w:rFonts w:ascii="Times New Roman" w:hAnsi="Times New Roman"/>
          <w:sz w:val="16"/>
          <w:szCs w:val="16"/>
        </w:rPr>
      </w:pPr>
      <w:proofErr w:type="gramStart"/>
      <w:r w:rsidRPr="00097C00">
        <w:rPr>
          <w:rFonts w:ascii="Times New Roman" w:hAnsi="Times New Roman"/>
          <w:sz w:val="16"/>
          <w:szCs w:val="16"/>
        </w:rPr>
        <w:t xml:space="preserve">В целях разработки проекта бюджета сельского поселения Борискино-Игар муниципального района Клявлинский Самарской области </w:t>
      </w:r>
      <w:r w:rsidRPr="00097C00">
        <w:rPr>
          <w:rStyle w:val="aff5"/>
          <w:rFonts w:ascii="Times New Roman" w:hAnsi="Times New Roman"/>
          <w:bCs w:val="0"/>
          <w:sz w:val="16"/>
          <w:szCs w:val="16"/>
        </w:rPr>
        <w:t xml:space="preserve">на </w:t>
      </w:r>
      <w:r w:rsidRPr="00097C00">
        <w:rPr>
          <w:rFonts w:ascii="Times New Roman" w:hAnsi="Times New Roman"/>
          <w:sz w:val="16"/>
          <w:szCs w:val="16"/>
        </w:rPr>
        <w:t>2023 и плановый период 2024-2025годов, в соответствии с требованиями Бюджетного Кодекса Российской Федерации, Положения «О бюджетном процессе сельского поселения Борискино-Игар муниципального района Клявлинский Самарской области в новой редакции», утвержденного решением Собрания представителей сельского поселения Борискино-Игар муниципального района Клявлинский Самарской области  от 20.10.2017г. № 20, Администрация сельского</w:t>
      </w:r>
      <w:proofErr w:type="gramEnd"/>
      <w:r w:rsidRPr="00097C00">
        <w:rPr>
          <w:rFonts w:ascii="Times New Roman" w:hAnsi="Times New Roman"/>
          <w:sz w:val="16"/>
          <w:szCs w:val="16"/>
        </w:rPr>
        <w:t xml:space="preserve"> поселения Борискино-Игар муниципального района Клявлинский Самарской области</w:t>
      </w:r>
    </w:p>
    <w:p w:rsidR="00097C00" w:rsidRPr="00097C00" w:rsidRDefault="00097C00" w:rsidP="00097C00">
      <w:pPr>
        <w:pStyle w:val="a3"/>
        <w:ind w:firstLine="510"/>
        <w:jc w:val="both"/>
        <w:rPr>
          <w:rFonts w:ascii="Times New Roman" w:hAnsi="Times New Roman"/>
          <w:sz w:val="16"/>
          <w:szCs w:val="16"/>
        </w:rPr>
      </w:pPr>
      <w:r w:rsidRPr="00097C00">
        <w:rPr>
          <w:rFonts w:ascii="Times New Roman" w:hAnsi="Times New Roman"/>
          <w:sz w:val="16"/>
          <w:szCs w:val="16"/>
        </w:rPr>
        <w:t>ПОСТАНОВЛЯЕТ:</w:t>
      </w:r>
    </w:p>
    <w:p w:rsidR="00097C00" w:rsidRPr="00097C00" w:rsidRDefault="00097C00" w:rsidP="00097C00">
      <w:pPr>
        <w:pStyle w:val="a3"/>
        <w:ind w:firstLine="510"/>
        <w:jc w:val="both"/>
        <w:rPr>
          <w:rFonts w:ascii="Times New Roman" w:hAnsi="Times New Roman"/>
          <w:b/>
          <w:sz w:val="16"/>
          <w:szCs w:val="16"/>
        </w:rPr>
      </w:pPr>
    </w:p>
    <w:p w:rsidR="00097C00" w:rsidRPr="00097C00" w:rsidRDefault="00097C00" w:rsidP="00097C00">
      <w:pPr>
        <w:pStyle w:val="a3"/>
        <w:numPr>
          <w:ilvl w:val="0"/>
          <w:numId w:val="81"/>
        </w:numPr>
        <w:tabs>
          <w:tab w:val="left" w:pos="851"/>
        </w:tabs>
        <w:ind w:left="0" w:firstLine="510"/>
        <w:jc w:val="both"/>
        <w:rPr>
          <w:rFonts w:ascii="Times New Roman" w:hAnsi="Times New Roman"/>
          <w:sz w:val="16"/>
          <w:szCs w:val="16"/>
        </w:rPr>
      </w:pPr>
      <w:r w:rsidRPr="00097C00">
        <w:rPr>
          <w:rFonts w:ascii="Times New Roman" w:hAnsi="Times New Roman"/>
          <w:sz w:val="16"/>
          <w:szCs w:val="16"/>
        </w:rPr>
        <w:t xml:space="preserve">Утвердить предварительные итоги социально-экономического развития сельского поселения Борискино-Игар муниципального района Клявлинский Самарской области за 9 месяцев 2022 года и ожидаемые итоги социально-экономического развития сельского поселения Борискино-Игар муниципального района Клявлинский Самарской области за 2022 год </w:t>
      </w:r>
      <w:proofErr w:type="gramStart"/>
      <w:r w:rsidRPr="00097C00">
        <w:rPr>
          <w:rFonts w:ascii="Times New Roman" w:hAnsi="Times New Roman"/>
          <w:sz w:val="16"/>
          <w:szCs w:val="16"/>
        </w:rPr>
        <w:t>согласно приложения</w:t>
      </w:r>
      <w:proofErr w:type="gramEnd"/>
      <w:r w:rsidRPr="00097C00">
        <w:rPr>
          <w:rFonts w:ascii="Times New Roman" w:hAnsi="Times New Roman"/>
          <w:sz w:val="16"/>
          <w:szCs w:val="16"/>
        </w:rPr>
        <w:t xml:space="preserve"> к настоящему постановлению.</w:t>
      </w:r>
    </w:p>
    <w:p w:rsidR="00097C00" w:rsidRPr="00097C00" w:rsidRDefault="00097C00" w:rsidP="00097C00">
      <w:pPr>
        <w:pStyle w:val="a3"/>
        <w:numPr>
          <w:ilvl w:val="0"/>
          <w:numId w:val="81"/>
        </w:numPr>
        <w:tabs>
          <w:tab w:val="left" w:pos="851"/>
        </w:tabs>
        <w:ind w:left="0" w:firstLine="510"/>
        <w:jc w:val="both"/>
        <w:rPr>
          <w:rFonts w:ascii="Times New Roman" w:hAnsi="Times New Roman"/>
          <w:sz w:val="16"/>
          <w:szCs w:val="16"/>
        </w:rPr>
      </w:pPr>
      <w:r w:rsidRPr="00097C00">
        <w:rPr>
          <w:rFonts w:ascii="Times New Roman" w:hAnsi="Times New Roman"/>
          <w:sz w:val="16"/>
          <w:szCs w:val="16"/>
        </w:rPr>
        <w:t>Настоящее постановление подлежит официальному опубликованию в газете «Вести сельского поселения Борискино-Игар», а также размещению на официальном сайте.</w:t>
      </w:r>
    </w:p>
    <w:p w:rsidR="00097C00" w:rsidRPr="00097C00" w:rsidRDefault="00097C00" w:rsidP="00097C00">
      <w:pPr>
        <w:pStyle w:val="a3"/>
        <w:numPr>
          <w:ilvl w:val="0"/>
          <w:numId w:val="81"/>
        </w:numPr>
        <w:tabs>
          <w:tab w:val="left" w:pos="851"/>
        </w:tabs>
        <w:ind w:left="0" w:firstLine="510"/>
        <w:jc w:val="both"/>
        <w:rPr>
          <w:rFonts w:ascii="Times New Roman" w:hAnsi="Times New Roman"/>
          <w:sz w:val="16"/>
          <w:szCs w:val="16"/>
        </w:rPr>
      </w:pPr>
      <w:proofErr w:type="gramStart"/>
      <w:r w:rsidRPr="00097C00">
        <w:rPr>
          <w:rFonts w:ascii="Times New Roman" w:hAnsi="Times New Roman"/>
          <w:sz w:val="16"/>
          <w:szCs w:val="16"/>
        </w:rPr>
        <w:t>Контроль за</w:t>
      </w:r>
      <w:proofErr w:type="gramEnd"/>
      <w:r w:rsidRPr="00097C00">
        <w:rPr>
          <w:rFonts w:ascii="Times New Roman" w:hAnsi="Times New Roman"/>
          <w:sz w:val="16"/>
          <w:szCs w:val="16"/>
        </w:rPr>
        <w:t xml:space="preserve"> исполнением настоящего постановления оставляю за собой.</w:t>
      </w:r>
    </w:p>
    <w:p w:rsidR="00097C00" w:rsidRPr="00097C00" w:rsidRDefault="00097C00" w:rsidP="00097C00">
      <w:pPr>
        <w:pStyle w:val="a3"/>
        <w:ind w:firstLine="510"/>
        <w:jc w:val="both"/>
        <w:rPr>
          <w:rFonts w:ascii="Times New Roman" w:hAnsi="Times New Roman"/>
          <w:sz w:val="16"/>
          <w:szCs w:val="16"/>
        </w:rPr>
      </w:pPr>
    </w:p>
    <w:p w:rsidR="00097C00" w:rsidRPr="00097C00" w:rsidRDefault="00097C00" w:rsidP="00097C00">
      <w:pPr>
        <w:ind w:firstLine="510"/>
        <w:jc w:val="both"/>
        <w:rPr>
          <w:b/>
          <w:sz w:val="16"/>
          <w:szCs w:val="16"/>
        </w:rPr>
      </w:pPr>
    </w:p>
    <w:p w:rsidR="00097C00" w:rsidRPr="00097C00" w:rsidRDefault="00097C00" w:rsidP="00097C00">
      <w:pPr>
        <w:pStyle w:val="a3"/>
        <w:rPr>
          <w:rFonts w:ascii="Times New Roman" w:hAnsi="Times New Roman"/>
          <w:color w:val="000000"/>
          <w:sz w:val="16"/>
          <w:szCs w:val="16"/>
        </w:rPr>
      </w:pPr>
      <w:r w:rsidRPr="00097C00">
        <w:rPr>
          <w:rFonts w:ascii="Times New Roman" w:hAnsi="Times New Roman"/>
          <w:color w:val="000000" w:themeColor="text1"/>
          <w:sz w:val="16"/>
          <w:szCs w:val="16"/>
        </w:rPr>
        <w:t xml:space="preserve">Глава </w:t>
      </w:r>
      <w:r w:rsidRPr="00097C00">
        <w:rPr>
          <w:rFonts w:ascii="Times New Roman" w:hAnsi="Times New Roman"/>
          <w:color w:val="000000"/>
          <w:sz w:val="16"/>
          <w:szCs w:val="16"/>
        </w:rPr>
        <w:t>сельского поселения Борискино-Игар</w:t>
      </w:r>
    </w:p>
    <w:p w:rsidR="00097C00" w:rsidRPr="00097C00" w:rsidRDefault="00097C00" w:rsidP="00097C00">
      <w:pPr>
        <w:pStyle w:val="a3"/>
        <w:rPr>
          <w:rFonts w:ascii="Times New Roman" w:hAnsi="Times New Roman"/>
          <w:color w:val="000000"/>
          <w:sz w:val="16"/>
          <w:szCs w:val="16"/>
        </w:rPr>
      </w:pPr>
      <w:r w:rsidRPr="00097C00">
        <w:rPr>
          <w:rFonts w:ascii="Times New Roman" w:hAnsi="Times New Roman"/>
          <w:color w:val="000000"/>
          <w:sz w:val="16"/>
          <w:szCs w:val="16"/>
        </w:rPr>
        <w:t xml:space="preserve"> муниципального района Клявлинский</w:t>
      </w:r>
    </w:p>
    <w:p w:rsidR="00097C00" w:rsidRDefault="00097C00" w:rsidP="00097C00">
      <w:pPr>
        <w:pStyle w:val="a3"/>
        <w:rPr>
          <w:rFonts w:ascii="Times New Roman" w:hAnsi="Times New Roman"/>
          <w:color w:val="000000"/>
          <w:sz w:val="16"/>
          <w:szCs w:val="16"/>
        </w:rPr>
      </w:pPr>
      <w:r w:rsidRPr="00097C00">
        <w:rPr>
          <w:rFonts w:ascii="Times New Roman" w:hAnsi="Times New Roman"/>
          <w:color w:val="000000"/>
          <w:sz w:val="16"/>
          <w:szCs w:val="16"/>
        </w:rPr>
        <w:t xml:space="preserve"> Самарской области                                                                      </w:t>
      </w:r>
      <w:proofErr w:type="spellStart"/>
      <w:r w:rsidRPr="00097C00">
        <w:rPr>
          <w:rFonts w:ascii="Times New Roman" w:hAnsi="Times New Roman"/>
          <w:color w:val="000000"/>
          <w:sz w:val="16"/>
          <w:szCs w:val="16"/>
        </w:rPr>
        <w:t>О.А.Демендее</w:t>
      </w:r>
      <w:r>
        <w:rPr>
          <w:rFonts w:ascii="Times New Roman" w:hAnsi="Times New Roman"/>
          <w:color w:val="000000"/>
          <w:sz w:val="16"/>
          <w:szCs w:val="16"/>
        </w:rPr>
        <w:t>в</w:t>
      </w:r>
      <w:proofErr w:type="spellEnd"/>
    </w:p>
    <w:p w:rsidR="00097C00" w:rsidRDefault="00097C00" w:rsidP="00097C00">
      <w:pPr>
        <w:pStyle w:val="a3"/>
        <w:rPr>
          <w:rFonts w:ascii="Times New Roman" w:hAnsi="Times New Roman"/>
          <w:color w:val="000000"/>
          <w:sz w:val="16"/>
          <w:szCs w:val="16"/>
        </w:rPr>
      </w:pPr>
    </w:p>
    <w:p w:rsidR="00097C00" w:rsidRPr="00097C00" w:rsidRDefault="00097C00" w:rsidP="00097C00">
      <w:pPr>
        <w:pStyle w:val="a3"/>
        <w:rPr>
          <w:rFonts w:ascii="Times New Roman" w:hAnsi="Times New Roman"/>
          <w:sz w:val="16"/>
          <w:szCs w:val="16"/>
        </w:rPr>
      </w:pPr>
      <w:r w:rsidRPr="00097C00">
        <w:rPr>
          <w:rFonts w:ascii="Times New Roman" w:hAnsi="Times New Roman"/>
          <w:sz w:val="16"/>
          <w:szCs w:val="16"/>
        </w:rPr>
        <w:t xml:space="preserve">      Приложение №1</w:t>
      </w:r>
      <w:r w:rsidRPr="00097C00">
        <w:rPr>
          <w:rFonts w:ascii="Times New Roman" w:hAnsi="Times New Roman"/>
          <w:sz w:val="16"/>
          <w:szCs w:val="16"/>
        </w:rPr>
        <w:br/>
        <w:t xml:space="preserve">к  Постановлению администрации </w:t>
      </w:r>
    </w:p>
    <w:p w:rsidR="00097C00" w:rsidRPr="00097C00" w:rsidRDefault="00097C00" w:rsidP="00097C00">
      <w:pPr>
        <w:pStyle w:val="a3"/>
      </w:pPr>
      <w:r w:rsidRPr="00097C00">
        <w:rPr>
          <w:rFonts w:ascii="Times New Roman" w:hAnsi="Times New Roman"/>
          <w:sz w:val="16"/>
          <w:szCs w:val="16"/>
        </w:rPr>
        <w:t>сельского поселения Борискино-Игар</w:t>
      </w:r>
      <w:r w:rsidRPr="00097C00">
        <w:rPr>
          <w:rFonts w:ascii="Times New Roman" w:hAnsi="Times New Roman"/>
          <w:sz w:val="16"/>
          <w:szCs w:val="16"/>
        </w:rPr>
        <w:br/>
        <w:t>№ 41   от  30.09.2022 г</w:t>
      </w:r>
      <w:r w:rsidRPr="00097C00">
        <w:t>.</w:t>
      </w:r>
    </w:p>
    <w:p w:rsidR="00097C00" w:rsidRPr="00097C00" w:rsidRDefault="00097C00" w:rsidP="00097C00">
      <w:pPr>
        <w:ind w:firstLine="510"/>
        <w:jc w:val="center"/>
        <w:rPr>
          <w:b/>
          <w:color w:val="000000"/>
          <w:sz w:val="16"/>
          <w:szCs w:val="16"/>
        </w:rPr>
      </w:pPr>
    </w:p>
    <w:p w:rsidR="00097C00" w:rsidRPr="00097C00" w:rsidRDefault="00097C00" w:rsidP="00097C00">
      <w:pPr>
        <w:ind w:firstLine="510"/>
        <w:jc w:val="center"/>
        <w:rPr>
          <w:b/>
          <w:sz w:val="16"/>
          <w:szCs w:val="16"/>
        </w:rPr>
      </w:pPr>
      <w:r w:rsidRPr="00097C00">
        <w:rPr>
          <w:b/>
          <w:sz w:val="16"/>
          <w:szCs w:val="16"/>
        </w:rPr>
        <w:t xml:space="preserve">Предварительные итоги социально-экономического развития </w:t>
      </w:r>
    </w:p>
    <w:p w:rsidR="00097C00" w:rsidRPr="00097C00" w:rsidRDefault="00097C00" w:rsidP="00097C00">
      <w:pPr>
        <w:ind w:firstLine="510"/>
        <w:jc w:val="center"/>
        <w:rPr>
          <w:b/>
          <w:sz w:val="16"/>
          <w:szCs w:val="16"/>
        </w:rPr>
      </w:pPr>
      <w:r w:rsidRPr="00097C00">
        <w:rPr>
          <w:b/>
          <w:sz w:val="16"/>
          <w:szCs w:val="16"/>
        </w:rPr>
        <w:t>сельского поселения Борискино-Игар  за 9 месяцев 2022 года и ожидаемые итоги социально-экономического развития  сельского поселения Борискино-Игар за 2022 год</w:t>
      </w:r>
    </w:p>
    <w:p w:rsidR="00097C00" w:rsidRPr="00097C00" w:rsidRDefault="00097C00" w:rsidP="00097C00">
      <w:pPr>
        <w:pStyle w:val="a6"/>
        <w:ind w:firstLine="510"/>
        <w:jc w:val="both"/>
        <w:rPr>
          <w:sz w:val="16"/>
          <w:szCs w:val="16"/>
        </w:rPr>
      </w:pPr>
      <w:r w:rsidRPr="00097C00">
        <w:rPr>
          <w:sz w:val="16"/>
          <w:szCs w:val="16"/>
        </w:rPr>
        <w:t xml:space="preserve">         Прогноз социально-экономического развития сельского поселения Борискино-Игар на 2023 год разработан на основании анализа развития экономики территории за последние два года, ожидаемых результатах социально-экономического развития в 2022 году, а также с учетом Федерального закона от 6 октября 2003 года № 131-ФЗ «Об общих принципах организации местного самоуправления в Российской Федерации»</w:t>
      </w:r>
      <w:proofErr w:type="gramStart"/>
      <w:r w:rsidRPr="00097C00">
        <w:rPr>
          <w:sz w:val="16"/>
          <w:szCs w:val="16"/>
        </w:rPr>
        <w:t>.П</w:t>
      </w:r>
      <w:proofErr w:type="gramEnd"/>
      <w:r w:rsidRPr="00097C00">
        <w:rPr>
          <w:sz w:val="16"/>
          <w:szCs w:val="16"/>
        </w:rPr>
        <w:t>лан развития ориентирован на рациональное использование имеющегося потенциала и местных возможностей: экономической базы, производственной и транспортной инфраструктуры, социальной сферы, земельных, водных и других ресурсов, экономико-географического положения и природно-климатических условий.</w:t>
      </w:r>
    </w:p>
    <w:p w:rsidR="00097C00" w:rsidRPr="00097C00" w:rsidRDefault="00097C00" w:rsidP="00097C00">
      <w:pPr>
        <w:pStyle w:val="a6"/>
        <w:ind w:firstLine="510"/>
        <w:jc w:val="center"/>
        <w:rPr>
          <w:sz w:val="16"/>
          <w:szCs w:val="16"/>
        </w:rPr>
      </w:pPr>
      <w:r w:rsidRPr="00097C00">
        <w:rPr>
          <w:b/>
          <w:sz w:val="16"/>
          <w:szCs w:val="16"/>
        </w:rPr>
        <w:t>Демографическая ситуация</w:t>
      </w:r>
    </w:p>
    <w:p w:rsidR="00097C00" w:rsidRPr="00097C00" w:rsidRDefault="00097C00" w:rsidP="00097C00">
      <w:pPr>
        <w:pStyle w:val="a6"/>
        <w:ind w:firstLine="510"/>
        <w:jc w:val="both"/>
        <w:rPr>
          <w:sz w:val="16"/>
          <w:szCs w:val="16"/>
        </w:rPr>
      </w:pPr>
      <w:r w:rsidRPr="00097C00">
        <w:rPr>
          <w:sz w:val="16"/>
          <w:szCs w:val="16"/>
        </w:rPr>
        <w:t xml:space="preserve">        Демографическая ситуация в прогнозируемые годы будет характеризоваться дальнейшим сокращением численности населения из-за отрицательного баланса в миграционных процессах, низкой рождаемостью и общим старением населения в поселении.</w:t>
      </w:r>
    </w:p>
    <w:p w:rsidR="00097C00" w:rsidRPr="00097C00" w:rsidRDefault="00097C00" w:rsidP="00097C00">
      <w:pPr>
        <w:pStyle w:val="a6"/>
        <w:ind w:firstLine="510"/>
        <w:jc w:val="both"/>
        <w:rPr>
          <w:sz w:val="16"/>
          <w:szCs w:val="16"/>
        </w:rPr>
      </w:pPr>
      <w:r w:rsidRPr="00097C00">
        <w:rPr>
          <w:sz w:val="16"/>
          <w:szCs w:val="16"/>
        </w:rPr>
        <w:t xml:space="preserve">По данным </w:t>
      </w:r>
      <w:proofErr w:type="spellStart"/>
      <w:r w:rsidRPr="00097C00">
        <w:rPr>
          <w:sz w:val="16"/>
          <w:szCs w:val="16"/>
        </w:rPr>
        <w:t>похозяйственного</w:t>
      </w:r>
      <w:proofErr w:type="spellEnd"/>
      <w:r w:rsidRPr="00097C00">
        <w:rPr>
          <w:sz w:val="16"/>
          <w:szCs w:val="16"/>
        </w:rPr>
        <w:t xml:space="preserve"> учета, на первое января 2021 года численность населения, проживающего на территории сельского поселения Борискино-Игар составила1505 человек. На первое января 2022 г. численность населения составила 1437 чел. Основными причинами сокращения </w:t>
      </w:r>
      <w:r w:rsidRPr="00097C00">
        <w:rPr>
          <w:sz w:val="16"/>
          <w:szCs w:val="16"/>
        </w:rPr>
        <w:lastRenderedPageBreak/>
        <w:t>населения остаются низкая рождаемость вследствие определенных экономических и социально-исторических причин, а также снижение в последние годы продолжительности жизни населения. Прирост населения в основном происходит за счет городског</w:t>
      </w:r>
      <w:r>
        <w:rPr>
          <w:sz w:val="16"/>
          <w:szCs w:val="16"/>
        </w:rPr>
        <w:t>о населения пожилого возраста</w:t>
      </w:r>
    </w:p>
    <w:p w:rsidR="00097C00" w:rsidRPr="00097C00" w:rsidRDefault="00097C00" w:rsidP="00097C00">
      <w:pPr>
        <w:pStyle w:val="a6"/>
        <w:ind w:firstLine="510"/>
        <w:jc w:val="center"/>
        <w:rPr>
          <w:sz w:val="16"/>
          <w:szCs w:val="16"/>
        </w:rPr>
      </w:pPr>
      <w:r w:rsidRPr="00097C00">
        <w:rPr>
          <w:b/>
          <w:sz w:val="16"/>
          <w:szCs w:val="16"/>
        </w:rPr>
        <w:t>Сельское хозяйство</w:t>
      </w:r>
    </w:p>
    <w:p w:rsidR="00097C00" w:rsidRPr="00097C00" w:rsidRDefault="00097C00" w:rsidP="00097C00">
      <w:pPr>
        <w:pStyle w:val="a6"/>
        <w:ind w:firstLine="510"/>
        <w:jc w:val="both"/>
        <w:rPr>
          <w:sz w:val="16"/>
          <w:szCs w:val="16"/>
        </w:rPr>
      </w:pPr>
      <w:r w:rsidRPr="00097C00">
        <w:rPr>
          <w:sz w:val="16"/>
          <w:szCs w:val="16"/>
        </w:rPr>
        <w:t xml:space="preserve">          В настоящее время на территории сельского поселения Борискино-Игар 784 личных подсобных хозяйств. </w:t>
      </w:r>
    </w:p>
    <w:p w:rsidR="00097C00" w:rsidRPr="00097C00" w:rsidRDefault="00097C00" w:rsidP="00097C00">
      <w:pPr>
        <w:pStyle w:val="a6"/>
        <w:jc w:val="both"/>
        <w:rPr>
          <w:sz w:val="16"/>
          <w:szCs w:val="16"/>
        </w:rPr>
      </w:pPr>
      <w:r w:rsidRPr="00097C00">
        <w:rPr>
          <w:sz w:val="16"/>
          <w:szCs w:val="16"/>
        </w:rPr>
        <w:t xml:space="preserve">  Выполнение прогнозных показателей напрямую зависит от погодных условий. Прогнозируется уменьшение выпуска сельскохозяйственной продукции личными подсобными хозяйствами в общем объеме. </w:t>
      </w:r>
    </w:p>
    <w:p w:rsidR="00097C00" w:rsidRPr="00097C00" w:rsidRDefault="00097C00" w:rsidP="00097C00">
      <w:pPr>
        <w:pStyle w:val="a6"/>
        <w:jc w:val="both"/>
        <w:rPr>
          <w:sz w:val="16"/>
          <w:szCs w:val="16"/>
        </w:rPr>
      </w:pPr>
      <w:r w:rsidRPr="00097C00">
        <w:rPr>
          <w:sz w:val="16"/>
          <w:szCs w:val="16"/>
        </w:rPr>
        <w:t xml:space="preserve"> На  территории поселения  действует колхоз «Искра» с развитием растениеводства и животноводства.</w:t>
      </w:r>
    </w:p>
    <w:p w:rsidR="00097C00" w:rsidRPr="00097C00" w:rsidRDefault="00097C00" w:rsidP="00097C00">
      <w:pPr>
        <w:pStyle w:val="a6"/>
        <w:ind w:firstLine="510"/>
        <w:jc w:val="center"/>
        <w:rPr>
          <w:b/>
          <w:sz w:val="16"/>
          <w:szCs w:val="16"/>
        </w:rPr>
      </w:pPr>
      <w:r w:rsidRPr="00097C00">
        <w:rPr>
          <w:b/>
          <w:sz w:val="16"/>
          <w:szCs w:val="16"/>
        </w:rPr>
        <w:t>Благоустройство и мероприятия по улучшению качества жизни в поселении</w:t>
      </w:r>
    </w:p>
    <w:p w:rsidR="00097C00" w:rsidRPr="00097C00" w:rsidRDefault="00097C00" w:rsidP="00097C00">
      <w:pPr>
        <w:pStyle w:val="a3"/>
        <w:rPr>
          <w:rFonts w:ascii="Times New Roman" w:hAnsi="Times New Roman"/>
          <w:sz w:val="16"/>
          <w:szCs w:val="16"/>
        </w:rPr>
      </w:pPr>
      <w:r w:rsidRPr="00097C00">
        <w:rPr>
          <w:rFonts w:ascii="Times New Roman" w:hAnsi="Times New Roman"/>
          <w:sz w:val="16"/>
          <w:szCs w:val="16"/>
        </w:rPr>
        <w:t>Газификации сел поселения Борискино-Игар 100%.</w:t>
      </w:r>
    </w:p>
    <w:p w:rsidR="00097C00" w:rsidRPr="00097C00" w:rsidRDefault="00097C00" w:rsidP="00097C00">
      <w:pPr>
        <w:pStyle w:val="a3"/>
        <w:rPr>
          <w:rFonts w:ascii="Times New Roman" w:hAnsi="Times New Roman"/>
          <w:sz w:val="16"/>
          <w:szCs w:val="16"/>
        </w:rPr>
      </w:pPr>
      <w:r w:rsidRPr="00097C00">
        <w:rPr>
          <w:rFonts w:ascii="Times New Roman" w:hAnsi="Times New Roman"/>
          <w:sz w:val="16"/>
          <w:szCs w:val="16"/>
        </w:rPr>
        <w:t xml:space="preserve">Постоянно проводятся работы по восстановлению рабочего состояния </w:t>
      </w:r>
      <w:proofErr w:type="gramStart"/>
      <w:r w:rsidRPr="00097C00">
        <w:rPr>
          <w:rFonts w:ascii="Times New Roman" w:hAnsi="Times New Roman"/>
          <w:sz w:val="16"/>
          <w:szCs w:val="16"/>
        </w:rPr>
        <w:t>неисправных</w:t>
      </w:r>
      <w:proofErr w:type="gramEnd"/>
      <w:r w:rsidRPr="00097C00">
        <w:rPr>
          <w:rFonts w:ascii="Times New Roman" w:hAnsi="Times New Roman"/>
          <w:sz w:val="16"/>
          <w:szCs w:val="16"/>
        </w:rPr>
        <w:t xml:space="preserve">, недействующих или заменой на новые, с лучшими характеристиками по освещенности, осветительные приборы. Наиболее обеспечен уличным освещением с. Борискино-Игар- 48 фонарей уличного освещения, на </w:t>
      </w:r>
      <w:proofErr w:type="spellStart"/>
      <w:r w:rsidRPr="00097C00">
        <w:rPr>
          <w:rFonts w:ascii="Times New Roman" w:hAnsi="Times New Roman"/>
          <w:sz w:val="16"/>
          <w:szCs w:val="16"/>
        </w:rPr>
        <w:t>ст</w:t>
      </w:r>
      <w:proofErr w:type="gramStart"/>
      <w:r w:rsidRPr="00097C00">
        <w:rPr>
          <w:rFonts w:ascii="Times New Roman" w:hAnsi="Times New Roman"/>
          <w:sz w:val="16"/>
          <w:szCs w:val="16"/>
        </w:rPr>
        <w:t>.П</w:t>
      </w:r>
      <w:proofErr w:type="gramEnd"/>
      <w:r w:rsidRPr="00097C00">
        <w:rPr>
          <w:rFonts w:ascii="Times New Roman" w:hAnsi="Times New Roman"/>
          <w:sz w:val="16"/>
          <w:szCs w:val="16"/>
        </w:rPr>
        <w:t>ронино</w:t>
      </w:r>
      <w:proofErr w:type="spellEnd"/>
      <w:r w:rsidRPr="00097C00">
        <w:rPr>
          <w:rFonts w:ascii="Times New Roman" w:hAnsi="Times New Roman"/>
          <w:sz w:val="16"/>
          <w:szCs w:val="16"/>
        </w:rPr>
        <w:t xml:space="preserve">– 5фонарей,с.Старый </w:t>
      </w:r>
      <w:proofErr w:type="spellStart"/>
      <w:r w:rsidRPr="00097C00">
        <w:rPr>
          <w:rFonts w:ascii="Times New Roman" w:hAnsi="Times New Roman"/>
          <w:sz w:val="16"/>
          <w:szCs w:val="16"/>
        </w:rPr>
        <w:t>Байтермиш</w:t>
      </w:r>
      <w:proofErr w:type="spellEnd"/>
      <w:r w:rsidRPr="00097C00">
        <w:rPr>
          <w:rFonts w:ascii="Times New Roman" w:hAnsi="Times New Roman"/>
          <w:sz w:val="16"/>
          <w:szCs w:val="16"/>
        </w:rPr>
        <w:t xml:space="preserve"> -6 фонарей, с.Подгорный Дол-2 фонаря.</w:t>
      </w:r>
    </w:p>
    <w:p w:rsidR="00097C00" w:rsidRPr="00097C00" w:rsidRDefault="00097C00" w:rsidP="00097C00">
      <w:pPr>
        <w:pStyle w:val="a3"/>
        <w:rPr>
          <w:rFonts w:ascii="Times New Roman" w:hAnsi="Times New Roman"/>
          <w:sz w:val="16"/>
          <w:szCs w:val="16"/>
        </w:rPr>
      </w:pPr>
      <w:r w:rsidRPr="00097C00">
        <w:rPr>
          <w:rFonts w:ascii="Times New Roman" w:hAnsi="Times New Roman"/>
          <w:i/>
          <w:sz w:val="16"/>
          <w:szCs w:val="16"/>
        </w:rPr>
        <w:tab/>
      </w:r>
      <w:r w:rsidRPr="00097C00">
        <w:rPr>
          <w:rFonts w:ascii="Times New Roman" w:hAnsi="Times New Roman"/>
          <w:sz w:val="16"/>
          <w:szCs w:val="16"/>
        </w:rPr>
        <w:t xml:space="preserve">При формировании бюджета на  2023 год следует предусмотреть расходы </w:t>
      </w:r>
      <w:proofErr w:type="gramStart"/>
      <w:r w:rsidRPr="00097C00">
        <w:rPr>
          <w:rFonts w:ascii="Times New Roman" w:hAnsi="Times New Roman"/>
          <w:sz w:val="16"/>
          <w:szCs w:val="16"/>
        </w:rPr>
        <w:t>на</w:t>
      </w:r>
      <w:proofErr w:type="gramEnd"/>
      <w:r w:rsidRPr="00097C00">
        <w:rPr>
          <w:rFonts w:ascii="Times New Roman" w:hAnsi="Times New Roman"/>
          <w:sz w:val="16"/>
          <w:szCs w:val="16"/>
        </w:rPr>
        <w:t xml:space="preserve">: </w:t>
      </w:r>
    </w:p>
    <w:p w:rsidR="00097C00" w:rsidRPr="00097C00" w:rsidRDefault="00097C00" w:rsidP="00097C00">
      <w:pPr>
        <w:pStyle w:val="a3"/>
        <w:rPr>
          <w:rFonts w:ascii="Times New Roman" w:hAnsi="Times New Roman"/>
          <w:sz w:val="16"/>
          <w:szCs w:val="16"/>
        </w:rPr>
      </w:pPr>
      <w:r w:rsidRPr="00097C00">
        <w:rPr>
          <w:rFonts w:ascii="Times New Roman" w:hAnsi="Times New Roman"/>
          <w:sz w:val="16"/>
          <w:szCs w:val="16"/>
        </w:rPr>
        <w:t xml:space="preserve">-Отсыпка дорог </w:t>
      </w:r>
      <w:proofErr w:type="spellStart"/>
      <w:r w:rsidRPr="00097C00">
        <w:rPr>
          <w:rFonts w:ascii="Times New Roman" w:hAnsi="Times New Roman"/>
          <w:sz w:val="16"/>
          <w:szCs w:val="16"/>
        </w:rPr>
        <w:t>грунто-щебнем</w:t>
      </w:r>
      <w:proofErr w:type="spellEnd"/>
      <w:r w:rsidRPr="00097C00">
        <w:rPr>
          <w:rFonts w:ascii="Times New Roman" w:hAnsi="Times New Roman"/>
          <w:sz w:val="16"/>
          <w:szCs w:val="16"/>
        </w:rPr>
        <w:t xml:space="preserve"> по ул. Гагарина</w:t>
      </w:r>
    </w:p>
    <w:p w:rsidR="00097C00" w:rsidRPr="00097C00" w:rsidRDefault="00097C00" w:rsidP="00097C00">
      <w:pPr>
        <w:pStyle w:val="a3"/>
        <w:rPr>
          <w:rFonts w:ascii="Times New Roman" w:hAnsi="Times New Roman"/>
          <w:sz w:val="16"/>
          <w:szCs w:val="16"/>
        </w:rPr>
      </w:pPr>
      <w:r w:rsidRPr="00097C00">
        <w:rPr>
          <w:rFonts w:ascii="Times New Roman" w:hAnsi="Times New Roman"/>
          <w:sz w:val="16"/>
          <w:szCs w:val="16"/>
        </w:rPr>
        <w:t xml:space="preserve">- освещение улиц с.Борискино-Игар </w:t>
      </w:r>
    </w:p>
    <w:p w:rsidR="00097C00" w:rsidRPr="00097C00" w:rsidRDefault="00097C00" w:rsidP="00097C00">
      <w:pPr>
        <w:pStyle w:val="a3"/>
      </w:pPr>
      <w:r w:rsidRPr="00097C00">
        <w:rPr>
          <w:rFonts w:ascii="Times New Roman" w:hAnsi="Times New Roman"/>
          <w:sz w:val="16"/>
          <w:szCs w:val="16"/>
        </w:rPr>
        <w:t>- косметический ремонт здания администрации сельского</w:t>
      </w:r>
      <w:r w:rsidRPr="00097C00">
        <w:t xml:space="preserve"> </w:t>
      </w:r>
      <w:r w:rsidRPr="00097C00">
        <w:rPr>
          <w:rFonts w:ascii="Times New Roman" w:hAnsi="Times New Roman"/>
          <w:sz w:val="16"/>
          <w:szCs w:val="16"/>
        </w:rPr>
        <w:t>поселения;</w:t>
      </w:r>
    </w:p>
    <w:p w:rsidR="00097C00" w:rsidRPr="00097C00" w:rsidRDefault="00097C00" w:rsidP="00097C00">
      <w:pPr>
        <w:pStyle w:val="a6"/>
        <w:ind w:firstLine="510"/>
        <w:jc w:val="center"/>
        <w:rPr>
          <w:b/>
          <w:sz w:val="16"/>
          <w:szCs w:val="16"/>
        </w:rPr>
      </w:pPr>
      <w:r w:rsidRPr="00097C00">
        <w:rPr>
          <w:b/>
          <w:sz w:val="16"/>
          <w:szCs w:val="16"/>
        </w:rPr>
        <w:t>Потребительский рынок товаров и услуг, развитие малого предпринимательства</w:t>
      </w:r>
    </w:p>
    <w:p w:rsidR="00097C00" w:rsidRPr="00097C00" w:rsidRDefault="00097C00" w:rsidP="00097C00">
      <w:pPr>
        <w:pStyle w:val="a3"/>
        <w:rPr>
          <w:rFonts w:ascii="Times New Roman" w:hAnsi="Times New Roman"/>
          <w:sz w:val="16"/>
          <w:szCs w:val="16"/>
        </w:rPr>
      </w:pPr>
      <w:r w:rsidRPr="00097C00">
        <w:rPr>
          <w:rFonts w:ascii="Times New Roman" w:hAnsi="Times New Roman"/>
          <w:sz w:val="16"/>
          <w:szCs w:val="16"/>
        </w:rPr>
        <w:t>На территории сельского поселения Борискино-Игар в 2022  году действует 5 торговых точек:</w:t>
      </w:r>
    </w:p>
    <w:p w:rsidR="00097C00" w:rsidRPr="00097C00" w:rsidRDefault="00097C00" w:rsidP="00097C00">
      <w:pPr>
        <w:pStyle w:val="a3"/>
        <w:rPr>
          <w:rFonts w:ascii="Times New Roman" w:hAnsi="Times New Roman"/>
          <w:sz w:val="16"/>
          <w:szCs w:val="16"/>
        </w:rPr>
      </w:pPr>
      <w:r w:rsidRPr="00097C00">
        <w:rPr>
          <w:rFonts w:ascii="Times New Roman" w:hAnsi="Times New Roman"/>
          <w:sz w:val="16"/>
          <w:szCs w:val="16"/>
        </w:rPr>
        <w:t xml:space="preserve">1.  ИП «Виктория», </w:t>
      </w:r>
      <w:proofErr w:type="spellStart"/>
      <w:r w:rsidRPr="00097C00">
        <w:rPr>
          <w:rFonts w:ascii="Times New Roman" w:hAnsi="Times New Roman"/>
          <w:sz w:val="16"/>
          <w:szCs w:val="16"/>
        </w:rPr>
        <w:t>Жирнова</w:t>
      </w:r>
      <w:proofErr w:type="spellEnd"/>
      <w:r w:rsidRPr="00097C00">
        <w:rPr>
          <w:rFonts w:ascii="Times New Roman" w:hAnsi="Times New Roman"/>
          <w:sz w:val="16"/>
          <w:szCs w:val="16"/>
        </w:rPr>
        <w:t xml:space="preserve"> Валентина Александровна</w:t>
      </w:r>
    </w:p>
    <w:p w:rsidR="00097C00" w:rsidRPr="00097C00" w:rsidRDefault="00097C00" w:rsidP="00097C00">
      <w:pPr>
        <w:pStyle w:val="a3"/>
        <w:rPr>
          <w:rFonts w:ascii="Times New Roman" w:hAnsi="Times New Roman"/>
          <w:sz w:val="16"/>
          <w:szCs w:val="16"/>
        </w:rPr>
      </w:pPr>
      <w:r w:rsidRPr="00097C00">
        <w:rPr>
          <w:rFonts w:ascii="Times New Roman" w:hAnsi="Times New Roman"/>
          <w:sz w:val="16"/>
          <w:szCs w:val="16"/>
        </w:rPr>
        <w:t>2. ИП «</w:t>
      </w:r>
      <w:proofErr w:type="spellStart"/>
      <w:r w:rsidRPr="00097C00">
        <w:rPr>
          <w:rFonts w:ascii="Times New Roman" w:hAnsi="Times New Roman"/>
          <w:sz w:val="16"/>
          <w:szCs w:val="16"/>
        </w:rPr>
        <w:t>Игарка</w:t>
      </w:r>
      <w:proofErr w:type="spellEnd"/>
      <w:r w:rsidRPr="00097C00">
        <w:rPr>
          <w:rFonts w:ascii="Times New Roman" w:hAnsi="Times New Roman"/>
          <w:sz w:val="16"/>
          <w:szCs w:val="16"/>
        </w:rPr>
        <w:t xml:space="preserve">», </w:t>
      </w:r>
      <w:proofErr w:type="spellStart"/>
      <w:r w:rsidRPr="00097C00">
        <w:rPr>
          <w:rFonts w:ascii="Times New Roman" w:hAnsi="Times New Roman"/>
          <w:sz w:val="16"/>
          <w:szCs w:val="16"/>
        </w:rPr>
        <w:t>Понакшина</w:t>
      </w:r>
      <w:proofErr w:type="spellEnd"/>
      <w:r w:rsidRPr="00097C00">
        <w:rPr>
          <w:rFonts w:ascii="Times New Roman" w:hAnsi="Times New Roman"/>
          <w:sz w:val="16"/>
          <w:szCs w:val="16"/>
        </w:rPr>
        <w:t xml:space="preserve"> Ирина Николаевна</w:t>
      </w:r>
    </w:p>
    <w:p w:rsidR="00097C00" w:rsidRPr="00097C00" w:rsidRDefault="00097C00" w:rsidP="00097C00">
      <w:pPr>
        <w:pStyle w:val="a3"/>
        <w:rPr>
          <w:rFonts w:ascii="Times New Roman" w:hAnsi="Times New Roman"/>
          <w:sz w:val="16"/>
          <w:szCs w:val="16"/>
        </w:rPr>
      </w:pPr>
      <w:r w:rsidRPr="00097C00">
        <w:rPr>
          <w:rFonts w:ascii="Times New Roman" w:hAnsi="Times New Roman"/>
          <w:sz w:val="16"/>
          <w:szCs w:val="16"/>
        </w:rPr>
        <w:t>3. Магазин «Импульс</w:t>
      </w:r>
      <w:proofErr w:type="gramStart"/>
      <w:r w:rsidRPr="00097C00">
        <w:rPr>
          <w:rFonts w:ascii="Times New Roman" w:hAnsi="Times New Roman"/>
          <w:sz w:val="16"/>
          <w:szCs w:val="16"/>
        </w:rPr>
        <w:t>»</w:t>
      </w:r>
      <w:proofErr w:type="spellStart"/>
      <w:r w:rsidRPr="00097C00">
        <w:rPr>
          <w:rFonts w:ascii="Times New Roman" w:hAnsi="Times New Roman"/>
          <w:sz w:val="16"/>
          <w:szCs w:val="16"/>
        </w:rPr>
        <w:t>К</w:t>
      </w:r>
      <w:proofErr w:type="gramEnd"/>
      <w:r w:rsidRPr="00097C00">
        <w:rPr>
          <w:rFonts w:ascii="Times New Roman" w:hAnsi="Times New Roman"/>
          <w:sz w:val="16"/>
          <w:szCs w:val="16"/>
        </w:rPr>
        <w:t>лявлинскогоРайпо</w:t>
      </w:r>
      <w:proofErr w:type="spellEnd"/>
    </w:p>
    <w:p w:rsidR="00097C00" w:rsidRPr="00097C00" w:rsidRDefault="00097C00" w:rsidP="00097C00">
      <w:pPr>
        <w:pStyle w:val="a3"/>
        <w:rPr>
          <w:rFonts w:ascii="Times New Roman" w:hAnsi="Times New Roman"/>
          <w:sz w:val="16"/>
          <w:szCs w:val="16"/>
        </w:rPr>
      </w:pPr>
      <w:r w:rsidRPr="00097C00">
        <w:rPr>
          <w:rFonts w:ascii="Times New Roman" w:hAnsi="Times New Roman"/>
          <w:sz w:val="16"/>
          <w:szCs w:val="16"/>
        </w:rPr>
        <w:t>4. ИП «Виктория» Тимошкина Марина Николаевна</w:t>
      </w:r>
    </w:p>
    <w:p w:rsidR="00097C00" w:rsidRPr="00097C00" w:rsidRDefault="00097C00" w:rsidP="00097C00">
      <w:pPr>
        <w:pStyle w:val="a3"/>
        <w:rPr>
          <w:rFonts w:ascii="Times New Roman" w:hAnsi="Times New Roman"/>
          <w:sz w:val="16"/>
          <w:szCs w:val="16"/>
        </w:rPr>
      </w:pPr>
      <w:r w:rsidRPr="00097C00">
        <w:rPr>
          <w:rFonts w:ascii="Times New Roman" w:hAnsi="Times New Roman"/>
          <w:sz w:val="16"/>
          <w:szCs w:val="16"/>
        </w:rPr>
        <w:t xml:space="preserve">5 ИП «Татьяна» </w:t>
      </w:r>
      <w:proofErr w:type="spellStart"/>
      <w:r w:rsidRPr="00097C00">
        <w:rPr>
          <w:rFonts w:ascii="Times New Roman" w:hAnsi="Times New Roman"/>
          <w:sz w:val="16"/>
          <w:szCs w:val="16"/>
        </w:rPr>
        <w:t>Плохова</w:t>
      </w:r>
      <w:proofErr w:type="spellEnd"/>
      <w:r w:rsidRPr="00097C00">
        <w:rPr>
          <w:rFonts w:ascii="Times New Roman" w:hAnsi="Times New Roman"/>
          <w:sz w:val="16"/>
          <w:szCs w:val="16"/>
        </w:rPr>
        <w:t xml:space="preserve"> Альбина </w:t>
      </w:r>
      <w:proofErr w:type="spellStart"/>
      <w:r w:rsidRPr="00097C00">
        <w:rPr>
          <w:rFonts w:ascii="Times New Roman" w:hAnsi="Times New Roman"/>
          <w:sz w:val="16"/>
          <w:szCs w:val="16"/>
        </w:rPr>
        <w:t>Ядкаровна</w:t>
      </w:r>
      <w:proofErr w:type="spellEnd"/>
    </w:p>
    <w:p w:rsidR="00097C00" w:rsidRPr="00097C00" w:rsidRDefault="00097C00" w:rsidP="00097C00">
      <w:pPr>
        <w:pStyle w:val="a3"/>
        <w:rPr>
          <w:rFonts w:ascii="Times New Roman" w:hAnsi="Times New Roman"/>
          <w:sz w:val="16"/>
          <w:szCs w:val="16"/>
        </w:rPr>
      </w:pPr>
      <w:r w:rsidRPr="00097C00">
        <w:rPr>
          <w:rFonts w:ascii="Times New Roman" w:hAnsi="Times New Roman"/>
          <w:sz w:val="16"/>
          <w:szCs w:val="16"/>
        </w:rPr>
        <w:t xml:space="preserve">В целом малое предпринимательство развито хорошо. </w:t>
      </w:r>
    </w:p>
    <w:p w:rsidR="00097C00" w:rsidRPr="00097C00" w:rsidRDefault="00097C00" w:rsidP="00097C00">
      <w:pPr>
        <w:pStyle w:val="a6"/>
        <w:ind w:firstLine="510"/>
        <w:jc w:val="both"/>
        <w:rPr>
          <w:sz w:val="16"/>
          <w:szCs w:val="16"/>
        </w:rPr>
      </w:pPr>
      <w:r w:rsidRPr="00097C00">
        <w:rPr>
          <w:sz w:val="16"/>
          <w:szCs w:val="16"/>
        </w:rPr>
        <w:t>Дальнейшее развитие малого предпринимательства является резервом, дающим возможность поднять жизненный уровень населения и создать новые рабочие места.</w:t>
      </w:r>
    </w:p>
    <w:p w:rsidR="00097C00" w:rsidRPr="00097C00" w:rsidRDefault="00097C00" w:rsidP="00097C00">
      <w:pPr>
        <w:pStyle w:val="a6"/>
        <w:ind w:firstLine="510"/>
        <w:jc w:val="both"/>
        <w:rPr>
          <w:sz w:val="16"/>
          <w:szCs w:val="16"/>
        </w:rPr>
      </w:pPr>
      <w:r w:rsidRPr="00097C00">
        <w:rPr>
          <w:sz w:val="16"/>
          <w:szCs w:val="16"/>
        </w:rPr>
        <w:t>Особое значение для развития малого предпринимательства в сельской местности имеет ряд экономических и социальных причин, таких как имеющиеся резервы в развитии сельскохозяйственного производства, специфика условий сельского труда и ряд других факторов.</w:t>
      </w:r>
    </w:p>
    <w:p w:rsidR="00097C00" w:rsidRPr="00097C00" w:rsidRDefault="00097C00" w:rsidP="00097C00">
      <w:pPr>
        <w:pStyle w:val="a6"/>
        <w:ind w:firstLine="510"/>
        <w:jc w:val="both"/>
        <w:rPr>
          <w:sz w:val="16"/>
          <w:szCs w:val="16"/>
        </w:rPr>
      </w:pPr>
    </w:p>
    <w:p w:rsidR="00097C00" w:rsidRPr="00097C00" w:rsidRDefault="00097C00" w:rsidP="00097C00">
      <w:pPr>
        <w:pStyle w:val="a6"/>
        <w:ind w:firstLine="510"/>
        <w:jc w:val="center"/>
        <w:rPr>
          <w:b/>
          <w:sz w:val="16"/>
          <w:szCs w:val="16"/>
        </w:rPr>
      </w:pPr>
      <w:r w:rsidRPr="00097C00">
        <w:rPr>
          <w:b/>
          <w:sz w:val="16"/>
          <w:szCs w:val="16"/>
        </w:rPr>
        <w:t>Занятость. Трудовые ресурсы. Уровень доходов</w:t>
      </w:r>
    </w:p>
    <w:p w:rsidR="00097C00" w:rsidRPr="00097C00" w:rsidRDefault="00097C00" w:rsidP="00097C00">
      <w:pPr>
        <w:pStyle w:val="a6"/>
        <w:ind w:firstLine="510"/>
        <w:jc w:val="both"/>
        <w:rPr>
          <w:sz w:val="16"/>
          <w:szCs w:val="16"/>
        </w:rPr>
      </w:pPr>
      <w:r w:rsidRPr="00097C00">
        <w:rPr>
          <w:bCs/>
          <w:iCs/>
          <w:sz w:val="16"/>
          <w:szCs w:val="16"/>
        </w:rPr>
        <w:t>Основная масса трудоспособного населения работают в  колхозе «Искра» - это порядка 108 человек. Ч</w:t>
      </w:r>
      <w:r w:rsidRPr="00097C00">
        <w:rPr>
          <w:sz w:val="16"/>
          <w:szCs w:val="16"/>
        </w:rPr>
        <w:t xml:space="preserve">асть граждан трудоспособного возраста, обладающая определенным опытом и профессионализмом и в которой нуждается экономика поселения, выезжает на работу, постоянную или сезонную работу в </w:t>
      </w:r>
      <w:proofErr w:type="gramStart"/>
      <w:r w:rsidRPr="00097C00">
        <w:rPr>
          <w:sz w:val="16"/>
          <w:szCs w:val="16"/>
        </w:rPr>
        <w:t>г</w:t>
      </w:r>
      <w:proofErr w:type="gramEnd"/>
      <w:r w:rsidRPr="00097C00">
        <w:rPr>
          <w:sz w:val="16"/>
          <w:szCs w:val="16"/>
        </w:rPr>
        <w:t>. Самара это порядка 70 человек</w:t>
      </w:r>
    </w:p>
    <w:p w:rsidR="00097C00" w:rsidRPr="00097C00" w:rsidRDefault="00097C00" w:rsidP="00097C00">
      <w:pPr>
        <w:ind w:firstLine="510"/>
        <w:jc w:val="both"/>
        <w:rPr>
          <w:bCs/>
          <w:iCs/>
          <w:sz w:val="16"/>
          <w:szCs w:val="16"/>
        </w:rPr>
      </w:pPr>
      <w:r w:rsidRPr="00097C00">
        <w:rPr>
          <w:sz w:val="16"/>
          <w:szCs w:val="16"/>
        </w:rPr>
        <w:t xml:space="preserve">Часть населения  работает в  филиале социального обслуживания населения на дому. </w:t>
      </w:r>
      <w:r w:rsidRPr="00097C00">
        <w:rPr>
          <w:bCs/>
          <w:iCs/>
          <w:sz w:val="16"/>
          <w:szCs w:val="16"/>
        </w:rPr>
        <w:t>Работают в административных учреждениях и в бюджетной сфере 60 человек, у частных предпринимателей в сфере торговли 10 человек.     Значительная часть населения – пенсионеры 448человек.</w:t>
      </w:r>
    </w:p>
    <w:p w:rsidR="00097C00" w:rsidRPr="00097C00" w:rsidRDefault="00097C00" w:rsidP="00097C00">
      <w:pPr>
        <w:ind w:firstLine="510"/>
        <w:jc w:val="both"/>
        <w:rPr>
          <w:bCs/>
          <w:iCs/>
          <w:sz w:val="16"/>
          <w:szCs w:val="16"/>
        </w:rPr>
      </w:pPr>
      <w:r w:rsidRPr="00097C00">
        <w:rPr>
          <w:bCs/>
          <w:iCs/>
          <w:sz w:val="16"/>
          <w:szCs w:val="16"/>
        </w:rPr>
        <w:t>В центре занятости населения на учёте стоят 4 жителя  поселения.</w:t>
      </w:r>
    </w:p>
    <w:p w:rsidR="00097C00" w:rsidRPr="00097C00" w:rsidRDefault="00097C00" w:rsidP="00097C00">
      <w:pPr>
        <w:pStyle w:val="a6"/>
        <w:ind w:firstLine="510"/>
        <w:jc w:val="both"/>
        <w:rPr>
          <w:sz w:val="16"/>
          <w:szCs w:val="16"/>
        </w:rPr>
      </w:pPr>
      <w:r w:rsidRPr="00097C00">
        <w:rPr>
          <w:sz w:val="16"/>
          <w:szCs w:val="16"/>
        </w:rPr>
        <w:t>Также на территории поселения имеется ФАП, отделение связи, клубы, библиотека, что обеспечивает нормальное функционирование социальной сферы поселения.</w:t>
      </w:r>
    </w:p>
    <w:p w:rsidR="00097C00" w:rsidRPr="00097C00" w:rsidRDefault="00097C00" w:rsidP="00097C00">
      <w:pPr>
        <w:ind w:firstLine="510"/>
        <w:jc w:val="both"/>
        <w:rPr>
          <w:sz w:val="16"/>
          <w:szCs w:val="16"/>
        </w:rPr>
      </w:pPr>
      <w:r w:rsidRPr="00097C00">
        <w:rPr>
          <w:sz w:val="16"/>
          <w:szCs w:val="16"/>
        </w:rPr>
        <w:t xml:space="preserve">В 2022 году штатная численность муниципальных служащих в Администрации поселения составляет 2 единицы. </w:t>
      </w:r>
    </w:p>
    <w:p w:rsidR="00097C00" w:rsidRPr="00097C00" w:rsidRDefault="00097C00" w:rsidP="00097C00">
      <w:pPr>
        <w:ind w:firstLine="510"/>
        <w:jc w:val="both"/>
        <w:rPr>
          <w:sz w:val="16"/>
          <w:szCs w:val="16"/>
        </w:rPr>
      </w:pPr>
      <w:r w:rsidRPr="00097C00">
        <w:rPr>
          <w:sz w:val="16"/>
          <w:szCs w:val="16"/>
        </w:rPr>
        <w:t>За 9 месяцев 2022 года  поступило 4письменных  обращений граждан, принято 40 постановлений, 33 распоряжения, проведено 3 собрания граждан, проведено 13 заседаний Собрания представителей сельского поселения Борискино-Игар и вынесено 20 решений  Собрания представителей сельского поселения, где обсуждались вопросы исполнения бюджета сельского поселения, вопросы экономической, хозяйственной деятельности, борьбы с коррупцией.</w:t>
      </w:r>
    </w:p>
    <w:p w:rsidR="00097C00" w:rsidRPr="00097C00" w:rsidRDefault="00097C00" w:rsidP="00097C00">
      <w:pPr>
        <w:ind w:firstLine="510"/>
        <w:jc w:val="both"/>
        <w:rPr>
          <w:sz w:val="16"/>
          <w:szCs w:val="16"/>
        </w:rPr>
      </w:pPr>
      <w:r w:rsidRPr="00097C00">
        <w:rPr>
          <w:sz w:val="16"/>
          <w:szCs w:val="16"/>
        </w:rPr>
        <w:t xml:space="preserve">В органы местного самоуправления за 9 месяцев 2022 года  по различным вопросам обратились около 340 граждан. </w:t>
      </w:r>
    </w:p>
    <w:p w:rsidR="00097C00" w:rsidRPr="00097C00" w:rsidRDefault="00097C00" w:rsidP="00097C00">
      <w:pPr>
        <w:pStyle w:val="Style2"/>
        <w:widowControl/>
        <w:spacing w:line="240" w:lineRule="auto"/>
        <w:jc w:val="left"/>
        <w:rPr>
          <w:sz w:val="16"/>
          <w:szCs w:val="16"/>
        </w:rPr>
      </w:pPr>
      <w:r w:rsidRPr="00097C00">
        <w:rPr>
          <w:sz w:val="16"/>
          <w:szCs w:val="16"/>
        </w:rPr>
        <w:t>Администрация сельского поселения в 2022 году  приняла участие:</w:t>
      </w:r>
    </w:p>
    <w:p w:rsidR="00097C00" w:rsidRPr="00097C00" w:rsidRDefault="00097C00" w:rsidP="00097C00">
      <w:pPr>
        <w:pStyle w:val="Style2"/>
        <w:widowControl/>
        <w:spacing w:line="240" w:lineRule="auto"/>
        <w:jc w:val="left"/>
        <w:rPr>
          <w:rFonts w:eastAsia="Times New Roman"/>
          <w:sz w:val="16"/>
          <w:szCs w:val="16"/>
        </w:rPr>
      </w:pPr>
      <w:r w:rsidRPr="00097C00">
        <w:rPr>
          <w:sz w:val="16"/>
          <w:szCs w:val="16"/>
        </w:rPr>
        <w:t xml:space="preserve">1.  в государственной программе Самарской области «Поддержка инициатив населения муниципальных образований в Самарской области» на 2017 - 2025 годы» с </w:t>
      </w:r>
      <w:r w:rsidRPr="00097C00">
        <w:rPr>
          <w:rFonts w:eastAsia="Times New Roman"/>
          <w:sz w:val="16"/>
          <w:szCs w:val="16"/>
        </w:rPr>
        <w:t xml:space="preserve">общественным проектом   «Память о предках»- восстановление  ограждения территории кладбища железнодорожной станции </w:t>
      </w:r>
      <w:proofErr w:type="spellStart"/>
      <w:r w:rsidRPr="00097C00">
        <w:rPr>
          <w:rFonts w:eastAsia="Times New Roman"/>
          <w:sz w:val="16"/>
          <w:szCs w:val="16"/>
        </w:rPr>
        <w:t>Пронино</w:t>
      </w:r>
      <w:proofErr w:type="spellEnd"/>
      <w:r w:rsidRPr="00097C00">
        <w:rPr>
          <w:rFonts w:eastAsia="Times New Roman"/>
          <w:sz w:val="16"/>
          <w:szCs w:val="16"/>
        </w:rPr>
        <w:t>.</w:t>
      </w:r>
    </w:p>
    <w:p w:rsidR="00097C00" w:rsidRPr="00097C00" w:rsidRDefault="00097C00" w:rsidP="00097C00">
      <w:pPr>
        <w:pStyle w:val="Style2"/>
        <w:widowControl/>
        <w:spacing w:line="240" w:lineRule="auto"/>
        <w:jc w:val="left"/>
        <w:rPr>
          <w:sz w:val="16"/>
          <w:szCs w:val="16"/>
          <w:highlight w:val="red"/>
        </w:rPr>
      </w:pPr>
      <w:r w:rsidRPr="00097C00">
        <w:rPr>
          <w:rFonts w:eastAsia="Times New Roman"/>
          <w:sz w:val="16"/>
          <w:szCs w:val="16"/>
        </w:rPr>
        <w:t xml:space="preserve">2. </w:t>
      </w:r>
      <w:r w:rsidRPr="00097C00">
        <w:rPr>
          <w:sz w:val="16"/>
          <w:szCs w:val="16"/>
        </w:rPr>
        <w:t xml:space="preserve">в государственной программе Самарской области «Поддержка инициатив населения муниципальных образований в Самарской области» на 2017 - 2025 годы» с </w:t>
      </w:r>
      <w:r w:rsidRPr="00097C00">
        <w:rPr>
          <w:rFonts w:eastAsia="Times New Roman"/>
          <w:sz w:val="16"/>
          <w:szCs w:val="16"/>
        </w:rPr>
        <w:t xml:space="preserve">общественным проектом   «Память о предках»- восстановление  ограждения территории кладбища села </w:t>
      </w:r>
      <w:proofErr w:type="gramStart"/>
      <w:r w:rsidRPr="00097C00">
        <w:rPr>
          <w:rFonts w:eastAsia="Times New Roman"/>
          <w:sz w:val="16"/>
          <w:szCs w:val="16"/>
        </w:rPr>
        <w:t>Старый</w:t>
      </w:r>
      <w:proofErr w:type="gramEnd"/>
      <w:r w:rsidRPr="00097C00">
        <w:rPr>
          <w:rFonts w:eastAsia="Times New Roman"/>
          <w:sz w:val="16"/>
          <w:szCs w:val="16"/>
        </w:rPr>
        <w:t xml:space="preserve"> </w:t>
      </w:r>
      <w:proofErr w:type="spellStart"/>
      <w:r w:rsidRPr="00097C00">
        <w:rPr>
          <w:rFonts w:eastAsia="Times New Roman"/>
          <w:sz w:val="16"/>
          <w:szCs w:val="16"/>
        </w:rPr>
        <w:t>Байтермиш</w:t>
      </w:r>
      <w:proofErr w:type="spellEnd"/>
    </w:p>
    <w:p w:rsidR="00097C00" w:rsidRPr="00097C00" w:rsidRDefault="00097C00" w:rsidP="00097C00">
      <w:pPr>
        <w:pStyle w:val="a6"/>
        <w:ind w:firstLine="510"/>
        <w:jc w:val="both"/>
        <w:rPr>
          <w:sz w:val="16"/>
          <w:szCs w:val="16"/>
        </w:rPr>
      </w:pPr>
      <w:r w:rsidRPr="00097C00">
        <w:rPr>
          <w:sz w:val="16"/>
          <w:szCs w:val="16"/>
        </w:rPr>
        <w:t>Администрацией сельского поселения в рамках  Муниципальной программы "Модернизация и развитие автомобильных дорог общего пользования местного значения в границах населенных пунктов сельского поселения Борискино-Игар муниципального района Клявлинский Самарской области на 2018-2025годы " в 2022 году проводились работы по расчистке дорог от снега, профилирование улично-дорожной сети, скашивание травы на обочинах автомобильных дорог всего на сумму 1009,108тыс</w:t>
      </w:r>
      <w:proofErr w:type="gramStart"/>
      <w:r w:rsidRPr="00097C00">
        <w:rPr>
          <w:sz w:val="16"/>
          <w:szCs w:val="16"/>
        </w:rPr>
        <w:t>.р</w:t>
      </w:r>
      <w:proofErr w:type="gramEnd"/>
      <w:r w:rsidRPr="00097C00">
        <w:rPr>
          <w:sz w:val="16"/>
          <w:szCs w:val="16"/>
        </w:rPr>
        <w:t>уб.</w:t>
      </w:r>
    </w:p>
    <w:p w:rsidR="00097C00" w:rsidRPr="00097C00" w:rsidRDefault="00097C00" w:rsidP="00097C00">
      <w:pPr>
        <w:ind w:firstLine="510"/>
        <w:jc w:val="both"/>
        <w:rPr>
          <w:sz w:val="16"/>
          <w:szCs w:val="16"/>
        </w:rPr>
      </w:pPr>
      <w:r w:rsidRPr="00097C00">
        <w:rPr>
          <w:sz w:val="16"/>
          <w:szCs w:val="16"/>
        </w:rPr>
        <w:t xml:space="preserve">В части организации освещения улиц осуществляется  систематический </w:t>
      </w:r>
      <w:proofErr w:type="gramStart"/>
      <w:r w:rsidRPr="00097C00">
        <w:rPr>
          <w:sz w:val="16"/>
          <w:szCs w:val="16"/>
        </w:rPr>
        <w:t>контроль за</w:t>
      </w:r>
      <w:proofErr w:type="gramEnd"/>
      <w:r w:rsidRPr="00097C00">
        <w:rPr>
          <w:sz w:val="16"/>
          <w:szCs w:val="16"/>
        </w:rPr>
        <w:t xml:space="preserve"> освещением улиц, замена ламп и ремонт электроприборов уличного освещения. На территории поселения функционирует 61 светильник. Наиболее обеспечено уличным освещением с. Борискино-Игар - 48 фонарей уличного освещения. </w:t>
      </w:r>
    </w:p>
    <w:p w:rsidR="00097C00" w:rsidRPr="00097C00" w:rsidRDefault="00097C00" w:rsidP="00097C00">
      <w:pPr>
        <w:jc w:val="both"/>
        <w:rPr>
          <w:sz w:val="16"/>
          <w:szCs w:val="16"/>
        </w:rPr>
      </w:pPr>
      <w:r w:rsidRPr="00097C00">
        <w:rPr>
          <w:spacing w:val="2"/>
          <w:sz w:val="16"/>
          <w:szCs w:val="16"/>
        </w:rPr>
        <w:t xml:space="preserve">   </w:t>
      </w:r>
      <w:r w:rsidRPr="00097C00">
        <w:rPr>
          <w:sz w:val="16"/>
          <w:szCs w:val="16"/>
        </w:rPr>
        <w:t>За 9 месяцев 2022 года Администрацией поселения была проделана большая работа по благоустройству и обустройству поселения, а именно: проведено 12 субботников в т.ч. на кладбище, на роднике «Солдатский».</w:t>
      </w:r>
    </w:p>
    <w:p w:rsidR="00097C00" w:rsidRPr="00097C00" w:rsidRDefault="00097C00" w:rsidP="00097C00">
      <w:pPr>
        <w:jc w:val="both"/>
        <w:rPr>
          <w:sz w:val="16"/>
          <w:szCs w:val="16"/>
          <w:u w:val="single"/>
        </w:rPr>
      </w:pPr>
      <w:r w:rsidRPr="00097C00">
        <w:rPr>
          <w:sz w:val="16"/>
          <w:szCs w:val="16"/>
        </w:rPr>
        <w:lastRenderedPageBreak/>
        <w:t xml:space="preserve">   Осуществлялась работа с организациями, учреждениями, предприятиями, индивидуальными предпринимателями по вопросу исполнения доходной части бюджета, проводится сверка базы данных налогоплательщиков местных налогов с налоговой службой.</w:t>
      </w:r>
    </w:p>
    <w:p w:rsidR="00097C00" w:rsidRPr="00097C00" w:rsidRDefault="00097C00" w:rsidP="00097C00">
      <w:pPr>
        <w:pStyle w:val="a6"/>
        <w:spacing w:before="0" w:after="0"/>
        <w:ind w:firstLine="510"/>
        <w:jc w:val="both"/>
        <w:rPr>
          <w:sz w:val="16"/>
          <w:szCs w:val="16"/>
        </w:rPr>
      </w:pPr>
      <w:r w:rsidRPr="00097C00">
        <w:rPr>
          <w:sz w:val="16"/>
          <w:szCs w:val="16"/>
        </w:rPr>
        <w:t>Доходная часть бюджета поселения в 2022 году сформирована  из налоговых и неналоговых доходов и безвозмездных поступлений в объеме равном 11578,218 тыс</w:t>
      </w:r>
      <w:proofErr w:type="gramStart"/>
      <w:r w:rsidRPr="00097C00">
        <w:rPr>
          <w:sz w:val="16"/>
          <w:szCs w:val="16"/>
        </w:rPr>
        <w:t>.р</w:t>
      </w:r>
      <w:proofErr w:type="gramEnd"/>
      <w:r w:rsidRPr="00097C00">
        <w:rPr>
          <w:sz w:val="16"/>
          <w:szCs w:val="16"/>
        </w:rPr>
        <w:t>уб. Фактически за 9 месяцев 2022 года исполнение доходной части составило 8192,333</w:t>
      </w:r>
      <w:r w:rsidRPr="00097C00">
        <w:rPr>
          <w:rFonts w:eastAsia="Calibri"/>
          <w:bCs/>
          <w:sz w:val="16"/>
          <w:szCs w:val="16"/>
          <w:lang w:eastAsia="en-US"/>
        </w:rPr>
        <w:t xml:space="preserve"> тыс.</w:t>
      </w:r>
      <w:r w:rsidRPr="00097C00">
        <w:rPr>
          <w:sz w:val="16"/>
          <w:szCs w:val="16"/>
        </w:rPr>
        <w:t>руб., или 70,75% к плановым показателям бюджета поселения, по ожидаемой оценке за 2022 год исполнение должно составить 100 % по отношению к плановым показателям бюджета  2022 года.</w:t>
      </w:r>
    </w:p>
    <w:p w:rsidR="00097C00" w:rsidRPr="00097C00" w:rsidRDefault="00097C00" w:rsidP="00097C00">
      <w:pPr>
        <w:widowControl w:val="0"/>
        <w:tabs>
          <w:tab w:val="left" w:pos="720"/>
        </w:tabs>
        <w:ind w:firstLine="510"/>
        <w:jc w:val="both"/>
        <w:rPr>
          <w:sz w:val="16"/>
          <w:szCs w:val="16"/>
        </w:rPr>
      </w:pPr>
      <w:r w:rsidRPr="00097C00">
        <w:rPr>
          <w:sz w:val="16"/>
          <w:szCs w:val="16"/>
        </w:rPr>
        <w:t>Налоговые и неналоговые доходы бюджета поселения по отношению к плановым показателям доходной части бюджета поселения исполнены в сумме 1864,189 тыс. рублей или 40,74%, объем налоговых и неналоговых поступлений в общей массе доходов бюджета в 2022 году составляет 22,75%.</w:t>
      </w:r>
    </w:p>
    <w:p w:rsidR="00097C00" w:rsidRPr="00097C00" w:rsidRDefault="00097C00" w:rsidP="00097C00">
      <w:pPr>
        <w:widowControl w:val="0"/>
        <w:tabs>
          <w:tab w:val="left" w:pos="720"/>
        </w:tabs>
        <w:ind w:firstLine="510"/>
        <w:jc w:val="both"/>
        <w:rPr>
          <w:sz w:val="16"/>
          <w:szCs w:val="16"/>
        </w:rPr>
      </w:pPr>
      <w:r w:rsidRPr="00097C00">
        <w:rPr>
          <w:sz w:val="16"/>
          <w:szCs w:val="16"/>
        </w:rPr>
        <w:t>Расходы за данный период исполнены в объеме 8552,480 тыс. рублей или на 70,54% от плановых показателей в размере 12124,303 тыс</w:t>
      </w:r>
      <w:proofErr w:type="gramStart"/>
      <w:r w:rsidRPr="00097C00">
        <w:rPr>
          <w:sz w:val="16"/>
          <w:szCs w:val="16"/>
        </w:rPr>
        <w:t>.р</w:t>
      </w:r>
      <w:proofErr w:type="gramEnd"/>
      <w:r w:rsidRPr="00097C00">
        <w:rPr>
          <w:sz w:val="16"/>
          <w:szCs w:val="16"/>
        </w:rPr>
        <w:t>уб.</w:t>
      </w:r>
    </w:p>
    <w:p w:rsidR="00097C00" w:rsidRPr="00097C00" w:rsidRDefault="00097C00" w:rsidP="00097C00">
      <w:pPr>
        <w:widowControl w:val="0"/>
        <w:tabs>
          <w:tab w:val="left" w:pos="720"/>
        </w:tabs>
        <w:ind w:firstLine="510"/>
        <w:jc w:val="both"/>
        <w:rPr>
          <w:sz w:val="16"/>
          <w:szCs w:val="16"/>
        </w:rPr>
      </w:pPr>
      <w:r w:rsidRPr="00097C00">
        <w:rPr>
          <w:sz w:val="16"/>
          <w:szCs w:val="16"/>
        </w:rPr>
        <w:t xml:space="preserve">В ходе реализации налоговой политики в 2022 году особое внимание было уделено своевременности и полноте уплаты земельного налога и налога на имущество физических лиц: </w:t>
      </w:r>
    </w:p>
    <w:p w:rsidR="00097C00" w:rsidRPr="00097C00" w:rsidRDefault="00097C00" w:rsidP="00097C00">
      <w:pPr>
        <w:widowControl w:val="0"/>
        <w:tabs>
          <w:tab w:val="left" w:pos="720"/>
        </w:tabs>
        <w:ind w:firstLine="510"/>
        <w:jc w:val="both"/>
        <w:rPr>
          <w:sz w:val="16"/>
          <w:szCs w:val="16"/>
        </w:rPr>
      </w:pPr>
      <w:r w:rsidRPr="00097C00">
        <w:rPr>
          <w:sz w:val="16"/>
          <w:szCs w:val="16"/>
        </w:rPr>
        <w:t xml:space="preserve">- организовывались личные встречи с должниками, проводилась информационно-разъяснительная  работа по своевременной уплате земельного налога и налога на имущество  физических лиц;  </w:t>
      </w:r>
    </w:p>
    <w:p w:rsidR="00097C00" w:rsidRPr="00097C00" w:rsidRDefault="00097C00" w:rsidP="00097C00">
      <w:pPr>
        <w:widowControl w:val="0"/>
        <w:autoSpaceDE w:val="0"/>
        <w:autoSpaceDN w:val="0"/>
        <w:adjustRightInd w:val="0"/>
        <w:ind w:firstLine="510"/>
        <w:jc w:val="both"/>
        <w:rPr>
          <w:sz w:val="16"/>
          <w:szCs w:val="16"/>
        </w:rPr>
      </w:pPr>
      <w:r w:rsidRPr="00097C00">
        <w:rPr>
          <w:sz w:val="16"/>
          <w:szCs w:val="16"/>
        </w:rPr>
        <w:t>По предварительной оценке план по расходам по окончании года будет выполнен ориентировочно на 100%.  Ведется работа по изысканию ресурсов для выполнения всех взятых на себя социальных обязательств; обеспечено выполнение всех выплат, которые предусмотрены действующим законодательством.</w:t>
      </w:r>
    </w:p>
    <w:p w:rsidR="00097C00" w:rsidRPr="00097C00" w:rsidRDefault="00097C00" w:rsidP="00097C00">
      <w:pPr>
        <w:ind w:firstLine="510"/>
        <w:jc w:val="both"/>
        <w:rPr>
          <w:sz w:val="16"/>
          <w:szCs w:val="16"/>
        </w:rPr>
      </w:pPr>
      <w:r w:rsidRPr="00097C00">
        <w:rPr>
          <w:sz w:val="16"/>
          <w:szCs w:val="16"/>
        </w:rPr>
        <w:t>По итогам 2021 г и 9 месяцев 2022 года организация бюджетного процесса в поселении соответствует требованиям бюджетного и налогового законодательства Российской Федерации, соблюдаются  нормы и ограничения, установленные Бюджетным кодексом Российской Федерации.</w:t>
      </w:r>
    </w:p>
    <w:p w:rsidR="002077FC" w:rsidRPr="00097C00" w:rsidRDefault="00097C00" w:rsidP="00097C00">
      <w:pPr>
        <w:pStyle w:val="a6"/>
        <w:ind w:firstLine="510"/>
        <w:jc w:val="both"/>
        <w:rPr>
          <w:sz w:val="16"/>
          <w:szCs w:val="16"/>
        </w:rPr>
      </w:pPr>
      <w:r w:rsidRPr="00097C00">
        <w:rPr>
          <w:sz w:val="16"/>
          <w:szCs w:val="16"/>
        </w:rPr>
        <w:tab/>
        <w:t xml:space="preserve"> Задачи, стоящие перед администрацией сельского поселения Борискино-Игар, предприятиями, организациями и учреждениями на 2022 год будут направлены на обеспечение темпов роста сельскохозяйственного производства, розничного товарооборота. Также будут приняты меры по увеличению доходной базы бюджета поселения за счет рационального и эффективного использования муниципальной собственности, целевого использования бюджетных средств, оказания помощи и поддержки в развитии малого предпринимательства, создания благоприятных условий для вложения инвестиций, содействие и оказания адресной помощи мало защищенным слоям населения.</w:t>
      </w:r>
    </w:p>
    <w:p w:rsidR="002077FC" w:rsidRPr="00097C00" w:rsidRDefault="002077FC" w:rsidP="00097C00">
      <w:pPr>
        <w:rPr>
          <w:b/>
          <w:sz w:val="20"/>
          <w:szCs w:val="20"/>
        </w:rPr>
      </w:pPr>
      <w:r w:rsidRPr="00933C29">
        <w:rPr>
          <w:b/>
          <w:sz w:val="20"/>
          <w:szCs w:val="20"/>
        </w:rPr>
        <w:t xml:space="preserve">Постановление Администрации сельского поселения Борискино-Игар муниципального района Клявлинский Самарской области от </w:t>
      </w:r>
      <w:r>
        <w:rPr>
          <w:b/>
          <w:sz w:val="20"/>
          <w:szCs w:val="20"/>
        </w:rPr>
        <w:t>13.1</w:t>
      </w:r>
      <w:r w:rsidRPr="00933C29">
        <w:rPr>
          <w:b/>
          <w:sz w:val="20"/>
          <w:szCs w:val="20"/>
        </w:rPr>
        <w:t>0.2022г. №</w:t>
      </w:r>
      <w:r>
        <w:rPr>
          <w:b/>
          <w:sz w:val="20"/>
          <w:szCs w:val="20"/>
        </w:rPr>
        <w:t>43</w:t>
      </w:r>
      <w:r w:rsidRPr="00C909C3">
        <w:rPr>
          <w:b/>
          <w:sz w:val="20"/>
          <w:szCs w:val="20"/>
        </w:rPr>
        <w:t xml:space="preserve"> </w:t>
      </w:r>
      <w:r w:rsidRPr="00933C29">
        <w:rPr>
          <w:b/>
          <w:sz w:val="20"/>
          <w:szCs w:val="20"/>
        </w:rPr>
        <w:t>«</w:t>
      </w:r>
      <w:r w:rsidR="00097C00" w:rsidRPr="00097C00">
        <w:rPr>
          <w:b/>
          <w:sz w:val="20"/>
          <w:szCs w:val="20"/>
        </w:rPr>
        <w:t>О публичных слушаниях  проекта бюджета сельского поселения Борискино - Игар на 2023 год и на плановый  период  2024 и 2025годов</w:t>
      </w:r>
      <w:r w:rsidR="00097C00">
        <w:rPr>
          <w:b/>
          <w:sz w:val="20"/>
          <w:szCs w:val="20"/>
        </w:rPr>
        <w:t>»</w:t>
      </w:r>
    </w:p>
    <w:p w:rsidR="00097C00" w:rsidRPr="00933C29" w:rsidRDefault="00097C00" w:rsidP="002077FC">
      <w:pPr>
        <w:pStyle w:val="a3"/>
        <w:jc w:val="center"/>
        <w:rPr>
          <w:rFonts w:ascii="Times New Roman" w:hAnsi="Times New Roman"/>
          <w:b/>
          <w:sz w:val="20"/>
          <w:szCs w:val="20"/>
        </w:rPr>
      </w:pPr>
    </w:p>
    <w:p w:rsidR="00097C00" w:rsidRPr="000605F6" w:rsidRDefault="00097C00" w:rsidP="00097C00">
      <w:pPr>
        <w:ind w:firstLine="708"/>
        <w:jc w:val="both"/>
        <w:rPr>
          <w:sz w:val="16"/>
          <w:szCs w:val="16"/>
        </w:rPr>
      </w:pPr>
      <w:proofErr w:type="gramStart"/>
      <w:r w:rsidRPr="000605F6">
        <w:rPr>
          <w:sz w:val="16"/>
          <w:szCs w:val="16"/>
        </w:rPr>
        <w:t xml:space="preserve">В соответствии  со ст. 28 Федерального Закона от 06.10.2003г. № 131-ФЗ «Об общих принципах организации местного самоуправления в РФ»,   Устава сельского поселения </w:t>
      </w:r>
      <w:r w:rsidRPr="000605F6">
        <w:rPr>
          <w:bCs/>
          <w:sz w:val="16"/>
          <w:szCs w:val="16"/>
        </w:rPr>
        <w:t>Борискино-Игар</w:t>
      </w:r>
      <w:r w:rsidRPr="000605F6">
        <w:rPr>
          <w:sz w:val="16"/>
          <w:szCs w:val="16"/>
        </w:rPr>
        <w:t xml:space="preserve"> муниципального района Клявлинский Самарской области, утвержденного Решением Собрания представителей сельского поселения </w:t>
      </w:r>
      <w:r w:rsidRPr="000605F6">
        <w:rPr>
          <w:bCs/>
          <w:sz w:val="16"/>
          <w:szCs w:val="16"/>
        </w:rPr>
        <w:t>Борискино-Игар</w:t>
      </w:r>
      <w:r w:rsidRPr="000605F6">
        <w:rPr>
          <w:sz w:val="16"/>
          <w:szCs w:val="16"/>
        </w:rPr>
        <w:t xml:space="preserve"> муниципального района Клявлинский </w:t>
      </w:r>
      <w:r w:rsidRPr="000605F6">
        <w:rPr>
          <w:bCs/>
          <w:sz w:val="16"/>
          <w:szCs w:val="16"/>
        </w:rPr>
        <w:t>Самарской области</w:t>
      </w:r>
      <w:r w:rsidRPr="000605F6">
        <w:rPr>
          <w:sz w:val="16"/>
          <w:szCs w:val="16"/>
        </w:rPr>
        <w:t xml:space="preserve"> № 21 от 19.09.2016 г., Решением Собрания представителей сельского поселения </w:t>
      </w:r>
      <w:r w:rsidR="003826DE" w:rsidRPr="000605F6">
        <w:rPr>
          <w:sz w:val="16"/>
          <w:szCs w:val="16"/>
        </w:rPr>
        <w:fldChar w:fldCharType="begin"/>
      </w:r>
      <w:r w:rsidRPr="000605F6">
        <w:rPr>
          <w:sz w:val="16"/>
          <w:szCs w:val="16"/>
        </w:rPr>
        <w:instrText xml:space="preserve"> MERGEFIELD "Название_поселения" </w:instrText>
      </w:r>
      <w:r w:rsidR="003826DE" w:rsidRPr="000605F6">
        <w:rPr>
          <w:sz w:val="16"/>
          <w:szCs w:val="16"/>
        </w:rPr>
        <w:fldChar w:fldCharType="separate"/>
      </w:r>
      <w:r w:rsidRPr="000605F6">
        <w:rPr>
          <w:noProof/>
          <w:sz w:val="16"/>
          <w:szCs w:val="16"/>
        </w:rPr>
        <w:t>Борискино-Игар</w:t>
      </w:r>
      <w:r w:rsidR="003826DE" w:rsidRPr="000605F6">
        <w:rPr>
          <w:sz w:val="16"/>
          <w:szCs w:val="16"/>
        </w:rPr>
        <w:fldChar w:fldCharType="end"/>
      </w:r>
      <w:r w:rsidRPr="000605F6">
        <w:rPr>
          <w:sz w:val="16"/>
          <w:szCs w:val="16"/>
        </w:rPr>
        <w:t xml:space="preserve"> муниципального района </w:t>
      </w:r>
      <w:r w:rsidR="003826DE" w:rsidRPr="000605F6">
        <w:rPr>
          <w:sz w:val="16"/>
          <w:szCs w:val="16"/>
        </w:rPr>
        <w:fldChar w:fldCharType="begin"/>
      </w:r>
      <w:r w:rsidRPr="000605F6">
        <w:rPr>
          <w:sz w:val="16"/>
          <w:szCs w:val="16"/>
        </w:rPr>
        <w:instrText xml:space="preserve"> MERGEFIELD "Название_района" </w:instrText>
      </w:r>
      <w:r w:rsidR="003826DE" w:rsidRPr="000605F6">
        <w:rPr>
          <w:sz w:val="16"/>
          <w:szCs w:val="16"/>
        </w:rPr>
        <w:fldChar w:fldCharType="separate"/>
      </w:r>
      <w:r w:rsidRPr="000605F6">
        <w:rPr>
          <w:noProof/>
          <w:sz w:val="16"/>
          <w:szCs w:val="16"/>
        </w:rPr>
        <w:t>Клявлинский</w:t>
      </w:r>
      <w:r w:rsidR="003826DE" w:rsidRPr="000605F6">
        <w:rPr>
          <w:sz w:val="16"/>
          <w:szCs w:val="16"/>
        </w:rPr>
        <w:fldChar w:fldCharType="end"/>
      </w:r>
      <w:r w:rsidRPr="000605F6">
        <w:rPr>
          <w:sz w:val="16"/>
          <w:szCs w:val="16"/>
        </w:rPr>
        <w:t xml:space="preserve"> Самарской области "Об утверждении Порядка организации и</w:t>
      </w:r>
      <w:proofErr w:type="gramEnd"/>
      <w:r w:rsidRPr="000605F6">
        <w:rPr>
          <w:sz w:val="16"/>
          <w:szCs w:val="16"/>
        </w:rPr>
        <w:t xml:space="preserve"> проведения публичных слушаний в сельском поселении </w:t>
      </w:r>
      <w:r w:rsidR="003826DE" w:rsidRPr="000605F6">
        <w:rPr>
          <w:sz w:val="16"/>
          <w:szCs w:val="16"/>
        </w:rPr>
        <w:fldChar w:fldCharType="begin"/>
      </w:r>
      <w:r w:rsidRPr="000605F6">
        <w:rPr>
          <w:sz w:val="16"/>
          <w:szCs w:val="16"/>
        </w:rPr>
        <w:instrText xml:space="preserve"> MERGEFIELD "Название_поселения" </w:instrText>
      </w:r>
      <w:r w:rsidR="003826DE" w:rsidRPr="000605F6">
        <w:rPr>
          <w:sz w:val="16"/>
          <w:szCs w:val="16"/>
        </w:rPr>
        <w:fldChar w:fldCharType="separate"/>
      </w:r>
      <w:r w:rsidRPr="000605F6">
        <w:rPr>
          <w:noProof/>
          <w:sz w:val="16"/>
          <w:szCs w:val="16"/>
        </w:rPr>
        <w:t>Борискино-Игар</w:t>
      </w:r>
      <w:r w:rsidR="003826DE" w:rsidRPr="000605F6">
        <w:rPr>
          <w:sz w:val="16"/>
          <w:szCs w:val="16"/>
        </w:rPr>
        <w:fldChar w:fldCharType="end"/>
      </w:r>
      <w:r w:rsidRPr="000605F6">
        <w:rPr>
          <w:sz w:val="16"/>
          <w:szCs w:val="16"/>
        </w:rPr>
        <w:t xml:space="preserve"> муниципального района </w:t>
      </w:r>
      <w:r w:rsidR="003826DE" w:rsidRPr="000605F6">
        <w:rPr>
          <w:sz w:val="16"/>
          <w:szCs w:val="16"/>
        </w:rPr>
        <w:fldChar w:fldCharType="begin"/>
      </w:r>
      <w:r w:rsidRPr="000605F6">
        <w:rPr>
          <w:sz w:val="16"/>
          <w:szCs w:val="16"/>
        </w:rPr>
        <w:instrText xml:space="preserve"> MERGEFIELD "Название_района" </w:instrText>
      </w:r>
      <w:r w:rsidR="003826DE" w:rsidRPr="000605F6">
        <w:rPr>
          <w:sz w:val="16"/>
          <w:szCs w:val="16"/>
        </w:rPr>
        <w:fldChar w:fldCharType="separate"/>
      </w:r>
      <w:r w:rsidRPr="000605F6">
        <w:rPr>
          <w:noProof/>
          <w:sz w:val="16"/>
          <w:szCs w:val="16"/>
        </w:rPr>
        <w:t>Клявлинский</w:t>
      </w:r>
      <w:r w:rsidR="003826DE" w:rsidRPr="000605F6">
        <w:rPr>
          <w:sz w:val="16"/>
          <w:szCs w:val="16"/>
        </w:rPr>
        <w:fldChar w:fldCharType="end"/>
      </w:r>
      <w:r w:rsidRPr="000605F6">
        <w:rPr>
          <w:sz w:val="16"/>
          <w:szCs w:val="16"/>
        </w:rPr>
        <w:t xml:space="preserve"> Самарской области" № 3 от 31.01.2018 г., </w:t>
      </w:r>
    </w:p>
    <w:p w:rsidR="00097C00" w:rsidRPr="000605F6" w:rsidRDefault="00097C00" w:rsidP="00097C00">
      <w:pPr>
        <w:jc w:val="both"/>
        <w:rPr>
          <w:b/>
          <w:sz w:val="16"/>
          <w:szCs w:val="16"/>
        </w:rPr>
      </w:pPr>
      <w:r w:rsidRPr="000605F6">
        <w:rPr>
          <w:b/>
          <w:sz w:val="16"/>
          <w:szCs w:val="16"/>
        </w:rPr>
        <w:t>ПОСТАНОВЛЯЮ:</w:t>
      </w:r>
    </w:p>
    <w:p w:rsidR="00097C00" w:rsidRPr="000605F6" w:rsidRDefault="00097C00" w:rsidP="00097C00">
      <w:pPr>
        <w:jc w:val="both"/>
        <w:rPr>
          <w:b/>
          <w:sz w:val="16"/>
          <w:szCs w:val="16"/>
        </w:rPr>
      </w:pPr>
    </w:p>
    <w:p w:rsidR="00097C00" w:rsidRPr="000605F6" w:rsidRDefault="00097C00" w:rsidP="00097C00">
      <w:pPr>
        <w:ind w:firstLine="709"/>
        <w:jc w:val="both"/>
        <w:rPr>
          <w:sz w:val="16"/>
          <w:szCs w:val="16"/>
        </w:rPr>
      </w:pPr>
      <w:r w:rsidRPr="000605F6">
        <w:rPr>
          <w:sz w:val="16"/>
          <w:szCs w:val="16"/>
        </w:rPr>
        <w:t xml:space="preserve">1. Принять прилагаемый проект бюджета сельского поселения Борискино-Игар на 2023 финансовый год и на плановый период 2024 и 2025годов. </w:t>
      </w:r>
    </w:p>
    <w:p w:rsidR="00097C00" w:rsidRPr="000605F6" w:rsidRDefault="00097C00" w:rsidP="00097C00">
      <w:pPr>
        <w:ind w:firstLine="709"/>
        <w:jc w:val="both"/>
        <w:rPr>
          <w:sz w:val="16"/>
          <w:szCs w:val="16"/>
        </w:rPr>
      </w:pPr>
      <w:r w:rsidRPr="000605F6">
        <w:rPr>
          <w:sz w:val="16"/>
          <w:szCs w:val="16"/>
        </w:rPr>
        <w:t>2. Провести на территории сельского поселения Борискино-Игар публичные слушания по проекту бюджета сельского поселения Борискино-Игар на 2023 финансовый год и на плановый период 2024 и 2025годов</w:t>
      </w:r>
      <w:proofErr w:type="gramStart"/>
      <w:r w:rsidRPr="000605F6">
        <w:rPr>
          <w:sz w:val="16"/>
          <w:szCs w:val="16"/>
        </w:rPr>
        <w:t>.. (</w:t>
      </w:r>
      <w:proofErr w:type="gramEnd"/>
      <w:r w:rsidRPr="000605F6">
        <w:rPr>
          <w:sz w:val="16"/>
          <w:szCs w:val="16"/>
        </w:rPr>
        <w:t>Согласно приложений 1-12).</w:t>
      </w:r>
    </w:p>
    <w:p w:rsidR="00097C00" w:rsidRPr="000605F6" w:rsidRDefault="00097C00" w:rsidP="00097C00">
      <w:pPr>
        <w:ind w:firstLine="709"/>
        <w:jc w:val="both"/>
        <w:rPr>
          <w:sz w:val="16"/>
          <w:szCs w:val="16"/>
        </w:rPr>
      </w:pPr>
      <w:r w:rsidRPr="000605F6">
        <w:rPr>
          <w:sz w:val="16"/>
          <w:szCs w:val="16"/>
        </w:rPr>
        <w:t>3. Срок проведения публичных слушаний составляет 10 (Десять) дней с 25.10.2022г. по 03.11.2022г.</w:t>
      </w:r>
    </w:p>
    <w:p w:rsidR="00097C00" w:rsidRPr="000605F6" w:rsidRDefault="00097C00" w:rsidP="00097C00">
      <w:pPr>
        <w:ind w:firstLine="709"/>
        <w:jc w:val="both"/>
        <w:rPr>
          <w:sz w:val="16"/>
          <w:szCs w:val="16"/>
        </w:rPr>
      </w:pPr>
      <w:r w:rsidRPr="000605F6">
        <w:rPr>
          <w:sz w:val="16"/>
          <w:szCs w:val="16"/>
        </w:rPr>
        <w:t xml:space="preserve">4. </w:t>
      </w:r>
      <w:proofErr w:type="gramStart"/>
      <w:r w:rsidRPr="000605F6">
        <w:rPr>
          <w:sz w:val="16"/>
          <w:szCs w:val="16"/>
        </w:rPr>
        <w:t>Органом, уполномоченным на организацию и проведение публичных слушаний в соответствии с настоящим Постановлением является</w:t>
      </w:r>
      <w:proofErr w:type="gramEnd"/>
      <w:r w:rsidRPr="000605F6">
        <w:rPr>
          <w:sz w:val="16"/>
          <w:szCs w:val="16"/>
        </w:rPr>
        <w:t xml:space="preserve"> администрация сельского поселения Борискино-Игар муниципального района Клявлинский Самарской области.</w:t>
      </w:r>
    </w:p>
    <w:p w:rsidR="00097C00" w:rsidRPr="000605F6" w:rsidRDefault="00097C00" w:rsidP="00097C00">
      <w:pPr>
        <w:ind w:firstLine="709"/>
        <w:jc w:val="both"/>
        <w:rPr>
          <w:sz w:val="16"/>
          <w:szCs w:val="16"/>
        </w:rPr>
      </w:pPr>
      <w:r w:rsidRPr="000605F6">
        <w:rPr>
          <w:sz w:val="16"/>
          <w:szCs w:val="16"/>
        </w:rPr>
        <w:t>5. Предложения по проекту бюджета сельского поселения Борискино-Игар на 2023год и на плановый период 2024 и 2025 годов  направляются всеми заинтересованными лицами в Администрацию сельского поселения Борискино-Игар по адресу:</w:t>
      </w:r>
    </w:p>
    <w:p w:rsidR="00097C00" w:rsidRPr="000605F6" w:rsidRDefault="00097C00" w:rsidP="00097C00">
      <w:pPr>
        <w:ind w:firstLine="709"/>
        <w:jc w:val="both"/>
        <w:rPr>
          <w:sz w:val="16"/>
          <w:szCs w:val="16"/>
        </w:rPr>
      </w:pPr>
      <w:r w:rsidRPr="000605F6">
        <w:rPr>
          <w:sz w:val="16"/>
          <w:szCs w:val="16"/>
        </w:rPr>
        <w:t>446952 Самарская область, Клявлинский район, с. Борискино - Игар, улица Школьная</w:t>
      </w:r>
      <w:proofErr w:type="gramStart"/>
      <w:r w:rsidRPr="000605F6">
        <w:rPr>
          <w:sz w:val="16"/>
          <w:szCs w:val="16"/>
        </w:rPr>
        <w:t xml:space="preserve"> ,</w:t>
      </w:r>
      <w:proofErr w:type="gramEnd"/>
      <w:r w:rsidRPr="000605F6">
        <w:rPr>
          <w:sz w:val="16"/>
          <w:szCs w:val="16"/>
        </w:rPr>
        <w:t xml:space="preserve"> дом 10.</w:t>
      </w:r>
    </w:p>
    <w:p w:rsidR="00097C00" w:rsidRPr="000605F6" w:rsidRDefault="00097C00" w:rsidP="00097C00">
      <w:pPr>
        <w:ind w:firstLine="709"/>
        <w:jc w:val="both"/>
        <w:rPr>
          <w:sz w:val="16"/>
          <w:szCs w:val="16"/>
        </w:rPr>
      </w:pPr>
      <w:r w:rsidRPr="000605F6">
        <w:rPr>
          <w:sz w:val="16"/>
          <w:szCs w:val="16"/>
        </w:rPr>
        <w:t>6. Ответственным лицом за ведение протокола публичных слушаний назначить заместителя главы администрации сельского поселения Борискино-Игар Кошкину Н.С.</w:t>
      </w:r>
    </w:p>
    <w:p w:rsidR="00097C00" w:rsidRPr="000605F6" w:rsidRDefault="00097C00" w:rsidP="00097C00">
      <w:pPr>
        <w:ind w:firstLine="709"/>
        <w:jc w:val="both"/>
        <w:rPr>
          <w:sz w:val="16"/>
          <w:szCs w:val="16"/>
        </w:rPr>
      </w:pPr>
      <w:r w:rsidRPr="000605F6">
        <w:rPr>
          <w:sz w:val="16"/>
          <w:szCs w:val="16"/>
        </w:rPr>
        <w:t>7. Мероприятия по информированию жителей сельского поселения по вопросу публичных слушаний состоится 25 октября 2022 года в 16.00 часов по адресу:</w:t>
      </w:r>
    </w:p>
    <w:p w:rsidR="00097C00" w:rsidRPr="000605F6" w:rsidRDefault="00097C00" w:rsidP="00097C00">
      <w:pPr>
        <w:ind w:firstLine="709"/>
        <w:jc w:val="both"/>
        <w:rPr>
          <w:sz w:val="16"/>
          <w:szCs w:val="16"/>
        </w:rPr>
      </w:pPr>
      <w:r w:rsidRPr="000605F6">
        <w:rPr>
          <w:sz w:val="16"/>
          <w:szCs w:val="16"/>
        </w:rPr>
        <w:t>446952 Самарская область, Клявлинский район, с. Борискино - Игар, улица Школьная</w:t>
      </w:r>
      <w:proofErr w:type="gramStart"/>
      <w:r w:rsidRPr="000605F6">
        <w:rPr>
          <w:sz w:val="16"/>
          <w:szCs w:val="16"/>
        </w:rPr>
        <w:t xml:space="preserve"> ,</w:t>
      </w:r>
      <w:proofErr w:type="gramEnd"/>
      <w:r w:rsidRPr="000605F6">
        <w:rPr>
          <w:sz w:val="16"/>
          <w:szCs w:val="16"/>
        </w:rPr>
        <w:t xml:space="preserve"> дом 10.</w:t>
      </w:r>
    </w:p>
    <w:p w:rsidR="00097C00" w:rsidRPr="000605F6" w:rsidRDefault="00097C00" w:rsidP="00097C00">
      <w:pPr>
        <w:ind w:firstLine="709"/>
        <w:jc w:val="both"/>
        <w:rPr>
          <w:sz w:val="16"/>
          <w:szCs w:val="16"/>
        </w:rPr>
      </w:pPr>
      <w:r w:rsidRPr="000605F6">
        <w:rPr>
          <w:sz w:val="16"/>
          <w:szCs w:val="16"/>
        </w:rPr>
        <w:t>8. По результатам проведения публичных слушаний вернуться к рассмотрению вопроса о принятии проекта бюджета сельского поселения Борискино-Игар на 2023 финансовый год и на плановый период 2024 и 2025годов.</w:t>
      </w:r>
    </w:p>
    <w:p w:rsidR="00097C00" w:rsidRPr="000605F6" w:rsidRDefault="00097C00" w:rsidP="00097C00">
      <w:pPr>
        <w:ind w:firstLine="709"/>
        <w:jc w:val="both"/>
        <w:rPr>
          <w:sz w:val="16"/>
          <w:szCs w:val="16"/>
        </w:rPr>
      </w:pPr>
      <w:r w:rsidRPr="000605F6">
        <w:rPr>
          <w:sz w:val="16"/>
          <w:szCs w:val="16"/>
        </w:rPr>
        <w:t>9.Опубликовать настоящее Постановление в   газете « Вести сельского поселения Борискино-Игар».</w:t>
      </w:r>
    </w:p>
    <w:p w:rsidR="00097C00" w:rsidRPr="000605F6" w:rsidRDefault="00097C00" w:rsidP="00097C00">
      <w:pPr>
        <w:ind w:firstLine="709"/>
        <w:jc w:val="both"/>
        <w:rPr>
          <w:sz w:val="16"/>
          <w:szCs w:val="16"/>
        </w:rPr>
      </w:pPr>
      <w:r w:rsidRPr="000605F6">
        <w:rPr>
          <w:sz w:val="16"/>
          <w:szCs w:val="16"/>
        </w:rPr>
        <w:t>10. Настоящее Постановление вступает в силу с момента его официального опубликования.</w:t>
      </w:r>
    </w:p>
    <w:p w:rsidR="00097C00" w:rsidRPr="000605F6" w:rsidRDefault="00097C00" w:rsidP="00097C00">
      <w:pPr>
        <w:ind w:firstLine="709"/>
        <w:jc w:val="both"/>
        <w:rPr>
          <w:sz w:val="16"/>
          <w:szCs w:val="16"/>
        </w:rPr>
      </w:pPr>
    </w:p>
    <w:p w:rsidR="00097C00" w:rsidRPr="000605F6" w:rsidRDefault="00097C00" w:rsidP="00097C00">
      <w:pPr>
        <w:jc w:val="both"/>
        <w:rPr>
          <w:sz w:val="16"/>
          <w:szCs w:val="16"/>
        </w:rPr>
      </w:pPr>
    </w:p>
    <w:p w:rsidR="00097C00" w:rsidRPr="000605F6" w:rsidRDefault="00097C00" w:rsidP="00097C00">
      <w:pPr>
        <w:rPr>
          <w:sz w:val="16"/>
          <w:szCs w:val="16"/>
        </w:rPr>
      </w:pPr>
      <w:r w:rsidRPr="000605F6">
        <w:rPr>
          <w:sz w:val="16"/>
          <w:szCs w:val="16"/>
        </w:rPr>
        <w:t xml:space="preserve">Глава сельского поселения </w:t>
      </w:r>
      <w:proofErr w:type="gramStart"/>
      <w:r w:rsidRPr="000605F6">
        <w:rPr>
          <w:sz w:val="16"/>
          <w:szCs w:val="16"/>
        </w:rPr>
        <w:t>Борискино</w:t>
      </w:r>
      <w:proofErr w:type="gramEnd"/>
      <w:r w:rsidRPr="000605F6">
        <w:rPr>
          <w:sz w:val="16"/>
          <w:szCs w:val="16"/>
        </w:rPr>
        <w:t xml:space="preserve"> – Игар</w:t>
      </w:r>
    </w:p>
    <w:p w:rsidR="00097C00" w:rsidRPr="000605F6" w:rsidRDefault="00097C00" w:rsidP="00097C00">
      <w:pPr>
        <w:rPr>
          <w:sz w:val="16"/>
          <w:szCs w:val="16"/>
        </w:rPr>
      </w:pPr>
      <w:r w:rsidRPr="000605F6">
        <w:rPr>
          <w:sz w:val="16"/>
          <w:szCs w:val="16"/>
        </w:rPr>
        <w:t xml:space="preserve">муниципального района Клявлинский </w:t>
      </w:r>
    </w:p>
    <w:p w:rsidR="00097C00" w:rsidRPr="000605F6" w:rsidRDefault="00097C00" w:rsidP="00097C00">
      <w:pPr>
        <w:rPr>
          <w:sz w:val="16"/>
          <w:szCs w:val="16"/>
        </w:rPr>
      </w:pPr>
      <w:r w:rsidRPr="000605F6">
        <w:rPr>
          <w:sz w:val="16"/>
          <w:szCs w:val="16"/>
        </w:rPr>
        <w:t xml:space="preserve">Самарской области                                                                           </w:t>
      </w:r>
      <w:proofErr w:type="spellStart"/>
      <w:r w:rsidRPr="000605F6">
        <w:rPr>
          <w:sz w:val="16"/>
          <w:szCs w:val="16"/>
        </w:rPr>
        <w:t>О.А.Демендеев</w:t>
      </w:r>
      <w:proofErr w:type="spellEnd"/>
    </w:p>
    <w:p w:rsidR="002077FC" w:rsidRPr="00933C29" w:rsidRDefault="002077FC" w:rsidP="002077FC">
      <w:pPr>
        <w:pStyle w:val="a3"/>
        <w:jc w:val="center"/>
        <w:rPr>
          <w:rFonts w:ascii="Times New Roman" w:hAnsi="Times New Roman"/>
          <w:b/>
          <w:sz w:val="20"/>
          <w:szCs w:val="20"/>
        </w:rPr>
      </w:pPr>
    </w:p>
    <w:tbl>
      <w:tblPr>
        <w:tblW w:w="10540" w:type="dxa"/>
        <w:tblInd w:w="-993" w:type="dxa"/>
        <w:tblCellMar>
          <w:left w:w="0" w:type="dxa"/>
          <w:right w:w="0" w:type="dxa"/>
        </w:tblCellMar>
        <w:tblLook w:val="04A0"/>
      </w:tblPr>
      <w:tblGrid>
        <w:gridCol w:w="86"/>
        <w:gridCol w:w="136"/>
        <w:gridCol w:w="9889"/>
        <w:gridCol w:w="202"/>
        <w:gridCol w:w="142"/>
        <w:gridCol w:w="101"/>
      </w:tblGrid>
      <w:tr w:rsidR="00E94A68" w:rsidRPr="00B500FA" w:rsidTr="00FD6E8B">
        <w:trPr>
          <w:gridBefore w:val="1"/>
          <w:wBefore w:w="86" w:type="dxa"/>
          <w:trHeight w:val="345"/>
        </w:trPr>
        <w:tc>
          <w:tcPr>
            <w:tcW w:w="10001" w:type="dxa"/>
            <w:gridSpan w:val="2"/>
            <w:tcBorders>
              <w:top w:val="nil"/>
              <w:left w:val="nil"/>
              <w:bottom w:val="nil"/>
              <w:right w:val="nil"/>
            </w:tcBorders>
            <w:shd w:val="clear" w:color="auto" w:fill="auto"/>
            <w:vAlign w:val="bottom"/>
          </w:tcPr>
          <w:p w:rsidR="00E94A68" w:rsidRPr="00B500FA" w:rsidRDefault="00E94A68" w:rsidP="00FD6E8B">
            <w:pPr>
              <w:tabs>
                <w:tab w:val="left" w:pos="2850"/>
              </w:tabs>
              <w:rPr>
                <w:sz w:val="16"/>
                <w:szCs w:val="16"/>
              </w:rPr>
            </w:pPr>
            <w:r w:rsidRPr="00B500FA">
              <w:rPr>
                <w:sz w:val="16"/>
                <w:szCs w:val="16"/>
              </w:rPr>
              <w:t xml:space="preserve">РОССИЙСКАЯ ФЕДЕРАЦИЯ                                                                   ПРОЕКТ </w:t>
            </w:r>
          </w:p>
          <w:p w:rsidR="00E94A68" w:rsidRPr="00B500FA" w:rsidRDefault="00E94A68" w:rsidP="00FD6E8B">
            <w:pPr>
              <w:tabs>
                <w:tab w:val="left" w:pos="2850"/>
              </w:tabs>
              <w:rPr>
                <w:sz w:val="16"/>
                <w:szCs w:val="16"/>
              </w:rPr>
            </w:pPr>
            <w:r w:rsidRPr="00B500FA">
              <w:rPr>
                <w:sz w:val="16"/>
                <w:szCs w:val="16"/>
              </w:rPr>
              <w:t xml:space="preserve">                РЕШЕНИЕ</w:t>
            </w:r>
          </w:p>
          <w:p w:rsidR="00E94A68" w:rsidRPr="00B500FA" w:rsidRDefault="00E94A68" w:rsidP="00FD6E8B">
            <w:pPr>
              <w:tabs>
                <w:tab w:val="left" w:pos="2850"/>
              </w:tabs>
              <w:rPr>
                <w:sz w:val="16"/>
                <w:szCs w:val="16"/>
              </w:rPr>
            </w:pPr>
            <w:r w:rsidRPr="00B500FA">
              <w:rPr>
                <w:sz w:val="16"/>
                <w:szCs w:val="16"/>
              </w:rPr>
              <w:t xml:space="preserve">   Собрания представителей</w:t>
            </w:r>
          </w:p>
          <w:p w:rsidR="00E94A68" w:rsidRPr="00B500FA" w:rsidRDefault="00E94A68" w:rsidP="00FD6E8B">
            <w:pPr>
              <w:tabs>
                <w:tab w:val="left" w:pos="2850"/>
              </w:tabs>
              <w:rPr>
                <w:sz w:val="16"/>
                <w:szCs w:val="16"/>
              </w:rPr>
            </w:pPr>
            <w:r w:rsidRPr="00B500FA">
              <w:rPr>
                <w:sz w:val="16"/>
                <w:szCs w:val="16"/>
              </w:rPr>
              <w:t xml:space="preserve">        сельского поселения</w:t>
            </w:r>
          </w:p>
          <w:p w:rsidR="00E94A68" w:rsidRPr="00B500FA" w:rsidRDefault="00E94A68" w:rsidP="00FD6E8B">
            <w:pPr>
              <w:tabs>
                <w:tab w:val="left" w:pos="2850"/>
              </w:tabs>
              <w:rPr>
                <w:sz w:val="16"/>
                <w:szCs w:val="16"/>
              </w:rPr>
            </w:pPr>
            <w:r w:rsidRPr="00B500FA">
              <w:rPr>
                <w:sz w:val="16"/>
                <w:szCs w:val="16"/>
              </w:rPr>
              <w:t xml:space="preserve">             Борискино-Игар</w:t>
            </w:r>
          </w:p>
          <w:p w:rsidR="00E94A68" w:rsidRPr="00B500FA" w:rsidRDefault="00E94A68" w:rsidP="00FD6E8B">
            <w:pPr>
              <w:tabs>
                <w:tab w:val="left" w:pos="2850"/>
              </w:tabs>
              <w:rPr>
                <w:sz w:val="16"/>
                <w:szCs w:val="16"/>
              </w:rPr>
            </w:pPr>
            <w:r w:rsidRPr="00B500FA">
              <w:rPr>
                <w:sz w:val="16"/>
                <w:szCs w:val="16"/>
              </w:rPr>
              <w:t>Муниципального района Клявлинский</w:t>
            </w:r>
          </w:p>
          <w:p w:rsidR="00E94A68" w:rsidRPr="00B500FA" w:rsidRDefault="00E94A68" w:rsidP="00FD6E8B">
            <w:pPr>
              <w:tabs>
                <w:tab w:val="left" w:pos="2850"/>
              </w:tabs>
              <w:rPr>
                <w:sz w:val="16"/>
                <w:szCs w:val="16"/>
              </w:rPr>
            </w:pPr>
            <w:r w:rsidRPr="00B500FA">
              <w:rPr>
                <w:sz w:val="16"/>
                <w:szCs w:val="16"/>
              </w:rPr>
              <w:t xml:space="preserve">              Самарской области</w:t>
            </w:r>
          </w:p>
          <w:p w:rsidR="00E94A68" w:rsidRPr="00B500FA" w:rsidRDefault="00E94A68" w:rsidP="00FD6E8B">
            <w:pPr>
              <w:tabs>
                <w:tab w:val="left" w:pos="2850"/>
              </w:tabs>
              <w:rPr>
                <w:sz w:val="16"/>
                <w:szCs w:val="16"/>
              </w:rPr>
            </w:pPr>
          </w:p>
          <w:p w:rsidR="00E94A68" w:rsidRPr="00B500FA" w:rsidRDefault="00E94A68" w:rsidP="00FD6E8B">
            <w:pPr>
              <w:tabs>
                <w:tab w:val="left" w:pos="2850"/>
              </w:tabs>
              <w:rPr>
                <w:sz w:val="16"/>
                <w:szCs w:val="16"/>
              </w:rPr>
            </w:pPr>
            <w:r w:rsidRPr="00B500FA">
              <w:rPr>
                <w:sz w:val="16"/>
                <w:szCs w:val="16"/>
              </w:rPr>
              <w:t xml:space="preserve">                      №  </w:t>
            </w:r>
          </w:p>
          <w:tbl>
            <w:tblPr>
              <w:tblW w:w="9400" w:type="dxa"/>
              <w:jc w:val="center"/>
              <w:tblCellMar>
                <w:left w:w="0" w:type="dxa"/>
                <w:right w:w="0" w:type="dxa"/>
              </w:tblCellMar>
              <w:tblLook w:val="04A0"/>
            </w:tblPr>
            <w:tblGrid>
              <w:gridCol w:w="4000"/>
              <w:gridCol w:w="5400"/>
            </w:tblGrid>
            <w:tr w:rsidR="00E94A68" w:rsidRPr="00B500FA" w:rsidTr="00FD6E8B">
              <w:trPr>
                <w:gridAfter w:val="1"/>
                <w:wAfter w:w="5400" w:type="dxa"/>
                <w:trHeight w:val="255"/>
                <w:jc w:val="center"/>
              </w:trPr>
              <w:tc>
                <w:tcPr>
                  <w:tcW w:w="4000" w:type="dxa"/>
                  <w:tcBorders>
                    <w:top w:val="nil"/>
                    <w:left w:val="nil"/>
                    <w:bottom w:val="nil"/>
                    <w:right w:val="nil"/>
                  </w:tcBorders>
                  <w:shd w:val="clear" w:color="auto" w:fill="auto"/>
                  <w:vAlign w:val="bottom"/>
                  <w:hideMark/>
                </w:tcPr>
                <w:p w:rsidR="00E94A68" w:rsidRPr="00B500FA" w:rsidRDefault="00E94A68" w:rsidP="00FD6E8B">
                  <w:pPr>
                    <w:rPr>
                      <w:sz w:val="16"/>
                      <w:szCs w:val="16"/>
                    </w:rPr>
                  </w:pPr>
                </w:p>
              </w:tc>
            </w:tr>
            <w:tr w:rsidR="00E94A68" w:rsidRPr="00B500FA" w:rsidTr="00FD6E8B">
              <w:trPr>
                <w:trHeight w:val="74"/>
                <w:jc w:val="center"/>
              </w:trPr>
              <w:tc>
                <w:tcPr>
                  <w:tcW w:w="9400" w:type="dxa"/>
                  <w:gridSpan w:val="2"/>
                  <w:tcBorders>
                    <w:top w:val="nil"/>
                    <w:left w:val="nil"/>
                    <w:bottom w:val="nil"/>
                    <w:right w:val="nil"/>
                  </w:tcBorders>
                  <w:shd w:val="clear" w:color="auto" w:fill="auto"/>
                  <w:vAlign w:val="bottom"/>
                  <w:hideMark/>
                </w:tcPr>
                <w:p w:rsidR="00E94A68" w:rsidRPr="00B500FA" w:rsidRDefault="00E94A68" w:rsidP="00FD6E8B">
                  <w:pPr>
                    <w:rPr>
                      <w:bCs/>
                      <w:sz w:val="16"/>
                      <w:szCs w:val="16"/>
                    </w:rPr>
                  </w:pPr>
                  <w:r w:rsidRPr="00B500FA">
                    <w:rPr>
                      <w:bCs/>
                      <w:sz w:val="16"/>
                      <w:szCs w:val="16"/>
                    </w:rPr>
                    <w:t>"О бюджете сельского поселения Борискино-Игар муниципального района Клявлинский Самарской области на 2023 год и плановый период 2024 и 2025 годов''</w:t>
                  </w:r>
                </w:p>
              </w:tc>
            </w:tr>
          </w:tbl>
          <w:p w:rsidR="00E94A68" w:rsidRPr="00B500FA" w:rsidRDefault="00E94A68" w:rsidP="00FD6E8B">
            <w:pPr>
              <w:jc w:val="center"/>
              <w:rPr>
                <w:bCs/>
                <w:sz w:val="16"/>
                <w:szCs w:val="16"/>
              </w:rPr>
            </w:pPr>
          </w:p>
        </w:tc>
        <w:tc>
          <w:tcPr>
            <w:tcW w:w="210" w:type="dxa"/>
            <w:tcBorders>
              <w:top w:val="nil"/>
              <w:left w:val="nil"/>
              <w:bottom w:val="nil"/>
              <w:right w:val="nil"/>
            </w:tcBorders>
            <w:shd w:val="clear" w:color="auto" w:fill="auto"/>
            <w:vAlign w:val="bottom"/>
            <w:hideMark/>
          </w:tcPr>
          <w:p w:rsidR="00E94A68" w:rsidRPr="00B500FA" w:rsidRDefault="00E94A68" w:rsidP="00FD6E8B">
            <w:pPr>
              <w:rPr>
                <w:sz w:val="16"/>
                <w:szCs w:val="16"/>
              </w:rPr>
            </w:pPr>
          </w:p>
        </w:tc>
        <w:tc>
          <w:tcPr>
            <w:tcW w:w="243" w:type="dxa"/>
            <w:gridSpan w:val="2"/>
            <w:tcBorders>
              <w:top w:val="nil"/>
              <w:left w:val="nil"/>
              <w:bottom w:val="nil"/>
              <w:right w:val="nil"/>
            </w:tcBorders>
            <w:shd w:val="clear" w:color="auto" w:fill="auto"/>
            <w:vAlign w:val="bottom"/>
            <w:hideMark/>
          </w:tcPr>
          <w:p w:rsidR="00E94A68" w:rsidRPr="00B500FA" w:rsidRDefault="00E94A68" w:rsidP="00FD6E8B">
            <w:pPr>
              <w:rPr>
                <w:sz w:val="16"/>
                <w:szCs w:val="16"/>
              </w:rPr>
            </w:pPr>
          </w:p>
        </w:tc>
      </w:tr>
      <w:tr w:rsidR="00E94A68" w:rsidRPr="00B500FA" w:rsidTr="00FD6E8B">
        <w:trPr>
          <w:trHeight w:val="675"/>
        </w:trPr>
        <w:tc>
          <w:tcPr>
            <w:tcW w:w="10540" w:type="dxa"/>
            <w:gridSpan w:val="6"/>
            <w:vAlign w:val="bottom"/>
          </w:tcPr>
          <w:tbl>
            <w:tblPr>
              <w:tblW w:w="10524" w:type="dxa"/>
              <w:tblCellMar>
                <w:left w:w="0" w:type="dxa"/>
                <w:right w:w="0" w:type="dxa"/>
              </w:tblCellMar>
              <w:tblLook w:val="04A0"/>
            </w:tblPr>
            <w:tblGrid>
              <w:gridCol w:w="165"/>
              <w:gridCol w:w="9235"/>
              <w:gridCol w:w="1091"/>
              <w:gridCol w:w="33"/>
            </w:tblGrid>
            <w:tr w:rsidR="00E94A68" w:rsidRPr="00B500FA" w:rsidTr="00FD6E8B">
              <w:trPr>
                <w:gridAfter w:val="1"/>
                <w:wAfter w:w="33" w:type="dxa"/>
                <w:trHeight w:val="315"/>
              </w:trPr>
              <w:tc>
                <w:tcPr>
                  <w:tcW w:w="10491" w:type="dxa"/>
                  <w:gridSpan w:val="3"/>
                  <w:tcBorders>
                    <w:top w:val="nil"/>
                    <w:left w:val="nil"/>
                    <w:bottom w:val="nil"/>
                    <w:right w:val="nil"/>
                  </w:tcBorders>
                  <w:shd w:val="clear" w:color="auto" w:fill="auto"/>
                  <w:vAlign w:val="bottom"/>
                  <w:hideMark/>
                </w:tcPr>
                <w:p w:rsidR="00E94A68" w:rsidRPr="00B500FA" w:rsidRDefault="00E94A68" w:rsidP="00FD6E8B">
                  <w:pPr>
                    <w:rPr>
                      <w:bCs/>
                      <w:sz w:val="16"/>
                      <w:szCs w:val="16"/>
                    </w:rPr>
                  </w:pPr>
                  <w:r w:rsidRPr="00B500FA">
                    <w:rPr>
                      <w:bCs/>
                      <w:sz w:val="16"/>
                      <w:szCs w:val="16"/>
                    </w:rPr>
                    <w:t>Статья 1.</w:t>
                  </w:r>
                </w:p>
              </w:tc>
            </w:tr>
            <w:tr w:rsidR="00E94A68" w:rsidRPr="00B500FA" w:rsidTr="00FD6E8B">
              <w:trPr>
                <w:gridAfter w:val="1"/>
                <w:wAfter w:w="33" w:type="dxa"/>
                <w:trHeight w:val="315"/>
              </w:trPr>
              <w:tc>
                <w:tcPr>
                  <w:tcW w:w="10491" w:type="dxa"/>
                  <w:gridSpan w:val="3"/>
                  <w:tcBorders>
                    <w:top w:val="nil"/>
                    <w:left w:val="nil"/>
                    <w:bottom w:val="nil"/>
                    <w:right w:val="nil"/>
                  </w:tcBorders>
                  <w:shd w:val="clear" w:color="auto" w:fill="auto"/>
                  <w:vAlign w:val="bottom"/>
                  <w:hideMark/>
                </w:tcPr>
                <w:p w:rsidR="00E94A68" w:rsidRPr="00B500FA" w:rsidRDefault="00E94A68" w:rsidP="00FD6E8B">
                  <w:pPr>
                    <w:jc w:val="both"/>
                    <w:rPr>
                      <w:sz w:val="16"/>
                      <w:szCs w:val="16"/>
                    </w:rPr>
                  </w:pPr>
                  <w:r w:rsidRPr="00B500FA">
                    <w:rPr>
                      <w:sz w:val="16"/>
                      <w:szCs w:val="16"/>
                    </w:rPr>
                    <w:t xml:space="preserve">         1. Утвердить основные характеристики  бюджета сельского поселения на 2023 год: </w:t>
                  </w:r>
                </w:p>
              </w:tc>
            </w:tr>
            <w:tr w:rsidR="00E94A68" w:rsidRPr="00B500FA" w:rsidTr="00FD6E8B">
              <w:trPr>
                <w:gridAfter w:val="1"/>
                <w:wAfter w:w="33" w:type="dxa"/>
                <w:trHeight w:val="315"/>
              </w:trPr>
              <w:tc>
                <w:tcPr>
                  <w:tcW w:w="10491" w:type="dxa"/>
                  <w:gridSpan w:val="3"/>
                  <w:tcBorders>
                    <w:top w:val="nil"/>
                    <w:left w:val="nil"/>
                    <w:bottom w:val="nil"/>
                    <w:right w:val="nil"/>
                  </w:tcBorders>
                  <w:shd w:val="clear" w:color="auto" w:fill="auto"/>
                  <w:vAlign w:val="bottom"/>
                  <w:hideMark/>
                </w:tcPr>
                <w:p w:rsidR="00E94A68" w:rsidRPr="00B500FA" w:rsidRDefault="00E94A68" w:rsidP="00FD6E8B">
                  <w:pPr>
                    <w:rPr>
                      <w:sz w:val="16"/>
                      <w:szCs w:val="16"/>
                    </w:rPr>
                  </w:pPr>
                  <w:r w:rsidRPr="00B500FA">
                    <w:rPr>
                      <w:sz w:val="16"/>
                      <w:szCs w:val="16"/>
                    </w:rPr>
                    <w:t>общий объем доходов  –  10803,803тыс. рублей;</w:t>
                  </w:r>
                </w:p>
              </w:tc>
            </w:tr>
            <w:tr w:rsidR="00E94A68" w:rsidRPr="00B500FA" w:rsidTr="00FD6E8B">
              <w:trPr>
                <w:gridAfter w:val="1"/>
                <w:wAfter w:w="33" w:type="dxa"/>
                <w:trHeight w:val="315"/>
              </w:trPr>
              <w:tc>
                <w:tcPr>
                  <w:tcW w:w="10491" w:type="dxa"/>
                  <w:gridSpan w:val="3"/>
                  <w:tcBorders>
                    <w:top w:val="nil"/>
                    <w:left w:val="nil"/>
                    <w:bottom w:val="nil"/>
                    <w:right w:val="nil"/>
                  </w:tcBorders>
                  <w:shd w:val="clear" w:color="auto" w:fill="auto"/>
                  <w:vAlign w:val="bottom"/>
                  <w:hideMark/>
                </w:tcPr>
                <w:p w:rsidR="00E94A68" w:rsidRPr="00B500FA" w:rsidRDefault="00E94A68" w:rsidP="00FD6E8B">
                  <w:pPr>
                    <w:rPr>
                      <w:sz w:val="16"/>
                      <w:szCs w:val="16"/>
                    </w:rPr>
                  </w:pPr>
                  <w:r w:rsidRPr="00B500FA">
                    <w:rPr>
                      <w:sz w:val="16"/>
                      <w:szCs w:val="16"/>
                    </w:rPr>
                    <w:t>общий объем расходов –  10803,803тыс. рублей;</w:t>
                  </w:r>
                </w:p>
              </w:tc>
            </w:tr>
            <w:tr w:rsidR="00E94A68" w:rsidRPr="00B500FA" w:rsidTr="00FD6E8B">
              <w:trPr>
                <w:gridAfter w:val="1"/>
                <w:wAfter w:w="33" w:type="dxa"/>
                <w:trHeight w:val="315"/>
              </w:trPr>
              <w:tc>
                <w:tcPr>
                  <w:tcW w:w="10491" w:type="dxa"/>
                  <w:gridSpan w:val="3"/>
                  <w:tcBorders>
                    <w:top w:val="nil"/>
                    <w:left w:val="nil"/>
                    <w:bottom w:val="nil"/>
                    <w:right w:val="nil"/>
                  </w:tcBorders>
                  <w:shd w:val="clear" w:color="auto" w:fill="auto"/>
                  <w:vAlign w:val="bottom"/>
                  <w:hideMark/>
                </w:tcPr>
                <w:p w:rsidR="00E94A68" w:rsidRPr="00B500FA" w:rsidRDefault="00E94A68" w:rsidP="00FD6E8B">
                  <w:pPr>
                    <w:rPr>
                      <w:sz w:val="16"/>
                      <w:szCs w:val="16"/>
                    </w:rPr>
                  </w:pPr>
                  <w:r w:rsidRPr="00B500FA">
                    <w:rPr>
                      <w:sz w:val="16"/>
                      <w:szCs w:val="16"/>
                    </w:rPr>
                    <w:lastRenderedPageBreak/>
                    <w:t>дефицит – 0,000 рублей.</w:t>
                  </w:r>
                </w:p>
              </w:tc>
            </w:tr>
            <w:tr w:rsidR="00E94A68" w:rsidRPr="00B500FA" w:rsidTr="00FD6E8B">
              <w:trPr>
                <w:gridAfter w:val="1"/>
                <w:wAfter w:w="33" w:type="dxa"/>
                <w:trHeight w:val="315"/>
              </w:trPr>
              <w:tc>
                <w:tcPr>
                  <w:tcW w:w="10491" w:type="dxa"/>
                  <w:gridSpan w:val="3"/>
                  <w:tcBorders>
                    <w:top w:val="nil"/>
                    <w:left w:val="nil"/>
                    <w:bottom w:val="nil"/>
                    <w:right w:val="nil"/>
                  </w:tcBorders>
                  <w:shd w:val="clear" w:color="auto" w:fill="auto"/>
                  <w:vAlign w:val="bottom"/>
                  <w:hideMark/>
                </w:tcPr>
                <w:p w:rsidR="00E94A68" w:rsidRPr="00B500FA" w:rsidRDefault="00E94A68" w:rsidP="00FD6E8B">
                  <w:pPr>
                    <w:jc w:val="both"/>
                    <w:rPr>
                      <w:sz w:val="16"/>
                      <w:szCs w:val="16"/>
                    </w:rPr>
                  </w:pPr>
                  <w:r w:rsidRPr="00B500FA">
                    <w:rPr>
                      <w:sz w:val="16"/>
                      <w:szCs w:val="16"/>
                    </w:rPr>
                    <w:t xml:space="preserve">         2. Утвердить основные характеристики  бюджета сельского поселения на 2024 год: </w:t>
                  </w:r>
                </w:p>
              </w:tc>
            </w:tr>
            <w:tr w:rsidR="00E94A68" w:rsidRPr="00B500FA" w:rsidTr="00FD6E8B">
              <w:trPr>
                <w:gridAfter w:val="1"/>
                <w:wAfter w:w="33" w:type="dxa"/>
                <w:trHeight w:val="315"/>
              </w:trPr>
              <w:tc>
                <w:tcPr>
                  <w:tcW w:w="10491" w:type="dxa"/>
                  <w:gridSpan w:val="3"/>
                  <w:tcBorders>
                    <w:top w:val="nil"/>
                    <w:left w:val="nil"/>
                    <w:bottom w:val="nil"/>
                    <w:right w:val="nil"/>
                  </w:tcBorders>
                  <w:shd w:val="clear" w:color="auto" w:fill="auto"/>
                  <w:vAlign w:val="bottom"/>
                  <w:hideMark/>
                </w:tcPr>
                <w:p w:rsidR="00E94A68" w:rsidRPr="00B500FA" w:rsidRDefault="00E94A68" w:rsidP="00FD6E8B">
                  <w:pPr>
                    <w:rPr>
                      <w:sz w:val="16"/>
                      <w:szCs w:val="16"/>
                    </w:rPr>
                  </w:pPr>
                  <w:r w:rsidRPr="00B500FA">
                    <w:rPr>
                      <w:sz w:val="16"/>
                      <w:szCs w:val="16"/>
                    </w:rPr>
                    <w:t>общий объем доходов  –  10954,537тыс. рублей;</w:t>
                  </w:r>
                </w:p>
              </w:tc>
            </w:tr>
            <w:tr w:rsidR="00E94A68" w:rsidRPr="00B500FA" w:rsidTr="00FD6E8B">
              <w:trPr>
                <w:gridAfter w:val="1"/>
                <w:wAfter w:w="33" w:type="dxa"/>
                <w:trHeight w:val="315"/>
              </w:trPr>
              <w:tc>
                <w:tcPr>
                  <w:tcW w:w="10491" w:type="dxa"/>
                  <w:gridSpan w:val="3"/>
                  <w:tcBorders>
                    <w:top w:val="nil"/>
                    <w:left w:val="nil"/>
                    <w:bottom w:val="nil"/>
                    <w:right w:val="nil"/>
                  </w:tcBorders>
                  <w:shd w:val="clear" w:color="auto" w:fill="auto"/>
                  <w:vAlign w:val="bottom"/>
                  <w:hideMark/>
                </w:tcPr>
                <w:p w:rsidR="00E94A68" w:rsidRPr="00B500FA" w:rsidRDefault="00E94A68" w:rsidP="00FD6E8B">
                  <w:pPr>
                    <w:rPr>
                      <w:sz w:val="16"/>
                      <w:szCs w:val="16"/>
                    </w:rPr>
                  </w:pPr>
                  <w:r w:rsidRPr="00B500FA">
                    <w:rPr>
                      <w:sz w:val="16"/>
                      <w:szCs w:val="16"/>
                    </w:rPr>
                    <w:t>общий объем расходов – 10954,537тыс. рублей;</w:t>
                  </w:r>
                </w:p>
              </w:tc>
            </w:tr>
            <w:tr w:rsidR="00E94A68" w:rsidRPr="00B500FA" w:rsidTr="00FD6E8B">
              <w:trPr>
                <w:gridAfter w:val="1"/>
                <w:wAfter w:w="33" w:type="dxa"/>
                <w:trHeight w:val="315"/>
              </w:trPr>
              <w:tc>
                <w:tcPr>
                  <w:tcW w:w="10491" w:type="dxa"/>
                  <w:gridSpan w:val="3"/>
                  <w:tcBorders>
                    <w:top w:val="nil"/>
                    <w:left w:val="nil"/>
                    <w:bottom w:val="nil"/>
                    <w:right w:val="nil"/>
                  </w:tcBorders>
                  <w:shd w:val="clear" w:color="auto" w:fill="auto"/>
                  <w:vAlign w:val="bottom"/>
                  <w:hideMark/>
                </w:tcPr>
                <w:p w:rsidR="00E94A68" w:rsidRPr="00B500FA" w:rsidRDefault="00E94A68" w:rsidP="00FD6E8B">
                  <w:pPr>
                    <w:rPr>
                      <w:sz w:val="16"/>
                      <w:szCs w:val="16"/>
                    </w:rPr>
                  </w:pPr>
                  <w:r w:rsidRPr="00B500FA">
                    <w:rPr>
                      <w:sz w:val="16"/>
                      <w:szCs w:val="16"/>
                    </w:rPr>
                    <w:t>дефицит – 0,000 рублей.</w:t>
                  </w:r>
                </w:p>
              </w:tc>
            </w:tr>
            <w:tr w:rsidR="00E94A68" w:rsidRPr="00B500FA" w:rsidTr="00FD6E8B">
              <w:trPr>
                <w:gridAfter w:val="1"/>
                <w:wAfter w:w="33" w:type="dxa"/>
                <w:trHeight w:val="315"/>
              </w:trPr>
              <w:tc>
                <w:tcPr>
                  <w:tcW w:w="10491" w:type="dxa"/>
                  <w:gridSpan w:val="3"/>
                  <w:tcBorders>
                    <w:top w:val="nil"/>
                    <w:left w:val="nil"/>
                    <w:bottom w:val="nil"/>
                    <w:right w:val="nil"/>
                  </w:tcBorders>
                  <w:shd w:val="clear" w:color="auto" w:fill="auto"/>
                  <w:vAlign w:val="bottom"/>
                  <w:hideMark/>
                </w:tcPr>
                <w:p w:rsidR="00E94A68" w:rsidRPr="00B500FA" w:rsidRDefault="00E94A68" w:rsidP="00FD6E8B">
                  <w:pPr>
                    <w:jc w:val="both"/>
                    <w:rPr>
                      <w:sz w:val="16"/>
                      <w:szCs w:val="16"/>
                    </w:rPr>
                  </w:pPr>
                  <w:r w:rsidRPr="00B500FA">
                    <w:rPr>
                      <w:sz w:val="16"/>
                      <w:szCs w:val="16"/>
                    </w:rPr>
                    <w:t xml:space="preserve">         3. Утвердить основные характеристики  бюджета сельского поселения на 2025 год: </w:t>
                  </w:r>
                </w:p>
              </w:tc>
            </w:tr>
            <w:tr w:rsidR="00E94A68" w:rsidRPr="00B500FA" w:rsidTr="00FD6E8B">
              <w:trPr>
                <w:gridAfter w:val="1"/>
                <w:wAfter w:w="33" w:type="dxa"/>
                <w:trHeight w:val="315"/>
              </w:trPr>
              <w:tc>
                <w:tcPr>
                  <w:tcW w:w="10491" w:type="dxa"/>
                  <w:gridSpan w:val="3"/>
                  <w:tcBorders>
                    <w:top w:val="nil"/>
                    <w:left w:val="nil"/>
                    <w:bottom w:val="nil"/>
                    <w:right w:val="nil"/>
                  </w:tcBorders>
                  <w:shd w:val="clear" w:color="auto" w:fill="auto"/>
                  <w:vAlign w:val="bottom"/>
                  <w:hideMark/>
                </w:tcPr>
                <w:p w:rsidR="00E94A68" w:rsidRPr="00B500FA" w:rsidRDefault="00E94A68" w:rsidP="00FD6E8B">
                  <w:pPr>
                    <w:rPr>
                      <w:sz w:val="16"/>
                      <w:szCs w:val="16"/>
                    </w:rPr>
                  </w:pPr>
                  <w:r w:rsidRPr="00B500FA">
                    <w:rPr>
                      <w:sz w:val="16"/>
                      <w:szCs w:val="16"/>
                    </w:rPr>
                    <w:t>общий объем доходов  –  11061,183тыс. рублей;</w:t>
                  </w:r>
                </w:p>
              </w:tc>
            </w:tr>
            <w:tr w:rsidR="00E94A68" w:rsidRPr="00B500FA" w:rsidTr="00FD6E8B">
              <w:trPr>
                <w:gridAfter w:val="1"/>
                <w:wAfter w:w="33" w:type="dxa"/>
                <w:trHeight w:val="315"/>
              </w:trPr>
              <w:tc>
                <w:tcPr>
                  <w:tcW w:w="10491" w:type="dxa"/>
                  <w:gridSpan w:val="3"/>
                  <w:tcBorders>
                    <w:top w:val="nil"/>
                    <w:left w:val="nil"/>
                    <w:bottom w:val="nil"/>
                    <w:right w:val="nil"/>
                  </w:tcBorders>
                  <w:shd w:val="clear" w:color="auto" w:fill="auto"/>
                  <w:vAlign w:val="bottom"/>
                  <w:hideMark/>
                </w:tcPr>
                <w:p w:rsidR="00E94A68" w:rsidRPr="00B500FA" w:rsidRDefault="00E94A68" w:rsidP="00FD6E8B">
                  <w:pPr>
                    <w:rPr>
                      <w:sz w:val="16"/>
                      <w:szCs w:val="16"/>
                    </w:rPr>
                  </w:pPr>
                  <w:r w:rsidRPr="00B500FA">
                    <w:rPr>
                      <w:sz w:val="16"/>
                      <w:szCs w:val="16"/>
                    </w:rPr>
                    <w:t>общий объем расходов – 11061,183тыс. рублей;</w:t>
                  </w:r>
                </w:p>
              </w:tc>
            </w:tr>
            <w:tr w:rsidR="00E94A68" w:rsidRPr="00B500FA" w:rsidTr="00FD6E8B">
              <w:trPr>
                <w:gridAfter w:val="1"/>
                <w:wAfter w:w="33" w:type="dxa"/>
                <w:trHeight w:val="315"/>
              </w:trPr>
              <w:tc>
                <w:tcPr>
                  <w:tcW w:w="10491" w:type="dxa"/>
                  <w:gridSpan w:val="3"/>
                  <w:tcBorders>
                    <w:top w:val="nil"/>
                    <w:left w:val="nil"/>
                    <w:bottom w:val="nil"/>
                    <w:right w:val="nil"/>
                  </w:tcBorders>
                  <w:shd w:val="clear" w:color="auto" w:fill="auto"/>
                  <w:vAlign w:val="bottom"/>
                  <w:hideMark/>
                </w:tcPr>
                <w:p w:rsidR="00E94A68" w:rsidRPr="00B500FA" w:rsidRDefault="00E94A68" w:rsidP="00FD6E8B">
                  <w:pPr>
                    <w:rPr>
                      <w:sz w:val="16"/>
                      <w:szCs w:val="16"/>
                    </w:rPr>
                  </w:pPr>
                  <w:r w:rsidRPr="00B500FA">
                    <w:rPr>
                      <w:sz w:val="16"/>
                      <w:szCs w:val="16"/>
                    </w:rPr>
                    <w:t>дефицит – 0,000 рублей.</w:t>
                  </w:r>
                </w:p>
              </w:tc>
            </w:tr>
            <w:tr w:rsidR="00E94A68" w:rsidRPr="00B500FA" w:rsidTr="00FD6E8B">
              <w:trPr>
                <w:gridAfter w:val="1"/>
                <w:wAfter w:w="33" w:type="dxa"/>
                <w:trHeight w:val="315"/>
              </w:trPr>
              <w:tc>
                <w:tcPr>
                  <w:tcW w:w="10491" w:type="dxa"/>
                  <w:gridSpan w:val="3"/>
                  <w:tcBorders>
                    <w:top w:val="nil"/>
                    <w:left w:val="nil"/>
                    <w:bottom w:val="nil"/>
                    <w:right w:val="nil"/>
                  </w:tcBorders>
                  <w:shd w:val="clear" w:color="auto" w:fill="auto"/>
                  <w:vAlign w:val="bottom"/>
                  <w:hideMark/>
                </w:tcPr>
                <w:p w:rsidR="00E94A68" w:rsidRPr="00B500FA" w:rsidRDefault="00E94A68" w:rsidP="00FD6E8B">
                  <w:pPr>
                    <w:rPr>
                      <w:bCs/>
                      <w:sz w:val="16"/>
                      <w:szCs w:val="16"/>
                    </w:rPr>
                  </w:pPr>
                  <w:r w:rsidRPr="00B500FA">
                    <w:rPr>
                      <w:bCs/>
                      <w:sz w:val="16"/>
                      <w:szCs w:val="16"/>
                    </w:rPr>
                    <w:t>Статья 2.</w:t>
                  </w:r>
                </w:p>
              </w:tc>
            </w:tr>
            <w:tr w:rsidR="00E94A68" w:rsidRPr="00B500FA" w:rsidTr="00FD6E8B">
              <w:trPr>
                <w:gridAfter w:val="1"/>
                <w:wAfter w:w="33" w:type="dxa"/>
                <w:trHeight w:val="315"/>
              </w:trPr>
              <w:tc>
                <w:tcPr>
                  <w:tcW w:w="10491" w:type="dxa"/>
                  <w:gridSpan w:val="3"/>
                  <w:tcBorders>
                    <w:top w:val="nil"/>
                    <w:left w:val="nil"/>
                    <w:bottom w:val="nil"/>
                    <w:right w:val="nil"/>
                  </w:tcBorders>
                  <w:shd w:val="clear" w:color="auto" w:fill="auto"/>
                  <w:vAlign w:val="bottom"/>
                  <w:hideMark/>
                </w:tcPr>
                <w:p w:rsidR="00E94A68" w:rsidRPr="00B500FA" w:rsidRDefault="00E94A68" w:rsidP="00FD6E8B">
                  <w:pPr>
                    <w:rPr>
                      <w:sz w:val="16"/>
                      <w:szCs w:val="16"/>
                    </w:rPr>
                  </w:pPr>
                  <w:r w:rsidRPr="00B500FA">
                    <w:rPr>
                      <w:sz w:val="16"/>
                      <w:szCs w:val="16"/>
                    </w:rPr>
                    <w:t xml:space="preserve">         Утвердить общий объем условно утвержденных расходов:</w:t>
                  </w:r>
                </w:p>
              </w:tc>
            </w:tr>
            <w:tr w:rsidR="00E94A68" w:rsidRPr="00B500FA" w:rsidTr="00FD6E8B">
              <w:trPr>
                <w:gridAfter w:val="1"/>
                <w:wAfter w:w="33" w:type="dxa"/>
                <w:trHeight w:val="74"/>
              </w:trPr>
              <w:tc>
                <w:tcPr>
                  <w:tcW w:w="10491" w:type="dxa"/>
                  <w:gridSpan w:val="3"/>
                  <w:tcBorders>
                    <w:top w:val="nil"/>
                    <w:left w:val="nil"/>
                    <w:bottom w:val="nil"/>
                    <w:right w:val="nil"/>
                  </w:tcBorders>
                  <w:shd w:val="clear" w:color="auto" w:fill="auto"/>
                  <w:vAlign w:val="bottom"/>
                  <w:hideMark/>
                </w:tcPr>
                <w:p w:rsidR="00E94A68" w:rsidRPr="00B500FA" w:rsidRDefault="00E94A68" w:rsidP="00FD6E8B">
                  <w:pPr>
                    <w:rPr>
                      <w:sz w:val="16"/>
                      <w:szCs w:val="16"/>
                    </w:rPr>
                  </w:pPr>
                  <w:r w:rsidRPr="00B500FA">
                    <w:rPr>
                      <w:sz w:val="16"/>
                      <w:szCs w:val="16"/>
                    </w:rPr>
                    <w:t>на 2024 год: –271,324 тыс. рублей;</w:t>
                  </w:r>
                </w:p>
              </w:tc>
            </w:tr>
            <w:tr w:rsidR="00E94A68" w:rsidRPr="00B500FA" w:rsidTr="00FD6E8B">
              <w:trPr>
                <w:gridAfter w:val="1"/>
                <w:wAfter w:w="33" w:type="dxa"/>
                <w:trHeight w:val="315"/>
              </w:trPr>
              <w:tc>
                <w:tcPr>
                  <w:tcW w:w="10491" w:type="dxa"/>
                  <w:gridSpan w:val="3"/>
                  <w:tcBorders>
                    <w:top w:val="nil"/>
                    <w:left w:val="nil"/>
                    <w:bottom w:val="nil"/>
                    <w:right w:val="nil"/>
                  </w:tcBorders>
                  <w:shd w:val="clear" w:color="auto" w:fill="auto"/>
                  <w:vAlign w:val="bottom"/>
                  <w:hideMark/>
                </w:tcPr>
                <w:p w:rsidR="00E94A68" w:rsidRPr="00B500FA" w:rsidRDefault="00E94A68" w:rsidP="00FD6E8B">
                  <w:pPr>
                    <w:rPr>
                      <w:sz w:val="16"/>
                      <w:szCs w:val="16"/>
                    </w:rPr>
                  </w:pPr>
                  <w:r w:rsidRPr="00B500FA">
                    <w:rPr>
                      <w:sz w:val="16"/>
                      <w:szCs w:val="16"/>
                    </w:rPr>
                    <w:t>на 2025 год: –553,060 тыс. рублей.</w:t>
                  </w:r>
                </w:p>
              </w:tc>
            </w:tr>
            <w:tr w:rsidR="00E94A68" w:rsidRPr="00B500FA" w:rsidTr="00FD6E8B">
              <w:trPr>
                <w:gridAfter w:val="1"/>
                <w:wAfter w:w="33" w:type="dxa"/>
                <w:trHeight w:val="315"/>
              </w:trPr>
              <w:tc>
                <w:tcPr>
                  <w:tcW w:w="10491" w:type="dxa"/>
                  <w:gridSpan w:val="3"/>
                  <w:tcBorders>
                    <w:top w:val="nil"/>
                    <w:left w:val="nil"/>
                    <w:bottom w:val="nil"/>
                    <w:right w:val="nil"/>
                  </w:tcBorders>
                  <w:shd w:val="clear" w:color="auto" w:fill="auto"/>
                  <w:vAlign w:val="bottom"/>
                  <w:hideMark/>
                </w:tcPr>
                <w:p w:rsidR="00E94A68" w:rsidRPr="00B500FA" w:rsidRDefault="00E94A68" w:rsidP="00FD6E8B">
                  <w:pPr>
                    <w:rPr>
                      <w:bCs/>
                      <w:sz w:val="16"/>
                      <w:szCs w:val="16"/>
                    </w:rPr>
                  </w:pPr>
                  <w:r w:rsidRPr="00B500FA">
                    <w:rPr>
                      <w:bCs/>
                      <w:sz w:val="16"/>
                      <w:szCs w:val="16"/>
                    </w:rPr>
                    <w:t>Статья  3.</w:t>
                  </w:r>
                </w:p>
              </w:tc>
            </w:tr>
            <w:tr w:rsidR="00E94A68" w:rsidRPr="00B500FA" w:rsidTr="00FD6E8B">
              <w:trPr>
                <w:gridAfter w:val="1"/>
                <w:wAfter w:w="33" w:type="dxa"/>
                <w:trHeight w:val="615"/>
              </w:trPr>
              <w:tc>
                <w:tcPr>
                  <w:tcW w:w="10491" w:type="dxa"/>
                  <w:gridSpan w:val="3"/>
                  <w:tcBorders>
                    <w:top w:val="nil"/>
                    <w:left w:val="nil"/>
                    <w:bottom w:val="nil"/>
                    <w:right w:val="nil"/>
                  </w:tcBorders>
                  <w:shd w:val="clear" w:color="auto" w:fill="auto"/>
                  <w:vAlign w:val="bottom"/>
                  <w:hideMark/>
                </w:tcPr>
                <w:p w:rsidR="00E94A68" w:rsidRPr="00B500FA" w:rsidRDefault="00E94A68" w:rsidP="00FD6E8B">
                  <w:pPr>
                    <w:jc w:val="both"/>
                    <w:rPr>
                      <w:sz w:val="16"/>
                      <w:szCs w:val="16"/>
                    </w:rPr>
                  </w:pPr>
                  <w:r w:rsidRPr="00B500FA">
                    <w:rPr>
                      <w:sz w:val="16"/>
                      <w:szCs w:val="16"/>
                    </w:rPr>
                    <w:t xml:space="preserve">         Утвердить общий объем бюджетных ассигнований, направляемых на исполнение публичных нормативных обязательств:</w:t>
                  </w:r>
                </w:p>
              </w:tc>
            </w:tr>
            <w:tr w:rsidR="00E94A68" w:rsidRPr="00B500FA" w:rsidTr="00FD6E8B">
              <w:trPr>
                <w:gridAfter w:val="1"/>
                <w:wAfter w:w="33" w:type="dxa"/>
                <w:trHeight w:val="315"/>
              </w:trPr>
              <w:tc>
                <w:tcPr>
                  <w:tcW w:w="10491" w:type="dxa"/>
                  <w:gridSpan w:val="3"/>
                  <w:tcBorders>
                    <w:top w:val="nil"/>
                    <w:left w:val="nil"/>
                    <w:bottom w:val="nil"/>
                    <w:right w:val="nil"/>
                  </w:tcBorders>
                  <w:shd w:val="clear" w:color="auto" w:fill="auto"/>
                  <w:vAlign w:val="bottom"/>
                  <w:hideMark/>
                </w:tcPr>
                <w:p w:rsidR="00E94A68" w:rsidRPr="00B500FA" w:rsidRDefault="00E94A68" w:rsidP="00FD6E8B">
                  <w:pPr>
                    <w:rPr>
                      <w:sz w:val="16"/>
                      <w:szCs w:val="16"/>
                    </w:rPr>
                  </w:pPr>
                  <w:r w:rsidRPr="00B500FA">
                    <w:rPr>
                      <w:sz w:val="16"/>
                      <w:szCs w:val="16"/>
                    </w:rPr>
                    <w:t>в 2023 году – 127,608 тыс. рублей;</w:t>
                  </w:r>
                </w:p>
              </w:tc>
            </w:tr>
            <w:tr w:rsidR="00E94A68" w:rsidRPr="00B500FA" w:rsidTr="00FD6E8B">
              <w:trPr>
                <w:gridAfter w:val="1"/>
                <w:wAfter w:w="33" w:type="dxa"/>
                <w:trHeight w:val="315"/>
              </w:trPr>
              <w:tc>
                <w:tcPr>
                  <w:tcW w:w="10491" w:type="dxa"/>
                  <w:gridSpan w:val="3"/>
                  <w:tcBorders>
                    <w:top w:val="nil"/>
                    <w:left w:val="nil"/>
                    <w:bottom w:val="nil"/>
                    <w:right w:val="nil"/>
                  </w:tcBorders>
                  <w:shd w:val="clear" w:color="auto" w:fill="auto"/>
                  <w:vAlign w:val="bottom"/>
                  <w:hideMark/>
                </w:tcPr>
                <w:p w:rsidR="00E94A68" w:rsidRPr="00B500FA" w:rsidRDefault="00E94A68" w:rsidP="00FD6E8B">
                  <w:pPr>
                    <w:rPr>
                      <w:sz w:val="16"/>
                      <w:szCs w:val="16"/>
                    </w:rPr>
                  </w:pPr>
                  <w:r w:rsidRPr="00B500FA">
                    <w:rPr>
                      <w:sz w:val="16"/>
                      <w:szCs w:val="16"/>
                    </w:rPr>
                    <w:t>в 2024 году – 127,608 тыс. рублей;</w:t>
                  </w:r>
                </w:p>
              </w:tc>
            </w:tr>
            <w:tr w:rsidR="00E94A68" w:rsidRPr="00B500FA" w:rsidTr="00FD6E8B">
              <w:trPr>
                <w:gridAfter w:val="1"/>
                <w:wAfter w:w="33" w:type="dxa"/>
                <w:trHeight w:val="315"/>
              </w:trPr>
              <w:tc>
                <w:tcPr>
                  <w:tcW w:w="10491" w:type="dxa"/>
                  <w:gridSpan w:val="3"/>
                  <w:tcBorders>
                    <w:top w:val="nil"/>
                    <w:left w:val="nil"/>
                    <w:bottom w:val="nil"/>
                    <w:right w:val="nil"/>
                  </w:tcBorders>
                  <w:shd w:val="clear" w:color="auto" w:fill="auto"/>
                  <w:vAlign w:val="bottom"/>
                  <w:hideMark/>
                </w:tcPr>
                <w:p w:rsidR="00E94A68" w:rsidRPr="00B500FA" w:rsidRDefault="00E94A68" w:rsidP="00FD6E8B">
                  <w:pPr>
                    <w:rPr>
                      <w:sz w:val="16"/>
                      <w:szCs w:val="16"/>
                    </w:rPr>
                  </w:pPr>
                  <w:r w:rsidRPr="00B500FA">
                    <w:rPr>
                      <w:sz w:val="16"/>
                      <w:szCs w:val="16"/>
                    </w:rPr>
                    <w:t>в 2025 году – 127,608 тыс. рублей;</w:t>
                  </w:r>
                </w:p>
              </w:tc>
            </w:tr>
            <w:tr w:rsidR="00E94A68" w:rsidRPr="00B500FA" w:rsidTr="00FD6E8B">
              <w:trPr>
                <w:gridAfter w:val="1"/>
                <w:wAfter w:w="33" w:type="dxa"/>
                <w:trHeight w:val="74"/>
              </w:trPr>
              <w:tc>
                <w:tcPr>
                  <w:tcW w:w="10491" w:type="dxa"/>
                  <w:gridSpan w:val="3"/>
                  <w:tcBorders>
                    <w:top w:val="nil"/>
                    <w:left w:val="nil"/>
                    <w:bottom w:val="nil"/>
                    <w:right w:val="nil"/>
                  </w:tcBorders>
                  <w:shd w:val="clear" w:color="auto" w:fill="auto"/>
                  <w:vAlign w:val="bottom"/>
                  <w:hideMark/>
                </w:tcPr>
                <w:p w:rsidR="00E94A68" w:rsidRPr="00B500FA" w:rsidRDefault="00E94A68" w:rsidP="00FD6E8B">
                  <w:pPr>
                    <w:rPr>
                      <w:bCs/>
                      <w:sz w:val="16"/>
                      <w:szCs w:val="16"/>
                    </w:rPr>
                  </w:pPr>
                </w:p>
                <w:p w:rsidR="00E94A68" w:rsidRPr="00B500FA" w:rsidRDefault="00E94A68" w:rsidP="00FD6E8B">
                  <w:pPr>
                    <w:rPr>
                      <w:bCs/>
                      <w:sz w:val="16"/>
                      <w:szCs w:val="16"/>
                    </w:rPr>
                  </w:pPr>
                  <w:r w:rsidRPr="00B500FA">
                    <w:rPr>
                      <w:bCs/>
                      <w:sz w:val="16"/>
                      <w:szCs w:val="16"/>
                    </w:rPr>
                    <w:t>Статья  4.</w:t>
                  </w:r>
                </w:p>
              </w:tc>
            </w:tr>
            <w:tr w:rsidR="00E94A68" w:rsidRPr="00B500FA" w:rsidTr="00FD6E8B">
              <w:trPr>
                <w:gridAfter w:val="1"/>
                <w:wAfter w:w="33" w:type="dxa"/>
                <w:trHeight w:val="345"/>
              </w:trPr>
              <w:tc>
                <w:tcPr>
                  <w:tcW w:w="10491" w:type="dxa"/>
                  <w:gridSpan w:val="3"/>
                  <w:tcBorders>
                    <w:top w:val="nil"/>
                    <w:left w:val="nil"/>
                    <w:bottom w:val="nil"/>
                    <w:right w:val="nil"/>
                  </w:tcBorders>
                  <w:shd w:val="clear" w:color="auto" w:fill="auto"/>
                  <w:vAlign w:val="bottom"/>
                  <w:hideMark/>
                </w:tcPr>
                <w:p w:rsidR="00E94A68" w:rsidRPr="00B500FA" w:rsidRDefault="00E94A68" w:rsidP="00FD6E8B">
                  <w:pPr>
                    <w:jc w:val="both"/>
                    <w:rPr>
                      <w:sz w:val="16"/>
                      <w:szCs w:val="16"/>
                    </w:rPr>
                  </w:pPr>
                  <w:r w:rsidRPr="00B500FA">
                    <w:rPr>
                      <w:sz w:val="16"/>
                      <w:szCs w:val="16"/>
                    </w:rPr>
                    <w:t xml:space="preserve">         1. Утвердить объем межбюджетных трансфертов, получаемых из областного бюджета:</w:t>
                  </w:r>
                </w:p>
              </w:tc>
            </w:tr>
            <w:tr w:rsidR="00E94A68" w:rsidRPr="00B500FA" w:rsidTr="00FD6E8B">
              <w:trPr>
                <w:gridAfter w:val="1"/>
                <w:wAfter w:w="33" w:type="dxa"/>
                <w:trHeight w:val="315"/>
              </w:trPr>
              <w:tc>
                <w:tcPr>
                  <w:tcW w:w="10491" w:type="dxa"/>
                  <w:gridSpan w:val="3"/>
                  <w:tcBorders>
                    <w:top w:val="nil"/>
                    <w:left w:val="nil"/>
                    <w:bottom w:val="nil"/>
                    <w:right w:val="nil"/>
                  </w:tcBorders>
                  <w:shd w:val="clear" w:color="auto" w:fill="auto"/>
                  <w:vAlign w:val="bottom"/>
                  <w:hideMark/>
                </w:tcPr>
                <w:p w:rsidR="00E94A68" w:rsidRPr="00B500FA" w:rsidRDefault="00E94A68" w:rsidP="00FD6E8B">
                  <w:pPr>
                    <w:jc w:val="both"/>
                    <w:rPr>
                      <w:sz w:val="16"/>
                      <w:szCs w:val="16"/>
                    </w:rPr>
                  </w:pPr>
                  <w:r w:rsidRPr="00B500FA">
                    <w:rPr>
                      <w:sz w:val="16"/>
                      <w:szCs w:val="16"/>
                    </w:rPr>
                    <w:t>в 2023 году – 98,250 тыс</w:t>
                  </w:r>
                  <w:proofErr w:type="gramStart"/>
                  <w:r w:rsidRPr="00B500FA">
                    <w:rPr>
                      <w:sz w:val="16"/>
                      <w:szCs w:val="16"/>
                    </w:rPr>
                    <w:t>.р</w:t>
                  </w:r>
                  <w:proofErr w:type="gramEnd"/>
                  <w:r w:rsidRPr="00B500FA">
                    <w:rPr>
                      <w:sz w:val="16"/>
                      <w:szCs w:val="16"/>
                    </w:rPr>
                    <w:t>ублей;</w:t>
                  </w:r>
                </w:p>
              </w:tc>
            </w:tr>
            <w:tr w:rsidR="00E94A68" w:rsidRPr="00B500FA" w:rsidTr="00FD6E8B">
              <w:trPr>
                <w:gridAfter w:val="1"/>
                <w:wAfter w:w="33" w:type="dxa"/>
                <w:trHeight w:val="315"/>
              </w:trPr>
              <w:tc>
                <w:tcPr>
                  <w:tcW w:w="10491" w:type="dxa"/>
                  <w:gridSpan w:val="3"/>
                  <w:tcBorders>
                    <w:top w:val="nil"/>
                    <w:left w:val="nil"/>
                    <w:bottom w:val="nil"/>
                    <w:right w:val="nil"/>
                  </w:tcBorders>
                  <w:shd w:val="clear" w:color="auto" w:fill="auto"/>
                  <w:vAlign w:val="bottom"/>
                  <w:hideMark/>
                </w:tcPr>
                <w:p w:rsidR="00E94A68" w:rsidRPr="00B500FA" w:rsidRDefault="00E94A68" w:rsidP="00FD6E8B">
                  <w:pPr>
                    <w:rPr>
                      <w:sz w:val="16"/>
                      <w:szCs w:val="16"/>
                    </w:rPr>
                  </w:pPr>
                  <w:r w:rsidRPr="00B500FA">
                    <w:rPr>
                      <w:sz w:val="16"/>
                      <w:szCs w:val="16"/>
                    </w:rPr>
                    <w:t>в 2024 году – 101,580 тыс. рублей;</w:t>
                  </w:r>
                </w:p>
              </w:tc>
            </w:tr>
            <w:tr w:rsidR="00E94A68" w:rsidRPr="00B500FA" w:rsidTr="00FD6E8B">
              <w:trPr>
                <w:gridAfter w:val="1"/>
                <w:wAfter w:w="33" w:type="dxa"/>
                <w:trHeight w:val="315"/>
              </w:trPr>
              <w:tc>
                <w:tcPr>
                  <w:tcW w:w="10491" w:type="dxa"/>
                  <w:gridSpan w:val="3"/>
                  <w:tcBorders>
                    <w:top w:val="nil"/>
                    <w:left w:val="nil"/>
                    <w:bottom w:val="nil"/>
                    <w:right w:val="nil"/>
                  </w:tcBorders>
                  <w:shd w:val="clear" w:color="auto" w:fill="auto"/>
                  <w:vAlign w:val="bottom"/>
                  <w:hideMark/>
                </w:tcPr>
                <w:p w:rsidR="00E94A68" w:rsidRPr="00B500FA" w:rsidRDefault="00E94A68" w:rsidP="00FD6E8B">
                  <w:pPr>
                    <w:rPr>
                      <w:sz w:val="16"/>
                      <w:szCs w:val="16"/>
                    </w:rPr>
                  </w:pPr>
                  <w:r w:rsidRPr="00B500FA">
                    <w:rPr>
                      <w:sz w:val="16"/>
                      <w:szCs w:val="16"/>
                    </w:rPr>
                    <w:t>в 2025 году –   00,000 тыс. рублей;</w:t>
                  </w:r>
                </w:p>
              </w:tc>
            </w:tr>
            <w:tr w:rsidR="00E94A68" w:rsidRPr="00B500FA" w:rsidTr="00FD6E8B">
              <w:trPr>
                <w:gridAfter w:val="1"/>
                <w:wAfter w:w="33" w:type="dxa"/>
                <w:trHeight w:val="345"/>
              </w:trPr>
              <w:tc>
                <w:tcPr>
                  <w:tcW w:w="10491" w:type="dxa"/>
                  <w:gridSpan w:val="3"/>
                  <w:tcBorders>
                    <w:top w:val="nil"/>
                    <w:left w:val="nil"/>
                    <w:bottom w:val="nil"/>
                    <w:right w:val="nil"/>
                  </w:tcBorders>
                  <w:shd w:val="clear" w:color="auto" w:fill="auto"/>
                  <w:vAlign w:val="bottom"/>
                  <w:hideMark/>
                </w:tcPr>
                <w:p w:rsidR="00E94A68" w:rsidRPr="00B500FA" w:rsidRDefault="00E94A68" w:rsidP="00FD6E8B">
                  <w:pPr>
                    <w:jc w:val="both"/>
                    <w:rPr>
                      <w:sz w:val="16"/>
                      <w:szCs w:val="16"/>
                    </w:rPr>
                  </w:pPr>
                  <w:r w:rsidRPr="00B500FA">
                    <w:rPr>
                      <w:sz w:val="16"/>
                      <w:szCs w:val="16"/>
                    </w:rPr>
                    <w:t xml:space="preserve">         2. Утвердить объем безвозмездных поступлений в доход бюджета сельского поселения:</w:t>
                  </w:r>
                </w:p>
              </w:tc>
            </w:tr>
            <w:tr w:rsidR="00E94A68" w:rsidRPr="00B500FA" w:rsidTr="00FD6E8B">
              <w:trPr>
                <w:gridAfter w:val="1"/>
                <w:wAfter w:w="33" w:type="dxa"/>
                <w:trHeight w:val="315"/>
              </w:trPr>
              <w:tc>
                <w:tcPr>
                  <w:tcW w:w="10491" w:type="dxa"/>
                  <w:gridSpan w:val="3"/>
                  <w:tcBorders>
                    <w:top w:val="nil"/>
                    <w:left w:val="nil"/>
                    <w:bottom w:val="nil"/>
                    <w:right w:val="nil"/>
                  </w:tcBorders>
                  <w:shd w:val="clear" w:color="auto" w:fill="auto"/>
                  <w:vAlign w:val="bottom"/>
                  <w:hideMark/>
                </w:tcPr>
                <w:p w:rsidR="00E94A68" w:rsidRPr="00B500FA" w:rsidRDefault="00E94A68" w:rsidP="00FD6E8B">
                  <w:pPr>
                    <w:jc w:val="both"/>
                    <w:rPr>
                      <w:sz w:val="16"/>
                      <w:szCs w:val="16"/>
                    </w:rPr>
                  </w:pPr>
                  <w:r w:rsidRPr="00B500FA">
                    <w:rPr>
                      <w:sz w:val="16"/>
                      <w:szCs w:val="16"/>
                    </w:rPr>
                    <w:t>в 2023 году – 5304,382тыс. рублей;</w:t>
                  </w:r>
                </w:p>
              </w:tc>
            </w:tr>
            <w:tr w:rsidR="00E94A68" w:rsidRPr="00B500FA" w:rsidTr="00FD6E8B">
              <w:trPr>
                <w:gridAfter w:val="1"/>
                <w:wAfter w:w="33" w:type="dxa"/>
                <w:trHeight w:val="315"/>
              </w:trPr>
              <w:tc>
                <w:tcPr>
                  <w:tcW w:w="10491" w:type="dxa"/>
                  <w:gridSpan w:val="3"/>
                  <w:tcBorders>
                    <w:top w:val="nil"/>
                    <w:left w:val="nil"/>
                    <w:bottom w:val="nil"/>
                    <w:right w:val="nil"/>
                  </w:tcBorders>
                  <w:shd w:val="clear" w:color="auto" w:fill="auto"/>
                  <w:vAlign w:val="bottom"/>
                  <w:hideMark/>
                </w:tcPr>
                <w:p w:rsidR="00E94A68" w:rsidRPr="00B500FA" w:rsidRDefault="00E94A68" w:rsidP="00FD6E8B">
                  <w:pPr>
                    <w:rPr>
                      <w:sz w:val="16"/>
                      <w:szCs w:val="16"/>
                    </w:rPr>
                  </w:pPr>
                  <w:r w:rsidRPr="00B500FA">
                    <w:rPr>
                      <w:sz w:val="16"/>
                      <w:szCs w:val="16"/>
                    </w:rPr>
                    <w:t>в 2024 году –  5384,116 тыс. рублей;</w:t>
                  </w:r>
                </w:p>
              </w:tc>
            </w:tr>
            <w:tr w:rsidR="00E94A68" w:rsidRPr="00B500FA" w:rsidTr="00FD6E8B">
              <w:trPr>
                <w:gridAfter w:val="1"/>
                <w:wAfter w:w="33" w:type="dxa"/>
                <w:trHeight w:val="315"/>
              </w:trPr>
              <w:tc>
                <w:tcPr>
                  <w:tcW w:w="10491" w:type="dxa"/>
                  <w:gridSpan w:val="3"/>
                  <w:tcBorders>
                    <w:top w:val="nil"/>
                    <w:left w:val="nil"/>
                    <w:bottom w:val="nil"/>
                    <w:right w:val="nil"/>
                  </w:tcBorders>
                  <w:shd w:val="clear" w:color="auto" w:fill="auto"/>
                  <w:vAlign w:val="bottom"/>
                  <w:hideMark/>
                </w:tcPr>
                <w:p w:rsidR="00E94A68" w:rsidRPr="00B500FA" w:rsidRDefault="00E94A68" w:rsidP="00FD6E8B">
                  <w:pPr>
                    <w:rPr>
                      <w:sz w:val="16"/>
                      <w:szCs w:val="16"/>
                    </w:rPr>
                  </w:pPr>
                  <w:r w:rsidRPr="00B500FA">
                    <w:rPr>
                      <w:sz w:val="16"/>
                      <w:szCs w:val="16"/>
                    </w:rPr>
                    <w:t>в 2025 году –  5373,152 тыс. рублей;</w:t>
                  </w:r>
                </w:p>
              </w:tc>
            </w:tr>
            <w:tr w:rsidR="00E94A68" w:rsidRPr="00B500FA" w:rsidTr="00FD6E8B">
              <w:trPr>
                <w:gridAfter w:val="1"/>
                <w:wAfter w:w="33" w:type="dxa"/>
                <w:trHeight w:val="74"/>
              </w:trPr>
              <w:tc>
                <w:tcPr>
                  <w:tcW w:w="10491" w:type="dxa"/>
                  <w:gridSpan w:val="3"/>
                  <w:tcBorders>
                    <w:top w:val="nil"/>
                    <w:left w:val="nil"/>
                    <w:bottom w:val="nil"/>
                    <w:right w:val="nil"/>
                  </w:tcBorders>
                  <w:shd w:val="clear" w:color="auto" w:fill="auto"/>
                  <w:vAlign w:val="bottom"/>
                  <w:hideMark/>
                </w:tcPr>
                <w:p w:rsidR="00E94A68" w:rsidRPr="00B500FA" w:rsidRDefault="00E94A68" w:rsidP="00FD6E8B">
                  <w:pPr>
                    <w:jc w:val="both"/>
                    <w:rPr>
                      <w:sz w:val="16"/>
                      <w:szCs w:val="16"/>
                    </w:rPr>
                  </w:pPr>
                  <w:r w:rsidRPr="00B500FA">
                    <w:rPr>
                      <w:sz w:val="16"/>
                      <w:szCs w:val="16"/>
                    </w:rPr>
                    <w:t xml:space="preserve">        3. Утвердить объем межбюджетных трансфертов, получаемых из бюджета муниципального района:</w:t>
                  </w:r>
                </w:p>
              </w:tc>
            </w:tr>
            <w:tr w:rsidR="00E94A68" w:rsidRPr="00B500FA" w:rsidTr="00FD6E8B">
              <w:trPr>
                <w:gridAfter w:val="1"/>
                <w:wAfter w:w="33" w:type="dxa"/>
                <w:trHeight w:val="315"/>
              </w:trPr>
              <w:tc>
                <w:tcPr>
                  <w:tcW w:w="10491" w:type="dxa"/>
                  <w:gridSpan w:val="3"/>
                  <w:tcBorders>
                    <w:top w:val="nil"/>
                    <w:left w:val="nil"/>
                    <w:bottom w:val="nil"/>
                    <w:right w:val="nil"/>
                  </w:tcBorders>
                  <w:shd w:val="clear" w:color="auto" w:fill="auto"/>
                  <w:vAlign w:val="bottom"/>
                  <w:hideMark/>
                </w:tcPr>
                <w:p w:rsidR="00E94A68" w:rsidRPr="00B500FA" w:rsidRDefault="00E94A68" w:rsidP="00FD6E8B">
                  <w:pPr>
                    <w:jc w:val="both"/>
                    <w:rPr>
                      <w:sz w:val="16"/>
                      <w:szCs w:val="16"/>
                    </w:rPr>
                  </w:pPr>
                  <w:r w:rsidRPr="00B500FA">
                    <w:rPr>
                      <w:sz w:val="16"/>
                      <w:szCs w:val="16"/>
                    </w:rPr>
                    <w:t>в 2023 году –  5206,132 тыс</w:t>
                  </w:r>
                  <w:proofErr w:type="gramStart"/>
                  <w:r w:rsidRPr="00B500FA">
                    <w:rPr>
                      <w:sz w:val="16"/>
                      <w:szCs w:val="16"/>
                    </w:rPr>
                    <w:t>.р</w:t>
                  </w:r>
                  <w:proofErr w:type="gramEnd"/>
                  <w:r w:rsidRPr="00B500FA">
                    <w:rPr>
                      <w:sz w:val="16"/>
                      <w:szCs w:val="16"/>
                    </w:rPr>
                    <w:t>ублей;</w:t>
                  </w:r>
                </w:p>
              </w:tc>
            </w:tr>
            <w:tr w:rsidR="00E94A68" w:rsidRPr="00B500FA" w:rsidTr="00FD6E8B">
              <w:trPr>
                <w:gridAfter w:val="1"/>
                <w:wAfter w:w="33" w:type="dxa"/>
                <w:trHeight w:val="315"/>
              </w:trPr>
              <w:tc>
                <w:tcPr>
                  <w:tcW w:w="10491" w:type="dxa"/>
                  <w:gridSpan w:val="3"/>
                  <w:tcBorders>
                    <w:top w:val="nil"/>
                    <w:left w:val="nil"/>
                    <w:bottom w:val="nil"/>
                    <w:right w:val="nil"/>
                  </w:tcBorders>
                  <w:shd w:val="clear" w:color="auto" w:fill="auto"/>
                  <w:vAlign w:val="bottom"/>
                  <w:hideMark/>
                </w:tcPr>
                <w:p w:rsidR="00E94A68" w:rsidRPr="00B500FA" w:rsidRDefault="00E94A68" w:rsidP="00FD6E8B">
                  <w:pPr>
                    <w:rPr>
                      <w:sz w:val="16"/>
                      <w:szCs w:val="16"/>
                    </w:rPr>
                  </w:pPr>
                  <w:r w:rsidRPr="00B500FA">
                    <w:rPr>
                      <w:sz w:val="16"/>
                      <w:szCs w:val="16"/>
                    </w:rPr>
                    <w:t>в 2024 году–    5282,536 тыс. рублей;</w:t>
                  </w:r>
                </w:p>
              </w:tc>
            </w:tr>
            <w:tr w:rsidR="00E94A68" w:rsidRPr="00B500FA" w:rsidTr="00FD6E8B">
              <w:trPr>
                <w:gridAfter w:val="1"/>
                <w:wAfter w:w="33" w:type="dxa"/>
                <w:trHeight w:val="315"/>
              </w:trPr>
              <w:tc>
                <w:tcPr>
                  <w:tcW w:w="10491" w:type="dxa"/>
                  <w:gridSpan w:val="3"/>
                  <w:tcBorders>
                    <w:top w:val="nil"/>
                    <w:left w:val="nil"/>
                    <w:bottom w:val="nil"/>
                    <w:right w:val="nil"/>
                  </w:tcBorders>
                  <w:shd w:val="clear" w:color="auto" w:fill="auto"/>
                  <w:vAlign w:val="bottom"/>
                  <w:hideMark/>
                </w:tcPr>
                <w:p w:rsidR="00E94A68" w:rsidRPr="00B500FA" w:rsidRDefault="00E94A68" w:rsidP="00FD6E8B">
                  <w:pPr>
                    <w:rPr>
                      <w:sz w:val="16"/>
                      <w:szCs w:val="16"/>
                    </w:rPr>
                  </w:pPr>
                  <w:r w:rsidRPr="00B500FA">
                    <w:rPr>
                      <w:sz w:val="16"/>
                      <w:szCs w:val="16"/>
                    </w:rPr>
                    <w:t>в 2025 году –   5373,152 тыс. рублей;</w:t>
                  </w:r>
                </w:p>
              </w:tc>
            </w:tr>
            <w:tr w:rsidR="00E94A68" w:rsidRPr="00B500FA" w:rsidTr="00FD6E8B">
              <w:trPr>
                <w:trHeight w:val="315"/>
              </w:trPr>
              <w:tc>
                <w:tcPr>
                  <w:tcW w:w="9400" w:type="dxa"/>
                  <w:gridSpan w:val="2"/>
                  <w:tcBorders>
                    <w:top w:val="nil"/>
                    <w:left w:val="nil"/>
                    <w:bottom w:val="nil"/>
                    <w:right w:val="nil"/>
                  </w:tcBorders>
                  <w:shd w:val="clear" w:color="auto" w:fill="auto"/>
                  <w:vAlign w:val="bottom"/>
                  <w:hideMark/>
                </w:tcPr>
                <w:p w:rsidR="00E94A68" w:rsidRPr="00B500FA" w:rsidRDefault="00E94A68" w:rsidP="00FD6E8B">
                  <w:pPr>
                    <w:rPr>
                      <w:sz w:val="16"/>
                      <w:szCs w:val="16"/>
                    </w:rPr>
                  </w:pPr>
                  <w:r w:rsidRPr="00B500FA">
                    <w:rPr>
                      <w:sz w:val="16"/>
                      <w:szCs w:val="16"/>
                    </w:rPr>
                    <w:t>Статья 5.</w:t>
                  </w:r>
                </w:p>
                <w:p w:rsidR="00E94A68" w:rsidRPr="00B500FA" w:rsidRDefault="00E94A68" w:rsidP="00FD6E8B">
                  <w:pPr>
                    <w:rPr>
                      <w:sz w:val="16"/>
                      <w:szCs w:val="16"/>
                    </w:rPr>
                  </w:pPr>
                  <w:r w:rsidRPr="00B500FA">
                    <w:rPr>
                      <w:sz w:val="16"/>
                      <w:szCs w:val="16"/>
                    </w:rPr>
                    <w:t xml:space="preserve">   1. Утвердить нормативы распределения доходов между бюджетом муниципального района и бюджетом сельского поселения на 2023 год согласно приложению 1 к настоящему Решению.</w:t>
                  </w:r>
                </w:p>
                <w:p w:rsidR="00E94A68" w:rsidRPr="00B500FA" w:rsidRDefault="00E94A68" w:rsidP="00FD6E8B">
                  <w:pPr>
                    <w:rPr>
                      <w:sz w:val="16"/>
                      <w:szCs w:val="16"/>
                    </w:rPr>
                  </w:pPr>
                  <w:r w:rsidRPr="00B500FA">
                    <w:rPr>
                      <w:sz w:val="16"/>
                      <w:szCs w:val="16"/>
                    </w:rPr>
                    <w:t>2. Утвердить нормативы распределения доходов между бюджетом муниципального района и бюджетом сельского поселения на плановый период 2024 и 2025 годов согласно приложению 2 к настоящему Решению.</w:t>
                  </w:r>
                </w:p>
              </w:tc>
              <w:tc>
                <w:tcPr>
                  <w:tcW w:w="1091" w:type="dxa"/>
                  <w:tcBorders>
                    <w:top w:val="nil"/>
                    <w:left w:val="nil"/>
                    <w:bottom w:val="nil"/>
                    <w:right w:val="nil"/>
                  </w:tcBorders>
                  <w:shd w:val="clear" w:color="auto" w:fill="auto"/>
                  <w:vAlign w:val="bottom"/>
                  <w:hideMark/>
                </w:tcPr>
                <w:p w:rsidR="00E94A68" w:rsidRPr="00B500FA" w:rsidRDefault="00E94A68" w:rsidP="00FD6E8B">
                  <w:pPr>
                    <w:rPr>
                      <w:sz w:val="16"/>
                      <w:szCs w:val="16"/>
                    </w:rPr>
                  </w:pPr>
                </w:p>
              </w:tc>
              <w:tc>
                <w:tcPr>
                  <w:tcW w:w="33" w:type="dxa"/>
                  <w:tcBorders>
                    <w:top w:val="nil"/>
                    <w:left w:val="nil"/>
                    <w:bottom w:val="nil"/>
                    <w:right w:val="nil"/>
                  </w:tcBorders>
                  <w:shd w:val="clear" w:color="auto" w:fill="auto"/>
                  <w:vAlign w:val="bottom"/>
                  <w:hideMark/>
                </w:tcPr>
                <w:p w:rsidR="00E94A68" w:rsidRPr="00B500FA" w:rsidRDefault="00E94A68" w:rsidP="00FD6E8B">
                  <w:pPr>
                    <w:rPr>
                      <w:sz w:val="16"/>
                      <w:szCs w:val="16"/>
                    </w:rPr>
                  </w:pPr>
                </w:p>
              </w:tc>
            </w:tr>
            <w:tr w:rsidR="00E94A68" w:rsidRPr="00B500FA" w:rsidTr="00FD6E8B">
              <w:trPr>
                <w:gridAfter w:val="1"/>
                <w:wAfter w:w="33" w:type="dxa"/>
                <w:trHeight w:val="315"/>
              </w:trPr>
              <w:tc>
                <w:tcPr>
                  <w:tcW w:w="10491" w:type="dxa"/>
                  <w:gridSpan w:val="3"/>
                  <w:tcBorders>
                    <w:top w:val="nil"/>
                    <w:left w:val="nil"/>
                    <w:bottom w:val="nil"/>
                    <w:right w:val="nil"/>
                  </w:tcBorders>
                  <w:shd w:val="clear" w:color="auto" w:fill="auto"/>
                  <w:vAlign w:val="bottom"/>
                  <w:hideMark/>
                </w:tcPr>
                <w:p w:rsidR="00E94A68" w:rsidRPr="00B500FA" w:rsidRDefault="00E94A68" w:rsidP="00FD6E8B">
                  <w:pPr>
                    <w:rPr>
                      <w:bCs/>
                      <w:sz w:val="16"/>
                      <w:szCs w:val="16"/>
                    </w:rPr>
                  </w:pPr>
                  <w:r w:rsidRPr="00B500FA">
                    <w:rPr>
                      <w:bCs/>
                      <w:sz w:val="16"/>
                      <w:szCs w:val="16"/>
                    </w:rPr>
                    <w:t>Статья  6.</w:t>
                  </w:r>
                </w:p>
              </w:tc>
            </w:tr>
            <w:tr w:rsidR="00E94A68" w:rsidRPr="00B500FA" w:rsidTr="00FD6E8B">
              <w:trPr>
                <w:gridAfter w:val="1"/>
                <w:wAfter w:w="33" w:type="dxa"/>
                <w:trHeight w:val="615"/>
              </w:trPr>
              <w:tc>
                <w:tcPr>
                  <w:tcW w:w="10491" w:type="dxa"/>
                  <w:gridSpan w:val="3"/>
                  <w:tcBorders>
                    <w:top w:val="nil"/>
                    <w:left w:val="nil"/>
                    <w:bottom w:val="nil"/>
                    <w:right w:val="nil"/>
                  </w:tcBorders>
                  <w:shd w:val="clear" w:color="auto" w:fill="auto"/>
                  <w:vAlign w:val="bottom"/>
                  <w:hideMark/>
                </w:tcPr>
                <w:p w:rsidR="00E94A68" w:rsidRPr="00B500FA" w:rsidRDefault="00E94A68" w:rsidP="00FD6E8B">
                  <w:pPr>
                    <w:jc w:val="both"/>
                    <w:rPr>
                      <w:sz w:val="16"/>
                      <w:szCs w:val="16"/>
                    </w:rPr>
                  </w:pPr>
                  <w:r w:rsidRPr="00B500FA">
                    <w:rPr>
                      <w:sz w:val="16"/>
                      <w:szCs w:val="16"/>
                    </w:rPr>
                    <w:t xml:space="preserve">         Образовать  в расходной части бюджета сельского поселения Борискино-Игар муниципального района Клявлинский Самарской области резервный фонд местной администрации:</w:t>
                  </w:r>
                </w:p>
              </w:tc>
            </w:tr>
            <w:tr w:rsidR="00E94A68" w:rsidRPr="00B500FA" w:rsidTr="00FD6E8B">
              <w:trPr>
                <w:gridAfter w:val="1"/>
                <w:wAfter w:w="33" w:type="dxa"/>
                <w:trHeight w:val="315"/>
              </w:trPr>
              <w:tc>
                <w:tcPr>
                  <w:tcW w:w="10491" w:type="dxa"/>
                  <w:gridSpan w:val="3"/>
                  <w:tcBorders>
                    <w:top w:val="nil"/>
                    <w:left w:val="nil"/>
                    <w:bottom w:val="nil"/>
                    <w:right w:val="nil"/>
                  </w:tcBorders>
                  <w:shd w:val="clear" w:color="auto" w:fill="auto"/>
                  <w:vAlign w:val="bottom"/>
                  <w:hideMark/>
                </w:tcPr>
                <w:p w:rsidR="00E94A68" w:rsidRPr="00B500FA" w:rsidRDefault="00E94A68" w:rsidP="00FD6E8B">
                  <w:pPr>
                    <w:jc w:val="both"/>
                    <w:rPr>
                      <w:sz w:val="16"/>
                      <w:szCs w:val="16"/>
                    </w:rPr>
                  </w:pPr>
                  <w:r w:rsidRPr="00B500FA">
                    <w:rPr>
                      <w:sz w:val="16"/>
                      <w:szCs w:val="16"/>
                    </w:rPr>
                    <w:t>в 2023 году – 50,000 тыс</w:t>
                  </w:r>
                  <w:proofErr w:type="gramStart"/>
                  <w:r w:rsidRPr="00B500FA">
                    <w:rPr>
                      <w:sz w:val="16"/>
                      <w:szCs w:val="16"/>
                    </w:rPr>
                    <w:t>.р</w:t>
                  </w:r>
                  <w:proofErr w:type="gramEnd"/>
                  <w:r w:rsidRPr="00B500FA">
                    <w:rPr>
                      <w:sz w:val="16"/>
                      <w:szCs w:val="16"/>
                    </w:rPr>
                    <w:t>ублей;</w:t>
                  </w:r>
                </w:p>
              </w:tc>
            </w:tr>
            <w:tr w:rsidR="00E94A68" w:rsidRPr="00B500FA" w:rsidTr="00FD6E8B">
              <w:trPr>
                <w:gridAfter w:val="1"/>
                <w:wAfter w:w="33" w:type="dxa"/>
                <w:trHeight w:val="315"/>
              </w:trPr>
              <w:tc>
                <w:tcPr>
                  <w:tcW w:w="10491" w:type="dxa"/>
                  <w:gridSpan w:val="3"/>
                  <w:tcBorders>
                    <w:top w:val="nil"/>
                    <w:left w:val="nil"/>
                    <w:bottom w:val="nil"/>
                    <w:right w:val="nil"/>
                  </w:tcBorders>
                  <w:shd w:val="clear" w:color="auto" w:fill="auto"/>
                  <w:vAlign w:val="bottom"/>
                  <w:hideMark/>
                </w:tcPr>
                <w:p w:rsidR="00E94A68" w:rsidRPr="00B500FA" w:rsidRDefault="00E94A68" w:rsidP="00FD6E8B">
                  <w:pPr>
                    <w:rPr>
                      <w:sz w:val="16"/>
                      <w:szCs w:val="16"/>
                    </w:rPr>
                  </w:pPr>
                  <w:r w:rsidRPr="00B500FA">
                    <w:rPr>
                      <w:sz w:val="16"/>
                      <w:szCs w:val="16"/>
                    </w:rPr>
                    <w:t>в 2024 году –  38,000 тыс</w:t>
                  </w:r>
                  <w:proofErr w:type="gramStart"/>
                  <w:r w:rsidRPr="00B500FA">
                    <w:rPr>
                      <w:sz w:val="16"/>
                      <w:szCs w:val="16"/>
                    </w:rPr>
                    <w:t>.р</w:t>
                  </w:r>
                  <w:proofErr w:type="gramEnd"/>
                  <w:r w:rsidRPr="00B500FA">
                    <w:rPr>
                      <w:sz w:val="16"/>
                      <w:szCs w:val="16"/>
                    </w:rPr>
                    <w:t>ублей;</w:t>
                  </w:r>
                </w:p>
              </w:tc>
            </w:tr>
            <w:tr w:rsidR="00E94A68" w:rsidRPr="00B500FA" w:rsidTr="00FD6E8B">
              <w:trPr>
                <w:gridAfter w:val="1"/>
                <w:wAfter w:w="33" w:type="dxa"/>
                <w:trHeight w:val="315"/>
              </w:trPr>
              <w:tc>
                <w:tcPr>
                  <w:tcW w:w="10491" w:type="dxa"/>
                  <w:gridSpan w:val="3"/>
                  <w:tcBorders>
                    <w:top w:val="nil"/>
                    <w:left w:val="nil"/>
                    <w:bottom w:val="nil"/>
                    <w:right w:val="nil"/>
                  </w:tcBorders>
                  <w:shd w:val="clear" w:color="auto" w:fill="auto"/>
                  <w:vAlign w:val="bottom"/>
                  <w:hideMark/>
                </w:tcPr>
                <w:p w:rsidR="00E94A68" w:rsidRPr="00B500FA" w:rsidRDefault="00E94A68" w:rsidP="00FD6E8B">
                  <w:pPr>
                    <w:rPr>
                      <w:sz w:val="16"/>
                      <w:szCs w:val="16"/>
                    </w:rPr>
                  </w:pPr>
                  <w:r w:rsidRPr="00B500FA">
                    <w:rPr>
                      <w:sz w:val="16"/>
                      <w:szCs w:val="16"/>
                    </w:rPr>
                    <w:t>в 2025 году –  38,000 тыс</w:t>
                  </w:r>
                  <w:proofErr w:type="gramStart"/>
                  <w:r w:rsidRPr="00B500FA">
                    <w:rPr>
                      <w:sz w:val="16"/>
                      <w:szCs w:val="16"/>
                    </w:rPr>
                    <w:t>.р</w:t>
                  </w:r>
                  <w:proofErr w:type="gramEnd"/>
                  <w:r w:rsidRPr="00B500FA">
                    <w:rPr>
                      <w:sz w:val="16"/>
                      <w:szCs w:val="16"/>
                    </w:rPr>
                    <w:t>ублей;</w:t>
                  </w:r>
                </w:p>
              </w:tc>
            </w:tr>
            <w:tr w:rsidR="00E94A68" w:rsidRPr="00B500FA" w:rsidTr="00FD6E8B">
              <w:trPr>
                <w:gridAfter w:val="1"/>
                <w:wAfter w:w="33" w:type="dxa"/>
                <w:trHeight w:val="74"/>
              </w:trPr>
              <w:tc>
                <w:tcPr>
                  <w:tcW w:w="10491" w:type="dxa"/>
                  <w:gridSpan w:val="3"/>
                  <w:tcBorders>
                    <w:top w:val="nil"/>
                    <w:left w:val="nil"/>
                    <w:bottom w:val="nil"/>
                    <w:right w:val="nil"/>
                  </w:tcBorders>
                  <w:shd w:val="clear" w:color="auto" w:fill="auto"/>
                  <w:vAlign w:val="bottom"/>
                  <w:hideMark/>
                </w:tcPr>
                <w:p w:rsidR="00E94A68" w:rsidRPr="00B500FA" w:rsidRDefault="00E94A68" w:rsidP="00FD6E8B">
                  <w:pPr>
                    <w:rPr>
                      <w:bCs/>
                      <w:sz w:val="16"/>
                      <w:szCs w:val="16"/>
                    </w:rPr>
                  </w:pPr>
                  <w:r w:rsidRPr="00B500FA">
                    <w:rPr>
                      <w:bCs/>
                      <w:sz w:val="16"/>
                      <w:szCs w:val="16"/>
                    </w:rPr>
                    <w:t>Статья  7.</w:t>
                  </w:r>
                </w:p>
              </w:tc>
            </w:tr>
            <w:tr w:rsidR="00E94A68" w:rsidRPr="00B500FA" w:rsidTr="00FD6E8B">
              <w:trPr>
                <w:gridAfter w:val="1"/>
                <w:wAfter w:w="33" w:type="dxa"/>
                <w:trHeight w:val="569"/>
              </w:trPr>
              <w:tc>
                <w:tcPr>
                  <w:tcW w:w="10491" w:type="dxa"/>
                  <w:gridSpan w:val="3"/>
                  <w:tcBorders>
                    <w:top w:val="nil"/>
                    <w:left w:val="nil"/>
                    <w:bottom w:val="nil"/>
                    <w:right w:val="nil"/>
                  </w:tcBorders>
                  <w:shd w:val="clear" w:color="auto" w:fill="auto"/>
                  <w:vAlign w:val="bottom"/>
                  <w:hideMark/>
                </w:tcPr>
                <w:p w:rsidR="00E94A68" w:rsidRPr="00B500FA" w:rsidRDefault="00E94A68" w:rsidP="00FD6E8B">
                  <w:pPr>
                    <w:jc w:val="both"/>
                    <w:rPr>
                      <w:sz w:val="16"/>
                      <w:szCs w:val="16"/>
                    </w:rPr>
                  </w:pPr>
                  <w:r w:rsidRPr="00B500FA">
                    <w:rPr>
                      <w:sz w:val="16"/>
                      <w:szCs w:val="16"/>
                    </w:rPr>
                    <w:t xml:space="preserve">         Утвердить объем бюджетных ассигнований дорожного фонда сельского поселения Борискино-Игар муниципального района Клявлинский Самарской области:</w:t>
                  </w:r>
                </w:p>
              </w:tc>
            </w:tr>
            <w:tr w:rsidR="00E94A68" w:rsidRPr="00B500FA" w:rsidTr="00FD6E8B">
              <w:trPr>
                <w:gridAfter w:val="1"/>
                <w:wAfter w:w="33" w:type="dxa"/>
                <w:trHeight w:val="315"/>
              </w:trPr>
              <w:tc>
                <w:tcPr>
                  <w:tcW w:w="10491" w:type="dxa"/>
                  <w:gridSpan w:val="3"/>
                  <w:tcBorders>
                    <w:top w:val="nil"/>
                    <w:left w:val="nil"/>
                    <w:bottom w:val="nil"/>
                    <w:right w:val="nil"/>
                  </w:tcBorders>
                  <w:shd w:val="clear" w:color="auto" w:fill="auto"/>
                  <w:vAlign w:val="bottom"/>
                  <w:hideMark/>
                </w:tcPr>
                <w:p w:rsidR="00E94A68" w:rsidRPr="00B500FA" w:rsidRDefault="00E94A68" w:rsidP="00FD6E8B">
                  <w:pPr>
                    <w:jc w:val="both"/>
                    <w:rPr>
                      <w:sz w:val="16"/>
                      <w:szCs w:val="16"/>
                    </w:rPr>
                  </w:pPr>
                  <w:r w:rsidRPr="00B500FA">
                    <w:rPr>
                      <w:sz w:val="16"/>
                      <w:szCs w:val="16"/>
                    </w:rPr>
                    <w:t>в 2023 году –926,190 тыс</w:t>
                  </w:r>
                  <w:proofErr w:type="gramStart"/>
                  <w:r w:rsidRPr="00B500FA">
                    <w:rPr>
                      <w:sz w:val="16"/>
                      <w:szCs w:val="16"/>
                    </w:rPr>
                    <w:t>.р</w:t>
                  </w:r>
                  <w:proofErr w:type="gramEnd"/>
                  <w:r w:rsidRPr="00B500FA">
                    <w:rPr>
                      <w:sz w:val="16"/>
                      <w:szCs w:val="16"/>
                    </w:rPr>
                    <w:t>ублей</w:t>
                  </w:r>
                </w:p>
              </w:tc>
            </w:tr>
            <w:tr w:rsidR="00E94A68" w:rsidRPr="00B500FA" w:rsidTr="00FD6E8B">
              <w:trPr>
                <w:gridAfter w:val="1"/>
                <w:wAfter w:w="33" w:type="dxa"/>
                <w:trHeight w:val="315"/>
              </w:trPr>
              <w:tc>
                <w:tcPr>
                  <w:tcW w:w="10491" w:type="dxa"/>
                  <w:gridSpan w:val="3"/>
                  <w:tcBorders>
                    <w:top w:val="nil"/>
                    <w:left w:val="nil"/>
                    <w:bottom w:val="nil"/>
                    <w:right w:val="nil"/>
                  </w:tcBorders>
                  <w:shd w:val="clear" w:color="auto" w:fill="auto"/>
                  <w:vAlign w:val="bottom"/>
                  <w:hideMark/>
                </w:tcPr>
                <w:p w:rsidR="00E94A68" w:rsidRPr="00B500FA" w:rsidRDefault="00E94A68" w:rsidP="00FD6E8B">
                  <w:pPr>
                    <w:rPr>
                      <w:sz w:val="16"/>
                      <w:szCs w:val="16"/>
                    </w:rPr>
                  </w:pPr>
                  <w:r w:rsidRPr="00B500FA">
                    <w:rPr>
                      <w:sz w:val="16"/>
                      <w:szCs w:val="16"/>
                    </w:rPr>
                    <w:t>в 2024 году  –938,370 тыс</w:t>
                  </w:r>
                  <w:proofErr w:type="gramStart"/>
                  <w:r w:rsidRPr="00B500FA">
                    <w:rPr>
                      <w:sz w:val="16"/>
                      <w:szCs w:val="16"/>
                    </w:rPr>
                    <w:t>.р</w:t>
                  </w:r>
                  <w:proofErr w:type="gramEnd"/>
                  <w:r w:rsidRPr="00B500FA">
                    <w:rPr>
                      <w:sz w:val="16"/>
                      <w:szCs w:val="16"/>
                    </w:rPr>
                    <w:t>ублей;</w:t>
                  </w:r>
                </w:p>
              </w:tc>
            </w:tr>
            <w:tr w:rsidR="00E94A68" w:rsidRPr="00B500FA" w:rsidTr="00FD6E8B">
              <w:trPr>
                <w:trHeight w:val="315"/>
              </w:trPr>
              <w:tc>
                <w:tcPr>
                  <w:tcW w:w="9400" w:type="dxa"/>
                  <w:gridSpan w:val="2"/>
                  <w:tcBorders>
                    <w:top w:val="nil"/>
                    <w:left w:val="nil"/>
                    <w:bottom w:val="nil"/>
                    <w:right w:val="nil"/>
                  </w:tcBorders>
                  <w:shd w:val="clear" w:color="auto" w:fill="auto"/>
                  <w:vAlign w:val="bottom"/>
                  <w:hideMark/>
                </w:tcPr>
                <w:p w:rsidR="00E94A68" w:rsidRPr="00B500FA" w:rsidRDefault="00E94A68" w:rsidP="00FD6E8B">
                  <w:pPr>
                    <w:rPr>
                      <w:sz w:val="16"/>
                      <w:szCs w:val="16"/>
                    </w:rPr>
                  </w:pPr>
                  <w:r w:rsidRPr="00B500FA">
                    <w:rPr>
                      <w:sz w:val="16"/>
                      <w:szCs w:val="16"/>
                    </w:rPr>
                    <w:t>в 2025 году –  990,980 тыс. рублей;</w:t>
                  </w:r>
                </w:p>
              </w:tc>
              <w:tc>
                <w:tcPr>
                  <w:tcW w:w="1091" w:type="dxa"/>
                  <w:tcBorders>
                    <w:top w:val="nil"/>
                    <w:left w:val="nil"/>
                    <w:bottom w:val="nil"/>
                    <w:right w:val="nil"/>
                  </w:tcBorders>
                  <w:shd w:val="clear" w:color="auto" w:fill="auto"/>
                  <w:vAlign w:val="bottom"/>
                  <w:hideMark/>
                </w:tcPr>
                <w:p w:rsidR="00E94A68" w:rsidRPr="00B500FA" w:rsidRDefault="00E94A68" w:rsidP="00FD6E8B">
                  <w:pPr>
                    <w:rPr>
                      <w:sz w:val="16"/>
                      <w:szCs w:val="16"/>
                    </w:rPr>
                  </w:pPr>
                </w:p>
              </w:tc>
              <w:tc>
                <w:tcPr>
                  <w:tcW w:w="33" w:type="dxa"/>
                  <w:tcBorders>
                    <w:top w:val="nil"/>
                    <w:left w:val="nil"/>
                    <w:bottom w:val="nil"/>
                    <w:right w:val="nil"/>
                  </w:tcBorders>
                  <w:shd w:val="clear" w:color="auto" w:fill="auto"/>
                  <w:vAlign w:val="bottom"/>
                  <w:hideMark/>
                </w:tcPr>
                <w:p w:rsidR="00E94A68" w:rsidRPr="00B500FA" w:rsidRDefault="00E94A68" w:rsidP="00FD6E8B">
                  <w:pPr>
                    <w:rPr>
                      <w:sz w:val="16"/>
                      <w:szCs w:val="16"/>
                    </w:rPr>
                  </w:pPr>
                </w:p>
              </w:tc>
            </w:tr>
            <w:tr w:rsidR="00E94A68" w:rsidRPr="00B500FA" w:rsidTr="00FD6E8B">
              <w:trPr>
                <w:gridAfter w:val="1"/>
                <w:wAfter w:w="33" w:type="dxa"/>
                <w:trHeight w:val="315"/>
              </w:trPr>
              <w:tc>
                <w:tcPr>
                  <w:tcW w:w="10491" w:type="dxa"/>
                  <w:gridSpan w:val="3"/>
                  <w:tcBorders>
                    <w:top w:val="nil"/>
                    <w:left w:val="nil"/>
                    <w:bottom w:val="nil"/>
                    <w:right w:val="nil"/>
                  </w:tcBorders>
                  <w:shd w:val="clear" w:color="auto" w:fill="auto"/>
                  <w:vAlign w:val="bottom"/>
                  <w:hideMark/>
                </w:tcPr>
                <w:p w:rsidR="00E94A68" w:rsidRPr="00B500FA" w:rsidRDefault="00E94A68" w:rsidP="00FD6E8B">
                  <w:pPr>
                    <w:rPr>
                      <w:bCs/>
                      <w:sz w:val="16"/>
                      <w:szCs w:val="16"/>
                    </w:rPr>
                  </w:pPr>
                  <w:r w:rsidRPr="00B500FA">
                    <w:rPr>
                      <w:bCs/>
                      <w:sz w:val="16"/>
                      <w:szCs w:val="16"/>
                    </w:rPr>
                    <w:t>Статья  8.</w:t>
                  </w:r>
                </w:p>
              </w:tc>
            </w:tr>
            <w:tr w:rsidR="00E94A68" w:rsidRPr="00B500FA" w:rsidTr="00FD6E8B">
              <w:trPr>
                <w:gridAfter w:val="1"/>
                <w:wAfter w:w="33" w:type="dxa"/>
                <w:trHeight w:val="247"/>
              </w:trPr>
              <w:tc>
                <w:tcPr>
                  <w:tcW w:w="10491" w:type="dxa"/>
                  <w:gridSpan w:val="3"/>
                  <w:tcBorders>
                    <w:top w:val="nil"/>
                    <w:left w:val="nil"/>
                    <w:bottom w:val="nil"/>
                    <w:right w:val="nil"/>
                  </w:tcBorders>
                  <w:shd w:val="clear" w:color="auto" w:fill="auto"/>
                  <w:vAlign w:val="bottom"/>
                  <w:hideMark/>
                </w:tcPr>
                <w:p w:rsidR="00E94A68" w:rsidRPr="00B500FA" w:rsidRDefault="00E94A68" w:rsidP="00FD6E8B">
                  <w:pPr>
                    <w:jc w:val="both"/>
                    <w:rPr>
                      <w:sz w:val="16"/>
                      <w:szCs w:val="16"/>
                    </w:rPr>
                  </w:pPr>
                  <w:r w:rsidRPr="00B500FA">
                    <w:rPr>
                      <w:sz w:val="16"/>
                      <w:szCs w:val="16"/>
                    </w:rPr>
                    <w:t xml:space="preserve">       Утвердить доходы бюджета сельского поселения Борискино-Игар муниципального района Клявлинский Самарской области на  2023 год и плановый период 2024 и 2025 годов по кодам видов доходов, подвидов доходов, классификации операций сектора государственного управления, относящихся к доходам бюджетов согласно приложению  3 к настоящему Решению</w:t>
                  </w:r>
                </w:p>
              </w:tc>
            </w:tr>
            <w:tr w:rsidR="00E94A68" w:rsidRPr="00B500FA" w:rsidTr="00FD6E8B">
              <w:trPr>
                <w:gridAfter w:val="1"/>
                <w:wAfter w:w="33" w:type="dxa"/>
                <w:trHeight w:val="74"/>
              </w:trPr>
              <w:tc>
                <w:tcPr>
                  <w:tcW w:w="10491" w:type="dxa"/>
                  <w:gridSpan w:val="3"/>
                  <w:tcBorders>
                    <w:top w:val="nil"/>
                    <w:left w:val="nil"/>
                    <w:bottom w:val="nil"/>
                    <w:right w:val="nil"/>
                  </w:tcBorders>
                  <w:shd w:val="clear" w:color="auto" w:fill="auto"/>
                  <w:vAlign w:val="bottom"/>
                  <w:hideMark/>
                </w:tcPr>
                <w:p w:rsidR="00E94A68" w:rsidRPr="00B500FA" w:rsidRDefault="00E94A68" w:rsidP="00FD6E8B">
                  <w:pPr>
                    <w:rPr>
                      <w:bCs/>
                      <w:sz w:val="16"/>
                      <w:szCs w:val="16"/>
                    </w:rPr>
                  </w:pPr>
                  <w:r w:rsidRPr="00B500FA">
                    <w:rPr>
                      <w:bCs/>
                      <w:sz w:val="16"/>
                      <w:szCs w:val="16"/>
                    </w:rPr>
                    <w:t>Статья  9.</w:t>
                  </w:r>
                </w:p>
              </w:tc>
            </w:tr>
            <w:tr w:rsidR="00E94A68" w:rsidRPr="00B500FA" w:rsidTr="00FD6E8B">
              <w:trPr>
                <w:gridAfter w:val="1"/>
                <w:wAfter w:w="33" w:type="dxa"/>
                <w:trHeight w:val="74"/>
              </w:trPr>
              <w:tc>
                <w:tcPr>
                  <w:tcW w:w="10491" w:type="dxa"/>
                  <w:gridSpan w:val="3"/>
                  <w:tcBorders>
                    <w:top w:val="nil"/>
                    <w:left w:val="nil"/>
                    <w:bottom w:val="nil"/>
                    <w:right w:val="nil"/>
                  </w:tcBorders>
                  <w:shd w:val="clear" w:color="auto" w:fill="auto"/>
                  <w:vAlign w:val="bottom"/>
                  <w:hideMark/>
                </w:tcPr>
                <w:p w:rsidR="00E94A68" w:rsidRPr="00B500FA" w:rsidRDefault="00E94A68" w:rsidP="00FD6E8B">
                  <w:pPr>
                    <w:jc w:val="both"/>
                    <w:rPr>
                      <w:sz w:val="16"/>
                      <w:szCs w:val="16"/>
                    </w:rPr>
                  </w:pPr>
                  <w:r w:rsidRPr="00B500FA">
                    <w:rPr>
                      <w:sz w:val="16"/>
                      <w:szCs w:val="16"/>
                    </w:rPr>
                    <w:t>1.Утвердить ведомственную структуру расходов бюджета  сельского поселения Борискино-Игар муниципального района Клявлинский Самарской области на 2023 год согласно приложению 4 к настоящему Решению.</w:t>
                  </w:r>
                </w:p>
                <w:p w:rsidR="00E94A68" w:rsidRPr="00B500FA" w:rsidRDefault="00E94A68" w:rsidP="00FD6E8B">
                  <w:pPr>
                    <w:jc w:val="both"/>
                    <w:rPr>
                      <w:sz w:val="16"/>
                      <w:szCs w:val="16"/>
                    </w:rPr>
                  </w:pPr>
                  <w:r w:rsidRPr="00B500FA">
                    <w:rPr>
                      <w:sz w:val="16"/>
                      <w:szCs w:val="16"/>
                    </w:rPr>
                    <w:lastRenderedPageBreak/>
                    <w:t>2.Утвердить распределение бюджетных ассигнований по разделам, подразделам классификации расходов бюджета сельского поселения Борискино-Игар муниципального района Клявлинский Самарской области на плановый период  2024 - 2025 годов  согласно приложению 5 к настоящему Решению.</w:t>
                  </w:r>
                </w:p>
              </w:tc>
            </w:tr>
            <w:tr w:rsidR="00E94A68" w:rsidRPr="00B500FA" w:rsidTr="00FD6E8B">
              <w:trPr>
                <w:trHeight w:val="315"/>
              </w:trPr>
              <w:tc>
                <w:tcPr>
                  <w:tcW w:w="9400" w:type="dxa"/>
                  <w:gridSpan w:val="2"/>
                  <w:tcBorders>
                    <w:top w:val="nil"/>
                    <w:left w:val="nil"/>
                    <w:bottom w:val="nil"/>
                    <w:right w:val="nil"/>
                  </w:tcBorders>
                  <w:shd w:val="clear" w:color="auto" w:fill="auto"/>
                  <w:vAlign w:val="bottom"/>
                  <w:hideMark/>
                </w:tcPr>
                <w:p w:rsidR="00E94A68" w:rsidRPr="00B500FA" w:rsidRDefault="00E94A68" w:rsidP="00FD6E8B">
                  <w:pPr>
                    <w:jc w:val="both"/>
                    <w:rPr>
                      <w:sz w:val="16"/>
                      <w:szCs w:val="16"/>
                    </w:rPr>
                  </w:pPr>
                  <w:r w:rsidRPr="00B500FA">
                    <w:rPr>
                      <w:sz w:val="16"/>
                      <w:szCs w:val="16"/>
                    </w:rPr>
                    <w:lastRenderedPageBreak/>
                    <w:t>Стать 10.</w:t>
                  </w:r>
                </w:p>
              </w:tc>
              <w:tc>
                <w:tcPr>
                  <w:tcW w:w="1091" w:type="dxa"/>
                  <w:tcBorders>
                    <w:top w:val="nil"/>
                    <w:left w:val="nil"/>
                    <w:bottom w:val="nil"/>
                    <w:right w:val="nil"/>
                  </w:tcBorders>
                  <w:shd w:val="clear" w:color="auto" w:fill="auto"/>
                  <w:vAlign w:val="bottom"/>
                  <w:hideMark/>
                </w:tcPr>
                <w:p w:rsidR="00E94A68" w:rsidRPr="00B500FA" w:rsidRDefault="00E94A68" w:rsidP="00FD6E8B">
                  <w:pPr>
                    <w:jc w:val="both"/>
                    <w:rPr>
                      <w:sz w:val="16"/>
                      <w:szCs w:val="16"/>
                    </w:rPr>
                  </w:pPr>
                </w:p>
              </w:tc>
              <w:tc>
                <w:tcPr>
                  <w:tcW w:w="33" w:type="dxa"/>
                  <w:tcBorders>
                    <w:top w:val="nil"/>
                    <w:left w:val="nil"/>
                    <w:bottom w:val="nil"/>
                    <w:right w:val="nil"/>
                  </w:tcBorders>
                  <w:shd w:val="clear" w:color="auto" w:fill="auto"/>
                  <w:vAlign w:val="bottom"/>
                  <w:hideMark/>
                </w:tcPr>
                <w:p w:rsidR="00E94A68" w:rsidRPr="00B500FA" w:rsidRDefault="00E94A68" w:rsidP="00FD6E8B">
                  <w:pPr>
                    <w:jc w:val="both"/>
                    <w:rPr>
                      <w:sz w:val="16"/>
                      <w:szCs w:val="16"/>
                    </w:rPr>
                  </w:pPr>
                </w:p>
              </w:tc>
            </w:tr>
            <w:tr w:rsidR="00E94A68" w:rsidRPr="00B500FA" w:rsidTr="00FD6E8B">
              <w:trPr>
                <w:gridAfter w:val="1"/>
                <w:wAfter w:w="33" w:type="dxa"/>
                <w:trHeight w:val="74"/>
              </w:trPr>
              <w:tc>
                <w:tcPr>
                  <w:tcW w:w="10491" w:type="dxa"/>
                  <w:gridSpan w:val="3"/>
                  <w:tcBorders>
                    <w:top w:val="nil"/>
                    <w:left w:val="nil"/>
                    <w:bottom w:val="nil"/>
                    <w:right w:val="nil"/>
                  </w:tcBorders>
                  <w:shd w:val="clear" w:color="auto" w:fill="auto"/>
                  <w:vAlign w:val="bottom"/>
                  <w:hideMark/>
                </w:tcPr>
                <w:p w:rsidR="00E94A68" w:rsidRPr="00B500FA" w:rsidRDefault="00E94A68" w:rsidP="00FD6E8B">
                  <w:pPr>
                    <w:jc w:val="both"/>
                    <w:rPr>
                      <w:sz w:val="16"/>
                      <w:szCs w:val="16"/>
                    </w:rPr>
                  </w:pPr>
                  <w:r w:rsidRPr="00B500FA">
                    <w:rPr>
                      <w:sz w:val="16"/>
                      <w:szCs w:val="16"/>
                    </w:rPr>
                    <w:t xml:space="preserve">  1.  Утвердить ведомственную структуру расходов бюджета сельского поселения Борискино-Игар муниципального района Клявлинский Самарской области на плановый период 2024 - 2025 годов  согласно приложению 6 к настоящему Решению.</w:t>
                  </w:r>
                </w:p>
              </w:tc>
            </w:tr>
            <w:tr w:rsidR="00E94A68" w:rsidRPr="00B500FA" w:rsidTr="00FD6E8B">
              <w:trPr>
                <w:gridAfter w:val="1"/>
                <w:wAfter w:w="33" w:type="dxa"/>
                <w:trHeight w:val="74"/>
              </w:trPr>
              <w:tc>
                <w:tcPr>
                  <w:tcW w:w="10491" w:type="dxa"/>
                  <w:gridSpan w:val="3"/>
                  <w:tcBorders>
                    <w:top w:val="nil"/>
                    <w:left w:val="nil"/>
                    <w:bottom w:val="nil"/>
                    <w:right w:val="nil"/>
                  </w:tcBorders>
                  <w:shd w:val="clear" w:color="auto" w:fill="auto"/>
                  <w:vAlign w:val="bottom"/>
                  <w:hideMark/>
                </w:tcPr>
                <w:p w:rsidR="00E94A68" w:rsidRPr="00B500FA" w:rsidRDefault="00E94A68" w:rsidP="00FD6E8B">
                  <w:pPr>
                    <w:jc w:val="both"/>
                    <w:rPr>
                      <w:sz w:val="16"/>
                      <w:szCs w:val="16"/>
                    </w:rPr>
                  </w:pPr>
                  <w:r w:rsidRPr="00B500FA">
                    <w:rPr>
                      <w:sz w:val="16"/>
                      <w:szCs w:val="16"/>
                    </w:rPr>
                    <w:t>2. Утвердить распределение бюджетных ассигнований по разделам, подразделам классификации расходов бюджета сельского поселения Борискино-Игар муниципального района Клявлинский Самарской области на плановый период 2024 - 2025 годов согласно приложению 7 к настоящему Решению.</w:t>
                  </w:r>
                </w:p>
              </w:tc>
            </w:tr>
            <w:tr w:rsidR="00E94A68" w:rsidRPr="00B500FA" w:rsidTr="00FD6E8B">
              <w:trPr>
                <w:trHeight w:val="80"/>
              </w:trPr>
              <w:tc>
                <w:tcPr>
                  <w:tcW w:w="9400" w:type="dxa"/>
                  <w:gridSpan w:val="2"/>
                  <w:tcBorders>
                    <w:top w:val="nil"/>
                    <w:left w:val="nil"/>
                    <w:bottom w:val="nil"/>
                    <w:right w:val="nil"/>
                  </w:tcBorders>
                  <w:shd w:val="clear" w:color="auto" w:fill="auto"/>
                  <w:vAlign w:val="bottom"/>
                  <w:hideMark/>
                </w:tcPr>
                <w:p w:rsidR="00E94A68" w:rsidRPr="00B500FA" w:rsidRDefault="00E94A68" w:rsidP="00FD6E8B">
                  <w:pPr>
                    <w:jc w:val="both"/>
                    <w:rPr>
                      <w:sz w:val="16"/>
                      <w:szCs w:val="16"/>
                    </w:rPr>
                  </w:pPr>
                </w:p>
              </w:tc>
              <w:tc>
                <w:tcPr>
                  <w:tcW w:w="1091" w:type="dxa"/>
                  <w:tcBorders>
                    <w:top w:val="nil"/>
                    <w:left w:val="nil"/>
                    <w:bottom w:val="nil"/>
                    <w:right w:val="nil"/>
                  </w:tcBorders>
                  <w:shd w:val="clear" w:color="auto" w:fill="auto"/>
                  <w:vAlign w:val="bottom"/>
                  <w:hideMark/>
                </w:tcPr>
                <w:p w:rsidR="00E94A68" w:rsidRPr="00B500FA" w:rsidRDefault="00E94A68" w:rsidP="00FD6E8B">
                  <w:pPr>
                    <w:jc w:val="both"/>
                    <w:rPr>
                      <w:sz w:val="16"/>
                      <w:szCs w:val="16"/>
                    </w:rPr>
                  </w:pPr>
                </w:p>
              </w:tc>
              <w:tc>
                <w:tcPr>
                  <w:tcW w:w="33" w:type="dxa"/>
                  <w:tcBorders>
                    <w:top w:val="nil"/>
                    <w:left w:val="nil"/>
                    <w:bottom w:val="nil"/>
                    <w:right w:val="nil"/>
                  </w:tcBorders>
                  <w:shd w:val="clear" w:color="auto" w:fill="auto"/>
                  <w:vAlign w:val="bottom"/>
                  <w:hideMark/>
                </w:tcPr>
                <w:p w:rsidR="00E94A68" w:rsidRPr="00B500FA" w:rsidRDefault="00E94A68" w:rsidP="00FD6E8B">
                  <w:pPr>
                    <w:jc w:val="both"/>
                    <w:rPr>
                      <w:sz w:val="16"/>
                      <w:szCs w:val="16"/>
                    </w:rPr>
                  </w:pPr>
                </w:p>
              </w:tc>
            </w:tr>
            <w:tr w:rsidR="00E94A68" w:rsidRPr="00B500FA" w:rsidTr="00FD6E8B">
              <w:trPr>
                <w:gridAfter w:val="1"/>
                <w:wAfter w:w="33" w:type="dxa"/>
                <w:trHeight w:val="315"/>
              </w:trPr>
              <w:tc>
                <w:tcPr>
                  <w:tcW w:w="10491" w:type="dxa"/>
                  <w:gridSpan w:val="3"/>
                  <w:tcBorders>
                    <w:top w:val="nil"/>
                    <w:left w:val="nil"/>
                    <w:bottom w:val="nil"/>
                    <w:right w:val="nil"/>
                  </w:tcBorders>
                  <w:shd w:val="clear" w:color="auto" w:fill="auto"/>
                  <w:vAlign w:val="bottom"/>
                  <w:hideMark/>
                </w:tcPr>
                <w:p w:rsidR="00E94A68" w:rsidRPr="00B500FA" w:rsidRDefault="00E94A68" w:rsidP="00FD6E8B">
                  <w:pPr>
                    <w:rPr>
                      <w:bCs/>
                      <w:sz w:val="16"/>
                      <w:szCs w:val="16"/>
                    </w:rPr>
                  </w:pPr>
                  <w:r w:rsidRPr="00B500FA">
                    <w:rPr>
                      <w:bCs/>
                      <w:sz w:val="16"/>
                      <w:szCs w:val="16"/>
                    </w:rPr>
                    <w:t>Статья  11.</w:t>
                  </w:r>
                </w:p>
              </w:tc>
            </w:tr>
            <w:tr w:rsidR="00E94A68" w:rsidRPr="00B500FA" w:rsidTr="00FD6E8B">
              <w:trPr>
                <w:gridAfter w:val="1"/>
                <w:wAfter w:w="33" w:type="dxa"/>
                <w:trHeight w:val="74"/>
              </w:trPr>
              <w:tc>
                <w:tcPr>
                  <w:tcW w:w="10491" w:type="dxa"/>
                  <w:gridSpan w:val="3"/>
                  <w:tcBorders>
                    <w:top w:val="nil"/>
                    <w:left w:val="nil"/>
                    <w:bottom w:val="nil"/>
                    <w:right w:val="nil"/>
                  </w:tcBorders>
                  <w:shd w:val="clear" w:color="auto" w:fill="auto"/>
                  <w:vAlign w:val="bottom"/>
                  <w:hideMark/>
                </w:tcPr>
                <w:p w:rsidR="00E94A68" w:rsidRPr="00B500FA" w:rsidRDefault="00E94A68" w:rsidP="00FD6E8B">
                  <w:pPr>
                    <w:jc w:val="both"/>
                    <w:rPr>
                      <w:sz w:val="16"/>
                      <w:szCs w:val="16"/>
                    </w:rPr>
                  </w:pPr>
                  <w:r w:rsidRPr="00B500FA">
                    <w:rPr>
                      <w:sz w:val="16"/>
                      <w:szCs w:val="16"/>
                    </w:rPr>
                    <w:t xml:space="preserve">         Утвердить источники внутреннего финансирования дефицитов бюджетов  сельского поселения Борискино-Игар муниципального района Клявлинский Самарской области на  2023 год и плановый период 2024 и 2025 годов согласно приложению  8 к настоящему Решению.</w:t>
                  </w:r>
                </w:p>
              </w:tc>
            </w:tr>
            <w:tr w:rsidR="00E94A68" w:rsidRPr="00B500FA" w:rsidTr="00FD6E8B">
              <w:trPr>
                <w:gridAfter w:val="1"/>
                <w:wAfter w:w="33" w:type="dxa"/>
                <w:trHeight w:val="74"/>
              </w:trPr>
              <w:tc>
                <w:tcPr>
                  <w:tcW w:w="10491" w:type="dxa"/>
                  <w:gridSpan w:val="3"/>
                  <w:tcBorders>
                    <w:top w:val="nil"/>
                    <w:left w:val="nil"/>
                    <w:bottom w:val="nil"/>
                    <w:right w:val="nil"/>
                  </w:tcBorders>
                  <w:shd w:val="clear" w:color="auto" w:fill="auto"/>
                  <w:vAlign w:val="bottom"/>
                  <w:hideMark/>
                </w:tcPr>
                <w:p w:rsidR="00E94A68" w:rsidRPr="00B500FA" w:rsidRDefault="00E94A68" w:rsidP="00FD6E8B">
                  <w:pPr>
                    <w:rPr>
                      <w:bCs/>
                      <w:sz w:val="16"/>
                      <w:szCs w:val="16"/>
                    </w:rPr>
                  </w:pPr>
                  <w:r w:rsidRPr="00B500FA">
                    <w:rPr>
                      <w:bCs/>
                      <w:sz w:val="16"/>
                      <w:szCs w:val="16"/>
                    </w:rPr>
                    <w:t>Статья  12.</w:t>
                  </w:r>
                </w:p>
              </w:tc>
            </w:tr>
            <w:tr w:rsidR="00E94A68" w:rsidRPr="00B500FA" w:rsidTr="00FD6E8B">
              <w:trPr>
                <w:gridAfter w:val="1"/>
                <w:wAfter w:w="33" w:type="dxa"/>
                <w:trHeight w:val="74"/>
              </w:trPr>
              <w:tc>
                <w:tcPr>
                  <w:tcW w:w="10491" w:type="dxa"/>
                  <w:gridSpan w:val="3"/>
                  <w:tcBorders>
                    <w:top w:val="nil"/>
                    <w:left w:val="nil"/>
                    <w:bottom w:val="nil"/>
                    <w:right w:val="nil"/>
                  </w:tcBorders>
                  <w:shd w:val="clear" w:color="auto" w:fill="auto"/>
                  <w:vAlign w:val="bottom"/>
                  <w:hideMark/>
                </w:tcPr>
                <w:p w:rsidR="00E94A68" w:rsidRPr="00B500FA" w:rsidRDefault="00E94A68" w:rsidP="00FD6E8B">
                  <w:pPr>
                    <w:jc w:val="both"/>
                    <w:rPr>
                      <w:sz w:val="16"/>
                      <w:szCs w:val="16"/>
                    </w:rPr>
                  </w:pPr>
                  <w:r w:rsidRPr="00B500FA">
                    <w:rPr>
                      <w:sz w:val="16"/>
                      <w:szCs w:val="16"/>
                    </w:rPr>
                    <w:t>Утвердить объем межбюджетных трансфертов, предоставляемых из бюджета сельского поселения в бюджет муниципального района:</w:t>
                  </w:r>
                </w:p>
              </w:tc>
            </w:tr>
            <w:tr w:rsidR="00E94A68" w:rsidRPr="00B500FA" w:rsidTr="00FD6E8B">
              <w:trPr>
                <w:gridAfter w:val="1"/>
                <w:wAfter w:w="33" w:type="dxa"/>
                <w:trHeight w:val="337"/>
              </w:trPr>
              <w:tc>
                <w:tcPr>
                  <w:tcW w:w="10491" w:type="dxa"/>
                  <w:gridSpan w:val="3"/>
                  <w:tcBorders>
                    <w:top w:val="nil"/>
                    <w:left w:val="nil"/>
                    <w:bottom w:val="nil"/>
                    <w:right w:val="nil"/>
                  </w:tcBorders>
                  <w:shd w:val="clear" w:color="auto" w:fill="auto"/>
                  <w:vAlign w:val="bottom"/>
                  <w:hideMark/>
                </w:tcPr>
                <w:p w:rsidR="00E94A68" w:rsidRPr="00B500FA" w:rsidRDefault="00E94A68" w:rsidP="00FD6E8B">
                  <w:pPr>
                    <w:jc w:val="both"/>
                    <w:rPr>
                      <w:sz w:val="16"/>
                      <w:szCs w:val="16"/>
                    </w:rPr>
                  </w:pPr>
                  <w:r w:rsidRPr="00B500FA">
                    <w:rPr>
                      <w:sz w:val="16"/>
                      <w:szCs w:val="16"/>
                    </w:rPr>
                    <w:t>в 2023 году –  600,456 тыс. рублей;</w:t>
                  </w:r>
                </w:p>
              </w:tc>
            </w:tr>
            <w:tr w:rsidR="00E94A68" w:rsidRPr="00B500FA" w:rsidTr="00FD6E8B">
              <w:trPr>
                <w:gridAfter w:val="1"/>
                <w:wAfter w:w="33" w:type="dxa"/>
                <w:trHeight w:val="273"/>
              </w:trPr>
              <w:tc>
                <w:tcPr>
                  <w:tcW w:w="10491" w:type="dxa"/>
                  <w:gridSpan w:val="3"/>
                  <w:tcBorders>
                    <w:top w:val="nil"/>
                    <w:left w:val="nil"/>
                    <w:bottom w:val="nil"/>
                    <w:right w:val="nil"/>
                  </w:tcBorders>
                  <w:shd w:val="clear" w:color="auto" w:fill="auto"/>
                  <w:vAlign w:val="bottom"/>
                  <w:hideMark/>
                </w:tcPr>
                <w:p w:rsidR="00E94A68" w:rsidRPr="00B500FA" w:rsidRDefault="00E94A68" w:rsidP="00FD6E8B">
                  <w:pPr>
                    <w:rPr>
                      <w:sz w:val="16"/>
                      <w:szCs w:val="16"/>
                    </w:rPr>
                  </w:pPr>
                  <w:r w:rsidRPr="00B500FA">
                    <w:rPr>
                      <w:sz w:val="16"/>
                      <w:szCs w:val="16"/>
                    </w:rPr>
                    <w:t>в 2024 году –  600,456 тыс. рублей;</w:t>
                  </w:r>
                </w:p>
              </w:tc>
            </w:tr>
            <w:tr w:rsidR="00E94A68" w:rsidRPr="00B500FA" w:rsidTr="00FD6E8B">
              <w:trPr>
                <w:gridAfter w:val="1"/>
                <w:wAfter w:w="33" w:type="dxa"/>
                <w:trHeight w:val="315"/>
              </w:trPr>
              <w:tc>
                <w:tcPr>
                  <w:tcW w:w="10491" w:type="dxa"/>
                  <w:gridSpan w:val="3"/>
                  <w:tcBorders>
                    <w:top w:val="nil"/>
                    <w:left w:val="nil"/>
                    <w:bottom w:val="nil"/>
                    <w:right w:val="nil"/>
                  </w:tcBorders>
                  <w:shd w:val="clear" w:color="auto" w:fill="auto"/>
                  <w:vAlign w:val="bottom"/>
                  <w:hideMark/>
                </w:tcPr>
                <w:p w:rsidR="00E94A68" w:rsidRPr="00B500FA" w:rsidRDefault="00E94A68" w:rsidP="00FD6E8B">
                  <w:pPr>
                    <w:rPr>
                      <w:sz w:val="16"/>
                      <w:szCs w:val="16"/>
                    </w:rPr>
                  </w:pPr>
                  <w:r w:rsidRPr="00B500FA">
                    <w:rPr>
                      <w:sz w:val="16"/>
                      <w:szCs w:val="16"/>
                    </w:rPr>
                    <w:t>в 2025 году –  600,456 тыс. рублей;</w:t>
                  </w:r>
                </w:p>
              </w:tc>
            </w:tr>
            <w:tr w:rsidR="00E94A68" w:rsidRPr="00B500FA" w:rsidTr="00FD6E8B">
              <w:trPr>
                <w:gridBefore w:val="1"/>
                <w:gridAfter w:val="1"/>
                <w:wBefore w:w="165" w:type="dxa"/>
                <w:wAfter w:w="33" w:type="dxa"/>
                <w:trHeight w:val="74"/>
              </w:trPr>
              <w:tc>
                <w:tcPr>
                  <w:tcW w:w="10326" w:type="dxa"/>
                  <w:gridSpan w:val="2"/>
                  <w:tcBorders>
                    <w:top w:val="nil"/>
                    <w:left w:val="nil"/>
                    <w:bottom w:val="nil"/>
                    <w:right w:val="nil"/>
                  </w:tcBorders>
                  <w:shd w:val="clear" w:color="auto" w:fill="auto"/>
                  <w:vAlign w:val="bottom"/>
                  <w:hideMark/>
                </w:tcPr>
                <w:p w:rsidR="00E94A68" w:rsidRPr="00B500FA" w:rsidRDefault="00E94A68" w:rsidP="00FD6E8B">
                  <w:pPr>
                    <w:rPr>
                      <w:bCs/>
                      <w:sz w:val="16"/>
                      <w:szCs w:val="16"/>
                    </w:rPr>
                  </w:pPr>
                  <w:r w:rsidRPr="00B500FA">
                    <w:rPr>
                      <w:bCs/>
                      <w:sz w:val="16"/>
                      <w:szCs w:val="16"/>
                    </w:rPr>
                    <w:t>Статья  13.</w:t>
                  </w:r>
                </w:p>
              </w:tc>
            </w:tr>
            <w:tr w:rsidR="00E94A68" w:rsidRPr="00B500FA" w:rsidTr="00FD6E8B">
              <w:trPr>
                <w:gridAfter w:val="1"/>
                <w:wAfter w:w="33" w:type="dxa"/>
                <w:trHeight w:val="74"/>
              </w:trPr>
              <w:tc>
                <w:tcPr>
                  <w:tcW w:w="10491" w:type="dxa"/>
                  <w:gridSpan w:val="3"/>
                  <w:tcBorders>
                    <w:top w:val="nil"/>
                    <w:left w:val="nil"/>
                    <w:bottom w:val="nil"/>
                    <w:right w:val="nil"/>
                  </w:tcBorders>
                  <w:shd w:val="clear" w:color="auto" w:fill="auto"/>
                  <w:vAlign w:val="bottom"/>
                  <w:hideMark/>
                </w:tcPr>
                <w:p w:rsidR="00E94A68" w:rsidRPr="00B500FA" w:rsidRDefault="00E94A68" w:rsidP="00FD6E8B">
                  <w:pPr>
                    <w:jc w:val="both"/>
                    <w:rPr>
                      <w:sz w:val="16"/>
                      <w:szCs w:val="16"/>
                    </w:rPr>
                  </w:pPr>
                  <w:r w:rsidRPr="00B500FA">
                    <w:rPr>
                      <w:sz w:val="16"/>
                      <w:szCs w:val="16"/>
                    </w:rPr>
                    <w:t xml:space="preserve">         Утвердить объем субвенций, формируемых за счет субвенций областного бюджета на осуществление полномочий по первичному воинскому учету на территориях, где отсутствуют </w:t>
                  </w:r>
                  <w:r w:rsidRPr="00B500FA">
                    <w:rPr>
                      <w:sz w:val="16"/>
                      <w:szCs w:val="16"/>
                    </w:rPr>
                    <w:br/>
                    <w:t>военные комиссариаты:</w:t>
                  </w:r>
                </w:p>
                <w:p w:rsidR="00E94A68" w:rsidRPr="00B500FA" w:rsidRDefault="00E94A68" w:rsidP="00FD6E8B">
                  <w:pPr>
                    <w:jc w:val="both"/>
                    <w:rPr>
                      <w:sz w:val="16"/>
                      <w:szCs w:val="16"/>
                    </w:rPr>
                  </w:pPr>
                  <w:r w:rsidRPr="00B500FA">
                    <w:rPr>
                      <w:sz w:val="16"/>
                      <w:szCs w:val="16"/>
                    </w:rPr>
                    <w:t>в 2023 году – в сумме 98,250 тыс</w:t>
                  </w:r>
                  <w:proofErr w:type="gramStart"/>
                  <w:r w:rsidRPr="00B500FA">
                    <w:rPr>
                      <w:sz w:val="16"/>
                      <w:szCs w:val="16"/>
                    </w:rPr>
                    <w:t>.р</w:t>
                  </w:r>
                  <w:proofErr w:type="gramEnd"/>
                  <w:r w:rsidRPr="00B500FA">
                    <w:rPr>
                      <w:sz w:val="16"/>
                      <w:szCs w:val="16"/>
                    </w:rPr>
                    <w:t>ублей.</w:t>
                  </w:r>
                </w:p>
              </w:tc>
            </w:tr>
            <w:tr w:rsidR="00E94A68" w:rsidRPr="00B500FA" w:rsidTr="00FD6E8B">
              <w:trPr>
                <w:gridAfter w:val="1"/>
                <w:wAfter w:w="33" w:type="dxa"/>
                <w:trHeight w:val="330"/>
              </w:trPr>
              <w:tc>
                <w:tcPr>
                  <w:tcW w:w="10491" w:type="dxa"/>
                  <w:gridSpan w:val="3"/>
                  <w:tcBorders>
                    <w:top w:val="nil"/>
                    <w:left w:val="nil"/>
                    <w:bottom w:val="nil"/>
                    <w:right w:val="nil"/>
                  </w:tcBorders>
                  <w:shd w:val="clear" w:color="auto" w:fill="auto"/>
                  <w:vAlign w:val="bottom"/>
                  <w:hideMark/>
                </w:tcPr>
                <w:p w:rsidR="00E94A68" w:rsidRPr="00B500FA" w:rsidRDefault="00E94A68" w:rsidP="00FD6E8B">
                  <w:pPr>
                    <w:rPr>
                      <w:sz w:val="16"/>
                      <w:szCs w:val="16"/>
                    </w:rPr>
                  </w:pPr>
                  <w:r w:rsidRPr="00B500FA">
                    <w:rPr>
                      <w:sz w:val="16"/>
                      <w:szCs w:val="16"/>
                    </w:rPr>
                    <w:t>в 2024 году – в сумме  101,580 тыс</w:t>
                  </w:r>
                  <w:proofErr w:type="gramStart"/>
                  <w:r w:rsidRPr="00B500FA">
                    <w:rPr>
                      <w:sz w:val="16"/>
                      <w:szCs w:val="16"/>
                    </w:rPr>
                    <w:t>.р</w:t>
                  </w:r>
                  <w:proofErr w:type="gramEnd"/>
                  <w:r w:rsidRPr="00B500FA">
                    <w:rPr>
                      <w:sz w:val="16"/>
                      <w:szCs w:val="16"/>
                    </w:rPr>
                    <w:t>ублей.</w:t>
                  </w:r>
                </w:p>
              </w:tc>
            </w:tr>
            <w:tr w:rsidR="00E94A68" w:rsidRPr="00B500FA" w:rsidTr="00FD6E8B">
              <w:trPr>
                <w:gridAfter w:val="1"/>
                <w:wAfter w:w="33" w:type="dxa"/>
                <w:trHeight w:val="330"/>
              </w:trPr>
              <w:tc>
                <w:tcPr>
                  <w:tcW w:w="10491" w:type="dxa"/>
                  <w:gridSpan w:val="3"/>
                  <w:tcBorders>
                    <w:top w:val="nil"/>
                    <w:left w:val="nil"/>
                    <w:bottom w:val="nil"/>
                    <w:right w:val="nil"/>
                  </w:tcBorders>
                  <w:shd w:val="clear" w:color="auto" w:fill="auto"/>
                  <w:vAlign w:val="bottom"/>
                  <w:hideMark/>
                </w:tcPr>
                <w:p w:rsidR="00E94A68" w:rsidRPr="00B500FA" w:rsidRDefault="00E94A68" w:rsidP="00FD6E8B">
                  <w:pPr>
                    <w:rPr>
                      <w:sz w:val="16"/>
                      <w:szCs w:val="16"/>
                    </w:rPr>
                  </w:pPr>
                  <w:r w:rsidRPr="00B500FA">
                    <w:rPr>
                      <w:sz w:val="16"/>
                      <w:szCs w:val="16"/>
                    </w:rPr>
                    <w:t>в 2025 году – в сумме 00,000 тыс</w:t>
                  </w:r>
                  <w:proofErr w:type="gramStart"/>
                  <w:r w:rsidRPr="00B500FA">
                    <w:rPr>
                      <w:sz w:val="16"/>
                      <w:szCs w:val="16"/>
                    </w:rPr>
                    <w:t>.р</w:t>
                  </w:r>
                  <w:proofErr w:type="gramEnd"/>
                  <w:r w:rsidRPr="00B500FA">
                    <w:rPr>
                      <w:sz w:val="16"/>
                      <w:szCs w:val="16"/>
                    </w:rPr>
                    <w:t>ублей.</w:t>
                  </w:r>
                </w:p>
              </w:tc>
            </w:tr>
            <w:tr w:rsidR="00E94A68" w:rsidRPr="00B500FA" w:rsidTr="00FD6E8B">
              <w:trPr>
                <w:gridAfter w:val="1"/>
                <w:wAfter w:w="33" w:type="dxa"/>
                <w:trHeight w:val="74"/>
              </w:trPr>
              <w:tc>
                <w:tcPr>
                  <w:tcW w:w="10491" w:type="dxa"/>
                  <w:gridSpan w:val="3"/>
                  <w:tcBorders>
                    <w:top w:val="nil"/>
                    <w:left w:val="nil"/>
                    <w:bottom w:val="nil"/>
                    <w:right w:val="nil"/>
                  </w:tcBorders>
                  <w:shd w:val="clear" w:color="auto" w:fill="auto"/>
                  <w:vAlign w:val="bottom"/>
                  <w:hideMark/>
                </w:tcPr>
                <w:p w:rsidR="00E94A68" w:rsidRPr="00B500FA" w:rsidRDefault="00E94A68" w:rsidP="00FD6E8B">
                  <w:pPr>
                    <w:rPr>
                      <w:bCs/>
                      <w:sz w:val="16"/>
                      <w:szCs w:val="16"/>
                    </w:rPr>
                  </w:pPr>
                  <w:r w:rsidRPr="00B500FA">
                    <w:rPr>
                      <w:bCs/>
                      <w:sz w:val="16"/>
                      <w:szCs w:val="16"/>
                    </w:rPr>
                    <w:t>Статья  14.</w:t>
                  </w:r>
                </w:p>
              </w:tc>
            </w:tr>
            <w:tr w:rsidR="00E94A68" w:rsidRPr="00B500FA" w:rsidTr="00FD6E8B">
              <w:trPr>
                <w:gridAfter w:val="1"/>
                <w:wAfter w:w="33" w:type="dxa"/>
                <w:trHeight w:val="315"/>
              </w:trPr>
              <w:tc>
                <w:tcPr>
                  <w:tcW w:w="10491" w:type="dxa"/>
                  <w:gridSpan w:val="3"/>
                  <w:tcBorders>
                    <w:top w:val="nil"/>
                    <w:left w:val="nil"/>
                    <w:bottom w:val="nil"/>
                    <w:right w:val="nil"/>
                  </w:tcBorders>
                  <w:shd w:val="clear" w:color="auto" w:fill="auto"/>
                  <w:vAlign w:val="bottom"/>
                  <w:hideMark/>
                </w:tcPr>
                <w:p w:rsidR="00E94A68" w:rsidRPr="00B500FA" w:rsidRDefault="00E94A68" w:rsidP="00FD6E8B">
                  <w:pPr>
                    <w:jc w:val="both"/>
                    <w:rPr>
                      <w:sz w:val="16"/>
                      <w:szCs w:val="16"/>
                    </w:rPr>
                  </w:pPr>
                  <w:r w:rsidRPr="00B500FA">
                    <w:rPr>
                      <w:sz w:val="16"/>
                      <w:szCs w:val="16"/>
                    </w:rPr>
                    <w:t>1. Установить верхний предел муниципального внутреннего долга:</w:t>
                  </w:r>
                </w:p>
              </w:tc>
            </w:tr>
            <w:tr w:rsidR="00E94A68" w:rsidRPr="00B500FA" w:rsidTr="00FD6E8B">
              <w:trPr>
                <w:gridAfter w:val="1"/>
                <w:wAfter w:w="33" w:type="dxa"/>
                <w:trHeight w:val="675"/>
              </w:trPr>
              <w:tc>
                <w:tcPr>
                  <w:tcW w:w="10491" w:type="dxa"/>
                  <w:gridSpan w:val="3"/>
                  <w:tcBorders>
                    <w:top w:val="nil"/>
                    <w:left w:val="nil"/>
                    <w:bottom w:val="nil"/>
                    <w:right w:val="nil"/>
                  </w:tcBorders>
                  <w:shd w:val="clear" w:color="auto" w:fill="auto"/>
                  <w:vAlign w:val="bottom"/>
                  <w:hideMark/>
                </w:tcPr>
                <w:p w:rsidR="00E94A68" w:rsidRPr="00B500FA" w:rsidRDefault="00E94A68" w:rsidP="00FD6E8B">
                  <w:pPr>
                    <w:jc w:val="both"/>
                    <w:rPr>
                      <w:sz w:val="16"/>
                      <w:szCs w:val="16"/>
                    </w:rPr>
                  </w:pPr>
                  <w:r w:rsidRPr="00B500FA">
                    <w:rPr>
                      <w:sz w:val="16"/>
                      <w:szCs w:val="16"/>
                    </w:rPr>
                    <w:t xml:space="preserve">на 1 января 2024 года – в сумме  0,000 тыс. рублей, в том числе верхний предел долга по муниципальным гарантиям в валюте Российской Федерации – в сумме  0,000 тыс. рублей. </w:t>
                  </w:r>
                </w:p>
              </w:tc>
            </w:tr>
            <w:tr w:rsidR="00E94A68" w:rsidRPr="00B500FA" w:rsidTr="00FD6E8B">
              <w:trPr>
                <w:gridAfter w:val="1"/>
                <w:wAfter w:w="33" w:type="dxa"/>
                <w:trHeight w:val="675"/>
              </w:trPr>
              <w:tc>
                <w:tcPr>
                  <w:tcW w:w="10491" w:type="dxa"/>
                  <w:gridSpan w:val="3"/>
                  <w:tcBorders>
                    <w:top w:val="nil"/>
                    <w:left w:val="nil"/>
                    <w:bottom w:val="nil"/>
                    <w:right w:val="nil"/>
                  </w:tcBorders>
                  <w:shd w:val="clear" w:color="auto" w:fill="auto"/>
                  <w:vAlign w:val="bottom"/>
                  <w:hideMark/>
                </w:tcPr>
                <w:p w:rsidR="00E94A68" w:rsidRPr="00B500FA" w:rsidRDefault="00E94A68" w:rsidP="00FD6E8B">
                  <w:pPr>
                    <w:jc w:val="both"/>
                    <w:rPr>
                      <w:sz w:val="16"/>
                      <w:szCs w:val="16"/>
                    </w:rPr>
                  </w:pPr>
                  <w:r w:rsidRPr="00B500FA">
                    <w:rPr>
                      <w:sz w:val="16"/>
                      <w:szCs w:val="16"/>
                    </w:rPr>
                    <w:t xml:space="preserve">на 1 января 2025 года – в сумме  0,000 тыс. рублей, в том числе верхний предел долга по муниципальным гарантиям в валюте Российской Федерации– </w:t>
                  </w:r>
                  <w:proofErr w:type="gramStart"/>
                  <w:r w:rsidRPr="00B500FA">
                    <w:rPr>
                      <w:sz w:val="16"/>
                      <w:szCs w:val="16"/>
                    </w:rPr>
                    <w:t xml:space="preserve">в </w:t>
                  </w:r>
                  <w:proofErr w:type="gramEnd"/>
                  <w:r w:rsidRPr="00B500FA">
                    <w:rPr>
                      <w:sz w:val="16"/>
                      <w:szCs w:val="16"/>
                    </w:rPr>
                    <w:t xml:space="preserve">сумме  0,000 тыс. рублей. </w:t>
                  </w:r>
                </w:p>
              </w:tc>
            </w:tr>
            <w:tr w:rsidR="00E94A68" w:rsidRPr="00B500FA" w:rsidTr="00FD6E8B">
              <w:trPr>
                <w:gridAfter w:val="1"/>
                <w:wAfter w:w="33" w:type="dxa"/>
                <w:trHeight w:val="675"/>
              </w:trPr>
              <w:tc>
                <w:tcPr>
                  <w:tcW w:w="10491" w:type="dxa"/>
                  <w:gridSpan w:val="3"/>
                  <w:tcBorders>
                    <w:top w:val="nil"/>
                    <w:left w:val="nil"/>
                    <w:bottom w:val="nil"/>
                    <w:right w:val="nil"/>
                  </w:tcBorders>
                  <w:shd w:val="clear" w:color="auto" w:fill="auto"/>
                  <w:vAlign w:val="bottom"/>
                  <w:hideMark/>
                </w:tcPr>
                <w:p w:rsidR="00E94A68" w:rsidRPr="00B500FA" w:rsidRDefault="00E94A68" w:rsidP="00FD6E8B">
                  <w:pPr>
                    <w:jc w:val="both"/>
                    <w:rPr>
                      <w:sz w:val="16"/>
                      <w:szCs w:val="16"/>
                    </w:rPr>
                  </w:pPr>
                  <w:r w:rsidRPr="00B500FA">
                    <w:rPr>
                      <w:sz w:val="16"/>
                      <w:szCs w:val="16"/>
                    </w:rPr>
                    <w:t xml:space="preserve">на 1 января 2026 года – в сумме  0,000 тыс. рублей, в том числе верхний предел долга по муниципальным гарантиям в валюте Российской Федерации– </w:t>
                  </w:r>
                  <w:proofErr w:type="gramStart"/>
                  <w:r w:rsidRPr="00B500FA">
                    <w:rPr>
                      <w:sz w:val="16"/>
                      <w:szCs w:val="16"/>
                    </w:rPr>
                    <w:t xml:space="preserve">в </w:t>
                  </w:r>
                  <w:proofErr w:type="gramEnd"/>
                  <w:r w:rsidRPr="00B500FA">
                    <w:rPr>
                      <w:sz w:val="16"/>
                      <w:szCs w:val="16"/>
                    </w:rPr>
                    <w:t xml:space="preserve">сумме  0,000 тыс. рублей. </w:t>
                  </w:r>
                </w:p>
              </w:tc>
            </w:tr>
            <w:tr w:rsidR="00E94A68" w:rsidRPr="00B500FA" w:rsidTr="00FD6E8B">
              <w:trPr>
                <w:gridAfter w:val="1"/>
                <w:wAfter w:w="33" w:type="dxa"/>
                <w:trHeight w:val="330"/>
              </w:trPr>
              <w:tc>
                <w:tcPr>
                  <w:tcW w:w="10491" w:type="dxa"/>
                  <w:gridSpan w:val="3"/>
                  <w:tcBorders>
                    <w:top w:val="nil"/>
                    <w:left w:val="nil"/>
                    <w:bottom w:val="nil"/>
                    <w:right w:val="nil"/>
                  </w:tcBorders>
                  <w:shd w:val="clear" w:color="auto" w:fill="auto"/>
                  <w:vAlign w:val="bottom"/>
                  <w:hideMark/>
                </w:tcPr>
                <w:p w:rsidR="00E94A68" w:rsidRPr="00B500FA" w:rsidRDefault="00E94A68" w:rsidP="00FD6E8B">
                  <w:pPr>
                    <w:jc w:val="both"/>
                    <w:rPr>
                      <w:sz w:val="16"/>
                      <w:szCs w:val="16"/>
                    </w:rPr>
                  </w:pPr>
                  <w:r w:rsidRPr="00B500FA">
                    <w:rPr>
                      <w:sz w:val="16"/>
                      <w:szCs w:val="16"/>
                    </w:rPr>
                    <w:t>2. Установить предельные объемы расходов на обслуживание муниципального долга:</w:t>
                  </w:r>
                </w:p>
              </w:tc>
            </w:tr>
            <w:tr w:rsidR="00E94A68" w:rsidRPr="00B500FA" w:rsidTr="00FD6E8B">
              <w:trPr>
                <w:gridAfter w:val="1"/>
                <w:wAfter w:w="33" w:type="dxa"/>
                <w:trHeight w:val="315"/>
              </w:trPr>
              <w:tc>
                <w:tcPr>
                  <w:tcW w:w="10491" w:type="dxa"/>
                  <w:gridSpan w:val="3"/>
                  <w:tcBorders>
                    <w:top w:val="nil"/>
                    <w:left w:val="nil"/>
                    <w:bottom w:val="nil"/>
                    <w:right w:val="nil"/>
                  </w:tcBorders>
                  <w:shd w:val="clear" w:color="auto" w:fill="auto"/>
                  <w:vAlign w:val="bottom"/>
                  <w:hideMark/>
                </w:tcPr>
                <w:p w:rsidR="00E94A68" w:rsidRPr="00B500FA" w:rsidRDefault="00E94A68" w:rsidP="00FD6E8B">
                  <w:pPr>
                    <w:jc w:val="both"/>
                    <w:rPr>
                      <w:sz w:val="16"/>
                      <w:szCs w:val="16"/>
                    </w:rPr>
                  </w:pPr>
                  <w:r w:rsidRPr="00B500FA">
                    <w:rPr>
                      <w:sz w:val="16"/>
                      <w:szCs w:val="16"/>
                    </w:rPr>
                    <w:t>в 2023 году – 0,000 тыс. рублей;</w:t>
                  </w:r>
                </w:p>
              </w:tc>
            </w:tr>
            <w:tr w:rsidR="00E94A68" w:rsidRPr="00B500FA" w:rsidTr="00FD6E8B">
              <w:trPr>
                <w:gridAfter w:val="1"/>
                <w:wAfter w:w="33" w:type="dxa"/>
                <w:trHeight w:val="315"/>
              </w:trPr>
              <w:tc>
                <w:tcPr>
                  <w:tcW w:w="10491" w:type="dxa"/>
                  <w:gridSpan w:val="3"/>
                  <w:tcBorders>
                    <w:top w:val="nil"/>
                    <w:left w:val="nil"/>
                    <w:bottom w:val="nil"/>
                    <w:right w:val="nil"/>
                  </w:tcBorders>
                  <w:shd w:val="clear" w:color="auto" w:fill="auto"/>
                  <w:vAlign w:val="bottom"/>
                  <w:hideMark/>
                </w:tcPr>
                <w:p w:rsidR="00E94A68" w:rsidRPr="00B500FA" w:rsidRDefault="00E94A68" w:rsidP="00FD6E8B">
                  <w:pPr>
                    <w:rPr>
                      <w:sz w:val="16"/>
                      <w:szCs w:val="16"/>
                    </w:rPr>
                  </w:pPr>
                  <w:r w:rsidRPr="00B500FA">
                    <w:rPr>
                      <w:sz w:val="16"/>
                      <w:szCs w:val="16"/>
                    </w:rPr>
                    <w:t>в 2024 году – 0,000 тыс. рублей;</w:t>
                  </w:r>
                </w:p>
              </w:tc>
            </w:tr>
            <w:tr w:rsidR="00E94A68" w:rsidRPr="00B500FA" w:rsidTr="00FD6E8B">
              <w:trPr>
                <w:gridAfter w:val="1"/>
                <w:wAfter w:w="33" w:type="dxa"/>
                <w:trHeight w:val="315"/>
              </w:trPr>
              <w:tc>
                <w:tcPr>
                  <w:tcW w:w="10491" w:type="dxa"/>
                  <w:gridSpan w:val="3"/>
                  <w:tcBorders>
                    <w:top w:val="nil"/>
                    <w:left w:val="nil"/>
                    <w:bottom w:val="nil"/>
                    <w:right w:val="nil"/>
                  </w:tcBorders>
                  <w:shd w:val="clear" w:color="auto" w:fill="auto"/>
                  <w:vAlign w:val="bottom"/>
                  <w:hideMark/>
                </w:tcPr>
                <w:p w:rsidR="00E94A68" w:rsidRPr="00B500FA" w:rsidRDefault="00E94A68" w:rsidP="00FD6E8B">
                  <w:pPr>
                    <w:rPr>
                      <w:sz w:val="16"/>
                      <w:szCs w:val="16"/>
                    </w:rPr>
                  </w:pPr>
                  <w:r w:rsidRPr="00B500FA">
                    <w:rPr>
                      <w:sz w:val="16"/>
                      <w:szCs w:val="16"/>
                    </w:rPr>
                    <w:t>в 2025 году – 0,000 тыс. рублей;</w:t>
                  </w:r>
                </w:p>
              </w:tc>
            </w:tr>
            <w:tr w:rsidR="00E94A68" w:rsidRPr="00B500FA" w:rsidTr="00FD6E8B">
              <w:trPr>
                <w:gridAfter w:val="1"/>
                <w:wAfter w:w="33" w:type="dxa"/>
                <w:trHeight w:val="315"/>
              </w:trPr>
              <w:tc>
                <w:tcPr>
                  <w:tcW w:w="10491" w:type="dxa"/>
                  <w:gridSpan w:val="3"/>
                  <w:tcBorders>
                    <w:top w:val="nil"/>
                    <w:left w:val="nil"/>
                    <w:bottom w:val="nil"/>
                    <w:right w:val="nil"/>
                  </w:tcBorders>
                  <w:shd w:val="clear" w:color="auto" w:fill="auto"/>
                  <w:vAlign w:val="bottom"/>
                  <w:hideMark/>
                </w:tcPr>
                <w:p w:rsidR="00E94A68" w:rsidRPr="00B500FA" w:rsidRDefault="00E94A68" w:rsidP="00FD6E8B">
                  <w:pPr>
                    <w:rPr>
                      <w:bCs/>
                      <w:sz w:val="16"/>
                      <w:szCs w:val="16"/>
                    </w:rPr>
                  </w:pPr>
                  <w:r w:rsidRPr="00B500FA">
                    <w:rPr>
                      <w:bCs/>
                      <w:sz w:val="16"/>
                      <w:szCs w:val="16"/>
                    </w:rPr>
                    <w:t>Статья  15.</w:t>
                  </w:r>
                </w:p>
              </w:tc>
            </w:tr>
            <w:tr w:rsidR="00E94A68" w:rsidRPr="00B500FA" w:rsidTr="00FD6E8B">
              <w:trPr>
                <w:gridAfter w:val="1"/>
                <w:wAfter w:w="33" w:type="dxa"/>
                <w:trHeight w:val="141"/>
              </w:trPr>
              <w:tc>
                <w:tcPr>
                  <w:tcW w:w="10491" w:type="dxa"/>
                  <w:gridSpan w:val="3"/>
                  <w:tcBorders>
                    <w:top w:val="nil"/>
                    <w:left w:val="nil"/>
                    <w:bottom w:val="nil"/>
                    <w:right w:val="nil"/>
                  </w:tcBorders>
                  <w:shd w:val="clear" w:color="auto" w:fill="auto"/>
                  <w:vAlign w:val="bottom"/>
                  <w:hideMark/>
                </w:tcPr>
                <w:p w:rsidR="00E94A68" w:rsidRPr="00B500FA" w:rsidRDefault="00E94A68" w:rsidP="00FD6E8B">
                  <w:pPr>
                    <w:jc w:val="both"/>
                    <w:rPr>
                      <w:sz w:val="16"/>
                      <w:szCs w:val="16"/>
                    </w:rPr>
                  </w:pPr>
                  <w:r w:rsidRPr="00B500FA">
                    <w:rPr>
                      <w:sz w:val="16"/>
                      <w:szCs w:val="16"/>
                    </w:rPr>
                    <w:t xml:space="preserve">         Утвердить программы муниципальных внутренних  заимствований сельского поселения Борискино-Игар муниципального района Клявлинский  Самарской области на  2023 год и плановый период 2024 и 2025 годов согласно приложению 9 к настоящему Решению.</w:t>
                  </w:r>
                </w:p>
              </w:tc>
            </w:tr>
            <w:tr w:rsidR="00E94A68" w:rsidRPr="00B500FA" w:rsidTr="00FD6E8B">
              <w:trPr>
                <w:gridAfter w:val="1"/>
                <w:wAfter w:w="33" w:type="dxa"/>
                <w:trHeight w:val="315"/>
              </w:trPr>
              <w:tc>
                <w:tcPr>
                  <w:tcW w:w="10491" w:type="dxa"/>
                  <w:gridSpan w:val="3"/>
                  <w:tcBorders>
                    <w:top w:val="nil"/>
                    <w:left w:val="nil"/>
                    <w:bottom w:val="nil"/>
                    <w:right w:val="nil"/>
                  </w:tcBorders>
                  <w:shd w:val="clear" w:color="auto" w:fill="auto"/>
                  <w:vAlign w:val="bottom"/>
                  <w:hideMark/>
                </w:tcPr>
                <w:p w:rsidR="00E94A68" w:rsidRPr="00B500FA" w:rsidRDefault="00E94A68" w:rsidP="00FD6E8B">
                  <w:pPr>
                    <w:rPr>
                      <w:bCs/>
                      <w:sz w:val="16"/>
                      <w:szCs w:val="16"/>
                    </w:rPr>
                  </w:pPr>
                  <w:r w:rsidRPr="00B500FA">
                    <w:rPr>
                      <w:bCs/>
                      <w:sz w:val="16"/>
                      <w:szCs w:val="16"/>
                    </w:rPr>
                    <w:t>Статья  16</w:t>
                  </w:r>
                </w:p>
              </w:tc>
            </w:tr>
            <w:tr w:rsidR="00E94A68" w:rsidRPr="00B500FA" w:rsidTr="00FD6E8B">
              <w:trPr>
                <w:gridAfter w:val="1"/>
                <w:wAfter w:w="33" w:type="dxa"/>
                <w:trHeight w:val="74"/>
              </w:trPr>
              <w:tc>
                <w:tcPr>
                  <w:tcW w:w="10491" w:type="dxa"/>
                  <w:gridSpan w:val="3"/>
                  <w:tcBorders>
                    <w:top w:val="nil"/>
                    <w:left w:val="nil"/>
                    <w:bottom w:val="nil"/>
                    <w:right w:val="nil"/>
                  </w:tcBorders>
                  <w:shd w:val="clear" w:color="auto" w:fill="auto"/>
                  <w:vAlign w:val="bottom"/>
                  <w:hideMark/>
                </w:tcPr>
                <w:p w:rsidR="00E94A68" w:rsidRPr="00B500FA" w:rsidRDefault="00E94A68" w:rsidP="00FD6E8B">
                  <w:pPr>
                    <w:jc w:val="both"/>
                    <w:rPr>
                      <w:sz w:val="16"/>
                      <w:szCs w:val="16"/>
                    </w:rPr>
                  </w:pPr>
                  <w:r w:rsidRPr="00B500FA">
                    <w:rPr>
                      <w:sz w:val="16"/>
                      <w:szCs w:val="16"/>
                    </w:rPr>
                    <w:t xml:space="preserve">          Утвердить  программу муниципальных  гарантий сельского поселения Борискино-Игар муниципального  района  Клявлинский  Самарской области на  2023 год и плановый период 2024 и 2025 годов согласно приложению 10 к настоящему Решению.</w:t>
                  </w:r>
                </w:p>
              </w:tc>
            </w:tr>
            <w:tr w:rsidR="00E94A68" w:rsidRPr="00B500FA" w:rsidTr="00FD6E8B">
              <w:trPr>
                <w:gridAfter w:val="1"/>
                <w:wAfter w:w="33" w:type="dxa"/>
                <w:trHeight w:val="315"/>
              </w:trPr>
              <w:tc>
                <w:tcPr>
                  <w:tcW w:w="10491" w:type="dxa"/>
                  <w:gridSpan w:val="3"/>
                  <w:tcBorders>
                    <w:top w:val="nil"/>
                    <w:left w:val="nil"/>
                    <w:bottom w:val="nil"/>
                    <w:right w:val="nil"/>
                  </w:tcBorders>
                  <w:shd w:val="clear" w:color="auto" w:fill="auto"/>
                  <w:vAlign w:val="bottom"/>
                  <w:hideMark/>
                </w:tcPr>
                <w:p w:rsidR="00E94A68" w:rsidRPr="00B500FA" w:rsidRDefault="00E94A68" w:rsidP="00FD6E8B">
                  <w:pPr>
                    <w:rPr>
                      <w:bCs/>
                      <w:sz w:val="16"/>
                      <w:szCs w:val="16"/>
                    </w:rPr>
                  </w:pPr>
                  <w:r w:rsidRPr="00B500FA">
                    <w:rPr>
                      <w:bCs/>
                      <w:sz w:val="16"/>
                      <w:szCs w:val="16"/>
                    </w:rPr>
                    <w:t>Статья  17.</w:t>
                  </w:r>
                </w:p>
              </w:tc>
            </w:tr>
            <w:tr w:rsidR="00E94A68" w:rsidRPr="00B500FA" w:rsidTr="00FD6E8B">
              <w:trPr>
                <w:gridAfter w:val="1"/>
                <w:wAfter w:w="33" w:type="dxa"/>
                <w:trHeight w:val="116"/>
              </w:trPr>
              <w:tc>
                <w:tcPr>
                  <w:tcW w:w="10491" w:type="dxa"/>
                  <w:gridSpan w:val="3"/>
                  <w:tcBorders>
                    <w:top w:val="nil"/>
                    <w:left w:val="nil"/>
                    <w:bottom w:val="nil"/>
                    <w:right w:val="nil"/>
                  </w:tcBorders>
                  <w:shd w:val="clear" w:color="auto" w:fill="auto"/>
                  <w:vAlign w:val="bottom"/>
                  <w:hideMark/>
                </w:tcPr>
                <w:p w:rsidR="00E94A68" w:rsidRPr="00B500FA" w:rsidRDefault="00E94A68" w:rsidP="00FD6E8B">
                  <w:pPr>
                    <w:jc w:val="both"/>
                    <w:rPr>
                      <w:sz w:val="16"/>
                      <w:szCs w:val="16"/>
                    </w:rPr>
                  </w:pPr>
                  <w:r w:rsidRPr="00B500FA">
                    <w:rPr>
                      <w:sz w:val="16"/>
                      <w:szCs w:val="16"/>
                    </w:rPr>
                    <w:t xml:space="preserve">         Утвердить распределение бюджетных ассигнований по целевым статьям ( муниципальным  программам и </w:t>
                  </w:r>
                  <w:proofErr w:type="spellStart"/>
                  <w:r w:rsidRPr="00B500FA">
                    <w:rPr>
                      <w:sz w:val="16"/>
                      <w:szCs w:val="16"/>
                    </w:rPr>
                    <w:t>непрограммным</w:t>
                  </w:r>
                  <w:proofErr w:type="spellEnd"/>
                  <w:r w:rsidRPr="00B500FA">
                    <w:rPr>
                      <w:sz w:val="16"/>
                      <w:szCs w:val="16"/>
                    </w:rPr>
                    <w:t xml:space="preserve"> направлениям деятельности)</w:t>
                  </w:r>
                  <w:proofErr w:type="gramStart"/>
                  <w:r w:rsidRPr="00B500FA">
                    <w:rPr>
                      <w:sz w:val="16"/>
                      <w:szCs w:val="16"/>
                    </w:rPr>
                    <w:t>,г</w:t>
                  </w:r>
                  <w:proofErr w:type="gramEnd"/>
                  <w:r w:rsidRPr="00B500FA">
                    <w:rPr>
                      <w:sz w:val="16"/>
                      <w:szCs w:val="16"/>
                    </w:rPr>
                    <w:t>руппам(группам и подгруппам) видов расходов классификации расходов бюджета  сельского поселения Борискино-Игар муниципального района Клявлинский  Самарской области на 2023 год, согласно приложению 11 к настоящему Решению.</w:t>
                  </w:r>
                </w:p>
              </w:tc>
            </w:tr>
            <w:tr w:rsidR="00E94A68" w:rsidRPr="00B500FA" w:rsidTr="00FD6E8B">
              <w:trPr>
                <w:gridAfter w:val="1"/>
                <w:wAfter w:w="33" w:type="dxa"/>
                <w:trHeight w:val="315"/>
              </w:trPr>
              <w:tc>
                <w:tcPr>
                  <w:tcW w:w="10491" w:type="dxa"/>
                  <w:gridSpan w:val="3"/>
                  <w:tcBorders>
                    <w:top w:val="nil"/>
                    <w:left w:val="nil"/>
                    <w:bottom w:val="nil"/>
                    <w:right w:val="nil"/>
                  </w:tcBorders>
                  <w:shd w:val="clear" w:color="auto" w:fill="auto"/>
                  <w:vAlign w:val="bottom"/>
                  <w:hideMark/>
                </w:tcPr>
                <w:p w:rsidR="00E94A68" w:rsidRPr="00B500FA" w:rsidRDefault="00E94A68" w:rsidP="00FD6E8B">
                  <w:pPr>
                    <w:rPr>
                      <w:bCs/>
                      <w:sz w:val="16"/>
                      <w:szCs w:val="16"/>
                    </w:rPr>
                  </w:pPr>
                  <w:r w:rsidRPr="00B500FA">
                    <w:rPr>
                      <w:bCs/>
                      <w:sz w:val="16"/>
                      <w:szCs w:val="16"/>
                    </w:rPr>
                    <w:t>Статья  18.</w:t>
                  </w:r>
                </w:p>
              </w:tc>
            </w:tr>
            <w:tr w:rsidR="00E94A68" w:rsidRPr="00B500FA" w:rsidTr="00FD6E8B">
              <w:trPr>
                <w:gridAfter w:val="1"/>
                <w:wAfter w:w="33" w:type="dxa"/>
                <w:trHeight w:val="1260"/>
              </w:trPr>
              <w:tc>
                <w:tcPr>
                  <w:tcW w:w="10491" w:type="dxa"/>
                  <w:gridSpan w:val="3"/>
                  <w:tcBorders>
                    <w:top w:val="nil"/>
                    <w:left w:val="nil"/>
                    <w:bottom w:val="nil"/>
                    <w:right w:val="nil"/>
                  </w:tcBorders>
                  <w:shd w:val="clear" w:color="auto" w:fill="auto"/>
                  <w:vAlign w:val="bottom"/>
                  <w:hideMark/>
                </w:tcPr>
                <w:p w:rsidR="00E94A68" w:rsidRPr="00B500FA" w:rsidRDefault="00E94A68" w:rsidP="00FD6E8B">
                  <w:pPr>
                    <w:jc w:val="both"/>
                    <w:rPr>
                      <w:sz w:val="16"/>
                      <w:szCs w:val="16"/>
                    </w:rPr>
                  </w:pPr>
                  <w:r w:rsidRPr="00B500FA">
                    <w:rPr>
                      <w:sz w:val="16"/>
                      <w:szCs w:val="16"/>
                    </w:rPr>
                    <w:t xml:space="preserve">         Утвердить распределение бюджетных ассигнований по целевым статьям ( муниципальным  программам и </w:t>
                  </w:r>
                  <w:proofErr w:type="spellStart"/>
                  <w:r w:rsidRPr="00B500FA">
                    <w:rPr>
                      <w:sz w:val="16"/>
                      <w:szCs w:val="16"/>
                    </w:rPr>
                    <w:t>непрограммным</w:t>
                  </w:r>
                  <w:proofErr w:type="spellEnd"/>
                  <w:r w:rsidRPr="00B500FA">
                    <w:rPr>
                      <w:sz w:val="16"/>
                      <w:szCs w:val="16"/>
                    </w:rPr>
                    <w:t xml:space="preserve"> направлениям деятельности)</w:t>
                  </w:r>
                  <w:proofErr w:type="gramStart"/>
                  <w:r w:rsidRPr="00B500FA">
                    <w:rPr>
                      <w:sz w:val="16"/>
                      <w:szCs w:val="16"/>
                    </w:rPr>
                    <w:t>,г</w:t>
                  </w:r>
                  <w:proofErr w:type="gramEnd"/>
                  <w:r w:rsidRPr="00B500FA">
                    <w:rPr>
                      <w:sz w:val="16"/>
                      <w:szCs w:val="16"/>
                    </w:rPr>
                    <w:t>руппам(группам и подгруппам) видов расходов классификации расходов бюджета  сельского поселения Борискино-Игар муниципального района Клявлинский  Самарской области на плановый период 2024-2025 годов, согласно приложению 12 к настоящему Решению.</w:t>
                  </w:r>
                </w:p>
              </w:tc>
            </w:tr>
            <w:tr w:rsidR="00E94A68" w:rsidRPr="00B500FA" w:rsidTr="00FD6E8B">
              <w:trPr>
                <w:gridAfter w:val="1"/>
                <w:wAfter w:w="33" w:type="dxa"/>
                <w:trHeight w:val="390"/>
              </w:trPr>
              <w:tc>
                <w:tcPr>
                  <w:tcW w:w="10491" w:type="dxa"/>
                  <w:gridSpan w:val="3"/>
                  <w:tcBorders>
                    <w:top w:val="nil"/>
                    <w:left w:val="nil"/>
                    <w:bottom w:val="nil"/>
                    <w:right w:val="nil"/>
                  </w:tcBorders>
                  <w:shd w:val="clear" w:color="auto" w:fill="auto"/>
                  <w:vAlign w:val="bottom"/>
                  <w:hideMark/>
                </w:tcPr>
                <w:p w:rsidR="00E94A68" w:rsidRPr="00B500FA" w:rsidRDefault="00E94A68" w:rsidP="00FD6E8B">
                  <w:pPr>
                    <w:jc w:val="both"/>
                    <w:rPr>
                      <w:bCs/>
                      <w:sz w:val="16"/>
                      <w:szCs w:val="16"/>
                    </w:rPr>
                  </w:pPr>
                  <w:r w:rsidRPr="00B500FA">
                    <w:rPr>
                      <w:bCs/>
                      <w:sz w:val="16"/>
                      <w:szCs w:val="16"/>
                    </w:rPr>
                    <w:t>Статья 19.</w:t>
                  </w:r>
                </w:p>
              </w:tc>
            </w:tr>
            <w:tr w:rsidR="00E94A68" w:rsidRPr="00B500FA" w:rsidTr="00FD6E8B">
              <w:trPr>
                <w:gridAfter w:val="1"/>
                <w:wAfter w:w="33" w:type="dxa"/>
                <w:trHeight w:val="74"/>
              </w:trPr>
              <w:tc>
                <w:tcPr>
                  <w:tcW w:w="10491" w:type="dxa"/>
                  <w:gridSpan w:val="3"/>
                  <w:tcBorders>
                    <w:top w:val="nil"/>
                    <w:left w:val="nil"/>
                    <w:bottom w:val="nil"/>
                    <w:right w:val="nil"/>
                  </w:tcBorders>
                  <w:shd w:val="clear" w:color="auto" w:fill="auto"/>
                  <w:vAlign w:val="bottom"/>
                  <w:hideMark/>
                </w:tcPr>
                <w:p w:rsidR="00E94A68" w:rsidRPr="00B500FA" w:rsidRDefault="00E94A68" w:rsidP="00FD6E8B">
                  <w:pPr>
                    <w:jc w:val="both"/>
                    <w:rPr>
                      <w:sz w:val="16"/>
                      <w:szCs w:val="16"/>
                    </w:rPr>
                  </w:pPr>
                  <w:r w:rsidRPr="00B500FA">
                    <w:rPr>
                      <w:sz w:val="16"/>
                      <w:szCs w:val="16"/>
                    </w:rPr>
                    <w:t xml:space="preserve">   Настоящее Решение вступает в силу с 1 января 2023 года  и действует по 31 декабря  2023 года, за исключением положений части 2 статьи 14,статьи 5  настоящего Решения, которые действуют до 31 декабря 2025 года.</w:t>
                  </w:r>
                </w:p>
              </w:tc>
            </w:tr>
            <w:tr w:rsidR="00E94A68" w:rsidRPr="00B500FA" w:rsidTr="00FD6E8B">
              <w:trPr>
                <w:trHeight w:val="315"/>
              </w:trPr>
              <w:tc>
                <w:tcPr>
                  <w:tcW w:w="9400" w:type="dxa"/>
                  <w:gridSpan w:val="2"/>
                  <w:tcBorders>
                    <w:top w:val="nil"/>
                    <w:left w:val="nil"/>
                    <w:bottom w:val="nil"/>
                    <w:right w:val="nil"/>
                  </w:tcBorders>
                  <w:shd w:val="clear" w:color="auto" w:fill="auto"/>
                  <w:vAlign w:val="bottom"/>
                  <w:hideMark/>
                </w:tcPr>
                <w:p w:rsidR="00E94A68" w:rsidRPr="00B500FA" w:rsidRDefault="00E94A68" w:rsidP="00FD6E8B">
                  <w:pPr>
                    <w:rPr>
                      <w:sz w:val="16"/>
                      <w:szCs w:val="16"/>
                    </w:rPr>
                  </w:pPr>
                  <w:r w:rsidRPr="00B500FA">
                    <w:rPr>
                      <w:sz w:val="16"/>
                      <w:szCs w:val="16"/>
                    </w:rPr>
                    <w:t xml:space="preserve">Глава сельского поселения Борискино-Игар </w:t>
                  </w:r>
                </w:p>
                <w:p w:rsidR="00E94A68" w:rsidRPr="00B500FA" w:rsidRDefault="00E94A68" w:rsidP="00FD6E8B">
                  <w:pPr>
                    <w:rPr>
                      <w:sz w:val="16"/>
                      <w:szCs w:val="16"/>
                    </w:rPr>
                  </w:pPr>
                  <w:r w:rsidRPr="00B500FA">
                    <w:rPr>
                      <w:sz w:val="16"/>
                      <w:szCs w:val="16"/>
                    </w:rPr>
                    <w:t>муниципального района Клявлинский</w:t>
                  </w:r>
                </w:p>
                <w:p w:rsidR="00E94A68" w:rsidRPr="00B500FA" w:rsidRDefault="00E94A68" w:rsidP="00FD6E8B">
                  <w:pPr>
                    <w:rPr>
                      <w:sz w:val="16"/>
                      <w:szCs w:val="16"/>
                    </w:rPr>
                  </w:pPr>
                  <w:r w:rsidRPr="00B500FA">
                    <w:rPr>
                      <w:sz w:val="16"/>
                      <w:szCs w:val="16"/>
                    </w:rPr>
                    <w:t xml:space="preserve">Самарской области                                                                                                                                       </w:t>
                  </w:r>
                </w:p>
                <w:p w:rsidR="00E94A68" w:rsidRPr="00B500FA" w:rsidRDefault="00E94A68" w:rsidP="00FD6E8B">
                  <w:pPr>
                    <w:rPr>
                      <w:sz w:val="16"/>
                      <w:szCs w:val="16"/>
                    </w:rPr>
                  </w:pPr>
                  <w:r w:rsidRPr="00B500FA">
                    <w:rPr>
                      <w:sz w:val="16"/>
                      <w:szCs w:val="16"/>
                    </w:rPr>
                    <w:t xml:space="preserve">                                                                                                                                               </w:t>
                  </w:r>
                  <w:proofErr w:type="spellStart"/>
                  <w:r w:rsidRPr="00B500FA">
                    <w:rPr>
                      <w:sz w:val="16"/>
                      <w:szCs w:val="16"/>
                    </w:rPr>
                    <w:t>О.А.Демендеев</w:t>
                  </w:r>
                  <w:proofErr w:type="spellEnd"/>
                </w:p>
              </w:tc>
              <w:tc>
                <w:tcPr>
                  <w:tcW w:w="1091" w:type="dxa"/>
                  <w:tcBorders>
                    <w:top w:val="nil"/>
                    <w:left w:val="nil"/>
                    <w:bottom w:val="single" w:sz="4" w:space="0" w:color="auto"/>
                    <w:right w:val="nil"/>
                  </w:tcBorders>
                  <w:shd w:val="clear" w:color="auto" w:fill="auto"/>
                  <w:vAlign w:val="bottom"/>
                </w:tcPr>
                <w:p w:rsidR="00E94A68" w:rsidRPr="00B500FA" w:rsidRDefault="00E94A68" w:rsidP="00FD6E8B">
                  <w:pPr>
                    <w:rPr>
                      <w:sz w:val="16"/>
                      <w:szCs w:val="16"/>
                    </w:rPr>
                  </w:pPr>
                </w:p>
              </w:tc>
              <w:tc>
                <w:tcPr>
                  <w:tcW w:w="33" w:type="dxa"/>
                  <w:tcBorders>
                    <w:top w:val="nil"/>
                    <w:left w:val="nil"/>
                    <w:bottom w:val="nil"/>
                    <w:right w:val="nil"/>
                  </w:tcBorders>
                  <w:shd w:val="clear" w:color="auto" w:fill="auto"/>
                  <w:vAlign w:val="bottom"/>
                </w:tcPr>
                <w:p w:rsidR="00E94A68" w:rsidRPr="00B500FA" w:rsidRDefault="00E94A68" w:rsidP="00FD6E8B">
                  <w:pPr>
                    <w:rPr>
                      <w:sz w:val="16"/>
                      <w:szCs w:val="16"/>
                    </w:rPr>
                  </w:pPr>
                </w:p>
              </w:tc>
            </w:tr>
            <w:tr w:rsidR="00E94A68" w:rsidRPr="00B500FA" w:rsidTr="00FD6E8B">
              <w:trPr>
                <w:trHeight w:val="315"/>
              </w:trPr>
              <w:tc>
                <w:tcPr>
                  <w:tcW w:w="9400" w:type="dxa"/>
                  <w:gridSpan w:val="2"/>
                  <w:tcBorders>
                    <w:top w:val="nil"/>
                    <w:left w:val="nil"/>
                    <w:bottom w:val="nil"/>
                    <w:right w:val="nil"/>
                  </w:tcBorders>
                  <w:shd w:val="clear" w:color="auto" w:fill="auto"/>
                  <w:vAlign w:val="bottom"/>
                  <w:hideMark/>
                </w:tcPr>
                <w:p w:rsidR="00E94A68" w:rsidRPr="00B500FA" w:rsidRDefault="00E94A68" w:rsidP="00FD6E8B">
                  <w:pPr>
                    <w:rPr>
                      <w:sz w:val="16"/>
                      <w:szCs w:val="16"/>
                    </w:rPr>
                  </w:pPr>
                </w:p>
              </w:tc>
              <w:tc>
                <w:tcPr>
                  <w:tcW w:w="1091" w:type="dxa"/>
                  <w:tcBorders>
                    <w:top w:val="nil"/>
                    <w:left w:val="nil"/>
                    <w:bottom w:val="nil"/>
                    <w:right w:val="nil"/>
                  </w:tcBorders>
                  <w:shd w:val="clear" w:color="auto" w:fill="auto"/>
                  <w:vAlign w:val="bottom"/>
                  <w:hideMark/>
                </w:tcPr>
                <w:p w:rsidR="00E94A68" w:rsidRPr="00B500FA" w:rsidRDefault="00E94A68" w:rsidP="00FD6E8B">
                  <w:pPr>
                    <w:rPr>
                      <w:sz w:val="16"/>
                      <w:szCs w:val="16"/>
                    </w:rPr>
                  </w:pPr>
                </w:p>
              </w:tc>
              <w:tc>
                <w:tcPr>
                  <w:tcW w:w="33" w:type="dxa"/>
                  <w:tcBorders>
                    <w:top w:val="nil"/>
                    <w:left w:val="nil"/>
                    <w:bottom w:val="nil"/>
                    <w:right w:val="nil"/>
                  </w:tcBorders>
                  <w:shd w:val="clear" w:color="auto" w:fill="auto"/>
                  <w:vAlign w:val="bottom"/>
                  <w:hideMark/>
                </w:tcPr>
                <w:p w:rsidR="00E94A68" w:rsidRPr="00B500FA" w:rsidRDefault="00E94A68" w:rsidP="00FD6E8B">
                  <w:pPr>
                    <w:rPr>
                      <w:sz w:val="16"/>
                      <w:szCs w:val="16"/>
                    </w:rPr>
                  </w:pPr>
                </w:p>
              </w:tc>
            </w:tr>
            <w:tr w:rsidR="00E94A68" w:rsidRPr="00B500FA" w:rsidTr="00FD6E8B">
              <w:trPr>
                <w:trHeight w:val="630"/>
              </w:trPr>
              <w:tc>
                <w:tcPr>
                  <w:tcW w:w="9400" w:type="dxa"/>
                  <w:gridSpan w:val="2"/>
                  <w:tcBorders>
                    <w:top w:val="nil"/>
                    <w:left w:val="nil"/>
                    <w:bottom w:val="nil"/>
                    <w:right w:val="nil"/>
                  </w:tcBorders>
                  <w:shd w:val="clear" w:color="auto" w:fill="auto"/>
                  <w:vAlign w:val="bottom"/>
                  <w:hideMark/>
                </w:tcPr>
                <w:p w:rsidR="00E94A68" w:rsidRPr="00B500FA" w:rsidRDefault="00E94A68" w:rsidP="00FD6E8B">
                  <w:pPr>
                    <w:rPr>
                      <w:sz w:val="16"/>
                      <w:szCs w:val="16"/>
                    </w:rPr>
                  </w:pPr>
                  <w:r w:rsidRPr="00B500FA">
                    <w:rPr>
                      <w:sz w:val="16"/>
                      <w:szCs w:val="16"/>
                    </w:rPr>
                    <w:t xml:space="preserve">Председатель Собрания представителей </w:t>
                  </w:r>
                </w:p>
                <w:p w:rsidR="00E94A68" w:rsidRPr="00B500FA" w:rsidRDefault="00E94A68" w:rsidP="00FD6E8B">
                  <w:pPr>
                    <w:rPr>
                      <w:sz w:val="16"/>
                      <w:szCs w:val="16"/>
                    </w:rPr>
                  </w:pPr>
                  <w:r w:rsidRPr="00B500FA">
                    <w:rPr>
                      <w:sz w:val="16"/>
                      <w:szCs w:val="16"/>
                    </w:rPr>
                    <w:t xml:space="preserve">сельского поселения Борискино-Игар                                                                                В.Б.Ефремова  </w:t>
                  </w:r>
                </w:p>
              </w:tc>
              <w:tc>
                <w:tcPr>
                  <w:tcW w:w="1091" w:type="dxa"/>
                  <w:tcBorders>
                    <w:top w:val="nil"/>
                    <w:left w:val="nil"/>
                    <w:bottom w:val="single" w:sz="4" w:space="0" w:color="auto"/>
                    <w:right w:val="nil"/>
                  </w:tcBorders>
                  <w:shd w:val="clear" w:color="auto" w:fill="auto"/>
                  <w:vAlign w:val="bottom"/>
                  <w:hideMark/>
                </w:tcPr>
                <w:p w:rsidR="00E94A68" w:rsidRPr="00B500FA" w:rsidRDefault="00E94A68" w:rsidP="00FD6E8B">
                  <w:pPr>
                    <w:rPr>
                      <w:sz w:val="16"/>
                      <w:szCs w:val="16"/>
                    </w:rPr>
                  </w:pPr>
                </w:p>
                <w:p w:rsidR="00E94A68" w:rsidRPr="00B500FA" w:rsidRDefault="00E94A68" w:rsidP="00FD6E8B">
                  <w:pPr>
                    <w:rPr>
                      <w:sz w:val="16"/>
                      <w:szCs w:val="16"/>
                    </w:rPr>
                  </w:pPr>
                </w:p>
              </w:tc>
              <w:tc>
                <w:tcPr>
                  <w:tcW w:w="33" w:type="dxa"/>
                  <w:tcBorders>
                    <w:top w:val="nil"/>
                    <w:left w:val="nil"/>
                    <w:bottom w:val="nil"/>
                    <w:right w:val="nil"/>
                  </w:tcBorders>
                  <w:shd w:val="clear" w:color="auto" w:fill="auto"/>
                  <w:vAlign w:val="bottom"/>
                  <w:hideMark/>
                </w:tcPr>
                <w:p w:rsidR="00E94A68" w:rsidRPr="00B500FA" w:rsidRDefault="00E94A68" w:rsidP="00FD6E8B">
                  <w:pPr>
                    <w:rPr>
                      <w:sz w:val="16"/>
                      <w:szCs w:val="16"/>
                    </w:rPr>
                  </w:pPr>
                </w:p>
              </w:tc>
            </w:tr>
          </w:tbl>
          <w:p w:rsidR="00E94A68" w:rsidRPr="00B500FA" w:rsidRDefault="00E94A68" w:rsidP="00FD6E8B">
            <w:pPr>
              <w:rPr>
                <w:sz w:val="16"/>
                <w:szCs w:val="16"/>
              </w:rPr>
            </w:pPr>
          </w:p>
        </w:tc>
      </w:tr>
      <w:tr w:rsidR="00E94A68" w:rsidRPr="00B500FA" w:rsidTr="00E94A68">
        <w:trPr>
          <w:gridBefore w:val="2"/>
          <w:gridAfter w:val="1"/>
          <w:wBefore w:w="222" w:type="dxa"/>
          <w:wAfter w:w="101" w:type="dxa"/>
          <w:trHeight w:val="229"/>
        </w:trPr>
        <w:tc>
          <w:tcPr>
            <w:tcW w:w="10217" w:type="dxa"/>
            <w:gridSpan w:val="3"/>
            <w:noWrap/>
            <w:vAlign w:val="bottom"/>
            <w:hideMark/>
          </w:tcPr>
          <w:p w:rsidR="00E94A68" w:rsidRPr="00B500FA" w:rsidRDefault="00E94A68" w:rsidP="00E94A68">
            <w:pPr>
              <w:rPr>
                <w:rFonts w:eastAsia="Calibri"/>
                <w:sz w:val="16"/>
                <w:szCs w:val="16"/>
              </w:rPr>
            </w:pPr>
            <w:r w:rsidRPr="00B500FA">
              <w:rPr>
                <w:rFonts w:eastAsia="Calibri"/>
                <w:sz w:val="16"/>
                <w:szCs w:val="16"/>
              </w:rPr>
              <w:lastRenderedPageBreak/>
              <w:t xml:space="preserve">                                                                                                                                                                </w:t>
            </w:r>
            <w:r>
              <w:rPr>
                <w:rFonts w:eastAsia="Calibri"/>
                <w:sz w:val="16"/>
                <w:szCs w:val="16"/>
              </w:rPr>
              <w:t xml:space="preserve">                                                            </w:t>
            </w:r>
            <w:r w:rsidRPr="00B500FA">
              <w:rPr>
                <w:rFonts w:eastAsia="Calibri"/>
                <w:sz w:val="16"/>
                <w:szCs w:val="16"/>
              </w:rPr>
              <w:t xml:space="preserve">  Приложение №1</w:t>
            </w:r>
          </w:p>
        </w:tc>
      </w:tr>
      <w:tr w:rsidR="00E94A68" w:rsidRPr="00B500FA" w:rsidTr="00FD6E8B">
        <w:trPr>
          <w:gridBefore w:val="2"/>
          <w:gridAfter w:val="1"/>
          <w:wBefore w:w="222" w:type="dxa"/>
          <w:wAfter w:w="101" w:type="dxa"/>
          <w:trHeight w:val="285"/>
        </w:trPr>
        <w:tc>
          <w:tcPr>
            <w:tcW w:w="10217" w:type="dxa"/>
            <w:gridSpan w:val="3"/>
            <w:noWrap/>
            <w:vAlign w:val="bottom"/>
            <w:hideMark/>
          </w:tcPr>
          <w:p w:rsidR="00E94A68" w:rsidRPr="00B500FA" w:rsidRDefault="00E94A68" w:rsidP="00FD6E8B">
            <w:pPr>
              <w:jc w:val="right"/>
              <w:rPr>
                <w:rFonts w:eastAsia="Calibri"/>
                <w:sz w:val="16"/>
                <w:szCs w:val="16"/>
              </w:rPr>
            </w:pPr>
            <w:r w:rsidRPr="00B500FA">
              <w:rPr>
                <w:rFonts w:eastAsia="Calibri"/>
                <w:sz w:val="16"/>
                <w:szCs w:val="16"/>
              </w:rPr>
              <w:t xml:space="preserve">к решению Собрания представителей </w:t>
            </w:r>
          </w:p>
        </w:tc>
      </w:tr>
      <w:tr w:rsidR="00E94A68" w:rsidRPr="00B500FA" w:rsidTr="00FD6E8B">
        <w:trPr>
          <w:gridBefore w:val="2"/>
          <w:gridAfter w:val="1"/>
          <w:wBefore w:w="222" w:type="dxa"/>
          <w:wAfter w:w="101" w:type="dxa"/>
          <w:trHeight w:val="285"/>
        </w:trPr>
        <w:tc>
          <w:tcPr>
            <w:tcW w:w="10217" w:type="dxa"/>
            <w:gridSpan w:val="3"/>
            <w:noWrap/>
            <w:vAlign w:val="bottom"/>
            <w:hideMark/>
          </w:tcPr>
          <w:p w:rsidR="00E94A68" w:rsidRPr="00B500FA" w:rsidRDefault="00E94A68" w:rsidP="00FD6E8B">
            <w:pPr>
              <w:jc w:val="right"/>
              <w:rPr>
                <w:rFonts w:eastAsia="Calibri"/>
                <w:sz w:val="16"/>
                <w:szCs w:val="16"/>
              </w:rPr>
            </w:pPr>
            <w:r w:rsidRPr="00B500FA">
              <w:rPr>
                <w:rFonts w:eastAsia="Calibri"/>
                <w:sz w:val="16"/>
                <w:szCs w:val="16"/>
              </w:rPr>
              <w:t xml:space="preserve"> сельского поселения Борискино-Игар муниципального района Клявлинский Самарской области</w:t>
            </w:r>
          </w:p>
        </w:tc>
      </w:tr>
      <w:tr w:rsidR="00E94A68" w:rsidRPr="00B500FA" w:rsidTr="00FD6E8B">
        <w:trPr>
          <w:gridBefore w:val="2"/>
          <w:gridAfter w:val="1"/>
          <w:wBefore w:w="222" w:type="dxa"/>
          <w:wAfter w:w="101" w:type="dxa"/>
          <w:trHeight w:val="285"/>
        </w:trPr>
        <w:tc>
          <w:tcPr>
            <w:tcW w:w="10217" w:type="dxa"/>
            <w:gridSpan w:val="3"/>
            <w:noWrap/>
            <w:vAlign w:val="bottom"/>
            <w:hideMark/>
          </w:tcPr>
          <w:p w:rsidR="00E94A68" w:rsidRPr="00B500FA" w:rsidRDefault="00E94A68" w:rsidP="00FD6E8B">
            <w:pPr>
              <w:ind w:left="-567" w:firstLine="142"/>
              <w:jc w:val="right"/>
              <w:rPr>
                <w:rFonts w:eastAsia="Calibri"/>
                <w:sz w:val="16"/>
                <w:szCs w:val="16"/>
              </w:rPr>
            </w:pPr>
            <w:r w:rsidRPr="00B500FA">
              <w:rPr>
                <w:rFonts w:eastAsia="Calibri"/>
                <w:sz w:val="16"/>
                <w:szCs w:val="16"/>
              </w:rPr>
              <w:lastRenderedPageBreak/>
              <w:t>"О бюджете сельского поселения Борискино-Игар муниципального района Клявлинский Самарской области</w:t>
            </w:r>
          </w:p>
        </w:tc>
      </w:tr>
      <w:tr w:rsidR="00E94A68" w:rsidRPr="00B500FA" w:rsidTr="00FD6E8B">
        <w:trPr>
          <w:gridBefore w:val="2"/>
          <w:gridAfter w:val="1"/>
          <w:wBefore w:w="222" w:type="dxa"/>
          <w:wAfter w:w="101" w:type="dxa"/>
          <w:trHeight w:val="285"/>
        </w:trPr>
        <w:tc>
          <w:tcPr>
            <w:tcW w:w="10217" w:type="dxa"/>
            <w:gridSpan w:val="3"/>
            <w:noWrap/>
            <w:vAlign w:val="bottom"/>
            <w:hideMark/>
          </w:tcPr>
          <w:p w:rsidR="00E94A68" w:rsidRPr="00B500FA" w:rsidRDefault="00E94A68" w:rsidP="00FD6E8B">
            <w:pPr>
              <w:jc w:val="right"/>
              <w:rPr>
                <w:rFonts w:eastAsia="Calibri"/>
                <w:sz w:val="16"/>
                <w:szCs w:val="16"/>
              </w:rPr>
            </w:pPr>
            <w:r w:rsidRPr="00B500FA">
              <w:rPr>
                <w:rFonts w:eastAsia="Calibri"/>
                <w:sz w:val="16"/>
                <w:szCs w:val="16"/>
              </w:rPr>
              <w:t>на 2023 год и плановый период 2024 и 2025 годов''</w:t>
            </w:r>
          </w:p>
        </w:tc>
      </w:tr>
    </w:tbl>
    <w:p w:rsidR="00E94A68" w:rsidRPr="00B500FA" w:rsidRDefault="00E94A68" w:rsidP="00E94A68">
      <w:pPr>
        <w:rPr>
          <w:rFonts w:eastAsia="Calibri"/>
          <w:b/>
          <w:bCs/>
          <w:sz w:val="16"/>
          <w:szCs w:val="16"/>
        </w:rPr>
      </w:pPr>
    </w:p>
    <w:p w:rsidR="00E94A68" w:rsidRPr="00B500FA" w:rsidRDefault="00E94A68" w:rsidP="00E94A68">
      <w:pPr>
        <w:rPr>
          <w:rFonts w:eastAsia="Calibri"/>
          <w:b/>
          <w:bCs/>
          <w:sz w:val="16"/>
          <w:szCs w:val="16"/>
        </w:rPr>
      </w:pPr>
      <w:r w:rsidRPr="00B500FA">
        <w:rPr>
          <w:rFonts w:eastAsia="Calibri"/>
          <w:b/>
          <w:bCs/>
          <w:sz w:val="16"/>
          <w:szCs w:val="16"/>
        </w:rPr>
        <w:t xml:space="preserve">Нормативы распределения доходов между бюджетом муниципального района и бюджетом сельского   </w:t>
      </w:r>
    </w:p>
    <w:p w:rsidR="00E94A68" w:rsidRPr="00B500FA" w:rsidRDefault="00E94A68" w:rsidP="00E94A68">
      <w:pPr>
        <w:rPr>
          <w:sz w:val="16"/>
          <w:szCs w:val="16"/>
        </w:rPr>
      </w:pPr>
      <w:r w:rsidRPr="00B500FA">
        <w:rPr>
          <w:rFonts w:eastAsia="Calibri"/>
          <w:b/>
          <w:bCs/>
          <w:sz w:val="16"/>
          <w:szCs w:val="16"/>
        </w:rPr>
        <w:t xml:space="preserve">                               поселения на 2023 год </w:t>
      </w:r>
    </w:p>
    <w:tbl>
      <w:tblPr>
        <w:tblW w:w="9928" w:type="dxa"/>
        <w:tblInd w:w="-709" w:type="dxa"/>
        <w:tblLayout w:type="fixed"/>
        <w:tblCellMar>
          <w:left w:w="0" w:type="dxa"/>
          <w:right w:w="0" w:type="dxa"/>
        </w:tblCellMar>
        <w:tblLook w:val="04A0"/>
      </w:tblPr>
      <w:tblGrid>
        <w:gridCol w:w="2412"/>
        <w:gridCol w:w="4254"/>
        <w:gridCol w:w="1058"/>
        <w:gridCol w:w="2204"/>
      </w:tblGrid>
      <w:tr w:rsidR="00E94A68" w:rsidRPr="00B500FA" w:rsidTr="00FD6E8B">
        <w:trPr>
          <w:trHeight w:val="750"/>
        </w:trPr>
        <w:tc>
          <w:tcPr>
            <w:tcW w:w="2411" w:type="dxa"/>
            <w:tcBorders>
              <w:top w:val="single" w:sz="4" w:space="0" w:color="auto"/>
              <w:left w:val="single" w:sz="4" w:space="0" w:color="auto"/>
              <w:bottom w:val="single" w:sz="4" w:space="0" w:color="auto"/>
              <w:right w:val="single" w:sz="4" w:space="0" w:color="auto"/>
            </w:tcBorders>
            <w:hideMark/>
          </w:tcPr>
          <w:p w:rsidR="00E94A68" w:rsidRPr="00B500FA" w:rsidRDefault="00E94A68" w:rsidP="00FD6E8B">
            <w:pPr>
              <w:jc w:val="center"/>
              <w:rPr>
                <w:rFonts w:eastAsia="Calibri"/>
                <w:b/>
                <w:bCs/>
                <w:sz w:val="16"/>
                <w:szCs w:val="16"/>
              </w:rPr>
            </w:pPr>
            <w:r w:rsidRPr="00B500FA">
              <w:rPr>
                <w:rFonts w:eastAsia="Calibri"/>
                <w:b/>
                <w:bCs/>
                <w:sz w:val="16"/>
                <w:szCs w:val="16"/>
              </w:rPr>
              <w:t xml:space="preserve">Код </w:t>
            </w:r>
            <w:proofErr w:type="gramStart"/>
            <w:r w:rsidRPr="00B500FA">
              <w:rPr>
                <w:rFonts w:eastAsia="Calibri"/>
                <w:b/>
                <w:bCs/>
                <w:sz w:val="16"/>
                <w:szCs w:val="16"/>
              </w:rPr>
              <w:t>бюджетной</w:t>
            </w:r>
            <w:proofErr w:type="gramEnd"/>
            <w:r w:rsidRPr="00B500FA">
              <w:rPr>
                <w:rFonts w:eastAsia="Calibri"/>
                <w:b/>
                <w:bCs/>
                <w:sz w:val="16"/>
                <w:szCs w:val="16"/>
              </w:rPr>
              <w:t xml:space="preserve"> </w:t>
            </w:r>
          </w:p>
          <w:p w:rsidR="00E94A68" w:rsidRPr="00B500FA" w:rsidRDefault="00E94A68" w:rsidP="00FD6E8B">
            <w:pPr>
              <w:jc w:val="center"/>
              <w:rPr>
                <w:rFonts w:eastAsia="Calibri"/>
                <w:b/>
                <w:bCs/>
                <w:sz w:val="16"/>
                <w:szCs w:val="16"/>
              </w:rPr>
            </w:pPr>
            <w:r w:rsidRPr="00B500FA">
              <w:rPr>
                <w:rFonts w:eastAsia="Calibri"/>
                <w:b/>
                <w:bCs/>
                <w:sz w:val="16"/>
                <w:szCs w:val="16"/>
              </w:rPr>
              <w:t>классификации</w:t>
            </w:r>
          </w:p>
        </w:tc>
        <w:tc>
          <w:tcPr>
            <w:tcW w:w="4252" w:type="dxa"/>
            <w:tcBorders>
              <w:top w:val="single" w:sz="4" w:space="0" w:color="auto"/>
              <w:left w:val="nil"/>
              <w:bottom w:val="single" w:sz="4" w:space="0" w:color="auto"/>
              <w:right w:val="single" w:sz="4" w:space="0" w:color="auto"/>
            </w:tcBorders>
            <w:hideMark/>
          </w:tcPr>
          <w:p w:rsidR="00E94A68" w:rsidRPr="00B500FA" w:rsidRDefault="00E94A68" w:rsidP="00FD6E8B">
            <w:pPr>
              <w:rPr>
                <w:rFonts w:eastAsia="Calibri"/>
                <w:b/>
                <w:bCs/>
                <w:sz w:val="16"/>
                <w:szCs w:val="16"/>
              </w:rPr>
            </w:pPr>
            <w:r w:rsidRPr="00B500FA">
              <w:rPr>
                <w:rFonts w:eastAsia="Calibri"/>
                <w:b/>
                <w:bCs/>
                <w:sz w:val="16"/>
                <w:szCs w:val="16"/>
              </w:rPr>
              <w:t xml:space="preserve">                         Вид дохода</w:t>
            </w:r>
          </w:p>
        </w:tc>
        <w:tc>
          <w:tcPr>
            <w:tcW w:w="1057" w:type="dxa"/>
            <w:tcBorders>
              <w:top w:val="single" w:sz="4" w:space="0" w:color="auto"/>
              <w:left w:val="nil"/>
              <w:bottom w:val="single" w:sz="4" w:space="0" w:color="auto"/>
              <w:right w:val="single" w:sz="4" w:space="0" w:color="auto"/>
            </w:tcBorders>
          </w:tcPr>
          <w:p w:rsidR="00E94A68" w:rsidRPr="00B500FA" w:rsidRDefault="00E94A68" w:rsidP="00FD6E8B">
            <w:pPr>
              <w:jc w:val="center"/>
              <w:rPr>
                <w:rFonts w:eastAsia="Calibri"/>
                <w:b/>
                <w:bCs/>
                <w:sz w:val="16"/>
                <w:szCs w:val="16"/>
              </w:rPr>
            </w:pPr>
            <w:r w:rsidRPr="00B500FA">
              <w:rPr>
                <w:rFonts w:eastAsia="Calibri"/>
                <w:b/>
                <w:bCs/>
                <w:sz w:val="16"/>
                <w:szCs w:val="16"/>
              </w:rPr>
              <w:t>Районный</w:t>
            </w:r>
          </w:p>
          <w:p w:rsidR="00E94A68" w:rsidRPr="00B500FA" w:rsidRDefault="00E94A68" w:rsidP="00FD6E8B">
            <w:pPr>
              <w:jc w:val="center"/>
              <w:rPr>
                <w:rFonts w:eastAsia="Calibri"/>
                <w:b/>
                <w:bCs/>
                <w:sz w:val="16"/>
                <w:szCs w:val="16"/>
              </w:rPr>
            </w:pPr>
            <w:r w:rsidRPr="00B500FA">
              <w:rPr>
                <w:rFonts w:eastAsia="Calibri"/>
                <w:b/>
                <w:bCs/>
                <w:sz w:val="16"/>
                <w:szCs w:val="16"/>
              </w:rPr>
              <w:t>бюджет</w:t>
            </w:r>
          </w:p>
          <w:p w:rsidR="00E94A68" w:rsidRPr="00B500FA" w:rsidRDefault="00E94A68" w:rsidP="00FD6E8B">
            <w:pPr>
              <w:jc w:val="center"/>
              <w:rPr>
                <w:rFonts w:eastAsia="Calibri"/>
                <w:b/>
                <w:bCs/>
                <w:sz w:val="16"/>
                <w:szCs w:val="16"/>
              </w:rPr>
            </w:pPr>
          </w:p>
          <w:p w:rsidR="00E94A68" w:rsidRPr="00B500FA" w:rsidRDefault="00E94A68" w:rsidP="00FD6E8B">
            <w:pPr>
              <w:jc w:val="center"/>
              <w:rPr>
                <w:rFonts w:eastAsia="Calibri"/>
                <w:b/>
                <w:bCs/>
                <w:sz w:val="16"/>
                <w:szCs w:val="16"/>
              </w:rPr>
            </w:pPr>
            <w:r w:rsidRPr="00B500FA">
              <w:rPr>
                <w:rFonts w:eastAsia="Calibri"/>
                <w:b/>
                <w:bCs/>
                <w:sz w:val="16"/>
                <w:szCs w:val="16"/>
              </w:rPr>
              <w:t>%</w:t>
            </w:r>
          </w:p>
        </w:tc>
        <w:tc>
          <w:tcPr>
            <w:tcW w:w="2203" w:type="dxa"/>
            <w:tcBorders>
              <w:top w:val="single" w:sz="4" w:space="0" w:color="auto"/>
              <w:left w:val="nil"/>
              <w:bottom w:val="single" w:sz="4" w:space="0" w:color="auto"/>
              <w:right w:val="single" w:sz="4" w:space="0" w:color="auto"/>
            </w:tcBorders>
            <w:hideMark/>
          </w:tcPr>
          <w:p w:rsidR="00E94A68" w:rsidRPr="00B500FA" w:rsidRDefault="00E94A68" w:rsidP="00FD6E8B">
            <w:pPr>
              <w:ind w:right="-1218"/>
              <w:rPr>
                <w:rFonts w:eastAsia="Calibri"/>
                <w:b/>
                <w:bCs/>
                <w:sz w:val="16"/>
                <w:szCs w:val="16"/>
              </w:rPr>
            </w:pPr>
            <w:r w:rsidRPr="00B500FA">
              <w:rPr>
                <w:rFonts w:eastAsia="Calibri"/>
                <w:b/>
                <w:bCs/>
                <w:sz w:val="16"/>
                <w:szCs w:val="16"/>
              </w:rPr>
              <w:t xml:space="preserve">Бюджет </w:t>
            </w:r>
          </w:p>
          <w:p w:rsidR="00E94A68" w:rsidRPr="00B500FA" w:rsidRDefault="00E94A68" w:rsidP="00FD6E8B">
            <w:pPr>
              <w:ind w:right="-1218"/>
              <w:rPr>
                <w:rFonts w:eastAsia="Calibri"/>
                <w:b/>
                <w:bCs/>
                <w:sz w:val="16"/>
                <w:szCs w:val="16"/>
              </w:rPr>
            </w:pPr>
            <w:r w:rsidRPr="00B500FA">
              <w:rPr>
                <w:rFonts w:eastAsia="Calibri"/>
                <w:b/>
                <w:bCs/>
                <w:sz w:val="16"/>
                <w:szCs w:val="16"/>
              </w:rPr>
              <w:t>сельского</w:t>
            </w:r>
          </w:p>
          <w:p w:rsidR="00E94A68" w:rsidRPr="00B500FA" w:rsidRDefault="00E94A68" w:rsidP="00FD6E8B">
            <w:pPr>
              <w:ind w:right="-1218"/>
              <w:rPr>
                <w:rFonts w:eastAsia="Calibri"/>
                <w:b/>
                <w:bCs/>
                <w:sz w:val="16"/>
                <w:szCs w:val="16"/>
              </w:rPr>
            </w:pPr>
            <w:r w:rsidRPr="00B500FA">
              <w:rPr>
                <w:rFonts w:eastAsia="Calibri"/>
                <w:b/>
                <w:bCs/>
                <w:sz w:val="16"/>
                <w:szCs w:val="16"/>
              </w:rPr>
              <w:t>поселения</w:t>
            </w:r>
          </w:p>
          <w:p w:rsidR="00E94A68" w:rsidRPr="00B500FA" w:rsidRDefault="00E94A68" w:rsidP="00FD6E8B">
            <w:pPr>
              <w:ind w:right="-1218"/>
              <w:rPr>
                <w:rFonts w:eastAsia="Calibri"/>
                <w:b/>
                <w:bCs/>
                <w:sz w:val="16"/>
                <w:szCs w:val="16"/>
              </w:rPr>
            </w:pPr>
            <w:r w:rsidRPr="00B500FA">
              <w:rPr>
                <w:rFonts w:eastAsia="Calibri"/>
                <w:b/>
                <w:bCs/>
                <w:sz w:val="16"/>
                <w:szCs w:val="16"/>
              </w:rPr>
              <w:t>%</w:t>
            </w:r>
          </w:p>
        </w:tc>
      </w:tr>
      <w:tr w:rsidR="00E94A68" w:rsidRPr="00B500FA" w:rsidTr="00FD6E8B">
        <w:trPr>
          <w:trHeight w:val="273"/>
        </w:trPr>
        <w:tc>
          <w:tcPr>
            <w:tcW w:w="2411" w:type="dxa"/>
            <w:tcBorders>
              <w:top w:val="nil"/>
              <w:left w:val="single" w:sz="4" w:space="0" w:color="auto"/>
              <w:bottom w:val="single" w:sz="4" w:space="0" w:color="auto"/>
              <w:right w:val="single" w:sz="4" w:space="0" w:color="auto"/>
            </w:tcBorders>
            <w:hideMark/>
          </w:tcPr>
          <w:p w:rsidR="00E94A68" w:rsidRPr="00B500FA" w:rsidRDefault="00E94A68" w:rsidP="00FD6E8B">
            <w:pPr>
              <w:ind w:left="-426" w:firstLine="426"/>
              <w:jc w:val="both"/>
              <w:rPr>
                <w:rFonts w:eastAsia="Calibri"/>
                <w:sz w:val="16"/>
                <w:szCs w:val="16"/>
              </w:rPr>
            </w:pPr>
            <w:r w:rsidRPr="00B500FA">
              <w:rPr>
                <w:rFonts w:eastAsia="Calibri"/>
                <w:sz w:val="16"/>
                <w:szCs w:val="16"/>
              </w:rPr>
              <w:t>531 1 13 02995 10 0000 130</w:t>
            </w:r>
          </w:p>
        </w:tc>
        <w:tc>
          <w:tcPr>
            <w:tcW w:w="4252" w:type="dxa"/>
            <w:tcBorders>
              <w:top w:val="nil"/>
              <w:left w:val="nil"/>
              <w:bottom w:val="single" w:sz="4" w:space="0" w:color="auto"/>
              <w:right w:val="single" w:sz="4" w:space="0" w:color="auto"/>
            </w:tcBorders>
            <w:hideMark/>
          </w:tcPr>
          <w:p w:rsidR="00E94A68" w:rsidRPr="00B500FA" w:rsidRDefault="00E94A68" w:rsidP="00FD6E8B">
            <w:pPr>
              <w:ind w:left="-714" w:firstLine="714"/>
              <w:rPr>
                <w:rFonts w:eastAsia="Calibri"/>
                <w:sz w:val="16"/>
                <w:szCs w:val="16"/>
              </w:rPr>
            </w:pPr>
            <w:r w:rsidRPr="00B500FA">
              <w:rPr>
                <w:rFonts w:eastAsia="Calibri"/>
                <w:sz w:val="16"/>
                <w:szCs w:val="16"/>
              </w:rPr>
              <w:t>Прочие доходы от компенсации затрат бюджетов</w:t>
            </w:r>
          </w:p>
          <w:p w:rsidR="00E94A68" w:rsidRPr="00B500FA" w:rsidRDefault="00E94A68" w:rsidP="00FD6E8B">
            <w:pPr>
              <w:ind w:left="-714" w:firstLine="714"/>
              <w:rPr>
                <w:rFonts w:eastAsia="Calibri"/>
                <w:sz w:val="16"/>
                <w:szCs w:val="16"/>
              </w:rPr>
            </w:pPr>
            <w:r w:rsidRPr="00B500FA">
              <w:rPr>
                <w:rFonts w:eastAsia="Calibri"/>
                <w:sz w:val="16"/>
                <w:szCs w:val="16"/>
              </w:rPr>
              <w:t>сельских  поселений</w:t>
            </w:r>
          </w:p>
        </w:tc>
        <w:tc>
          <w:tcPr>
            <w:tcW w:w="1057" w:type="dxa"/>
            <w:tcBorders>
              <w:top w:val="nil"/>
              <w:left w:val="nil"/>
              <w:bottom w:val="single" w:sz="4" w:space="0" w:color="auto"/>
              <w:right w:val="single" w:sz="4" w:space="0" w:color="auto"/>
            </w:tcBorders>
            <w:hideMark/>
          </w:tcPr>
          <w:p w:rsidR="00E94A68" w:rsidRPr="00B500FA" w:rsidRDefault="00E94A68" w:rsidP="00FD6E8B">
            <w:pPr>
              <w:jc w:val="center"/>
              <w:rPr>
                <w:rFonts w:eastAsia="Calibri"/>
                <w:sz w:val="16"/>
                <w:szCs w:val="16"/>
              </w:rPr>
            </w:pPr>
            <w:r w:rsidRPr="00B500FA">
              <w:rPr>
                <w:rFonts w:eastAsia="Calibri"/>
                <w:sz w:val="16"/>
                <w:szCs w:val="16"/>
              </w:rPr>
              <w:t>0</w:t>
            </w:r>
          </w:p>
        </w:tc>
        <w:tc>
          <w:tcPr>
            <w:tcW w:w="2203" w:type="dxa"/>
            <w:tcBorders>
              <w:top w:val="nil"/>
              <w:left w:val="nil"/>
              <w:bottom w:val="single" w:sz="4" w:space="0" w:color="auto"/>
              <w:right w:val="single" w:sz="4" w:space="0" w:color="auto"/>
            </w:tcBorders>
            <w:hideMark/>
          </w:tcPr>
          <w:p w:rsidR="00E94A68" w:rsidRPr="00B500FA" w:rsidRDefault="00E94A68" w:rsidP="00FD6E8B">
            <w:pPr>
              <w:jc w:val="center"/>
              <w:rPr>
                <w:rFonts w:eastAsia="Calibri"/>
                <w:sz w:val="16"/>
                <w:szCs w:val="16"/>
              </w:rPr>
            </w:pPr>
            <w:r w:rsidRPr="00B500FA">
              <w:rPr>
                <w:rFonts w:eastAsia="Calibri"/>
                <w:sz w:val="16"/>
                <w:szCs w:val="16"/>
              </w:rPr>
              <w:t>100</w:t>
            </w:r>
          </w:p>
        </w:tc>
      </w:tr>
      <w:tr w:rsidR="00E94A68" w:rsidRPr="00B500FA" w:rsidTr="00FD6E8B">
        <w:trPr>
          <w:trHeight w:val="790"/>
        </w:trPr>
        <w:tc>
          <w:tcPr>
            <w:tcW w:w="2411" w:type="dxa"/>
            <w:tcBorders>
              <w:top w:val="nil"/>
              <w:left w:val="single" w:sz="4" w:space="0" w:color="auto"/>
              <w:bottom w:val="single" w:sz="4" w:space="0" w:color="auto"/>
              <w:right w:val="single" w:sz="4" w:space="0" w:color="auto"/>
            </w:tcBorders>
            <w:hideMark/>
          </w:tcPr>
          <w:p w:rsidR="00E94A68" w:rsidRPr="00B500FA" w:rsidRDefault="00E94A68" w:rsidP="00FD6E8B">
            <w:pPr>
              <w:ind w:left="-426" w:firstLine="426"/>
              <w:jc w:val="both"/>
              <w:rPr>
                <w:rFonts w:eastAsia="Calibri"/>
                <w:sz w:val="16"/>
                <w:szCs w:val="16"/>
              </w:rPr>
            </w:pPr>
            <w:r w:rsidRPr="00B500FA">
              <w:rPr>
                <w:rFonts w:eastAsia="Calibri"/>
                <w:sz w:val="16"/>
                <w:szCs w:val="16"/>
              </w:rPr>
              <w:t>531 1 16 10031 10 0000 140</w:t>
            </w:r>
          </w:p>
        </w:tc>
        <w:tc>
          <w:tcPr>
            <w:tcW w:w="4252" w:type="dxa"/>
            <w:tcBorders>
              <w:top w:val="nil"/>
              <w:left w:val="nil"/>
              <w:bottom w:val="single" w:sz="4" w:space="0" w:color="auto"/>
              <w:right w:val="single" w:sz="4" w:space="0" w:color="auto"/>
            </w:tcBorders>
            <w:hideMark/>
          </w:tcPr>
          <w:p w:rsidR="00E94A68" w:rsidRPr="00B500FA" w:rsidRDefault="00E94A68" w:rsidP="00FD6E8B">
            <w:pPr>
              <w:ind w:left="-714" w:firstLine="714"/>
              <w:rPr>
                <w:sz w:val="16"/>
                <w:szCs w:val="16"/>
              </w:rPr>
            </w:pPr>
            <w:r w:rsidRPr="00B500FA">
              <w:rPr>
                <w:sz w:val="16"/>
                <w:szCs w:val="16"/>
              </w:rPr>
              <w:t xml:space="preserve"> Возмещение ущерба при возникновении </w:t>
            </w:r>
            <w:proofErr w:type="gramStart"/>
            <w:r w:rsidRPr="00B500FA">
              <w:rPr>
                <w:sz w:val="16"/>
                <w:szCs w:val="16"/>
              </w:rPr>
              <w:t>страховых</w:t>
            </w:r>
            <w:proofErr w:type="gramEnd"/>
          </w:p>
          <w:p w:rsidR="00E94A68" w:rsidRPr="00B500FA" w:rsidRDefault="00E94A68" w:rsidP="00FD6E8B">
            <w:pPr>
              <w:ind w:left="-714" w:firstLine="714"/>
              <w:rPr>
                <w:sz w:val="16"/>
                <w:szCs w:val="16"/>
              </w:rPr>
            </w:pPr>
            <w:r w:rsidRPr="00B500FA">
              <w:rPr>
                <w:sz w:val="16"/>
                <w:szCs w:val="16"/>
              </w:rPr>
              <w:t xml:space="preserve"> случаев,  когда </w:t>
            </w:r>
            <w:proofErr w:type="spellStart"/>
            <w:r w:rsidRPr="00B500FA">
              <w:rPr>
                <w:sz w:val="16"/>
                <w:szCs w:val="16"/>
              </w:rPr>
              <w:t>выгодоприобретателями</w:t>
            </w:r>
            <w:proofErr w:type="spellEnd"/>
            <w:r w:rsidRPr="00B500FA">
              <w:rPr>
                <w:sz w:val="16"/>
                <w:szCs w:val="16"/>
              </w:rPr>
              <w:t xml:space="preserve"> </w:t>
            </w:r>
          </w:p>
          <w:p w:rsidR="00E94A68" w:rsidRPr="00B500FA" w:rsidRDefault="00E94A68" w:rsidP="00FD6E8B">
            <w:pPr>
              <w:ind w:left="-714" w:firstLine="714"/>
              <w:rPr>
                <w:sz w:val="16"/>
                <w:szCs w:val="16"/>
              </w:rPr>
            </w:pPr>
            <w:r w:rsidRPr="00B500FA">
              <w:rPr>
                <w:sz w:val="16"/>
                <w:szCs w:val="16"/>
              </w:rPr>
              <w:t xml:space="preserve"> выступают получатели средств бюджета сельского</w:t>
            </w:r>
          </w:p>
          <w:p w:rsidR="00E94A68" w:rsidRPr="00B500FA" w:rsidRDefault="00E94A68" w:rsidP="00FD6E8B">
            <w:pPr>
              <w:ind w:left="-714" w:firstLine="714"/>
              <w:rPr>
                <w:sz w:val="16"/>
                <w:szCs w:val="16"/>
              </w:rPr>
            </w:pPr>
            <w:r w:rsidRPr="00B500FA">
              <w:rPr>
                <w:sz w:val="16"/>
                <w:szCs w:val="16"/>
              </w:rPr>
              <w:t xml:space="preserve"> поселения</w:t>
            </w:r>
          </w:p>
        </w:tc>
        <w:tc>
          <w:tcPr>
            <w:tcW w:w="1057" w:type="dxa"/>
            <w:tcBorders>
              <w:top w:val="nil"/>
              <w:left w:val="nil"/>
              <w:bottom w:val="single" w:sz="4" w:space="0" w:color="auto"/>
              <w:right w:val="single" w:sz="4" w:space="0" w:color="auto"/>
            </w:tcBorders>
            <w:hideMark/>
          </w:tcPr>
          <w:p w:rsidR="00E94A68" w:rsidRPr="00B500FA" w:rsidRDefault="00E94A68" w:rsidP="00FD6E8B">
            <w:pPr>
              <w:jc w:val="center"/>
              <w:rPr>
                <w:rFonts w:eastAsia="Calibri"/>
                <w:sz w:val="16"/>
                <w:szCs w:val="16"/>
              </w:rPr>
            </w:pPr>
            <w:r w:rsidRPr="00B500FA">
              <w:rPr>
                <w:rFonts w:eastAsia="Calibri"/>
                <w:sz w:val="16"/>
                <w:szCs w:val="16"/>
              </w:rPr>
              <w:t>0</w:t>
            </w:r>
          </w:p>
        </w:tc>
        <w:tc>
          <w:tcPr>
            <w:tcW w:w="2203" w:type="dxa"/>
            <w:tcBorders>
              <w:top w:val="nil"/>
              <w:left w:val="nil"/>
              <w:bottom w:val="single" w:sz="4" w:space="0" w:color="auto"/>
              <w:right w:val="single" w:sz="4" w:space="0" w:color="auto"/>
            </w:tcBorders>
            <w:hideMark/>
          </w:tcPr>
          <w:p w:rsidR="00E94A68" w:rsidRPr="00B500FA" w:rsidRDefault="00E94A68" w:rsidP="00FD6E8B">
            <w:pPr>
              <w:jc w:val="center"/>
              <w:rPr>
                <w:rFonts w:eastAsia="Calibri"/>
                <w:sz w:val="16"/>
                <w:szCs w:val="16"/>
              </w:rPr>
            </w:pPr>
            <w:r w:rsidRPr="00B500FA">
              <w:rPr>
                <w:rFonts w:eastAsia="Calibri"/>
                <w:sz w:val="16"/>
                <w:szCs w:val="16"/>
              </w:rPr>
              <w:t>100</w:t>
            </w:r>
          </w:p>
        </w:tc>
      </w:tr>
      <w:tr w:rsidR="00E94A68" w:rsidRPr="00B500FA" w:rsidTr="00FD6E8B">
        <w:trPr>
          <w:trHeight w:val="377"/>
        </w:trPr>
        <w:tc>
          <w:tcPr>
            <w:tcW w:w="2411" w:type="dxa"/>
            <w:tcBorders>
              <w:top w:val="nil"/>
              <w:left w:val="single" w:sz="4" w:space="0" w:color="auto"/>
              <w:bottom w:val="single" w:sz="4" w:space="0" w:color="auto"/>
              <w:right w:val="single" w:sz="4" w:space="0" w:color="auto"/>
            </w:tcBorders>
            <w:hideMark/>
          </w:tcPr>
          <w:p w:rsidR="00E94A68" w:rsidRPr="00B500FA" w:rsidRDefault="00E94A68" w:rsidP="00FD6E8B">
            <w:pPr>
              <w:rPr>
                <w:rFonts w:eastAsia="Calibri"/>
                <w:sz w:val="16"/>
                <w:szCs w:val="16"/>
              </w:rPr>
            </w:pPr>
            <w:r w:rsidRPr="00B500FA">
              <w:rPr>
                <w:rFonts w:eastAsia="Calibri"/>
                <w:sz w:val="16"/>
                <w:szCs w:val="16"/>
              </w:rPr>
              <w:t>531 1 17 01050 10 0000 180</w:t>
            </w:r>
          </w:p>
        </w:tc>
        <w:tc>
          <w:tcPr>
            <w:tcW w:w="4252" w:type="dxa"/>
            <w:tcBorders>
              <w:top w:val="nil"/>
              <w:left w:val="nil"/>
              <w:bottom w:val="single" w:sz="4" w:space="0" w:color="auto"/>
              <w:right w:val="single" w:sz="4" w:space="0" w:color="auto"/>
            </w:tcBorders>
            <w:hideMark/>
          </w:tcPr>
          <w:p w:rsidR="00E94A68" w:rsidRPr="00B500FA" w:rsidRDefault="00E94A68" w:rsidP="00FD6E8B">
            <w:pPr>
              <w:rPr>
                <w:rFonts w:eastAsia="Calibri"/>
                <w:sz w:val="16"/>
                <w:szCs w:val="16"/>
              </w:rPr>
            </w:pPr>
            <w:r w:rsidRPr="00B500FA">
              <w:rPr>
                <w:rFonts w:eastAsia="Calibri"/>
                <w:sz w:val="16"/>
                <w:szCs w:val="16"/>
              </w:rPr>
              <w:t>Невыясненные поступления, зачисляемые в бюджеты сельских поселений</w:t>
            </w:r>
          </w:p>
        </w:tc>
        <w:tc>
          <w:tcPr>
            <w:tcW w:w="1057" w:type="dxa"/>
            <w:tcBorders>
              <w:top w:val="nil"/>
              <w:left w:val="nil"/>
              <w:bottom w:val="single" w:sz="4" w:space="0" w:color="auto"/>
              <w:right w:val="single" w:sz="4" w:space="0" w:color="auto"/>
            </w:tcBorders>
            <w:hideMark/>
          </w:tcPr>
          <w:p w:rsidR="00E94A68" w:rsidRPr="00B500FA" w:rsidRDefault="00E94A68" w:rsidP="00FD6E8B">
            <w:pPr>
              <w:jc w:val="center"/>
              <w:rPr>
                <w:rFonts w:eastAsia="Calibri"/>
                <w:sz w:val="16"/>
                <w:szCs w:val="16"/>
              </w:rPr>
            </w:pPr>
            <w:r w:rsidRPr="00B500FA">
              <w:rPr>
                <w:rFonts w:eastAsia="Calibri"/>
                <w:sz w:val="16"/>
                <w:szCs w:val="16"/>
              </w:rPr>
              <w:t>0</w:t>
            </w:r>
          </w:p>
        </w:tc>
        <w:tc>
          <w:tcPr>
            <w:tcW w:w="2203" w:type="dxa"/>
            <w:tcBorders>
              <w:top w:val="nil"/>
              <w:left w:val="nil"/>
              <w:bottom w:val="single" w:sz="4" w:space="0" w:color="auto"/>
              <w:right w:val="single" w:sz="4" w:space="0" w:color="auto"/>
            </w:tcBorders>
            <w:hideMark/>
          </w:tcPr>
          <w:p w:rsidR="00E94A68" w:rsidRPr="00B500FA" w:rsidRDefault="00E94A68" w:rsidP="00FD6E8B">
            <w:pPr>
              <w:jc w:val="center"/>
              <w:rPr>
                <w:rFonts w:eastAsia="Calibri"/>
                <w:sz w:val="16"/>
                <w:szCs w:val="16"/>
              </w:rPr>
            </w:pPr>
            <w:r w:rsidRPr="00B500FA">
              <w:rPr>
                <w:rFonts w:eastAsia="Calibri"/>
                <w:sz w:val="16"/>
                <w:szCs w:val="16"/>
              </w:rPr>
              <w:t>100</w:t>
            </w:r>
          </w:p>
        </w:tc>
      </w:tr>
      <w:tr w:rsidR="00E94A68" w:rsidRPr="00B500FA" w:rsidTr="00FD6E8B">
        <w:trPr>
          <w:trHeight w:val="341"/>
        </w:trPr>
        <w:tc>
          <w:tcPr>
            <w:tcW w:w="2411" w:type="dxa"/>
            <w:tcBorders>
              <w:top w:val="nil"/>
              <w:left w:val="single" w:sz="4" w:space="0" w:color="auto"/>
              <w:bottom w:val="single" w:sz="4" w:space="0" w:color="auto"/>
              <w:right w:val="single" w:sz="4" w:space="0" w:color="auto"/>
            </w:tcBorders>
            <w:hideMark/>
          </w:tcPr>
          <w:p w:rsidR="00E94A68" w:rsidRPr="00B500FA" w:rsidRDefault="00E94A68" w:rsidP="00FD6E8B">
            <w:pPr>
              <w:rPr>
                <w:rFonts w:eastAsia="Calibri"/>
                <w:sz w:val="16"/>
                <w:szCs w:val="16"/>
              </w:rPr>
            </w:pPr>
            <w:r w:rsidRPr="00B500FA">
              <w:rPr>
                <w:rFonts w:eastAsia="Calibri"/>
                <w:sz w:val="16"/>
                <w:szCs w:val="16"/>
              </w:rPr>
              <w:t>531 1 17 05050 10 0000 180</w:t>
            </w:r>
          </w:p>
        </w:tc>
        <w:tc>
          <w:tcPr>
            <w:tcW w:w="4252" w:type="dxa"/>
            <w:tcBorders>
              <w:top w:val="nil"/>
              <w:left w:val="nil"/>
              <w:bottom w:val="single" w:sz="4" w:space="0" w:color="auto"/>
              <w:right w:val="single" w:sz="4" w:space="0" w:color="auto"/>
            </w:tcBorders>
            <w:hideMark/>
          </w:tcPr>
          <w:p w:rsidR="00E94A68" w:rsidRPr="00B500FA" w:rsidRDefault="00E94A68" w:rsidP="00FD6E8B">
            <w:pPr>
              <w:rPr>
                <w:rFonts w:eastAsia="Calibri"/>
                <w:sz w:val="16"/>
                <w:szCs w:val="16"/>
              </w:rPr>
            </w:pPr>
            <w:r w:rsidRPr="00B500FA">
              <w:rPr>
                <w:rFonts w:eastAsia="Calibri"/>
                <w:sz w:val="16"/>
                <w:szCs w:val="16"/>
              </w:rPr>
              <w:t>Прочие неналоговые доходы бюджетов сельских поселений</w:t>
            </w:r>
          </w:p>
        </w:tc>
        <w:tc>
          <w:tcPr>
            <w:tcW w:w="1057" w:type="dxa"/>
            <w:tcBorders>
              <w:top w:val="nil"/>
              <w:left w:val="nil"/>
              <w:bottom w:val="single" w:sz="4" w:space="0" w:color="auto"/>
              <w:right w:val="single" w:sz="4" w:space="0" w:color="auto"/>
            </w:tcBorders>
            <w:hideMark/>
          </w:tcPr>
          <w:p w:rsidR="00E94A68" w:rsidRPr="00B500FA" w:rsidRDefault="00E94A68" w:rsidP="00FD6E8B">
            <w:pPr>
              <w:jc w:val="center"/>
              <w:rPr>
                <w:rFonts w:eastAsia="Calibri"/>
                <w:sz w:val="16"/>
                <w:szCs w:val="16"/>
              </w:rPr>
            </w:pPr>
            <w:r w:rsidRPr="00B500FA">
              <w:rPr>
                <w:rFonts w:eastAsia="Calibri"/>
                <w:sz w:val="16"/>
                <w:szCs w:val="16"/>
              </w:rPr>
              <w:t>0</w:t>
            </w:r>
          </w:p>
        </w:tc>
        <w:tc>
          <w:tcPr>
            <w:tcW w:w="2203" w:type="dxa"/>
            <w:tcBorders>
              <w:top w:val="nil"/>
              <w:left w:val="nil"/>
              <w:bottom w:val="single" w:sz="4" w:space="0" w:color="auto"/>
              <w:right w:val="single" w:sz="4" w:space="0" w:color="auto"/>
            </w:tcBorders>
            <w:hideMark/>
          </w:tcPr>
          <w:p w:rsidR="00E94A68" w:rsidRPr="00B500FA" w:rsidRDefault="00E94A68" w:rsidP="00FD6E8B">
            <w:pPr>
              <w:jc w:val="center"/>
              <w:rPr>
                <w:rFonts w:eastAsia="Calibri"/>
                <w:sz w:val="16"/>
                <w:szCs w:val="16"/>
              </w:rPr>
            </w:pPr>
            <w:r w:rsidRPr="00B500FA">
              <w:rPr>
                <w:rFonts w:eastAsia="Calibri"/>
                <w:sz w:val="16"/>
                <w:szCs w:val="16"/>
              </w:rPr>
              <w:t>100</w:t>
            </w:r>
          </w:p>
        </w:tc>
      </w:tr>
      <w:tr w:rsidR="00E94A68" w:rsidRPr="00B500FA" w:rsidTr="00E94A68">
        <w:trPr>
          <w:trHeight w:val="171"/>
        </w:trPr>
        <w:tc>
          <w:tcPr>
            <w:tcW w:w="9923" w:type="dxa"/>
            <w:gridSpan w:val="4"/>
            <w:noWrap/>
            <w:vAlign w:val="bottom"/>
            <w:hideMark/>
          </w:tcPr>
          <w:p w:rsidR="00E94A68" w:rsidRPr="00B500FA" w:rsidRDefault="00E94A68" w:rsidP="00FD6E8B">
            <w:pPr>
              <w:rPr>
                <w:rFonts w:eastAsia="Calibri"/>
                <w:sz w:val="16"/>
                <w:szCs w:val="16"/>
              </w:rPr>
            </w:pPr>
            <w:r w:rsidRPr="00B500FA">
              <w:rPr>
                <w:rFonts w:eastAsia="Calibri"/>
                <w:sz w:val="16"/>
                <w:szCs w:val="16"/>
              </w:rPr>
              <w:t xml:space="preserve">                                                                                                                                                            </w:t>
            </w:r>
          </w:p>
          <w:p w:rsidR="00E94A68" w:rsidRPr="00B500FA" w:rsidRDefault="00E94A68" w:rsidP="00FD6E8B">
            <w:pPr>
              <w:rPr>
                <w:rFonts w:eastAsia="Calibri"/>
                <w:sz w:val="16"/>
                <w:szCs w:val="16"/>
              </w:rPr>
            </w:pPr>
            <w:r w:rsidRPr="00B500FA">
              <w:rPr>
                <w:rFonts w:eastAsia="Calibri"/>
                <w:sz w:val="16"/>
                <w:szCs w:val="16"/>
              </w:rPr>
              <w:t xml:space="preserve">                                                                                                                                                                 Приложение №2</w:t>
            </w:r>
          </w:p>
        </w:tc>
      </w:tr>
      <w:tr w:rsidR="00E94A68" w:rsidRPr="00B500FA" w:rsidTr="00FD6E8B">
        <w:trPr>
          <w:trHeight w:val="285"/>
        </w:trPr>
        <w:tc>
          <w:tcPr>
            <w:tcW w:w="9923" w:type="dxa"/>
            <w:gridSpan w:val="4"/>
            <w:noWrap/>
            <w:vAlign w:val="bottom"/>
            <w:hideMark/>
          </w:tcPr>
          <w:p w:rsidR="00E94A68" w:rsidRPr="00B500FA" w:rsidRDefault="00E94A68" w:rsidP="00FD6E8B">
            <w:pPr>
              <w:jc w:val="right"/>
              <w:rPr>
                <w:rFonts w:eastAsia="Calibri"/>
                <w:sz w:val="16"/>
                <w:szCs w:val="16"/>
              </w:rPr>
            </w:pPr>
            <w:r w:rsidRPr="00B500FA">
              <w:rPr>
                <w:rFonts w:eastAsia="Calibri"/>
                <w:sz w:val="16"/>
                <w:szCs w:val="16"/>
              </w:rPr>
              <w:t xml:space="preserve">к решению Собрания представителей </w:t>
            </w:r>
          </w:p>
        </w:tc>
      </w:tr>
      <w:tr w:rsidR="00E94A68" w:rsidRPr="00B500FA" w:rsidTr="00FD6E8B">
        <w:trPr>
          <w:trHeight w:val="285"/>
        </w:trPr>
        <w:tc>
          <w:tcPr>
            <w:tcW w:w="9923" w:type="dxa"/>
            <w:gridSpan w:val="4"/>
            <w:noWrap/>
            <w:vAlign w:val="bottom"/>
            <w:hideMark/>
          </w:tcPr>
          <w:p w:rsidR="00E94A68" w:rsidRPr="00B500FA" w:rsidRDefault="00E94A68" w:rsidP="00FD6E8B">
            <w:pPr>
              <w:jc w:val="right"/>
              <w:rPr>
                <w:rFonts w:eastAsia="Calibri"/>
                <w:sz w:val="16"/>
                <w:szCs w:val="16"/>
              </w:rPr>
            </w:pPr>
            <w:r w:rsidRPr="00B500FA">
              <w:rPr>
                <w:rFonts w:eastAsia="Calibri"/>
                <w:sz w:val="16"/>
                <w:szCs w:val="16"/>
              </w:rPr>
              <w:t xml:space="preserve"> сельского поселения Борискино-Игар муниципального района Клявлинский Самарской области</w:t>
            </w:r>
          </w:p>
        </w:tc>
      </w:tr>
      <w:tr w:rsidR="00E94A68" w:rsidRPr="00B500FA" w:rsidTr="00FD6E8B">
        <w:trPr>
          <w:trHeight w:val="285"/>
        </w:trPr>
        <w:tc>
          <w:tcPr>
            <w:tcW w:w="9923" w:type="dxa"/>
            <w:gridSpan w:val="4"/>
            <w:noWrap/>
            <w:vAlign w:val="bottom"/>
            <w:hideMark/>
          </w:tcPr>
          <w:p w:rsidR="00E94A68" w:rsidRPr="00B500FA" w:rsidRDefault="00E94A68" w:rsidP="00FD6E8B">
            <w:pPr>
              <w:ind w:left="-567" w:firstLine="142"/>
              <w:jc w:val="right"/>
              <w:rPr>
                <w:rFonts w:eastAsia="Calibri"/>
                <w:sz w:val="16"/>
                <w:szCs w:val="16"/>
              </w:rPr>
            </w:pPr>
            <w:r w:rsidRPr="00B500FA">
              <w:rPr>
                <w:rFonts w:eastAsia="Calibri"/>
                <w:sz w:val="16"/>
                <w:szCs w:val="16"/>
              </w:rPr>
              <w:t>"О бюджете сельского поселения Борискино-Игар муниципального района Клявлинский Самарской области</w:t>
            </w:r>
          </w:p>
        </w:tc>
      </w:tr>
      <w:tr w:rsidR="00E94A68" w:rsidRPr="00B500FA" w:rsidTr="00FD6E8B">
        <w:trPr>
          <w:trHeight w:val="285"/>
        </w:trPr>
        <w:tc>
          <w:tcPr>
            <w:tcW w:w="9923" w:type="dxa"/>
            <w:gridSpan w:val="4"/>
            <w:noWrap/>
            <w:vAlign w:val="bottom"/>
            <w:hideMark/>
          </w:tcPr>
          <w:p w:rsidR="00E94A68" w:rsidRPr="00B500FA" w:rsidRDefault="00E94A68" w:rsidP="00FD6E8B">
            <w:pPr>
              <w:jc w:val="right"/>
              <w:rPr>
                <w:rFonts w:eastAsia="Calibri"/>
                <w:sz w:val="16"/>
                <w:szCs w:val="16"/>
              </w:rPr>
            </w:pPr>
            <w:r w:rsidRPr="00B500FA">
              <w:rPr>
                <w:rFonts w:eastAsia="Calibri"/>
                <w:sz w:val="16"/>
                <w:szCs w:val="16"/>
              </w:rPr>
              <w:t>на 2023 год и плановый период 2024 и 2025 годов''</w:t>
            </w:r>
          </w:p>
        </w:tc>
      </w:tr>
    </w:tbl>
    <w:p w:rsidR="00E94A68" w:rsidRPr="00B500FA" w:rsidRDefault="00E94A68" w:rsidP="00E94A68">
      <w:pPr>
        <w:rPr>
          <w:rFonts w:eastAsia="Calibri"/>
          <w:b/>
          <w:bCs/>
          <w:sz w:val="16"/>
          <w:szCs w:val="16"/>
        </w:rPr>
      </w:pPr>
    </w:p>
    <w:p w:rsidR="00E94A68" w:rsidRPr="00B500FA" w:rsidRDefault="00E94A68" w:rsidP="00E94A68">
      <w:pPr>
        <w:rPr>
          <w:rFonts w:eastAsia="Calibri"/>
          <w:b/>
          <w:bCs/>
          <w:sz w:val="16"/>
          <w:szCs w:val="16"/>
        </w:rPr>
      </w:pPr>
      <w:r w:rsidRPr="00B500FA">
        <w:rPr>
          <w:rFonts w:eastAsia="Calibri"/>
          <w:b/>
          <w:bCs/>
          <w:sz w:val="16"/>
          <w:szCs w:val="16"/>
        </w:rPr>
        <w:t xml:space="preserve">Нормативы распределения доходов между бюджетом муниципального района и бюджетом сельского   </w:t>
      </w:r>
    </w:p>
    <w:p w:rsidR="00E94A68" w:rsidRPr="00B500FA" w:rsidRDefault="00E94A68" w:rsidP="00E94A68">
      <w:pPr>
        <w:rPr>
          <w:sz w:val="16"/>
          <w:szCs w:val="16"/>
        </w:rPr>
      </w:pPr>
      <w:r w:rsidRPr="00B500FA">
        <w:rPr>
          <w:rFonts w:eastAsia="Calibri"/>
          <w:b/>
          <w:bCs/>
          <w:sz w:val="16"/>
          <w:szCs w:val="16"/>
        </w:rPr>
        <w:t xml:space="preserve">                               поселения на плановый период 2024 и 2025 годов</w:t>
      </w:r>
    </w:p>
    <w:tbl>
      <w:tblPr>
        <w:tblW w:w="9923" w:type="dxa"/>
        <w:tblInd w:w="-709" w:type="dxa"/>
        <w:tblLayout w:type="fixed"/>
        <w:tblCellMar>
          <w:left w:w="0" w:type="dxa"/>
          <w:right w:w="0" w:type="dxa"/>
        </w:tblCellMar>
        <w:tblLook w:val="04A0"/>
      </w:tblPr>
      <w:tblGrid>
        <w:gridCol w:w="2411"/>
        <w:gridCol w:w="4252"/>
        <w:gridCol w:w="1057"/>
        <w:gridCol w:w="2203"/>
      </w:tblGrid>
      <w:tr w:rsidR="00E94A68" w:rsidRPr="00B500FA" w:rsidTr="00FD6E8B">
        <w:trPr>
          <w:trHeight w:val="750"/>
        </w:trPr>
        <w:tc>
          <w:tcPr>
            <w:tcW w:w="2411" w:type="dxa"/>
            <w:tcBorders>
              <w:top w:val="single" w:sz="4" w:space="0" w:color="auto"/>
              <w:left w:val="single" w:sz="4" w:space="0" w:color="auto"/>
              <w:bottom w:val="single" w:sz="4" w:space="0" w:color="auto"/>
              <w:right w:val="single" w:sz="4" w:space="0" w:color="auto"/>
            </w:tcBorders>
            <w:hideMark/>
          </w:tcPr>
          <w:p w:rsidR="00E94A68" w:rsidRPr="00B500FA" w:rsidRDefault="00E94A68" w:rsidP="00FD6E8B">
            <w:pPr>
              <w:jc w:val="center"/>
              <w:rPr>
                <w:rFonts w:eastAsia="Calibri"/>
                <w:b/>
                <w:bCs/>
                <w:sz w:val="16"/>
                <w:szCs w:val="16"/>
              </w:rPr>
            </w:pPr>
            <w:r w:rsidRPr="00B500FA">
              <w:rPr>
                <w:rFonts w:eastAsia="Calibri"/>
                <w:b/>
                <w:bCs/>
                <w:sz w:val="16"/>
                <w:szCs w:val="16"/>
              </w:rPr>
              <w:t xml:space="preserve">Код </w:t>
            </w:r>
            <w:proofErr w:type="gramStart"/>
            <w:r w:rsidRPr="00B500FA">
              <w:rPr>
                <w:rFonts w:eastAsia="Calibri"/>
                <w:b/>
                <w:bCs/>
                <w:sz w:val="16"/>
                <w:szCs w:val="16"/>
              </w:rPr>
              <w:t>бюджетной</w:t>
            </w:r>
            <w:proofErr w:type="gramEnd"/>
            <w:r w:rsidRPr="00B500FA">
              <w:rPr>
                <w:rFonts w:eastAsia="Calibri"/>
                <w:b/>
                <w:bCs/>
                <w:sz w:val="16"/>
                <w:szCs w:val="16"/>
              </w:rPr>
              <w:t xml:space="preserve"> </w:t>
            </w:r>
          </w:p>
          <w:p w:rsidR="00E94A68" w:rsidRPr="00B500FA" w:rsidRDefault="00E94A68" w:rsidP="00FD6E8B">
            <w:pPr>
              <w:jc w:val="center"/>
              <w:rPr>
                <w:rFonts w:eastAsia="Calibri"/>
                <w:b/>
                <w:bCs/>
                <w:sz w:val="16"/>
                <w:szCs w:val="16"/>
              </w:rPr>
            </w:pPr>
            <w:r w:rsidRPr="00B500FA">
              <w:rPr>
                <w:rFonts w:eastAsia="Calibri"/>
                <w:b/>
                <w:bCs/>
                <w:sz w:val="16"/>
                <w:szCs w:val="16"/>
              </w:rPr>
              <w:t>классификации</w:t>
            </w:r>
          </w:p>
        </w:tc>
        <w:tc>
          <w:tcPr>
            <w:tcW w:w="4252" w:type="dxa"/>
            <w:tcBorders>
              <w:top w:val="single" w:sz="4" w:space="0" w:color="auto"/>
              <w:left w:val="nil"/>
              <w:bottom w:val="single" w:sz="4" w:space="0" w:color="auto"/>
              <w:right w:val="single" w:sz="4" w:space="0" w:color="auto"/>
            </w:tcBorders>
            <w:hideMark/>
          </w:tcPr>
          <w:p w:rsidR="00E94A68" w:rsidRPr="00B500FA" w:rsidRDefault="00E94A68" w:rsidP="00FD6E8B">
            <w:pPr>
              <w:rPr>
                <w:rFonts w:eastAsia="Calibri"/>
                <w:b/>
                <w:bCs/>
                <w:sz w:val="16"/>
                <w:szCs w:val="16"/>
              </w:rPr>
            </w:pPr>
            <w:r w:rsidRPr="00B500FA">
              <w:rPr>
                <w:rFonts w:eastAsia="Calibri"/>
                <w:b/>
                <w:bCs/>
                <w:sz w:val="16"/>
                <w:szCs w:val="16"/>
              </w:rPr>
              <w:t xml:space="preserve">                         Вид дохода</w:t>
            </w:r>
          </w:p>
        </w:tc>
        <w:tc>
          <w:tcPr>
            <w:tcW w:w="1057" w:type="dxa"/>
            <w:tcBorders>
              <w:top w:val="single" w:sz="4" w:space="0" w:color="auto"/>
              <w:left w:val="nil"/>
              <w:bottom w:val="single" w:sz="4" w:space="0" w:color="auto"/>
              <w:right w:val="single" w:sz="4" w:space="0" w:color="auto"/>
            </w:tcBorders>
          </w:tcPr>
          <w:p w:rsidR="00E94A68" w:rsidRPr="00B500FA" w:rsidRDefault="00E94A68" w:rsidP="00FD6E8B">
            <w:pPr>
              <w:jc w:val="center"/>
              <w:rPr>
                <w:rFonts w:eastAsia="Calibri"/>
                <w:b/>
                <w:bCs/>
                <w:sz w:val="16"/>
                <w:szCs w:val="16"/>
              </w:rPr>
            </w:pPr>
            <w:r w:rsidRPr="00B500FA">
              <w:rPr>
                <w:rFonts w:eastAsia="Calibri"/>
                <w:b/>
                <w:bCs/>
                <w:sz w:val="16"/>
                <w:szCs w:val="16"/>
              </w:rPr>
              <w:t>Районный</w:t>
            </w:r>
          </w:p>
          <w:p w:rsidR="00E94A68" w:rsidRPr="00B500FA" w:rsidRDefault="00E94A68" w:rsidP="00FD6E8B">
            <w:pPr>
              <w:jc w:val="center"/>
              <w:rPr>
                <w:rFonts w:eastAsia="Calibri"/>
                <w:b/>
                <w:bCs/>
                <w:sz w:val="16"/>
                <w:szCs w:val="16"/>
              </w:rPr>
            </w:pPr>
            <w:r w:rsidRPr="00B500FA">
              <w:rPr>
                <w:rFonts w:eastAsia="Calibri"/>
                <w:b/>
                <w:bCs/>
                <w:sz w:val="16"/>
                <w:szCs w:val="16"/>
              </w:rPr>
              <w:t>бюджет</w:t>
            </w:r>
          </w:p>
          <w:p w:rsidR="00E94A68" w:rsidRPr="00B500FA" w:rsidRDefault="00E94A68" w:rsidP="00FD6E8B">
            <w:pPr>
              <w:jc w:val="center"/>
              <w:rPr>
                <w:rFonts w:eastAsia="Calibri"/>
                <w:b/>
                <w:bCs/>
                <w:sz w:val="16"/>
                <w:szCs w:val="16"/>
              </w:rPr>
            </w:pPr>
          </w:p>
          <w:p w:rsidR="00E94A68" w:rsidRPr="00B500FA" w:rsidRDefault="00E94A68" w:rsidP="00FD6E8B">
            <w:pPr>
              <w:jc w:val="center"/>
              <w:rPr>
                <w:rFonts w:eastAsia="Calibri"/>
                <w:b/>
                <w:bCs/>
                <w:sz w:val="16"/>
                <w:szCs w:val="16"/>
              </w:rPr>
            </w:pPr>
            <w:r w:rsidRPr="00B500FA">
              <w:rPr>
                <w:rFonts w:eastAsia="Calibri"/>
                <w:b/>
                <w:bCs/>
                <w:sz w:val="16"/>
                <w:szCs w:val="16"/>
              </w:rPr>
              <w:t>%</w:t>
            </w:r>
          </w:p>
        </w:tc>
        <w:tc>
          <w:tcPr>
            <w:tcW w:w="2203" w:type="dxa"/>
            <w:tcBorders>
              <w:top w:val="single" w:sz="4" w:space="0" w:color="auto"/>
              <w:left w:val="nil"/>
              <w:bottom w:val="single" w:sz="4" w:space="0" w:color="auto"/>
              <w:right w:val="single" w:sz="4" w:space="0" w:color="auto"/>
            </w:tcBorders>
            <w:hideMark/>
          </w:tcPr>
          <w:p w:rsidR="00E94A68" w:rsidRPr="00B500FA" w:rsidRDefault="00E94A68" w:rsidP="00FD6E8B">
            <w:pPr>
              <w:ind w:right="-1218"/>
              <w:rPr>
                <w:rFonts w:eastAsia="Calibri"/>
                <w:b/>
                <w:bCs/>
                <w:sz w:val="16"/>
                <w:szCs w:val="16"/>
              </w:rPr>
            </w:pPr>
            <w:r w:rsidRPr="00B500FA">
              <w:rPr>
                <w:rFonts w:eastAsia="Calibri"/>
                <w:b/>
                <w:bCs/>
                <w:sz w:val="16"/>
                <w:szCs w:val="16"/>
              </w:rPr>
              <w:t xml:space="preserve">Бюджет </w:t>
            </w:r>
          </w:p>
          <w:p w:rsidR="00E94A68" w:rsidRPr="00B500FA" w:rsidRDefault="00E94A68" w:rsidP="00FD6E8B">
            <w:pPr>
              <w:ind w:right="-1218"/>
              <w:rPr>
                <w:rFonts w:eastAsia="Calibri"/>
                <w:b/>
                <w:bCs/>
                <w:sz w:val="16"/>
                <w:szCs w:val="16"/>
              </w:rPr>
            </w:pPr>
            <w:r w:rsidRPr="00B500FA">
              <w:rPr>
                <w:rFonts w:eastAsia="Calibri"/>
                <w:b/>
                <w:bCs/>
                <w:sz w:val="16"/>
                <w:szCs w:val="16"/>
              </w:rPr>
              <w:t>сельского</w:t>
            </w:r>
          </w:p>
          <w:p w:rsidR="00E94A68" w:rsidRPr="00B500FA" w:rsidRDefault="00E94A68" w:rsidP="00FD6E8B">
            <w:pPr>
              <w:ind w:right="-1218"/>
              <w:rPr>
                <w:rFonts w:eastAsia="Calibri"/>
                <w:b/>
                <w:bCs/>
                <w:sz w:val="16"/>
                <w:szCs w:val="16"/>
              </w:rPr>
            </w:pPr>
            <w:r w:rsidRPr="00B500FA">
              <w:rPr>
                <w:rFonts w:eastAsia="Calibri"/>
                <w:b/>
                <w:bCs/>
                <w:sz w:val="16"/>
                <w:szCs w:val="16"/>
              </w:rPr>
              <w:t>поселения</w:t>
            </w:r>
          </w:p>
          <w:p w:rsidR="00E94A68" w:rsidRPr="00B500FA" w:rsidRDefault="00E94A68" w:rsidP="00FD6E8B">
            <w:pPr>
              <w:ind w:right="-1218"/>
              <w:rPr>
                <w:rFonts w:eastAsia="Calibri"/>
                <w:b/>
                <w:bCs/>
                <w:sz w:val="16"/>
                <w:szCs w:val="16"/>
              </w:rPr>
            </w:pPr>
            <w:r w:rsidRPr="00B500FA">
              <w:rPr>
                <w:rFonts w:eastAsia="Calibri"/>
                <w:b/>
                <w:bCs/>
                <w:sz w:val="16"/>
                <w:szCs w:val="16"/>
              </w:rPr>
              <w:t>%</w:t>
            </w:r>
          </w:p>
        </w:tc>
      </w:tr>
      <w:tr w:rsidR="00E94A68" w:rsidRPr="00B500FA" w:rsidTr="00FD6E8B">
        <w:trPr>
          <w:trHeight w:val="396"/>
        </w:trPr>
        <w:tc>
          <w:tcPr>
            <w:tcW w:w="2411" w:type="dxa"/>
            <w:tcBorders>
              <w:top w:val="nil"/>
              <w:left w:val="single" w:sz="4" w:space="0" w:color="auto"/>
              <w:bottom w:val="single" w:sz="4" w:space="0" w:color="auto"/>
              <w:right w:val="single" w:sz="4" w:space="0" w:color="auto"/>
            </w:tcBorders>
            <w:hideMark/>
          </w:tcPr>
          <w:p w:rsidR="00E94A68" w:rsidRPr="00B500FA" w:rsidRDefault="00E94A68" w:rsidP="00FD6E8B">
            <w:pPr>
              <w:ind w:left="-426" w:firstLine="426"/>
              <w:jc w:val="both"/>
              <w:rPr>
                <w:rFonts w:eastAsia="Calibri"/>
                <w:sz w:val="16"/>
                <w:szCs w:val="16"/>
              </w:rPr>
            </w:pPr>
            <w:r w:rsidRPr="00B500FA">
              <w:rPr>
                <w:rFonts w:eastAsia="Calibri"/>
                <w:sz w:val="16"/>
                <w:szCs w:val="16"/>
              </w:rPr>
              <w:t>531 1 13 02995 10 0000 130</w:t>
            </w:r>
          </w:p>
        </w:tc>
        <w:tc>
          <w:tcPr>
            <w:tcW w:w="4252" w:type="dxa"/>
            <w:tcBorders>
              <w:top w:val="nil"/>
              <w:left w:val="nil"/>
              <w:bottom w:val="single" w:sz="4" w:space="0" w:color="auto"/>
              <w:right w:val="single" w:sz="4" w:space="0" w:color="auto"/>
            </w:tcBorders>
            <w:hideMark/>
          </w:tcPr>
          <w:p w:rsidR="00E94A68" w:rsidRPr="00B500FA" w:rsidRDefault="00E94A68" w:rsidP="00FD6E8B">
            <w:pPr>
              <w:ind w:left="-714" w:firstLine="714"/>
              <w:rPr>
                <w:rFonts w:eastAsia="Calibri"/>
                <w:sz w:val="16"/>
                <w:szCs w:val="16"/>
              </w:rPr>
            </w:pPr>
            <w:r w:rsidRPr="00B500FA">
              <w:rPr>
                <w:rFonts w:eastAsia="Calibri"/>
                <w:sz w:val="16"/>
                <w:szCs w:val="16"/>
              </w:rPr>
              <w:t>Прочие доходы от компенсации затрат бюджетов</w:t>
            </w:r>
          </w:p>
          <w:p w:rsidR="00E94A68" w:rsidRPr="00B500FA" w:rsidRDefault="00E94A68" w:rsidP="00FD6E8B">
            <w:pPr>
              <w:ind w:left="-714" w:firstLine="714"/>
              <w:rPr>
                <w:rFonts w:eastAsia="Calibri"/>
                <w:sz w:val="16"/>
                <w:szCs w:val="16"/>
              </w:rPr>
            </w:pPr>
            <w:r w:rsidRPr="00B500FA">
              <w:rPr>
                <w:rFonts w:eastAsia="Calibri"/>
                <w:sz w:val="16"/>
                <w:szCs w:val="16"/>
              </w:rPr>
              <w:t>сельских  поселений</w:t>
            </w:r>
          </w:p>
        </w:tc>
        <w:tc>
          <w:tcPr>
            <w:tcW w:w="1057" w:type="dxa"/>
            <w:tcBorders>
              <w:top w:val="nil"/>
              <w:left w:val="nil"/>
              <w:bottom w:val="single" w:sz="4" w:space="0" w:color="auto"/>
              <w:right w:val="single" w:sz="4" w:space="0" w:color="auto"/>
            </w:tcBorders>
            <w:hideMark/>
          </w:tcPr>
          <w:p w:rsidR="00E94A68" w:rsidRPr="00B500FA" w:rsidRDefault="00E94A68" w:rsidP="00FD6E8B">
            <w:pPr>
              <w:jc w:val="center"/>
              <w:rPr>
                <w:rFonts w:eastAsia="Calibri"/>
                <w:sz w:val="16"/>
                <w:szCs w:val="16"/>
              </w:rPr>
            </w:pPr>
            <w:r w:rsidRPr="00B500FA">
              <w:rPr>
                <w:rFonts w:eastAsia="Calibri"/>
                <w:sz w:val="16"/>
                <w:szCs w:val="16"/>
              </w:rPr>
              <w:t>0</w:t>
            </w:r>
          </w:p>
        </w:tc>
        <w:tc>
          <w:tcPr>
            <w:tcW w:w="2203" w:type="dxa"/>
            <w:tcBorders>
              <w:top w:val="nil"/>
              <w:left w:val="nil"/>
              <w:bottom w:val="single" w:sz="4" w:space="0" w:color="auto"/>
              <w:right w:val="single" w:sz="4" w:space="0" w:color="auto"/>
            </w:tcBorders>
            <w:hideMark/>
          </w:tcPr>
          <w:p w:rsidR="00E94A68" w:rsidRPr="00B500FA" w:rsidRDefault="00E94A68" w:rsidP="00FD6E8B">
            <w:pPr>
              <w:jc w:val="center"/>
              <w:rPr>
                <w:rFonts w:eastAsia="Calibri"/>
                <w:sz w:val="16"/>
                <w:szCs w:val="16"/>
              </w:rPr>
            </w:pPr>
            <w:r w:rsidRPr="00B500FA">
              <w:rPr>
                <w:rFonts w:eastAsia="Calibri"/>
                <w:sz w:val="16"/>
                <w:szCs w:val="16"/>
              </w:rPr>
              <w:t>100</w:t>
            </w:r>
          </w:p>
        </w:tc>
      </w:tr>
      <w:tr w:rsidR="00E94A68" w:rsidRPr="00B500FA" w:rsidTr="00FD6E8B">
        <w:trPr>
          <w:trHeight w:val="772"/>
        </w:trPr>
        <w:tc>
          <w:tcPr>
            <w:tcW w:w="2411" w:type="dxa"/>
            <w:tcBorders>
              <w:top w:val="nil"/>
              <w:left w:val="single" w:sz="4" w:space="0" w:color="auto"/>
              <w:bottom w:val="single" w:sz="4" w:space="0" w:color="auto"/>
              <w:right w:val="single" w:sz="4" w:space="0" w:color="auto"/>
            </w:tcBorders>
            <w:hideMark/>
          </w:tcPr>
          <w:p w:rsidR="00E94A68" w:rsidRPr="00B500FA" w:rsidRDefault="00E94A68" w:rsidP="00FD6E8B">
            <w:pPr>
              <w:ind w:left="-426" w:firstLine="426"/>
              <w:jc w:val="both"/>
              <w:rPr>
                <w:rFonts w:eastAsia="Calibri"/>
                <w:sz w:val="16"/>
                <w:szCs w:val="16"/>
              </w:rPr>
            </w:pPr>
            <w:r w:rsidRPr="00B500FA">
              <w:rPr>
                <w:rFonts w:eastAsia="Calibri"/>
                <w:sz w:val="16"/>
                <w:szCs w:val="16"/>
              </w:rPr>
              <w:t>531 1 16 10031 10 0000 140</w:t>
            </w:r>
          </w:p>
        </w:tc>
        <w:tc>
          <w:tcPr>
            <w:tcW w:w="4252" w:type="dxa"/>
            <w:tcBorders>
              <w:top w:val="nil"/>
              <w:left w:val="nil"/>
              <w:bottom w:val="single" w:sz="4" w:space="0" w:color="auto"/>
              <w:right w:val="single" w:sz="4" w:space="0" w:color="auto"/>
            </w:tcBorders>
            <w:hideMark/>
          </w:tcPr>
          <w:p w:rsidR="00E94A68" w:rsidRPr="00B500FA" w:rsidRDefault="00E94A68" w:rsidP="00FD6E8B">
            <w:pPr>
              <w:ind w:left="-714" w:firstLine="714"/>
              <w:rPr>
                <w:sz w:val="16"/>
                <w:szCs w:val="16"/>
              </w:rPr>
            </w:pPr>
            <w:r w:rsidRPr="00B500FA">
              <w:rPr>
                <w:sz w:val="16"/>
                <w:szCs w:val="16"/>
              </w:rPr>
              <w:t xml:space="preserve"> Возмещение ущерба при возникновении </w:t>
            </w:r>
            <w:proofErr w:type="gramStart"/>
            <w:r w:rsidRPr="00B500FA">
              <w:rPr>
                <w:sz w:val="16"/>
                <w:szCs w:val="16"/>
              </w:rPr>
              <w:t>страховых</w:t>
            </w:r>
            <w:proofErr w:type="gramEnd"/>
          </w:p>
          <w:p w:rsidR="00E94A68" w:rsidRPr="00B500FA" w:rsidRDefault="00E94A68" w:rsidP="00FD6E8B">
            <w:pPr>
              <w:ind w:left="-714" w:firstLine="714"/>
              <w:rPr>
                <w:sz w:val="16"/>
                <w:szCs w:val="16"/>
              </w:rPr>
            </w:pPr>
            <w:r w:rsidRPr="00B500FA">
              <w:rPr>
                <w:sz w:val="16"/>
                <w:szCs w:val="16"/>
              </w:rPr>
              <w:t xml:space="preserve"> случаев,  когда </w:t>
            </w:r>
            <w:proofErr w:type="spellStart"/>
            <w:r w:rsidRPr="00B500FA">
              <w:rPr>
                <w:sz w:val="16"/>
                <w:szCs w:val="16"/>
              </w:rPr>
              <w:t>выгодоприобретателями</w:t>
            </w:r>
            <w:proofErr w:type="spellEnd"/>
            <w:r w:rsidRPr="00B500FA">
              <w:rPr>
                <w:sz w:val="16"/>
                <w:szCs w:val="16"/>
              </w:rPr>
              <w:t xml:space="preserve"> </w:t>
            </w:r>
          </w:p>
          <w:p w:rsidR="00E94A68" w:rsidRPr="00B500FA" w:rsidRDefault="00E94A68" w:rsidP="00FD6E8B">
            <w:pPr>
              <w:ind w:left="-714" w:firstLine="714"/>
              <w:rPr>
                <w:sz w:val="16"/>
                <w:szCs w:val="16"/>
              </w:rPr>
            </w:pPr>
            <w:r w:rsidRPr="00B500FA">
              <w:rPr>
                <w:sz w:val="16"/>
                <w:szCs w:val="16"/>
              </w:rPr>
              <w:t xml:space="preserve"> выступают получатели средств бюджета сельского</w:t>
            </w:r>
          </w:p>
          <w:p w:rsidR="00E94A68" w:rsidRPr="00B500FA" w:rsidRDefault="00E94A68" w:rsidP="00FD6E8B">
            <w:pPr>
              <w:ind w:left="-714" w:firstLine="714"/>
              <w:rPr>
                <w:sz w:val="16"/>
                <w:szCs w:val="16"/>
              </w:rPr>
            </w:pPr>
            <w:r w:rsidRPr="00B500FA">
              <w:rPr>
                <w:sz w:val="16"/>
                <w:szCs w:val="16"/>
              </w:rPr>
              <w:t xml:space="preserve"> поселения</w:t>
            </w:r>
          </w:p>
        </w:tc>
        <w:tc>
          <w:tcPr>
            <w:tcW w:w="1057" w:type="dxa"/>
            <w:tcBorders>
              <w:top w:val="nil"/>
              <w:left w:val="nil"/>
              <w:bottom w:val="single" w:sz="4" w:space="0" w:color="auto"/>
              <w:right w:val="single" w:sz="4" w:space="0" w:color="auto"/>
            </w:tcBorders>
            <w:hideMark/>
          </w:tcPr>
          <w:p w:rsidR="00E94A68" w:rsidRPr="00B500FA" w:rsidRDefault="00E94A68" w:rsidP="00FD6E8B">
            <w:pPr>
              <w:jc w:val="center"/>
              <w:rPr>
                <w:rFonts w:eastAsia="Calibri"/>
                <w:sz w:val="16"/>
                <w:szCs w:val="16"/>
              </w:rPr>
            </w:pPr>
            <w:r w:rsidRPr="00B500FA">
              <w:rPr>
                <w:rFonts w:eastAsia="Calibri"/>
                <w:sz w:val="16"/>
                <w:szCs w:val="16"/>
              </w:rPr>
              <w:t>0</w:t>
            </w:r>
          </w:p>
        </w:tc>
        <w:tc>
          <w:tcPr>
            <w:tcW w:w="2203" w:type="dxa"/>
            <w:tcBorders>
              <w:top w:val="nil"/>
              <w:left w:val="nil"/>
              <w:bottom w:val="single" w:sz="4" w:space="0" w:color="auto"/>
              <w:right w:val="single" w:sz="4" w:space="0" w:color="auto"/>
            </w:tcBorders>
            <w:hideMark/>
          </w:tcPr>
          <w:p w:rsidR="00E94A68" w:rsidRPr="00B500FA" w:rsidRDefault="00E94A68" w:rsidP="00FD6E8B">
            <w:pPr>
              <w:jc w:val="center"/>
              <w:rPr>
                <w:rFonts w:eastAsia="Calibri"/>
                <w:sz w:val="16"/>
                <w:szCs w:val="16"/>
              </w:rPr>
            </w:pPr>
            <w:r w:rsidRPr="00B500FA">
              <w:rPr>
                <w:rFonts w:eastAsia="Calibri"/>
                <w:sz w:val="16"/>
                <w:szCs w:val="16"/>
              </w:rPr>
              <w:t>100</w:t>
            </w:r>
          </w:p>
        </w:tc>
      </w:tr>
      <w:tr w:rsidR="00E94A68" w:rsidRPr="00B500FA" w:rsidTr="00FD6E8B">
        <w:trPr>
          <w:trHeight w:val="373"/>
        </w:trPr>
        <w:tc>
          <w:tcPr>
            <w:tcW w:w="2411" w:type="dxa"/>
            <w:tcBorders>
              <w:top w:val="nil"/>
              <w:left w:val="single" w:sz="4" w:space="0" w:color="auto"/>
              <w:bottom w:val="single" w:sz="4" w:space="0" w:color="auto"/>
              <w:right w:val="single" w:sz="4" w:space="0" w:color="auto"/>
            </w:tcBorders>
            <w:hideMark/>
          </w:tcPr>
          <w:p w:rsidR="00E94A68" w:rsidRPr="00B500FA" w:rsidRDefault="00E94A68" w:rsidP="00FD6E8B">
            <w:pPr>
              <w:rPr>
                <w:rFonts w:eastAsia="Calibri"/>
                <w:sz w:val="16"/>
                <w:szCs w:val="16"/>
              </w:rPr>
            </w:pPr>
            <w:r w:rsidRPr="00B500FA">
              <w:rPr>
                <w:rFonts w:eastAsia="Calibri"/>
                <w:sz w:val="16"/>
                <w:szCs w:val="16"/>
              </w:rPr>
              <w:t>531 1 17 01050 10 0000 180</w:t>
            </w:r>
          </w:p>
        </w:tc>
        <w:tc>
          <w:tcPr>
            <w:tcW w:w="4252" w:type="dxa"/>
            <w:tcBorders>
              <w:top w:val="nil"/>
              <w:left w:val="nil"/>
              <w:bottom w:val="single" w:sz="4" w:space="0" w:color="auto"/>
              <w:right w:val="single" w:sz="4" w:space="0" w:color="auto"/>
            </w:tcBorders>
            <w:hideMark/>
          </w:tcPr>
          <w:p w:rsidR="00E94A68" w:rsidRPr="00B500FA" w:rsidRDefault="00E94A68" w:rsidP="00FD6E8B">
            <w:pPr>
              <w:rPr>
                <w:rFonts w:eastAsia="Calibri"/>
                <w:sz w:val="16"/>
                <w:szCs w:val="16"/>
              </w:rPr>
            </w:pPr>
            <w:r w:rsidRPr="00B500FA">
              <w:rPr>
                <w:rFonts w:eastAsia="Calibri"/>
                <w:sz w:val="16"/>
                <w:szCs w:val="16"/>
              </w:rPr>
              <w:t>Невыясненные поступления, зачисляемые в бюджеты сельских поселений</w:t>
            </w:r>
          </w:p>
        </w:tc>
        <w:tc>
          <w:tcPr>
            <w:tcW w:w="1057" w:type="dxa"/>
            <w:tcBorders>
              <w:top w:val="nil"/>
              <w:left w:val="nil"/>
              <w:bottom w:val="single" w:sz="4" w:space="0" w:color="auto"/>
              <w:right w:val="single" w:sz="4" w:space="0" w:color="auto"/>
            </w:tcBorders>
            <w:hideMark/>
          </w:tcPr>
          <w:p w:rsidR="00E94A68" w:rsidRPr="00B500FA" w:rsidRDefault="00E94A68" w:rsidP="00FD6E8B">
            <w:pPr>
              <w:jc w:val="center"/>
              <w:rPr>
                <w:rFonts w:eastAsia="Calibri"/>
                <w:sz w:val="16"/>
                <w:szCs w:val="16"/>
              </w:rPr>
            </w:pPr>
            <w:r w:rsidRPr="00B500FA">
              <w:rPr>
                <w:rFonts w:eastAsia="Calibri"/>
                <w:sz w:val="16"/>
                <w:szCs w:val="16"/>
              </w:rPr>
              <w:t>0</w:t>
            </w:r>
          </w:p>
        </w:tc>
        <w:tc>
          <w:tcPr>
            <w:tcW w:w="2203" w:type="dxa"/>
            <w:tcBorders>
              <w:top w:val="nil"/>
              <w:left w:val="nil"/>
              <w:bottom w:val="single" w:sz="4" w:space="0" w:color="auto"/>
              <w:right w:val="single" w:sz="4" w:space="0" w:color="auto"/>
            </w:tcBorders>
            <w:hideMark/>
          </w:tcPr>
          <w:p w:rsidR="00E94A68" w:rsidRPr="00B500FA" w:rsidRDefault="00E94A68" w:rsidP="00FD6E8B">
            <w:pPr>
              <w:jc w:val="center"/>
              <w:rPr>
                <w:rFonts w:eastAsia="Calibri"/>
                <w:sz w:val="16"/>
                <w:szCs w:val="16"/>
              </w:rPr>
            </w:pPr>
            <w:r w:rsidRPr="00B500FA">
              <w:rPr>
                <w:rFonts w:eastAsia="Calibri"/>
                <w:sz w:val="16"/>
                <w:szCs w:val="16"/>
              </w:rPr>
              <w:t>100</w:t>
            </w:r>
          </w:p>
        </w:tc>
      </w:tr>
      <w:tr w:rsidR="00E94A68" w:rsidRPr="00B500FA" w:rsidTr="00FD6E8B">
        <w:trPr>
          <w:trHeight w:val="323"/>
        </w:trPr>
        <w:tc>
          <w:tcPr>
            <w:tcW w:w="2411" w:type="dxa"/>
            <w:tcBorders>
              <w:top w:val="nil"/>
              <w:left w:val="single" w:sz="4" w:space="0" w:color="auto"/>
              <w:bottom w:val="single" w:sz="4" w:space="0" w:color="auto"/>
              <w:right w:val="single" w:sz="4" w:space="0" w:color="auto"/>
            </w:tcBorders>
            <w:hideMark/>
          </w:tcPr>
          <w:p w:rsidR="00E94A68" w:rsidRPr="00B500FA" w:rsidRDefault="00E94A68" w:rsidP="00FD6E8B">
            <w:pPr>
              <w:rPr>
                <w:rFonts w:eastAsia="Calibri"/>
                <w:sz w:val="16"/>
                <w:szCs w:val="16"/>
              </w:rPr>
            </w:pPr>
            <w:r w:rsidRPr="00B500FA">
              <w:rPr>
                <w:rFonts w:eastAsia="Calibri"/>
                <w:sz w:val="16"/>
                <w:szCs w:val="16"/>
              </w:rPr>
              <w:t>531 1 17 05050 10 0000 180</w:t>
            </w:r>
          </w:p>
        </w:tc>
        <w:tc>
          <w:tcPr>
            <w:tcW w:w="4252" w:type="dxa"/>
            <w:tcBorders>
              <w:top w:val="nil"/>
              <w:left w:val="nil"/>
              <w:bottom w:val="single" w:sz="4" w:space="0" w:color="auto"/>
              <w:right w:val="single" w:sz="4" w:space="0" w:color="auto"/>
            </w:tcBorders>
            <w:hideMark/>
          </w:tcPr>
          <w:p w:rsidR="00E94A68" w:rsidRPr="00B500FA" w:rsidRDefault="00E94A68" w:rsidP="00FD6E8B">
            <w:pPr>
              <w:rPr>
                <w:rFonts w:eastAsia="Calibri"/>
                <w:sz w:val="16"/>
                <w:szCs w:val="16"/>
              </w:rPr>
            </w:pPr>
            <w:r w:rsidRPr="00B500FA">
              <w:rPr>
                <w:rFonts w:eastAsia="Calibri"/>
                <w:sz w:val="16"/>
                <w:szCs w:val="16"/>
              </w:rPr>
              <w:t>Прочие неналоговые доходы бюджетов сельских поселений</w:t>
            </w:r>
          </w:p>
        </w:tc>
        <w:tc>
          <w:tcPr>
            <w:tcW w:w="1057" w:type="dxa"/>
            <w:tcBorders>
              <w:top w:val="nil"/>
              <w:left w:val="nil"/>
              <w:bottom w:val="single" w:sz="4" w:space="0" w:color="auto"/>
              <w:right w:val="single" w:sz="4" w:space="0" w:color="auto"/>
            </w:tcBorders>
            <w:hideMark/>
          </w:tcPr>
          <w:p w:rsidR="00E94A68" w:rsidRPr="00B500FA" w:rsidRDefault="00E94A68" w:rsidP="00FD6E8B">
            <w:pPr>
              <w:jc w:val="center"/>
              <w:rPr>
                <w:rFonts w:eastAsia="Calibri"/>
                <w:sz w:val="16"/>
                <w:szCs w:val="16"/>
              </w:rPr>
            </w:pPr>
            <w:r w:rsidRPr="00B500FA">
              <w:rPr>
                <w:rFonts w:eastAsia="Calibri"/>
                <w:sz w:val="16"/>
                <w:szCs w:val="16"/>
              </w:rPr>
              <w:t>0</w:t>
            </w:r>
          </w:p>
        </w:tc>
        <w:tc>
          <w:tcPr>
            <w:tcW w:w="2203" w:type="dxa"/>
            <w:tcBorders>
              <w:top w:val="nil"/>
              <w:left w:val="nil"/>
              <w:bottom w:val="single" w:sz="4" w:space="0" w:color="auto"/>
              <w:right w:val="single" w:sz="4" w:space="0" w:color="auto"/>
            </w:tcBorders>
            <w:hideMark/>
          </w:tcPr>
          <w:p w:rsidR="00E94A68" w:rsidRPr="00B500FA" w:rsidRDefault="00E94A68" w:rsidP="00FD6E8B">
            <w:pPr>
              <w:jc w:val="center"/>
              <w:rPr>
                <w:rFonts w:eastAsia="Calibri"/>
                <w:sz w:val="16"/>
                <w:szCs w:val="16"/>
              </w:rPr>
            </w:pPr>
            <w:r w:rsidRPr="00B500FA">
              <w:rPr>
                <w:rFonts w:eastAsia="Calibri"/>
                <w:sz w:val="16"/>
                <w:szCs w:val="16"/>
              </w:rPr>
              <w:t>100</w:t>
            </w:r>
          </w:p>
        </w:tc>
      </w:tr>
    </w:tbl>
    <w:p w:rsidR="00E94A68" w:rsidRDefault="00E94A68" w:rsidP="00E94A68">
      <w:pPr>
        <w:rPr>
          <w:sz w:val="16"/>
          <w:szCs w:val="16"/>
        </w:rPr>
      </w:pPr>
    </w:p>
    <w:tbl>
      <w:tblPr>
        <w:tblW w:w="10394" w:type="dxa"/>
        <w:tblInd w:w="142" w:type="dxa"/>
        <w:tblLayout w:type="fixed"/>
        <w:tblCellMar>
          <w:left w:w="0" w:type="dxa"/>
          <w:right w:w="0" w:type="dxa"/>
        </w:tblCellMar>
        <w:tblLook w:val="04A0"/>
      </w:tblPr>
      <w:tblGrid>
        <w:gridCol w:w="530"/>
        <w:gridCol w:w="4290"/>
        <w:gridCol w:w="2551"/>
        <w:gridCol w:w="993"/>
        <w:gridCol w:w="992"/>
        <w:gridCol w:w="45"/>
        <w:gridCol w:w="376"/>
        <w:gridCol w:w="216"/>
        <w:gridCol w:w="218"/>
        <w:gridCol w:w="141"/>
        <w:gridCol w:w="42"/>
      </w:tblGrid>
      <w:tr w:rsidR="00E94A68" w:rsidRPr="00B500FA" w:rsidTr="00FD6E8B">
        <w:trPr>
          <w:gridAfter w:val="2"/>
          <w:wAfter w:w="183" w:type="dxa"/>
          <w:trHeight w:val="255"/>
        </w:trPr>
        <w:tc>
          <w:tcPr>
            <w:tcW w:w="10211" w:type="dxa"/>
            <w:gridSpan w:val="9"/>
            <w:tcBorders>
              <w:top w:val="nil"/>
              <w:left w:val="nil"/>
              <w:bottom w:val="nil"/>
              <w:right w:val="nil"/>
            </w:tcBorders>
            <w:shd w:val="clear" w:color="auto" w:fill="auto"/>
            <w:vAlign w:val="bottom"/>
          </w:tcPr>
          <w:p w:rsidR="00E94A68" w:rsidRPr="00B500FA" w:rsidRDefault="00E94A68" w:rsidP="00FD6E8B">
            <w:pPr>
              <w:jc w:val="right"/>
              <w:rPr>
                <w:sz w:val="16"/>
                <w:szCs w:val="16"/>
              </w:rPr>
            </w:pPr>
          </w:p>
        </w:tc>
      </w:tr>
      <w:tr w:rsidR="00E94A68" w:rsidRPr="00B500FA" w:rsidTr="00FD6E8B">
        <w:trPr>
          <w:trHeight w:val="255"/>
        </w:trPr>
        <w:tc>
          <w:tcPr>
            <w:tcW w:w="10394" w:type="dxa"/>
            <w:gridSpan w:val="11"/>
            <w:noWrap/>
            <w:vAlign w:val="bottom"/>
            <w:hideMark/>
          </w:tcPr>
          <w:p w:rsidR="00E94A68" w:rsidRPr="00B500FA" w:rsidRDefault="00E94A68" w:rsidP="00FD6E8B">
            <w:pPr>
              <w:jc w:val="right"/>
              <w:rPr>
                <w:rFonts w:eastAsia="Calibri"/>
                <w:sz w:val="16"/>
                <w:szCs w:val="16"/>
              </w:rPr>
            </w:pPr>
            <w:r w:rsidRPr="00B500FA">
              <w:rPr>
                <w:rFonts w:eastAsia="Calibri"/>
                <w:sz w:val="16"/>
                <w:szCs w:val="16"/>
              </w:rPr>
              <w:t>Приложение №3</w:t>
            </w:r>
          </w:p>
        </w:tc>
      </w:tr>
      <w:tr w:rsidR="00E94A68" w:rsidRPr="00B500FA" w:rsidTr="00FD6E8B">
        <w:trPr>
          <w:trHeight w:val="285"/>
        </w:trPr>
        <w:tc>
          <w:tcPr>
            <w:tcW w:w="10394" w:type="dxa"/>
            <w:gridSpan w:val="11"/>
            <w:noWrap/>
            <w:vAlign w:val="bottom"/>
            <w:hideMark/>
          </w:tcPr>
          <w:p w:rsidR="00E94A68" w:rsidRPr="00B500FA" w:rsidRDefault="00E94A68" w:rsidP="00FD6E8B">
            <w:pPr>
              <w:jc w:val="right"/>
              <w:rPr>
                <w:rFonts w:eastAsia="Calibri"/>
                <w:sz w:val="16"/>
                <w:szCs w:val="16"/>
              </w:rPr>
            </w:pPr>
            <w:r w:rsidRPr="00B500FA">
              <w:rPr>
                <w:rFonts w:eastAsia="Calibri"/>
                <w:sz w:val="16"/>
                <w:szCs w:val="16"/>
              </w:rPr>
              <w:t xml:space="preserve">к решению Собрания представителей </w:t>
            </w:r>
          </w:p>
        </w:tc>
      </w:tr>
      <w:tr w:rsidR="00E94A68" w:rsidRPr="00B500FA" w:rsidTr="00FD6E8B">
        <w:trPr>
          <w:trHeight w:val="285"/>
        </w:trPr>
        <w:tc>
          <w:tcPr>
            <w:tcW w:w="10394" w:type="dxa"/>
            <w:gridSpan w:val="11"/>
            <w:noWrap/>
            <w:vAlign w:val="bottom"/>
            <w:hideMark/>
          </w:tcPr>
          <w:p w:rsidR="00E94A68" w:rsidRPr="00B500FA" w:rsidRDefault="00E94A68" w:rsidP="00FD6E8B">
            <w:pPr>
              <w:jc w:val="right"/>
              <w:rPr>
                <w:rFonts w:eastAsia="Calibri"/>
                <w:sz w:val="16"/>
                <w:szCs w:val="16"/>
              </w:rPr>
            </w:pPr>
            <w:r w:rsidRPr="00B500FA">
              <w:rPr>
                <w:rFonts w:eastAsia="Calibri"/>
                <w:sz w:val="16"/>
                <w:szCs w:val="16"/>
              </w:rPr>
              <w:t xml:space="preserve"> сельского поселения Борискино-Игар муниципального района Клявлинский Самарской области</w:t>
            </w:r>
          </w:p>
        </w:tc>
      </w:tr>
      <w:tr w:rsidR="00E94A68" w:rsidRPr="00B500FA" w:rsidTr="00FD6E8B">
        <w:trPr>
          <w:trHeight w:val="285"/>
        </w:trPr>
        <w:tc>
          <w:tcPr>
            <w:tcW w:w="10394" w:type="dxa"/>
            <w:gridSpan w:val="11"/>
            <w:noWrap/>
            <w:vAlign w:val="bottom"/>
            <w:hideMark/>
          </w:tcPr>
          <w:p w:rsidR="00E94A68" w:rsidRPr="00B500FA" w:rsidRDefault="00E94A68" w:rsidP="00FD6E8B">
            <w:pPr>
              <w:jc w:val="right"/>
              <w:rPr>
                <w:rFonts w:eastAsia="Calibri"/>
                <w:sz w:val="16"/>
                <w:szCs w:val="16"/>
              </w:rPr>
            </w:pPr>
            <w:r w:rsidRPr="00B500FA">
              <w:rPr>
                <w:rFonts w:eastAsia="Calibri"/>
                <w:sz w:val="16"/>
                <w:szCs w:val="16"/>
              </w:rPr>
              <w:t>"О бюджете сельского поселения Борискино-Игар муниципального района Клявлинский Самарской области</w:t>
            </w:r>
          </w:p>
        </w:tc>
      </w:tr>
      <w:tr w:rsidR="00E94A68" w:rsidRPr="00B500FA" w:rsidTr="00FD6E8B">
        <w:trPr>
          <w:trHeight w:val="285"/>
        </w:trPr>
        <w:tc>
          <w:tcPr>
            <w:tcW w:w="10394" w:type="dxa"/>
            <w:gridSpan w:val="11"/>
            <w:noWrap/>
            <w:vAlign w:val="bottom"/>
            <w:hideMark/>
          </w:tcPr>
          <w:p w:rsidR="00E94A68" w:rsidRPr="00B500FA" w:rsidRDefault="00E94A68" w:rsidP="00FD6E8B">
            <w:pPr>
              <w:jc w:val="right"/>
              <w:rPr>
                <w:rFonts w:eastAsia="Calibri"/>
                <w:sz w:val="16"/>
                <w:szCs w:val="16"/>
              </w:rPr>
            </w:pPr>
            <w:r w:rsidRPr="00B500FA">
              <w:rPr>
                <w:rFonts w:eastAsia="Calibri"/>
                <w:sz w:val="16"/>
                <w:szCs w:val="16"/>
              </w:rPr>
              <w:t>на 2023 год и плановый период 2024 и 2025 годов''</w:t>
            </w:r>
          </w:p>
        </w:tc>
      </w:tr>
      <w:tr w:rsidR="00E94A68" w:rsidRPr="00B500FA" w:rsidTr="00FD6E8B">
        <w:trPr>
          <w:trHeight w:val="285"/>
        </w:trPr>
        <w:tc>
          <w:tcPr>
            <w:tcW w:w="10394" w:type="dxa"/>
            <w:gridSpan w:val="11"/>
            <w:noWrap/>
            <w:vAlign w:val="bottom"/>
          </w:tcPr>
          <w:p w:rsidR="00E94A68" w:rsidRPr="00B500FA" w:rsidRDefault="00E94A68" w:rsidP="00FD6E8B">
            <w:pPr>
              <w:jc w:val="right"/>
              <w:rPr>
                <w:rFonts w:eastAsia="Calibri"/>
                <w:sz w:val="16"/>
                <w:szCs w:val="16"/>
              </w:rPr>
            </w:pPr>
          </w:p>
        </w:tc>
      </w:tr>
      <w:tr w:rsidR="00E94A68" w:rsidRPr="00B500FA" w:rsidTr="00FD6E8B">
        <w:trPr>
          <w:trHeight w:val="1230"/>
        </w:trPr>
        <w:tc>
          <w:tcPr>
            <w:tcW w:w="10394" w:type="dxa"/>
            <w:gridSpan w:val="11"/>
            <w:tcBorders>
              <w:top w:val="nil"/>
              <w:left w:val="nil"/>
              <w:bottom w:val="nil"/>
              <w:right w:val="nil"/>
            </w:tcBorders>
            <w:shd w:val="clear" w:color="auto" w:fill="auto"/>
            <w:vAlign w:val="bottom"/>
            <w:hideMark/>
          </w:tcPr>
          <w:p w:rsidR="00E94A68" w:rsidRPr="00B500FA" w:rsidRDefault="00E94A68" w:rsidP="00FD6E8B">
            <w:pPr>
              <w:jc w:val="center"/>
              <w:rPr>
                <w:b/>
                <w:bCs/>
                <w:sz w:val="16"/>
                <w:szCs w:val="16"/>
              </w:rPr>
            </w:pPr>
            <w:r w:rsidRPr="00B500FA">
              <w:rPr>
                <w:b/>
                <w:bCs/>
                <w:sz w:val="16"/>
                <w:szCs w:val="16"/>
              </w:rPr>
              <w:t>Доходы бюджета сельского поселения Борискино-Игар муниципального района Клявлинский Самарской области на  2023 год и плановый период 2024 и 2025 годов по кодам видов доходов, подвидов доходов, классификации операций сектора государственного управления, относящихся к доходам бюджетов</w:t>
            </w:r>
          </w:p>
        </w:tc>
      </w:tr>
      <w:tr w:rsidR="00E94A68" w:rsidRPr="00B500FA" w:rsidTr="00FD6E8B">
        <w:trPr>
          <w:trHeight w:val="300"/>
        </w:trPr>
        <w:tc>
          <w:tcPr>
            <w:tcW w:w="530" w:type="dxa"/>
            <w:tcBorders>
              <w:top w:val="nil"/>
              <w:left w:val="nil"/>
              <w:bottom w:val="nil"/>
              <w:right w:val="nil"/>
            </w:tcBorders>
            <w:shd w:val="clear" w:color="auto" w:fill="auto"/>
            <w:vAlign w:val="bottom"/>
            <w:hideMark/>
          </w:tcPr>
          <w:p w:rsidR="00E94A68" w:rsidRPr="00B500FA" w:rsidRDefault="00E94A68" w:rsidP="00FD6E8B">
            <w:pPr>
              <w:rPr>
                <w:sz w:val="16"/>
                <w:szCs w:val="16"/>
              </w:rPr>
            </w:pPr>
          </w:p>
        </w:tc>
        <w:tc>
          <w:tcPr>
            <w:tcW w:w="8871" w:type="dxa"/>
            <w:gridSpan w:val="5"/>
            <w:tcBorders>
              <w:top w:val="nil"/>
              <w:left w:val="nil"/>
              <w:bottom w:val="nil"/>
              <w:right w:val="nil"/>
            </w:tcBorders>
            <w:shd w:val="clear" w:color="auto" w:fill="auto"/>
            <w:vAlign w:val="bottom"/>
            <w:hideMark/>
          </w:tcPr>
          <w:p w:rsidR="00E94A68" w:rsidRPr="00B500FA" w:rsidRDefault="00E94A68" w:rsidP="00FD6E8B">
            <w:pPr>
              <w:rPr>
                <w:sz w:val="16"/>
                <w:szCs w:val="16"/>
              </w:rPr>
            </w:pPr>
          </w:p>
        </w:tc>
        <w:tc>
          <w:tcPr>
            <w:tcW w:w="376" w:type="dxa"/>
            <w:tcBorders>
              <w:top w:val="nil"/>
              <w:left w:val="nil"/>
              <w:bottom w:val="nil"/>
              <w:right w:val="nil"/>
            </w:tcBorders>
            <w:shd w:val="clear" w:color="auto" w:fill="auto"/>
            <w:vAlign w:val="bottom"/>
            <w:hideMark/>
          </w:tcPr>
          <w:p w:rsidR="00E94A68" w:rsidRPr="00B500FA" w:rsidRDefault="00E94A68" w:rsidP="00FD6E8B">
            <w:pPr>
              <w:rPr>
                <w:sz w:val="16"/>
                <w:szCs w:val="16"/>
              </w:rPr>
            </w:pPr>
          </w:p>
        </w:tc>
        <w:tc>
          <w:tcPr>
            <w:tcW w:w="216" w:type="dxa"/>
            <w:tcBorders>
              <w:top w:val="nil"/>
              <w:left w:val="nil"/>
              <w:bottom w:val="nil"/>
              <w:right w:val="nil"/>
            </w:tcBorders>
            <w:shd w:val="clear" w:color="auto" w:fill="auto"/>
            <w:vAlign w:val="bottom"/>
            <w:hideMark/>
          </w:tcPr>
          <w:p w:rsidR="00E94A68" w:rsidRPr="00B500FA" w:rsidRDefault="00E94A68" w:rsidP="00FD6E8B">
            <w:pPr>
              <w:rPr>
                <w:sz w:val="16"/>
                <w:szCs w:val="16"/>
              </w:rPr>
            </w:pPr>
          </w:p>
        </w:tc>
        <w:tc>
          <w:tcPr>
            <w:tcW w:w="401" w:type="dxa"/>
            <w:gridSpan w:val="3"/>
            <w:tcBorders>
              <w:top w:val="nil"/>
              <w:left w:val="nil"/>
              <w:bottom w:val="nil"/>
              <w:right w:val="nil"/>
            </w:tcBorders>
            <w:shd w:val="clear" w:color="auto" w:fill="auto"/>
            <w:vAlign w:val="bottom"/>
            <w:hideMark/>
          </w:tcPr>
          <w:p w:rsidR="00E94A68" w:rsidRPr="00B500FA" w:rsidRDefault="00E94A68" w:rsidP="00FD6E8B">
            <w:pPr>
              <w:rPr>
                <w:sz w:val="16"/>
                <w:szCs w:val="16"/>
              </w:rPr>
            </w:pPr>
          </w:p>
        </w:tc>
      </w:tr>
      <w:tr w:rsidR="00E94A68" w:rsidRPr="00B500FA" w:rsidTr="00FD6E8B">
        <w:trPr>
          <w:trHeight w:val="300"/>
        </w:trPr>
        <w:tc>
          <w:tcPr>
            <w:tcW w:w="10394" w:type="dxa"/>
            <w:gridSpan w:val="11"/>
            <w:tcBorders>
              <w:top w:val="nil"/>
              <w:left w:val="nil"/>
              <w:bottom w:val="nil"/>
              <w:right w:val="nil"/>
            </w:tcBorders>
            <w:shd w:val="clear" w:color="auto" w:fill="auto"/>
            <w:vAlign w:val="bottom"/>
            <w:hideMark/>
          </w:tcPr>
          <w:p w:rsidR="00E94A68" w:rsidRPr="00B500FA" w:rsidRDefault="00E94A68" w:rsidP="00FD6E8B">
            <w:pPr>
              <w:jc w:val="right"/>
              <w:rPr>
                <w:sz w:val="16"/>
                <w:szCs w:val="16"/>
              </w:rPr>
            </w:pPr>
            <w:r w:rsidRPr="00B500FA">
              <w:rPr>
                <w:sz w:val="16"/>
                <w:szCs w:val="16"/>
              </w:rPr>
              <w:t>тыс</w:t>
            </w:r>
            <w:proofErr w:type="gramStart"/>
            <w:r w:rsidRPr="00B500FA">
              <w:rPr>
                <w:sz w:val="16"/>
                <w:szCs w:val="16"/>
              </w:rPr>
              <w:t>.р</w:t>
            </w:r>
            <w:proofErr w:type="gramEnd"/>
            <w:r w:rsidRPr="00B500FA">
              <w:rPr>
                <w:sz w:val="16"/>
                <w:szCs w:val="16"/>
              </w:rPr>
              <w:t>уб.</w:t>
            </w:r>
          </w:p>
        </w:tc>
      </w:tr>
      <w:tr w:rsidR="00E94A68" w:rsidRPr="00B500FA" w:rsidTr="00FD6E8B">
        <w:trPr>
          <w:gridAfter w:val="1"/>
          <w:wAfter w:w="42" w:type="dxa"/>
          <w:trHeight w:val="792"/>
        </w:trPr>
        <w:tc>
          <w:tcPr>
            <w:tcW w:w="482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94A68" w:rsidRPr="00B500FA" w:rsidRDefault="00E94A68" w:rsidP="00FD6E8B">
            <w:pPr>
              <w:jc w:val="center"/>
              <w:rPr>
                <w:b/>
                <w:bCs/>
                <w:sz w:val="16"/>
                <w:szCs w:val="16"/>
              </w:rPr>
            </w:pPr>
            <w:r w:rsidRPr="00B500FA">
              <w:rPr>
                <w:b/>
                <w:bCs/>
                <w:sz w:val="16"/>
                <w:szCs w:val="16"/>
              </w:rPr>
              <w:t>Вид дохода</w:t>
            </w:r>
          </w:p>
        </w:tc>
        <w:tc>
          <w:tcPr>
            <w:tcW w:w="2551" w:type="dxa"/>
            <w:tcBorders>
              <w:top w:val="single" w:sz="4" w:space="0" w:color="auto"/>
              <w:left w:val="nil"/>
              <w:bottom w:val="single" w:sz="4" w:space="0" w:color="auto"/>
              <w:right w:val="single" w:sz="4" w:space="0" w:color="auto"/>
            </w:tcBorders>
            <w:shd w:val="clear" w:color="auto" w:fill="auto"/>
            <w:vAlign w:val="bottom"/>
            <w:hideMark/>
          </w:tcPr>
          <w:p w:rsidR="00E94A68" w:rsidRPr="00B500FA" w:rsidRDefault="00E94A68" w:rsidP="00FD6E8B">
            <w:pPr>
              <w:rPr>
                <w:b/>
                <w:bCs/>
                <w:sz w:val="16"/>
                <w:szCs w:val="16"/>
              </w:rPr>
            </w:pPr>
            <w:r w:rsidRPr="00B500FA">
              <w:rPr>
                <w:b/>
                <w:bCs/>
                <w:sz w:val="16"/>
                <w:szCs w:val="16"/>
              </w:rPr>
              <w:t xml:space="preserve">         Код </w:t>
            </w:r>
            <w:proofErr w:type="gramStart"/>
            <w:r w:rsidRPr="00B500FA">
              <w:rPr>
                <w:b/>
                <w:bCs/>
                <w:sz w:val="16"/>
                <w:szCs w:val="16"/>
              </w:rPr>
              <w:t>бюджетной</w:t>
            </w:r>
            <w:proofErr w:type="gramEnd"/>
          </w:p>
          <w:p w:rsidR="00E94A68" w:rsidRPr="00B500FA" w:rsidRDefault="00E94A68" w:rsidP="00FD6E8B">
            <w:pPr>
              <w:ind w:left="583" w:hanging="583"/>
              <w:rPr>
                <w:b/>
                <w:bCs/>
                <w:sz w:val="16"/>
                <w:szCs w:val="16"/>
              </w:rPr>
            </w:pPr>
            <w:r w:rsidRPr="00B500FA">
              <w:rPr>
                <w:b/>
                <w:bCs/>
                <w:sz w:val="16"/>
                <w:szCs w:val="16"/>
              </w:rPr>
              <w:t xml:space="preserve">         классификации</w:t>
            </w:r>
          </w:p>
        </w:tc>
        <w:tc>
          <w:tcPr>
            <w:tcW w:w="993" w:type="dxa"/>
            <w:tcBorders>
              <w:top w:val="single" w:sz="4" w:space="0" w:color="000000"/>
              <w:left w:val="nil"/>
              <w:bottom w:val="single" w:sz="4" w:space="0" w:color="000000"/>
              <w:right w:val="single" w:sz="4" w:space="0" w:color="000000"/>
            </w:tcBorders>
            <w:shd w:val="clear" w:color="auto" w:fill="auto"/>
            <w:vAlign w:val="bottom"/>
            <w:hideMark/>
          </w:tcPr>
          <w:p w:rsidR="00E94A68" w:rsidRPr="00B500FA" w:rsidRDefault="00E94A68" w:rsidP="00FD6E8B">
            <w:pPr>
              <w:ind w:left="-1881" w:firstLine="1881"/>
              <w:jc w:val="center"/>
              <w:rPr>
                <w:b/>
                <w:bCs/>
                <w:sz w:val="16"/>
                <w:szCs w:val="16"/>
              </w:rPr>
            </w:pPr>
            <w:r w:rsidRPr="00B500FA">
              <w:rPr>
                <w:b/>
                <w:bCs/>
                <w:sz w:val="16"/>
                <w:szCs w:val="16"/>
              </w:rPr>
              <w:t>2023 год</w:t>
            </w:r>
          </w:p>
        </w:tc>
        <w:tc>
          <w:tcPr>
            <w:tcW w:w="992" w:type="dxa"/>
            <w:tcBorders>
              <w:top w:val="single" w:sz="4" w:space="0" w:color="000000"/>
              <w:left w:val="nil"/>
              <w:bottom w:val="single" w:sz="4" w:space="0" w:color="000000"/>
              <w:right w:val="single" w:sz="4" w:space="0" w:color="000000"/>
            </w:tcBorders>
            <w:shd w:val="clear" w:color="auto" w:fill="auto"/>
            <w:vAlign w:val="bottom"/>
            <w:hideMark/>
          </w:tcPr>
          <w:p w:rsidR="00E94A68" w:rsidRPr="00B500FA" w:rsidRDefault="00E94A68" w:rsidP="00FD6E8B">
            <w:pPr>
              <w:jc w:val="center"/>
              <w:rPr>
                <w:b/>
                <w:bCs/>
                <w:sz w:val="16"/>
                <w:szCs w:val="16"/>
              </w:rPr>
            </w:pPr>
            <w:r w:rsidRPr="00B500FA">
              <w:rPr>
                <w:b/>
                <w:bCs/>
                <w:sz w:val="16"/>
                <w:szCs w:val="16"/>
              </w:rPr>
              <w:t>2024 год</w:t>
            </w:r>
          </w:p>
        </w:tc>
        <w:tc>
          <w:tcPr>
            <w:tcW w:w="996" w:type="dxa"/>
            <w:gridSpan w:val="5"/>
            <w:tcBorders>
              <w:top w:val="single" w:sz="4" w:space="0" w:color="000000"/>
              <w:left w:val="nil"/>
              <w:bottom w:val="single" w:sz="4" w:space="0" w:color="000000"/>
              <w:right w:val="single" w:sz="4" w:space="0" w:color="000000"/>
            </w:tcBorders>
            <w:shd w:val="clear" w:color="auto" w:fill="auto"/>
            <w:vAlign w:val="bottom"/>
            <w:hideMark/>
          </w:tcPr>
          <w:p w:rsidR="00E94A68" w:rsidRPr="00B500FA" w:rsidRDefault="00E94A68" w:rsidP="00FD6E8B">
            <w:pPr>
              <w:jc w:val="center"/>
              <w:rPr>
                <w:b/>
                <w:bCs/>
                <w:sz w:val="16"/>
                <w:szCs w:val="16"/>
              </w:rPr>
            </w:pPr>
            <w:r w:rsidRPr="00B500FA">
              <w:rPr>
                <w:b/>
                <w:bCs/>
                <w:sz w:val="16"/>
                <w:szCs w:val="16"/>
              </w:rPr>
              <w:t>2025 год</w:t>
            </w:r>
          </w:p>
        </w:tc>
      </w:tr>
      <w:tr w:rsidR="00E94A68" w:rsidRPr="00B500FA" w:rsidTr="00FD6E8B">
        <w:trPr>
          <w:gridAfter w:val="1"/>
          <w:wAfter w:w="42" w:type="dxa"/>
          <w:trHeight w:val="285"/>
        </w:trPr>
        <w:tc>
          <w:tcPr>
            <w:tcW w:w="7371" w:type="dxa"/>
            <w:gridSpan w:val="3"/>
            <w:tcBorders>
              <w:top w:val="nil"/>
              <w:left w:val="single" w:sz="4" w:space="0" w:color="auto"/>
              <w:bottom w:val="single" w:sz="4" w:space="0" w:color="auto"/>
              <w:right w:val="single" w:sz="4" w:space="0" w:color="auto"/>
            </w:tcBorders>
            <w:shd w:val="clear" w:color="auto" w:fill="auto"/>
            <w:vAlign w:val="bottom"/>
            <w:hideMark/>
          </w:tcPr>
          <w:p w:rsidR="00E94A68" w:rsidRPr="00B500FA" w:rsidRDefault="00E94A68" w:rsidP="00FD6E8B">
            <w:pPr>
              <w:rPr>
                <w:b/>
                <w:bCs/>
                <w:sz w:val="16"/>
                <w:szCs w:val="16"/>
              </w:rPr>
            </w:pPr>
            <w:r w:rsidRPr="00B500FA">
              <w:rPr>
                <w:b/>
                <w:bCs/>
                <w:sz w:val="16"/>
                <w:szCs w:val="16"/>
              </w:rPr>
              <w:t>Всего доходов</w:t>
            </w:r>
          </w:p>
        </w:tc>
        <w:tc>
          <w:tcPr>
            <w:tcW w:w="993" w:type="dxa"/>
            <w:tcBorders>
              <w:top w:val="nil"/>
              <w:left w:val="nil"/>
              <w:bottom w:val="single" w:sz="4" w:space="0" w:color="auto"/>
              <w:right w:val="single" w:sz="4" w:space="0" w:color="auto"/>
            </w:tcBorders>
            <w:shd w:val="clear" w:color="auto" w:fill="auto"/>
            <w:vAlign w:val="bottom"/>
          </w:tcPr>
          <w:p w:rsidR="00E94A68" w:rsidRPr="00B500FA" w:rsidRDefault="00E94A68" w:rsidP="00FD6E8B">
            <w:pPr>
              <w:jc w:val="right"/>
              <w:rPr>
                <w:b/>
                <w:sz w:val="16"/>
                <w:szCs w:val="16"/>
              </w:rPr>
            </w:pPr>
            <w:r w:rsidRPr="00B500FA">
              <w:rPr>
                <w:b/>
                <w:sz w:val="16"/>
                <w:szCs w:val="16"/>
              </w:rPr>
              <w:t>10803,803</w:t>
            </w:r>
          </w:p>
        </w:tc>
        <w:tc>
          <w:tcPr>
            <w:tcW w:w="992" w:type="dxa"/>
            <w:tcBorders>
              <w:top w:val="nil"/>
              <w:left w:val="nil"/>
              <w:bottom w:val="single" w:sz="4" w:space="0" w:color="auto"/>
              <w:right w:val="single" w:sz="4" w:space="0" w:color="auto"/>
            </w:tcBorders>
            <w:shd w:val="clear" w:color="auto" w:fill="auto"/>
            <w:vAlign w:val="bottom"/>
          </w:tcPr>
          <w:p w:rsidR="00E94A68" w:rsidRPr="00B500FA" w:rsidRDefault="00E94A68" w:rsidP="00FD6E8B">
            <w:pPr>
              <w:jc w:val="right"/>
              <w:rPr>
                <w:b/>
                <w:sz w:val="16"/>
                <w:szCs w:val="16"/>
              </w:rPr>
            </w:pPr>
            <w:r w:rsidRPr="00B500FA">
              <w:rPr>
                <w:b/>
                <w:sz w:val="16"/>
                <w:szCs w:val="16"/>
              </w:rPr>
              <w:t>10954,537</w:t>
            </w:r>
          </w:p>
        </w:tc>
        <w:tc>
          <w:tcPr>
            <w:tcW w:w="996" w:type="dxa"/>
            <w:gridSpan w:val="5"/>
            <w:tcBorders>
              <w:top w:val="nil"/>
              <w:left w:val="nil"/>
              <w:bottom w:val="single" w:sz="4" w:space="0" w:color="auto"/>
              <w:right w:val="single" w:sz="4" w:space="0" w:color="auto"/>
            </w:tcBorders>
            <w:shd w:val="clear" w:color="auto" w:fill="auto"/>
            <w:vAlign w:val="bottom"/>
          </w:tcPr>
          <w:p w:rsidR="00E94A68" w:rsidRPr="00B500FA" w:rsidRDefault="00E94A68" w:rsidP="00FD6E8B">
            <w:pPr>
              <w:jc w:val="right"/>
              <w:rPr>
                <w:b/>
                <w:sz w:val="16"/>
                <w:szCs w:val="16"/>
              </w:rPr>
            </w:pPr>
            <w:r w:rsidRPr="00B500FA">
              <w:rPr>
                <w:b/>
                <w:sz w:val="16"/>
                <w:szCs w:val="16"/>
              </w:rPr>
              <w:t>11061,183</w:t>
            </w:r>
          </w:p>
        </w:tc>
      </w:tr>
      <w:tr w:rsidR="00E94A68" w:rsidRPr="00B500FA" w:rsidTr="00FD6E8B">
        <w:trPr>
          <w:gridAfter w:val="1"/>
          <w:wAfter w:w="42" w:type="dxa"/>
          <w:trHeight w:val="570"/>
        </w:trPr>
        <w:tc>
          <w:tcPr>
            <w:tcW w:w="4820" w:type="dxa"/>
            <w:gridSpan w:val="2"/>
            <w:tcBorders>
              <w:top w:val="nil"/>
              <w:left w:val="single" w:sz="4" w:space="0" w:color="auto"/>
              <w:bottom w:val="single" w:sz="4" w:space="0" w:color="auto"/>
              <w:right w:val="single" w:sz="4" w:space="0" w:color="auto"/>
            </w:tcBorders>
            <w:shd w:val="clear" w:color="auto" w:fill="auto"/>
            <w:vAlign w:val="bottom"/>
            <w:hideMark/>
          </w:tcPr>
          <w:p w:rsidR="00E94A68" w:rsidRPr="00B500FA" w:rsidRDefault="00E94A68" w:rsidP="00FD6E8B">
            <w:pPr>
              <w:rPr>
                <w:b/>
                <w:bCs/>
                <w:sz w:val="16"/>
                <w:szCs w:val="16"/>
              </w:rPr>
            </w:pPr>
            <w:r w:rsidRPr="00B500FA">
              <w:rPr>
                <w:b/>
                <w:bCs/>
                <w:sz w:val="16"/>
                <w:szCs w:val="16"/>
              </w:rPr>
              <w:t>Налоговые и неналоговые доходы</w:t>
            </w:r>
          </w:p>
        </w:tc>
        <w:tc>
          <w:tcPr>
            <w:tcW w:w="2551"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b/>
                <w:bCs/>
                <w:sz w:val="16"/>
                <w:szCs w:val="16"/>
              </w:rPr>
            </w:pPr>
            <w:r w:rsidRPr="00B500FA">
              <w:rPr>
                <w:b/>
                <w:bCs/>
                <w:sz w:val="16"/>
                <w:szCs w:val="16"/>
              </w:rPr>
              <w:t xml:space="preserve"> 000 10000000000000000</w:t>
            </w:r>
          </w:p>
        </w:tc>
        <w:tc>
          <w:tcPr>
            <w:tcW w:w="993" w:type="dxa"/>
            <w:tcBorders>
              <w:top w:val="nil"/>
              <w:left w:val="nil"/>
              <w:bottom w:val="single" w:sz="4" w:space="0" w:color="auto"/>
              <w:right w:val="single" w:sz="4" w:space="0" w:color="auto"/>
            </w:tcBorders>
            <w:shd w:val="clear" w:color="auto" w:fill="auto"/>
            <w:vAlign w:val="bottom"/>
          </w:tcPr>
          <w:p w:rsidR="00E94A68" w:rsidRPr="00B500FA" w:rsidRDefault="00E94A68" w:rsidP="00FD6E8B">
            <w:pPr>
              <w:jc w:val="right"/>
              <w:rPr>
                <w:b/>
                <w:sz w:val="16"/>
                <w:szCs w:val="16"/>
              </w:rPr>
            </w:pPr>
            <w:r w:rsidRPr="00B500FA">
              <w:rPr>
                <w:b/>
                <w:sz w:val="16"/>
                <w:szCs w:val="16"/>
              </w:rPr>
              <w:t>5499,421</w:t>
            </w:r>
          </w:p>
        </w:tc>
        <w:tc>
          <w:tcPr>
            <w:tcW w:w="992" w:type="dxa"/>
            <w:tcBorders>
              <w:top w:val="nil"/>
              <w:left w:val="nil"/>
              <w:bottom w:val="single" w:sz="4" w:space="0" w:color="auto"/>
              <w:right w:val="single" w:sz="4" w:space="0" w:color="auto"/>
            </w:tcBorders>
            <w:shd w:val="clear" w:color="auto" w:fill="auto"/>
            <w:vAlign w:val="bottom"/>
          </w:tcPr>
          <w:p w:rsidR="00E94A68" w:rsidRPr="00B500FA" w:rsidRDefault="00E94A68" w:rsidP="00FD6E8B">
            <w:pPr>
              <w:jc w:val="right"/>
              <w:rPr>
                <w:b/>
                <w:sz w:val="16"/>
                <w:szCs w:val="16"/>
              </w:rPr>
            </w:pPr>
            <w:r w:rsidRPr="00B500FA">
              <w:rPr>
                <w:b/>
                <w:sz w:val="16"/>
                <w:szCs w:val="16"/>
              </w:rPr>
              <w:t>5570,421</w:t>
            </w:r>
          </w:p>
        </w:tc>
        <w:tc>
          <w:tcPr>
            <w:tcW w:w="996" w:type="dxa"/>
            <w:gridSpan w:val="5"/>
            <w:tcBorders>
              <w:top w:val="nil"/>
              <w:left w:val="nil"/>
              <w:bottom w:val="single" w:sz="4" w:space="0" w:color="auto"/>
              <w:right w:val="single" w:sz="4" w:space="0" w:color="auto"/>
            </w:tcBorders>
            <w:shd w:val="clear" w:color="auto" w:fill="auto"/>
            <w:vAlign w:val="bottom"/>
          </w:tcPr>
          <w:p w:rsidR="00E94A68" w:rsidRPr="00B500FA" w:rsidRDefault="00E94A68" w:rsidP="00FD6E8B">
            <w:pPr>
              <w:jc w:val="right"/>
              <w:rPr>
                <w:b/>
                <w:sz w:val="16"/>
                <w:szCs w:val="16"/>
              </w:rPr>
            </w:pPr>
            <w:r w:rsidRPr="00B500FA">
              <w:rPr>
                <w:b/>
                <w:sz w:val="16"/>
                <w:szCs w:val="16"/>
              </w:rPr>
              <w:t>5688,031</w:t>
            </w:r>
          </w:p>
        </w:tc>
      </w:tr>
      <w:tr w:rsidR="00E94A68" w:rsidRPr="00B500FA" w:rsidTr="00FD6E8B">
        <w:trPr>
          <w:gridAfter w:val="1"/>
          <w:wAfter w:w="42" w:type="dxa"/>
          <w:trHeight w:val="363"/>
        </w:trPr>
        <w:tc>
          <w:tcPr>
            <w:tcW w:w="4820" w:type="dxa"/>
            <w:gridSpan w:val="2"/>
            <w:tcBorders>
              <w:top w:val="nil"/>
              <w:left w:val="single" w:sz="4" w:space="0" w:color="auto"/>
              <w:bottom w:val="single" w:sz="4" w:space="0" w:color="auto"/>
              <w:right w:val="single" w:sz="4" w:space="0" w:color="auto"/>
            </w:tcBorders>
            <w:shd w:val="clear" w:color="auto" w:fill="auto"/>
            <w:vAlign w:val="bottom"/>
          </w:tcPr>
          <w:p w:rsidR="00E94A68" w:rsidRPr="00B500FA" w:rsidRDefault="00E94A68" w:rsidP="00FD6E8B">
            <w:pPr>
              <w:rPr>
                <w:sz w:val="16"/>
                <w:szCs w:val="16"/>
              </w:rPr>
            </w:pPr>
            <w:r w:rsidRPr="00B500FA">
              <w:rPr>
                <w:sz w:val="16"/>
                <w:szCs w:val="16"/>
              </w:rPr>
              <w:t>Налог на доходы физических лиц</w:t>
            </w:r>
          </w:p>
        </w:tc>
        <w:tc>
          <w:tcPr>
            <w:tcW w:w="2551" w:type="dxa"/>
            <w:tcBorders>
              <w:top w:val="nil"/>
              <w:left w:val="nil"/>
              <w:bottom w:val="single" w:sz="4" w:space="0" w:color="auto"/>
              <w:right w:val="single" w:sz="4" w:space="0" w:color="auto"/>
            </w:tcBorders>
            <w:shd w:val="clear" w:color="auto" w:fill="auto"/>
            <w:vAlign w:val="bottom"/>
          </w:tcPr>
          <w:p w:rsidR="00E94A68" w:rsidRPr="00B500FA" w:rsidRDefault="00E94A68" w:rsidP="00FD6E8B">
            <w:pPr>
              <w:rPr>
                <w:sz w:val="16"/>
                <w:szCs w:val="16"/>
              </w:rPr>
            </w:pPr>
            <w:r w:rsidRPr="00B500FA">
              <w:rPr>
                <w:sz w:val="16"/>
                <w:szCs w:val="16"/>
              </w:rPr>
              <w:t xml:space="preserve"> 18210102000010000110</w:t>
            </w:r>
          </w:p>
        </w:tc>
        <w:tc>
          <w:tcPr>
            <w:tcW w:w="993" w:type="dxa"/>
            <w:tcBorders>
              <w:top w:val="nil"/>
              <w:left w:val="nil"/>
              <w:bottom w:val="single" w:sz="4" w:space="0" w:color="auto"/>
              <w:right w:val="single" w:sz="4" w:space="0" w:color="auto"/>
            </w:tcBorders>
            <w:shd w:val="clear" w:color="auto" w:fill="auto"/>
            <w:vAlign w:val="bottom"/>
          </w:tcPr>
          <w:p w:rsidR="00E94A68" w:rsidRPr="00B500FA" w:rsidRDefault="00E94A68" w:rsidP="00FD6E8B">
            <w:pPr>
              <w:jc w:val="right"/>
              <w:rPr>
                <w:sz w:val="16"/>
                <w:szCs w:val="16"/>
              </w:rPr>
            </w:pPr>
            <w:r w:rsidRPr="00B500FA">
              <w:rPr>
                <w:sz w:val="16"/>
                <w:szCs w:val="16"/>
              </w:rPr>
              <w:t>480,180</w:t>
            </w:r>
          </w:p>
        </w:tc>
        <w:tc>
          <w:tcPr>
            <w:tcW w:w="992" w:type="dxa"/>
            <w:tcBorders>
              <w:top w:val="nil"/>
              <w:left w:val="nil"/>
              <w:bottom w:val="single" w:sz="4" w:space="0" w:color="auto"/>
              <w:right w:val="single" w:sz="4" w:space="0" w:color="auto"/>
            </w:tcBorders>
            <w:shd w:val="clear" w:color="auto" w:fill="auto"/>
            <w:vAlign w:val="bottom"/>
          </w:tcPr>
          <w:p w:rsidR="00E94A68" w:rsidRPr="00B500FA" w:rsidRDefault="00E94A68" w:rsidP="00FD6E8B">
            <w:pPr>
              <w:jc w:val="right"/>
              <w:rPr>
                <w:sz w:val="16"/>
                <w:szCs w:val="16"/>
              </w:rPr>
            </w:pPr>
            <w:r w:rsidRPr="00B500FA">
              <w:rPr>
                <w:sz w:val="16"/>
                <w:szCs w:val="16"/>
              </w:rPr>
              <w:t>501,000</w:t>
            </w:r>
          </w:p>
        </w:tc>
        <w:tc>
          <w:tcPr>
            <w:tcW w:w="996" w:type="dxa"/>
            <w:gridSpan w:val="5"/>
            <w:tcBorders>
              <w:top w:val="nil"/>
              <w:left w:val="nil"/>
              <w:bottom w:val="single" w:sz="4" w:space="0" w:color="auto"/>
              <w:right w:val="single" w:sz="4" w:space="0" w:color="auto"/>
            </w:tcBorders>
            <w:shd w:val="clear" w:color="auto" w:fill="auto"/>
            <w:vAlign w:val="bottom"/>
          </w:tcPr>
          <w:p w:rsidR="00E94A68" w:rsidRPr="00B500FA" w:rsidRDefault="00E94A68" w:rsidP="00FD6E8B">
            <w:pPr>
              <w:jc w:val="right"/>
              <w:rPr>
                <w:sz w:val="16"/>
                <w:szCs w:val="16"/>
              </w:rPr>
            </w:pPr>
            <w:r w:rsidRPr="00B500FA">
              <w:rPr>
                <w:sz w:val="16"/>
                <w:szCs w:val="16"/>
              </w:rPr>
              <w:t>526,000</w:t>
            </w:r>
          </w:p>
        </w:tc>
      </w:tr>
      <w:tr w:rsidR="00E94A68" w:rsidRPr="00B500FA" w:rsidTr="00FD6E8B">
        <w:trPr>
          <w:gridAfter w:val="1"/>
          <w:wAfter w:w="42" w:type="dxa"/>
          <w:trHeight w:val="363"/>
        </w:trPr>
        <w:tc>
          <w:tcPr>
            <w:tcW w:w="4820" w:type="dxa"/>
            <w:gridSpan w:val="2"/>
            <w:tcBorders>
              <w:top w:val="nil"/>
              <w:left w:val="single" w:sz="4" w:space="0" w:color="auto"/>
              <w:bottom w:val="single" w:sz="4" w:space="0" w:color="auto"/>
              <w:right w:val="single" w:sz="4" w:space="0" w:color="auto"/>
            </w:tcBorders>
            <w:shd w:val="clear" w:color="auto" w:fill="auto"/>
            <w:vAlign w:val="bottom"/>
          </w:tcPr>
          <w:p w:rsidR="00E94A68" w:rsidRPr="00B500FA" w:rsidRDefault="00E94A68" w:rsidP="00FD6E8B">
            <w:pPr>
              <w:rPr>
                <w:sz w:val="16"/>
                <w:szCs w:val="16"/>
              </w:rPr>
            </w:pPr>
            <w:r w:rsidRPr="00B500FA">
              <w:rPr>
                <w:sz w:val="16"/>
                <w:szCs w:val="16"/>
              </w:rPr>
              <w:t>Акцизы по подакцизным товара</w:t>
            </w:r>
            <w:proofErr w:type="gramStart"/>
            <w:r w:rsidRPr="00B500FA">
              <w:rPr>
                <w:sz w:val="16"/>
                <w:szCs w:val="16"/>
              </w:rPr>
              <w:t>м(</w:t>
            </w:r>
            <w:proofErr w:type="gramEnd"/>
            <w:r w:rsidRPr="00B500FA">
              <w:rPr>
                <w:sz w:val="16"/>
                <w:szCs w:val="16"/>
              </w:rPr>
              <w:t>продукции),производимым на территории Российской Федерации</w:t>
            </w:r>
          </w:p>
        </w:tc>
        <w:tc>
          <w:tcPr>
            <w:tcW w:w="2551" w:type="dxa"/>
            <w:tcBorders>
              <w:top w:val="nil"/>
              <w:left w:val="nil"/>
              <w:bottom w:val="single" w:sz="4" w:space="0" w:color="auto"/>
              <w:right w:val="single" w:sz="4" w:space="0" w:color="auto"/>
            </w:tcBorders>
            <w:shd w:val="clear" w:color="auto" w:fill="auto"/>
            <w:vAlign w:val="bottom"/>
          </w:tcPr>
          <w:p w:rsidR="00E94A68" w:rsidRPr="00B500FA" w:rsidRDefault="00E94A68" w:rsidP="00FD6E8B">
            <w:pPr>
              <w:rPr>
                <w:sz w:val="16"/>
                <w:szCs w:val="16"/>
              </w:rPr>
            </w:pPr>
            <w:r w:rsidRPr="00B500FA">
              <w:rPr>
                <w:sz w:val="16"/>
                <w:szCs w:val="16"/>
              </w:rPr>
              <w:t xml:space="preserve"> 10010302000010000110</w:t>
            </w:r>
          </w:p>
        </w:tc>
        <w:tc>
          <w:tcPr>
            <w:tcW w:w="993" w:type="dxa"/>
            <w:tcBorders>
              <w:top w:val="nil"/>
              <w:left w:val="nil"/>
              <w:bottom w:val="single" w:sz="4" w:space="0" w:color="auto"/>
              <w:right w:val="single" w:sz="4" w:space="0" w:color="auto"/>
            </w:tcBorders>
            <w:shd w:val="clear" w:color="auto" w:fill="auto"/>
            <w:vAlign w:val="bottom"/>
          </w:tcPr>
          <w:p w:rsidR="00E94A68" w:rsidRPr="00B500FA" w:rsidRDefault="00E94A68" w:rsidP="00FD6E8B">
            <w:pPr>
              <w:jc w:val="right"/>
              <w:rPr>
                <w:sz w:val="16"/>
                <w:szCs w:val="16"/>
              </w:rPr>
            </w:pPr>
            <w:r w:rsidRPr="00B500FA">
              <w:rPr>
                <w:sz w:val="16"/>
                <w:szCs w:val="16"/>
              </w:rPr>
              <w:t>926,190</w:t>
            </w:r>
          </w:p>
        </w:tc>
        <w:tc>
          <w:tcPr>
            <w:tcW w:w="992" w:type="dxa"/>
            <w:tcBorders>
              <w:top w:val="nil"/>
              <w:left w:val="nil"/>
              <w:bottom w:val="single" w:sz="4" w:space="0" w:color="auto"/>
              <w:right w:val="single" w:sz="4" w:space="0" w:color="auto"/>
            </w:tcBorders>
            <w:shd w:val="clear" w:color="auto" w:fill="auto"/>
            <w:vAlign w:val="bottom"/>
          </w:tcPr>
          <w:p w:rsidR="00E94A68" w:rsidRPr="00B500FA" w:rsidRDefault="00E94A68" w:rsidP="00FD6E8B">
            <w:pPr>
              <w:jc w:val="right"/>
              <w:rPr>
                <w:sz w:val="16"/>
                <w:szCs w:val="16"/>
              </w:rPr>
            </w:pPr>
            <w:r w:rsidRPr="00B500FA">
              <w:rPr>
                <w:sz w:val="16"/>
                <w:szCs w:val="16"/>
              </w:rPr>
              <w:t>938,370</w:t>
            </w:r>
          </w:p>
        </w:tc>
        <w:tc>
          <w:tcPr>
            <w:tcW w:w="996" w:type="dxa"/>
            <w:gridSpan w:val="5"/>
            <w:tcBorders>
              <w:top w:val="nil"/>
              <w:left w:val="nil"/>
              <w:bottom w:val="single" w:sz="4" w:space="0" w:color="auto"/>
              <w:right w:val="single" w:sz="4" w:space="0" w:color="auto"/>
            </w:tcBorders>
            <w:shd w:val="clear" w:color="auto" w:fill="auto"/>
            <w:vAlign w:val="bottom"/>
          </w:tcPr>
          <w:p w:rsidR="00E94A68" w:rsidRPr="00B500FA" w:rsidRDefault="00E94A68" w:rsidP="00FD6E8B">
            <w:pPr>
              <w:jc w:val="right"/>
              <w:rPr>
                <w:sz w:val="16"/>
                <w:szCs w:val="16"/>
              </w:rPr>
            </w:pPr>
            <w:r w:rsidRPr="00B500FA">
              <w:rPr>
                <w:sz w:val="16"/>
                <w:szCs w:val="16"/>
              </w:rPr>
              <w:t>990,980</w:t>
            </w:r>
          </w:p>
        </w:tc>
      </w:tr>
      <w:tr w:rsidR="00E94A68" w:rsidRPr="00B500FA" w:rsidTr="00FD6E8B">
        <w:trPr>
          <w:gridAfter w:val="1"/>
          <w:wAfter w:w="42" w:type="dxa"/>
          <w:trHeight w:val="245"/>
        </w:trPr>
        <w:tc>
          <w:tcPr>
            <w:tcW w:w="4820" w:type="dxa"/>
            <w:gridSpan w:val="2"/>
            <w:tcBorders>
              <w:top w:val="nil"/>
              <w:left w:val="single" w:sz="4" w:space="0" w:color="auto"/>
              <w:bottom w:val="single" w:sz="4" w:space="0" w:color="auto"/>
              <w:right w:val="single" w:sz="4" w:space="0" w:color="auto"/>
            </w:tcBorders>
            <w:shd w:val="clear" w:color="auto" w:fill="auto"/>
            <w:vAlign w:val="bottom"/>
          </w:tcPr>
          <w:p w:rsidR="00E94A68" w:rsidRPr="00B500FA" w:rsidRDefault="00E94A68" w:rsidP="00FD6E8B">
            <w:pPr>
              <w:rPr>
                <w:sz w:val="16"/>
                <w:szCs w:val="16"/>
              </w:rPr>
            </w:pPr>
            <w:r w:rsidRPr="00B500FA">
              <w:rPr>
                <w:sz w:val="16"/>
                <w:szCs w:val="16"/>
              </w:rPr>
              <w:t>Единый сельскохозяйственный налог</w:t>
            </w:r>
          </w:p>
        </w:tc>
        <w:tc>
          <w:tcPr>
            <w:tcW w:w="2551" w:type="dxa"/>
            <w:tcBorders>
              <w:top w:val="nil"/>
              <w:left w:val="nil"/>
              <w:bottom w:val="single" w:sz="4" w:space="0" w:color="auto"/>
              <w:right w:val="single" w:sz="4" w:space="0" w:color="auto"/>
            </w:tcBorders>
            <w:shd w:val="clear" w:color="auto" w:fill="auto"/>
            <w:vAlign w:val="bottom"/>
          </w:tcPr>
          <w:p w:rsidR="00E94A68" w:rsidRPr="00B500FA" w:rsidRDefault="00E94A68" w:rsidP="00FD6E8B">
            <w:pPr>
              <w:rPr>
                <w:sz w:val="16"/>
                <w:szCs w:val="16"/>
              </w:rPr>
            </w:pPr>
            <w:r w:rsidRPr="00B500FA">
              <w:rPr>
                <w:sz w:val="16"/>
                <w:szCs w:val="16"/>
              </w:rPr>
              <w:t xml:space="preserve"> 18210503000010000110</w:t>
            </w:r>
          </w:p>
        </w:tc>
        <w:tc>
          <w:tcPr>
            <w:tcW w:w="993" w:type="dxa"/>
            <w:tcBorders>
              <w:top w:val="nil"/>
              <w:left w:val="nil"/>
              <w:bottom w:val="single" w:sz="4" w:space="0" w:color="auto"/>
              <w:right w:val="single" w:sz="4" w:space="0" w:color="auto"/>
            </w:tcBorders>
            <w:shd w:val="clear" w:color="auto" w:fill="auto"/>
            <w:vAlign w:val="bottom"/>
          </w:tcPr>
          <w:p w:rsidR="00E94A68" w:rsidRPr="00B500FA" w:rsidRDefault="00E94A68" w:rsidP="00FD6E8B">
            <w:pPr>
              <w:jc w:val="right"/>
              <w:rPr>
                <w:sz w:val="16"/>
                <w:szCs w:val="16"/>
              </w:rPr>
            </w:pPr>
            <w:r w:rsidRPr="00B500FA">
              <w:rPr>
                <w:sz w:val="16"/>
                <w:szCs w:val="16"/>
              </w:rPr>
              <w:t>36,000</w:t>
            </w:r>
          </w:p>
        </w:tc>
        <w:tc>
          <w:tcPr>
            <w:tcW w:w="992" w:type="dxa"/>
            <w:tcBorders>
              <w:top w:val="nil"/>
              <w:left w:val="nil"/>
              <w:bottom w:val="single" w:sz="4" w:space="0" w:color="auto"/>
              <w:right w:val="single" w:sz="4" w:space="0" w:color="auto"/>
            </w:tcBorders>
            <w:shd w:val="clear" w:color="auto" w:fill="auto"/>
            <w:vAlign w:val="bottom"/>
          </w:tcPr>
          <w:p w:rsidR="00E94A68" w:rsidRPr="00B500FA" w:rsidRDefault="00E94A68" w:rsidP="00FD6E8B">
            <w:pPr>
              <w:jc w:val="right"/>
              <w:rPr>
                <w:sz w:val="16"/>
                <w:szCs w:val="16"/>
              </w:rPr>
            </w:pPr>
            <w:r w:rsidRPr="00B500FA">
              <w:rPr>
                <w:sz w:val="16"/>
                <w:szCs w:val="16"/>
              </w:rPr>
              <w:t>37,000</w:t>
            </w:r>
          </w:p>
        </w:tc>
        <w:tc>
          <w:tcPr>
            <w:tcW w:w="996" w:type="dxa"/>
            <w:gridSpan w:val="5"/>
            <w:tcBorders>
              <w:top w:val="nil"/>
              <w:left w:val="nil"/>
              <w:bottom w:val="single" w:sz="4" w:space="0" w:color="auto"/>
              <w:right w:val="single" w:sz="4" w:space="0" w:color="auto"/>
            </w:tcBorders>
            <w:shd w:val="clear" w:color="auto" w:fill="auto"/>
            <w:vAlign w:val="bottom"/>
          </w:tcPr>
          <w:p w:rsidR="00E94A68" w:rsidRPr="00B500FA" w:rsidRDefault="00E94A68" w:rsidP="00FD6E8B">
            <w:pPr>
              <w:jc w:val="right"/>
              <w:rPr>
                <w:sz w:val="16"/>
                <w:szCs w:val="16"/>
              </w:rPr>
            </w:pPr>
            <w:r w:rsidRPr="00B500FA">
              <w:rPr>
                <w:sz w:val="16"/>
                <w:szCs w:val="16"/>
              </w:rPr>
              <w:t>38,000</w:t>
            </w:r>
          </w:p>
        </w:tc>
      </w:tr>
      <w:tr w:rsidR="00E94A68" w:rsidRPr="00B500FA" w:rsidTr="00FD6E8B">
        <w:trPr>
          <w:gridAfter w:val="1"/>
          <w:wAfter w:w="42" w:type="dxa"/>
          <w:trHeight w:val="245"/>
        </w:trPr>
        <w:tc>
          <w:tcPr>
            <w:tcW w:w="4820" w:type="dxa"/>
            <w:gridSpan w:val="2"/>
            <w:tcBorders>
              <w:top w:val="nil"/>
              <w:left w:val="single" w:sz="4" w:space="0" w:color="auto"/>
              <w:bottom w:val="single" w:sz="4" w:space="0" w:color="auto"/>
              <w:right w:val="single" w:sz="4" w:space="0" w:color="auto"/>
            </w:tcBorders>
            <w:shd w:val="clear" w:color="auto" w:fill="auto"/>
            <w:vAlign w:val="bottom"/>
            <w:hideMark/>
          </w:tcPr>
          <w:p w:rsidR="00E94A68" w:rsidRPr="00B500FA" w:rsidRDefault="00E94A68" w:rsidP="00FD6E8B">
            <w:pPr>
              <w:rPr>
                <w:sz w:val="16"/>
                <w:szCs w:val="16"/>
              </w:rPr>
            </w:pPr>
            <w:r w:rsidRPr="00B500FA">
              <w:rPr>
                <w:sz w:val="16"/>
                <w:szCs w:val="16"/>
              </w:rPr>
              <w:t>Налог на имущество физических лиц</w:t>
            </w:r>
          </w:p>
        </w:tc>
        <w:tc>
          <w:tcPr>
            <w:tcW w:w="2551"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sz w:val="16"/>
                <w:szCs w:val="16"/>
              </w:rPr>
            </w:pPr>
            <w:r w:rsidRPr="00B500FA">
              <w:rPr>
                <w:sz w:val="16"/>
                <w:szCs w:val="16"/>
              </w:rPr>
              <w:t xml:space="preserve"> 18210601000000000110</w:t>
            </w:r>
          </w:p>
        </w:tc>
        <w:tc>
          <w:tcPr>
            <w:tcW w:w="993" w:type="dxa"/>
            <w:tcBorders>
              <w:top w:val="nil"/>
              <w:left w:val="nil"/>
              <w:bottom w:val="single" w:sz="4" w:space="0" w:color="auto"/>
              <w:right w:val="single" w:sz="4" w:space="0" w:color="auto"/>
            </w:tcBorders>
            <w:shd w:val="clear" w:color="auto" w:fill="auto"/>
            <w:vAlign w:val="bottom"/>
          </w:tcPr>
          <w:p w:rsidR="00E94A68" w:rsidRPr="00B500FA" w:rsidRDefault="00E94A68" w:rsidP="00FD6E8B">
            <w:pPr>
              <w:jc w:val="right"/>
              <w:rPr>
                <w:sz w:val="16"/>
                <w:szCs w:val="16"/>
              </w:rPr>
            </w:pPr>
            <w:r w:rsidRPr="00B500FA">
              <w:rPr>
                <w:sz w:val="16"/>
                <w:szCs w:val="16"/>
              </w:rPr>
              <w:t>157,000</w:t>
            </w:r>
          </w:p>
        </w:tc>
        <w:tc>
          <w:tcPr>
            <w:tcW w:w="992" w:type="dxa"/>
            <w:tcBorders>
              <w:top w:val="nil"/>
              <w:left w:val="nil"/>
              <w:bottom w:val="single" w:sz="4" w:space="0" w:color="auto"/>
              <w:right w:val="single" w:sz="4" w:space="0" w:color="auto"/>
            </w:tcBorders>
            <w:shd w:val="clear" w:color="auto" w:fill="auto"/>
            <w:vAlign w:val="bottom"/>
          </w:tcPr>
          <w:p w:rsidR="00E94A68" w:rsidRPr="00B500FA" w:rsidRDefault="00E94A68" w:rsidP="00FD6E8B">
            <w:pPr>
              <w:jc w:val="right"/>
              <w:rPr>
                <w:sz w:val="16"/>
                <w:szCs w:val="16"/>
              </w:rPr>
            </w:pPr>
            <w:r w:rsidRPr="00B500FA">
              <w:rPr>
                <w:sz w:val="16"/>
                <w:szCs w:val="16"/>
              </w:rPr>
              <w:t>163,000</w:t>
            </w:r>
          </w:p>
        </w:tc>
        <w:tc>
          <w:tcPr>
            <w:tcW w:w="996" w:type="dxa"/>
            <w:gridSpan w:val="5"/>
            <w:tcBorders>
              <w:top w:val="nil"/>
              <w:left w:val="nil"/>
              <w:bottom w:val="single" w:sz="4" w:space="0" w:color="auto"/>
              <w:right w:val="single" w:sz="4" w:space="0" w:color="auto"/>
            </w:tcBorders>
            <w:shd w:val="clear" w:color="auto" w:fill="auto"/>
            <w:vAlign w:val="bottom"/>
          </w:tcPr>
          <w:p w:rsidR="00E94A68" w:rsidRPr="00B500FA" w:rsidRDefault="00E94A68" w:rsidP="00FD6E8B">
            <w:pPr>
              <w:jc w:val="right"/>
              <w:rPr>
                <w:sz w:val="16"/>
                <w:szCs w:val="16"/>
              </w:rPr>
            </w:pPr>
            <w:r w:rsidRPr="00B500FA">
              <w:rPr>
                <w:sz w:val="16"/>
                <w:szCs w:val="16"/>
              </w:rPr>
              <w:t>170,000</w:t>
            </w:r>
          </w:p>
        </w:tc>
      </w:tr>
      <w:tr w:rsidR="00E94A68" w:rsidRPr="00B500FA" w:rsidTr="00FD6E8B">
        <w:trPr>
          <w:gridAfter w:val="1"/>
          <w:wAfter w:w="42" w:type="dxa"/>
          <w:trHeight w:val="300"/>
        </w:trPr>
        <w:tc>
          <w:tcPr>
            <w:tcW w:w="4820" w:type="dxa"/>
            <w:gridSpan w:val="2"/>
            <w:tcBorders>
              <w:top w:val="nil"/>
              <w:left w:val="single" w:sz="4" w:space="0" w:color="auto"/>
              <w:bottom w:val="single" w:sz="4" w:space="0" w:color="auto"/>
              <w:right w:val="single" w:sz="4" w:space="0" w:color="auto"/>
            </w:tcBorders>
            <w:shd w:val="clear" w:color="auto" w:fill="auto"/>
            <w:vAlign w:val="bottom"/>
            <w:hideMark/>
          </w:tcPr>
          <w:p w:rsidR="00E94A68" w:rsidRPr="00B500FA" w:rsidRDefault="00E94A68" w:rsidP="00FD6E8B">
            <w:pPr>
              <w:rPr>
                <w:sz w:val="16"/>
                <w:szCs w:val="16"/>
              </w:rPr>
            </w:pPr>
            <w:r w:rsidRPr="00B500FA">
              <w:rPr>
                <w:sz w:val="16"/>
                <w:szCs w:val="16"/>
              </w:rPr>
              <w:t>Земельный налог</w:t>
            </w:r>
          </w:p>
        </w:tc>
        <w:tc>
          <w:tcPr>
            <w:tcW w:w="2551"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sz w:val="16"/>
                <w:szCs w:val="16"/>
              </w:rPr>
            </w:pPr>
            <w:r w:rsidRPr="00B500FA">
              <w:rPr>
                <w:sz w:val="16"/>
                <w:szCs w:val="16"/>
              </w:rPr>
              <w:t xml:space="preserve"> 18210606000000000110</w:t>
            </w:r>
          </w:p>
        </w:tc>
        <w:tc>
          <w:tcPr>
            <w:tcW w:w="993" w:type="dxa"/>
            <w:tcBorders>
              <w:top w:val="nil"/>
              <w:left w:val="nil"/>
              <w:bottom w:val="single" w:sz="4" w:space="0" w:color="auto"/>
              <w:right w:val="single" w:sz="4" w:space="0" w:color="auto"/>
            </w:tcBorders>
            <w:shd w:val="clear" w:color="auto" w:fill="auto"/>
            <w:vAlign w:val="bottom"/>
          </w:tcPr>
          <w:p w:rsidR="00E94A68" w:rsidRPr="00B500FA" w:rsidRDefault="00E94A68" w:rsidP="00FD6E8B">
            <w:pPr>
              <w:jc w:val="right"/>
              <w:rPr>
                <w:sz w:val="16"/>
                <w:szCs w:val="16"/>
              </w:rPr>
            </w:pPr>
            <w:r w:rsidRPr="00B500FA">
              <w:rPr>
                <w:sz w:val="16"/>
                <w:szCs w:val="16"/>
              </w:rPr>
              <w:t>770,000</w:t>
            </w:r>
          </w:p>
        </w:tc>
        <w:tc>
          <w:tcPr>
            <w:tcW w:w="992" w:type="dxa"/>
            <w:tcBorders>
              <w:top w:val="nil"/>
              <w:left w:val="nil"/>
              <w:bottom w:val="single" w:sz="4" w:space="0" w:color="auto"/>
              <w:right w:val="single" w:sz="4" w:space="0" w:color="auto"/>
            </w:tcBorders>
            <w:shd w:val="clear" w:color="auto" w:fill="auto"/>
            <w:vAlign w:val="bottom"/>
          </w:tcPr>
          <w:p w:rsidR="00E94A68" w:rsidRPr="00B500FA" w:rsidRDefault="00E94A68" w:rsidP="00FD6E8B">
            <w:pPr>
              <w:jc w:val="right"/>
              <w:rPr>
                <w:sz w:val="16"/>
                <w:szCs w:val="16"/>
              </w:rPr>
            </w:pPr>
            <w:r w:rsidRPr="00B500FA">
              <w:rPr>
                <w:sz w:val="16"/>
                <w:szCs w:val="16"/>
              </w:rPr>
              <w:t>801,000</w:t>
            </w:r>
          </w:p>
        </w:tc>
        <w:tc>
          <w:tcPr>
            <w:tcW w:w="996" w:type="dxa"/>
            <w:gridSpan w:val="5"/>
            <w:tcBorders>
              <w:top w:val="nil"/>
              <w:left w:val="nil"/>
              <w:bottom w:val="single" w:sz="4" w:space="0" w:color="auto"/>
              <w:right w:val="single" w:sz="4" w:space="0" w:color="auto"/>
            </w:tcBorders>
            <w:shd w:val="clear" w:color="auto" w:fill="auto"/>
            <w:vAlign w:val="bottom"/>
          </w:tcPr>
          <w:p w:rsidR="00E94A68" w:rsidRPr="00B500FA" w:rsidRDefault="00E94A68" w:rsidP="00FD6E8B">
            <w:pPr>
              <w:jc w:val="right"/>
              <w:rPr>
                <w:sz w:val="16"/>
                <w:szCs w:val="16"/>
              </w:rPr>
            </w:pPr>
            <w:r w:rsidRPr="00B500FA">
              <w:rPr>
                <w:sz w:val="16"/>
                <w:szCs w:val="16"/>
              </w:rPr>
              <w:t>833,000</w:t>
            </w:r>
          </w:p>
        </w:tc>
      </w:tr>
      <w:tr w:rsidR="00E94A68" w:rsidRPr="00B500FA" w:rsidTr="00FD6E8B">
        <w:trPr>
          <w:gridAfter w:val="1"/>
          <w:wAfter w:w="42" w:type="dxa"/>
          <w:trHeight w:val="1025"/>
        </w:trPr>
        <w:tc>
          <w:tcPr>
            <w:tcW w:w="4820" w:type="dxa"/>
            <w:gridSpan w:val="2"/>
            <w:tcBorders>
              <w:top w:val="nil"/>
              <w:left w:val="single" w:sz="4" w:space="0" w:color="auto"/>
              <w:bottom w:val="single" w:sz="4" w:space="0" w:color="auto"/>
              <w:right w:val="single" w:sz="4" w:space="0" w:color="auto"/>
            </w:tcBorders>
            <w:shd w:val="clear" w:color="auto" w:fill="auto"/>
            <w:vAlign w:val="bottom"/>
            <w:hideMark/>
          </w:tcPr>
          <w:p w:rsidR="00E94A68" w:rsidRPr="00B500FA" w:rsidRDefault="00E94A68" w:rsidP="00FD6E8B">
            <w:pPr>
              <w:rPr>
                <w:sz w:val="16"/>
                <w:szCs w:val="16"/>
              </w:rPr>
            </w:pPr>
            <w:r w:rsidRPr="00B500FA">
              <w:rPr>
                <w:sz w:val="16"/>
                <w:szCs w:val="16"/>
              </w:rPr>
              <w:lastRenderedPageBreak/>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2551"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sz w:val="16"/>
                <w:szCs w:val="16"/>
              </w:rPr>
            </w:pPr>
            <w:r w:rsidRPr="00B500FA">
              <w:rPr>
                <w:sz w:val="16"/>
                <w:szCs w:val="16"/>
              </w:rPr>
              <w:t xml:space="preserve">  93811105030000000120</w:t>
            </w:r>
          </w:p>
        </w:tc>
        <w:tc>
          <w:tcPr>
            <w:tcW w:w="993" w:type="dxa"/>
            <w:tcBorders>
              <w:top w:val="nil"/>
              <w:left w:val="nil"/>
              <w:bottom w:val="single" w:sz="4" w:space="0" w:color="auto"/>
              <w:right w:val="single" w:sz="4" w:space="0" w:color="auto"/>
            </w:tcBorders>
            <w:shd w:val="clear" w:color="auto" w:fill="auto"/>
            <w:vAlign w:val="bottom"/>
          </w:tcPr>
          <w:p w:rsidR="00E94A68" w:rsidRPr="00B500FA" w:rsidRDefault="00E94A68" w:rsidP="00FD6E8B">
            <w:pPr>
              <w:jc w:val="right"/>
              <w:rPr>
                <w:sz w:val="16"/>
                <w:szCs w:val="16"/>
              </w:rPr>
            </w:pPr>
            <w:r w:rsidRPr="00B500FA">
              <w:rPr>
                <w:sz w:val="16"/>
                <w:szCs w:val="16"/>
              </w:rPr>
              <w:t>3130,051</w:t>
            </w:r>
          </w:p>
        </w:tc>
        <w:tc>
          <w:tcPr>
            <w:tcW w:w="992" w:type="dxa"/>
            <w:tcBorders>
              <w:top w:val="nil"/>
              <w:left w:val="nil"/>
              <w:bottom w:val="single" w:sz="4" w:space="0" w:color="auto"/>
              <w:right w:val="single" w:sz="4" w:space="0" w:color="auto"/>
            </w:tcBorders>
            <w:shd w:val="clear" w:color="auto" w:fill="auto"/>
            <w:vAlign w:val="bottom"/>
          </w:tcPr>
          <w:p w:rsidR="00E94A68" w:rsidRPr="00B500FA" w:rsidRDefault="00E94A68" w:rsidP="00FD6E8B">
            <w:pPr>
              <w:jc w:val="right"/>
              <w:rPr>
                <w:sz w:val="16"/>
                <w:szCs w:val="16"/>
              </w:rPr>
            </w:pPr>
            <w:r w:rsidRPr="00B500FA">
              <w:rPr>
                <w:sz w:val="16"/>
                <w:szCs w:val="16"/>
              </w:rPr>
              <w:t>3130,051</w:t>
            </w:r>
          </w:p>
        </w:tc>
        <w:tc>
          <w:tcPr>
            <w:tcW w:w="996" w:type="dxa"/>
            <w:gridSpan w:val="5"/>
            <w:tcBorders>
              <w:top w:val="nil"/>
              <w:left w:val="nil"/>
              <w:bottom w:val="single" w:sz="4" w:space="0" w:color="auto"/>
              <w:right w:val="single" w:sz="4" w:space="0" w:color="auto"/>
            </w:tcBorders>
            <w:shd w:val="clear" w:color="auto" w:fill="auto"/>
            <w:vAlign w:val="bottom"/>
          </w:tcPr>
          <w:p w:rsidR="00E94A68" w:rsidRPr="00B500FA" w:rsidRDefault="00E94A68" w:rsidP="00FD6E8B">
            <w:pPr>
              <w:jc w:val="right"/>
              <w:rPr>
                <w:sz w:val="16"/>
                <w:szCs w:val="16"/>
              </w:rPr>
            </w:pPr>
            <w:r w:rsidRPr="00B500FA">
              <w:rPr>
                <w:sz w:val="16"/>
                <w:szCs w:val="16"/>
              </w:rPr>
              <w:t>3130,051</w:t>
            </w:r>
          </w:p>
        </w:tc>
      </w:tr>
      <w:tr w:rsidR="00E94A68" w:rsidRPr="00B500FA" w:rsidTr="00FD6E8B">
        <w:trPr>
          <w:gridAfter w:val="1"/>
          <w:wAfter w:w="42" w:type="dxa"/>
          <w:trHeight w:val="494"/>
        </w:trPr>
        <w:tc>
          <w:tcPr>
            <w:tcW w:w="4820" w:type="dxa"/>
            <w:gridSpan w:val="2"/>
            <w:tcBorders>
              <w:top w:val="nil"/>
              <w:left w:val="single" w:sz="4" w:space="0" w:color="auto"/>
              <w:bottom w:val="single" w:sz="4" w:space="0" w:color="auto"/>
              <w:right w:val="single" w:sz="4" w:space="0" w:color="auto"/>
            </w:tcBorders>
            <w:shd w:val="clear" w:color="auto" w:fill="auto"/>
            <w:vAlign w:val="bottom"/>
            <w:hideMark/>
          </w:tcPr>
          <w:p w:rsidR="00E94A68" w:rsidRPr="00B500FA" w:rsidRDefault="00E94A68" w:rsidP="00FD6E8B">
            <w:pPr>
              <w:rPr>
                <w:b/>
                <w:bCs/>
                <w:sz w:val="16"/>
                <w:szCs w:val="16"/>
              </w:rPr>
            </w:pPr>
            <w:r w:rsidRPr="00B500FA">
              <w:rPr>
                <w:b/>
                <w:bCs/>
                <w:sz w:val="16"/>
                <w:szCs w:val="16"/>
              </w:rPr>
              <w:t>Безвозмездные поступления</w:t>
            </w:r>
          </w:p>
        </w:tc>
        <w:tc>
          <w:tcPr>
            <w:tcW w:w="2551"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b/>
                <w:bCs/>
                <w:sz w:val="16"/>
                <w:szCs w:val="16"/>
              </w:rPr>
            </w:pPr>
            <w:r w:rsidRPr="00B500FA">
              <w:rPr>
                <w:b/>
                <w:bCs/>
                <w:sz w:val="16"/>
                <w:szCs w:val="16"/>
              </w:rPr>
              <w:t xml:space="preserve"> 000 20000000000000000</w:t>
            </w:r>
          </w:p>
        </w:tc>
        <w:tc>
          <w:tcPr>
            <w:tcW w:w="993" w:type="dxa"/>
            <w:tcBorders>
              <w:top w:val="nil"/>
              <w:left w:val="nil"/>
              <w:bottom w:val="single" w:sz="4" w:space="0" w:color="auto"/>
              <w:right w:val="single" w:sz="4" w:space="0" w:color="auto"/>
            </w:tcBorders>
            <w:shd w:val="clear" w:color="auto" w:fill="auto"/>
            <w:vAlign w:val="bottom"/>
          </w:tcPr>
          <w:p w:rsidR="00E94A68" w:rsidRPr="00B500FA" w:rsidRDefault="00E94A68" w:rsidP="00FD6E8B">
            <w:pPr>
              <w:jc w:val="right"/>
              <w:rPr>
                <w:b/>
                <w:sz w:val="16"/>
                <w:szCs w:val="16"/>
              </w:rPr>
            </w:pPr>
            <w:r w:rsidRPr="00B500FA">
              <w:rPr>
                <w:b/>
                <w:sz w:val="16"/>
                <w:szCs w:val="16"/>
              </w:rPr>
              <w:t>5304,382</w:t>
            </w:r>
          </w:p>
        </w:tc>
        <w:tc>
          <w:tcPr>
            <w:tcW w:w="992" w:type="dxa"/>
            <w:tcBorders>
              <w:top w:val="nil"/>
              <w:left w:val="nil"/>
              <w:bottom w:val="single" w:sz="4" w:space="0" w:color="auto"/>
              <w:right w:val="single" w:sz="4" w:space="0" w:color="auto"/>
            </w:tcBorders>
            <w:shd w:val="clear" w:color="auto" w:fill="auto"/>
            <w:vAlign w:val="bottom"/>
          </w:tcPr>
          <w:p w:rsidR="00E94A68" w:rsidRPr="00B500FA" w:rsidRDefault="00E94A68" w:rsidP="00FD6E8B">
            <w:pPr>
              <w:jc w:val="right"/>
              <w:rPr>
                <w:b/>
                <w:sz w:val="16"/>
                <w:szCs w:val="16"/>
              </w:rPr>
            </w:pPr>
            <w:r w:rsidRPr="00B500FA">
              <w:rPr>
                <w:b/>
                <w:sz w:val="16"/>
                <w:szCs w:val="16"/>
              </w:rPr>
              <w:t>5384,116</w:t>
            </w:r>
          </w:p>
        </w:tc>
        <w:tc>
          <w:tcPr>
            <w:tcW w:w="996" w:type="dxa"/>
            <w:gridSpan w:val="5"/>
            <w:tcBorders>
              <w:top w:val="nil"/>
              <w:left w:val="nil"/>
              <w:bottom w:val="single" w:sz="4" w:space="0" w:color="auto"/>
              <w:right w:val="single" w:sz="4" w:space="0" w:color="auto"/>
            </w:tcBorders>
            <w:shd w:val="clear" w:color="auto" w:fill="auto"/>
            <w:vAlign w:val="bottom"/>
          </w:tcPr>
          <w:p w:rsidR="00E94A68" w:rsidRPr="00B500FA" w:rsidRDefault="00E94A68" w:rsidP="00FD6E8B">
            <w:pPr>
              <w:jc w:val="right"/>
              <w:rPr>
                <w:b/>
                <w:sz w:val="16"/>
                <w:szCs w:val="16"/>
              </w:rPr>
            </w:pPr>
            <w:r w:rsidRPr="00B500FA">
              <w:rPr>
                <w:b/>
                <w:sz w:val="16"/>
                <w:szCs w:val="16"/>
              </w:rPr>
              <w:t>5373,152</w:t>
            </w:r>
          </w:p>
        </w:tc>
      </w:tr>
      <w:tr w:rsidR="00E94A68" w:rsidRPr="00B500FA" w:rsidTr="00FD6E8B">
        <w:trPr>
          <w:gridAfter w:val="1"/>
          <w:wAfter w:w="42" w:type="dxa"/>
          <w:trHeight w:val="616"/>
        </w:trPr>
        <w:tc>
          <w:tcPr>
            <w:tcW w:w="4820" w:type="dxa"/>
            <w:gridSpan w:val="2"/>
            <w:tcBorders>
              <w:top w:val="nil"/>
              <w:left w:val="single" w:sz="4" w:space="0" w:color="auto"/>
              <w:bottom w:val="single" w:sz="4" w:space="0" w:color="auto"/>
              <w:right w:val="single" w:sz="4" w:space="0" w:color="auto"/>
            </w:tcBorders>
            <w:shd w:val="clear" w:color="auto" w:fill="auto"/>
            <w:vAlign w:val="bottom"/>
            <w:hideMark/>
          </w:tcPr>
          <w:p w:rsidR="00E94A68" w:rsidRPr="00B500FA" w:rsidRDefault="00E94A68" w:rsidP="00FD6E8B">
            <w:pPr>
              <w:rPr>
                <w:sz w:val="16"/>
                <w:szCs w:val="16"/>
              </w:rPr>
            </w:pPr>
            <w:r w:rsidRPr="00B500FA">
              <w:rPr>
                <w:sz w:val="16"/>
                <w:szCs w:val="16"/>
              </w:rPr>
              <w:t>Дотации бюджетам сельских поселений на выравнивание бюджетной обеспеченности из бюджетов муниципальных районов</w:t>
            </w:r>
          </w:p>
        </w:tc>
        <w:tc>
          <w:tcPr>
            <w:tcW w:w="2551"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sz w:val="16"/>
                <w:szCs w:val="16"/>
              </w:rPr>
            </w:pPr>
            <w:r w:rsidRPr="00B500FA">
              <w:rPr>
                <w:sz w:val="16"/>
                <w:szCs w:val="16"/>
              </w:rPr>
              <w:t xml:space="preserve">  5312021600110 0000150</w:t>
            </w:r>
          </w:p>
        </w:tc>
        <w:tc>
          <w:tcPr>
            <w:tcW w:w="993" w:type="dxa"/>
            <w:tcBorders>
              <w:top w:val="nil"/>
              <w:left w:val="nil"/>
              <w:bottom w:val="single" w:sz="4" w:space="0" w:color="auto"/>
              <w:right w:val="single" w:sz="4" w:space="0" w:color="auto"/>
            </w:tcBorders>
            <w:shd w:val="clear" w:color="auto" w:fill="auto"/>
            <w:vAlign w:val="bottom"/>
          </w:tcPr>
          <w:p w:rsidR="00E94A68" w:rsidRPr="00B500FA" w:rsidRDefault="00E94A68" w:rsidP="00FD6E8B">
            <w:pPr>
              <w:jc w:val="right"/>
              <w:rPr>
                <w:sz w:val="16"/>
                <w:szCs w:val="16"/>
              </w:rPr>
            </w:pPr>
            <w:r w:rsidRPr="00B500FA">
              <w:rPr>
                <w:sz w:val="16"/>
                <w:szCs w:val="16"/>
              </w:rPr>
              <w:t>4743,681</w:t>
            </w:r>
          </w:p>
        </w:tc>
        <w:tc>
          <w:tcPr>
            <w:tcW w:w="992" w:type="dxa"/>
            <w:tcBorders>
              <w:top w:val="nil"/>
              <w:left w:val="nil"/>
              <w:bottom w:val="single" w:sz="4" w:space="0" w:color="auto"/>
              <w:right w:val="single" w:sz="4" w:space="0" w:color="auto"/>
            </w:tcBorders>
            <w:shd w:val="clear" w:color="auto" w:fill="auto"/>
            <w:vAlign w:val="bottom"/>
          </w:tcPr>
          <w:p w:rsidR="00E94A68" w:rsidRPr="00B500FA" w:rsidRDefault="00E94A68" w:rsidP="00FD6E8B">
            <w:pPr>
              <w:jc w:val="right"/>
              <w:rPr>
                <w:sz w:val="16"/>
                <w:szCs w:val="16"/>
              </w:rPr>
            </w:pPr>
            <w:r w:rsidRPr="00B500FA">
              <w:rPr>
                <w:sz w:val="16"/>
                <w:szCs w:val="16"/>
              </w:rPr>
              <w:t>4820,085</w:t>
            </w:r>
          </w:p>
        </w:tc>
        <w:tc>
          <w:tcPr>
            <w:tcW w:w="996" w:type="dxa"/>
            <w:gridSpan w:val="5"/>
            <w:tcBorders>
              <w:top w:val="nil"/>
              <w:left w:val="nil"/>
              <w:bottom w:val="single" w:sz="4" w:space="0" w:color="auto"/>
              <w:right w:val="single" w:sz="4" w:space="0" w:color="auto"/>
            </w:tcBorders>
            <w:shd w:val="clear" w:color="auto" w:fill="auto"/>
            <w:vAlign w:val="bottom"/>
          </w:tcPr>
          <w:p w:rsidR="00E94A68" w:rsidRPr="00B500FA" w:rsidRDefault="00E94A68" w:rsidP="00FD6E8B">
            <w:pPr>
              <w:jc w:val="right"/>
              <w:rPr>
                <w:sz w:val="16"/>
                <w:szCs w:val="16"/>
              </w:rPr>
            </w:pPr>
            <w:r w:rsidRPr="00B500FA">
              <w:rPr>
                <w:sz w:val="16"/>
                <w:szCs w:val="16"/>
              </w:rPr>
              <w:t>4910,701</w:t>
            </w:r>
          </w:p>
        </w:tc>
      </w:tr>
      <w:tr w:rsidR="00E94A68" w:rsidRPr="00B500FA" w:rsidTr="00FD6E8B">
        <w:trPr>
          <w:gridAfter w:val="1"/>
          <w:wAfter w:w="42" w:type="dxa"/>
          <w:trHeight w:val="431"/>
        </w:trPr>
        <w:tc>
          <w:tcPr>
            <w:tcW w:w="4820" w:type="dxa"/>
            <w:gridSpan w:val="2"/>
            <w:tcBorders>
              <w:top w:val="nil"/>
              <w:left w:val="single" w:sz="4" w:space="0" w:color="auto"/>
              <w:bottom w:val="nil"/>
              <w:right w:val="single" w:sz="4" w:space="0" w:color="auto"/>
            </w:tcBorders>
            <w:shd w:val="clear" w:color="auto" w:fill="auto"/>
            <w:vAlign w:val="bottom"/>
            <w:hideMark/>
          </w:tcPr>
          <w:p w:rsidR="00E94A68" w:rsidRPr="00B500FA" w:rsidRDefault="00E94A68" w:rsidP="00FD6E8B">
            <w:pPr>
              <w:rPr>
                <w:sz w:val="16"/>
                <w:szCs w:val="16"/>
              </w:rPr>
            </w:pPr>
            <w:r w:rsidRPr="00B500FA">
              <w:rPr>
                <w:sz w:val="16"/>
                <w:szCs w:val="16"/>
              </w:rPr>
              <w:t>Прочие межбюджетные трансферты передаваемые бюджетам сельских поселений</w:t>
            </w:r>
          </w:p>
        </w:tc>
        <w:tc>
          <w:tcPr>
            <w:tcW w:w="2551" w:type="dxa"/>
            <w:tcBorders>
              <w:top w:val="nil"/>
              <w:left w:val="nil"/>
              <w:bottom w:val="nil"/>
              <w:right w:val="single" w:sz="4" w:space="0" w:color="auto"/>
            </w:tcBorders>
            <w:shd w:val="clear" w:color="auto" w:fill="auto"/>
            <w:vAlign w:val="bottom"/>
            <w:hideMark/>
          </w:tcPr>
          <w:p w:rsidR="00E94A68" w:rsidRPr="00B500FA" w:rsidRDefault="00E94A68" w:rsidP="00FD6E8B">
            <w:pPr>
              <w:rPr>
                <w:sz w:val="16"/>
                <w:szCs w:val="16"/>
              </w:rPr>
            </w:pPr>
            <w:r w:rsidRPr="00B500FA">
              <w:rPr>
                <w:sz w:val="16"/>
                <w:szCs w:val="16"/>
              </w:rPr>
              <w:t xml:space="preserve">  5312024999910 0000150</w:t>
            </w:r>
          </w:p>
        </w:tc>
        <w:tc>
          <w:tcPr>
            <w:tcW w:w="993" w:type="dxa"/>
            <w:tcBorders>
              <w:top w:val="nil"/>
              <w:left w:val="nil"/>
              <w:bottom w:val="nil"/>
              <w:right w:val="single" w:sz="4" w:space="0" w:color="auto"/>
            </w:tcBorders>
            <w:shd w:val="clear" w:color="auto" w:fill="auto"/>
            <w:vAlign w:val="bottom"/>
          </w:tcPr>
          <w:p w:rsidR="00E94A68" w:rsidRPr="00B500FA" w:rsidRDefault="00E94A68" w:rsidP="00FD6E8B">
            <w:pPr>
              <w:jc w:val="right"/>
              <w:rPr>
                <w:sz w:val="16"/>
                <w:szCs w:val="16"/>
              </w:rPr>
            </w:pPr>
            <w:r w:rsidRPr="00B500FA">
              <w:rPr>
                <w:sz w:val="16"/>
                <w:szCs w:val="16"/>
              </w:rPr>
              <w:t>462,451</w:t>
            </w:r>
          </w:p>
        </w:tc>
        <w:tc>
          <w:tcPr>
            <w:tcW w:w="992" w:type="dxa"/>
            <w:tcBorders>
              <w:top w:val="nil"/>
              <w:left w:val="nil"/>
              <w:bottom w:val="nil"/>
              <w:right w:val="single" w:sz="4" w:space="0" w:color="auto"/>
            </w:tcBorders>
            <w:shd w:val="clear" w:color="auto" w:fill="auto"/>
            <w:vAlign w:val="bottom"/>
          </w:tcPr>
          <w:p w:rsidR="00E94A68" w:rsidRPr="00B500FA" w:rsidRDefault="00E94A68" w:rsidP="00FD6E8B">
            <w:pPr>
              <w:jc w:val="right"/>
              <w:rPr>
                <w:sz w:val="16"/>
                <w:szCs w:val="16"/>
              </w:rPr>
            </w:pPr>
            <w:r w:rsidRPr="00B500FA">
              <w:rPr>
                <w:sz w:val="16"/>
                <w:szCs w:val="16"/>
              </w:rPr>
              <w:t>462,451</w:t>
            </w:r>
          </w:p>
        </w:tc>
        <w:tc>
          <w:tcPr>
            <w:tcW w:w="996" w:type="dxa"/>
            <w:gridSpan w:val="5"/>
            <w:tcBorders>
              <w:top w:val="nil"/>
              <w:left w:val="nil"/>
              <w:bottom w:val="nil"/>
              <w:right w:val="single" w:sz="4" w:space="0" w:color="auto"/>
            </w:tcBorders>
            <w:shd w:val="clear" w:color="auto" w:fill="auto"/>
            <w:vAlign w:val="bottom"/>
          </w:tcPr>
          <w:p w:rsidR="00E94A68" w:rsidRPr="00B500FA" w:rsidRDefault="00E94A68" w:rsidP="00FD6E8B">
            <w:pPr>
              <w:jc w:val="right"/>
              <w:rPr>
                <w:sz w:val="16"/>
                <w:szCs w:val="16"/>
              </w:rPr>
            </w:pPr>
            <w:r w:rsidRPr="00B500FA">
              <w:rPr>
                <w:sz w:val="16"/>
                <w:szCs w:val="16"/>
              </w:rPr>
              <w:t>462,451</w:t>
            </w:r>
          </w:p>
        </w:tc>
      </w:tr>
      <w:tr w:rsidR="00E94A68" w:rsidRPr="00B500FA" w:rsidTr="00FD6E8B">
        <w:trPr>
          <w:gridAfter w:val="1"/>
          <w:wAfter w:w="42" w:type="dxa"/>
          <w:trHeight w:val="241"/>
        </w:trPr>
        <w:tc>
          <w:tcPr>
            <w:tcW w:w="482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94A68" w:rsidRPr="00B500FA" w:rsidRDefault="00E94A68" w:rsidP="00FD6E8B">
            <w:pPr>
              <w:rPr>
                <w:sz w:val="16"/>
                <w:szCs w:val="16"/>
              </w:rPr>
            </w:pPr>
            <w:r w:rsidRPr="00B500FA">
              <w:rPr>
                <w:sz w:val="16"/>
                <w:szCs w:val="16"/>
              </w:rPr>
              <w:t>Субсидии бюджетам сельских поселений на обеспечение комплексного развития сельских территорий</w:t>
            </w:r>
          </w:p>
        </w:tc>
        <w:tc>
          <w:tcPr>
            <w:tcW w:w="2551" w:type="dxa"/>
            <w:tcBorders>
              <w:top w:val="single" w:sz="4" w:space="0" w:color="auto"/>
              <w:left w:val="nil"/>
              <w:bottom w:val="single" w:sz="4" w:space="0" w:color="auto"/>
              <w:right w:val="single" w:sz="4" w:space="0" w:color="auto"/>
            </w:tcBorders>
            <w:shd w:val="clear" w:color="auto" w:fill="auto"/>
            <w:vAlign w:val="bottom"/>
            <w:hideMark/>
          </w:tcPr>
          <w:p w:rsidR="00E94A68" w:rsidRPr="00B500FA" w:rsidRDefault="00E94A68" w:rsidP="00FD6E8B">
            <w:pPr>
              <w:rPr>
                <w:sz w:val="16"/>
                <w:szCs w:val="16"/>
              </w:rPr>
            </w:pPr>
            <w:r w:rsidRPr="00B500FA">
              <w:rPr>
                <w:sz w:val="16"/>
                <w:szCs w:val="16"/>
              </w:rPr>
              <w:t xml:space="preserve">  5312022557610 0000150</w:t>
            </w:r>
          </w:p>
        </w:tc>
        <w:tc>
          <w:tcPr>
            <w:tcW w:w="993" w:type="dxa"/>
            <w:tcBorders>
              <w:top w:val="single" w:sz="4" w:space="0" w:color="auto"/>
              <w:left w:val="nil"/>
              <w:bottom w:val="single" w:sz="4" w:space="0" w:color="auto"/>
              <w:right w:val="single" w:sz="4" w:space="0" w:color="auto"/>
            </w:tcBorders>
            <w:shd w:val="clear" w:color="auto" w:fill="auto"/>
            <w:vAlign w:val="bottom"/>
          </w:tcPr>
          <w:p w:rsidR="00E94A68" w:rsidRPr="00B500FA" w:rsidRDefault="00E94A68" w:rsidP="00FD6E8B">
            <w:pPr>
              <w:jc w:val="right"/>
              <w:rPr>
                <w:sz w:val="16"/>
                <w:szCs w:val="16"/>
              </w:rPr>
            </w:pPr>
            <w:r w:rsidRPr="00B500FA">
              <w:rPr>
                <w:sz w:val="16"/>
                <w:szCs w:val="16"/>
              </w:rPr>
              <w:t>0,000</w:t>
            </w:r>
          </w:p>
        </w:tc>
        <w:tc>
          <w:tcPr>
            <w:tcW w:w="992" w:type="dxa"/>
            <w:tcBorders>
              <w:top w:val="single" w:sz="4" w:space="0" w:color="auto"/>
              <w:left w:val="nil"/>
              <w:bottom w:val="single" w:sz="4" w:space="0" w:color="auto"/>
              <w:right w:val="single" w:sz="4" w:space="0" w:color="auto"/>
            </w:tcBorders>
            <w:shd w:val="clear" w:color="auto" w:fill="auto"/>
            <w:vAlign w:val="bottom"/>
          </w:tcPr>
          <w:p w:rsidR="00E94A68" w:rsidRPr="00B500FA" w:rsidRDefault="00E94A68" w:rsidP="00FD6E8B">
            <w:pPr>
              <w:jc w:val="right"/>
              <w:rPr>
                <w:sz w:val="16"/>
                <w:szCs w:val="16"/>
              </w:rPr>
            </w:pPr>
            <w:r w:rsidRPr="00B500FA">
              <w:rPr>
                <w:sz w:val="16"/>
                <w:szCs w:val="16"/>
              </w:rPr>
              <w:t>0,000</w:t>
            </w:r>
          </w:p>
        </w:tc>
        <w:tc>
          <w:tcPr>
            <w:tcW w:w="996" w:type="dxa"/>
            <w:gridSpan w:val="5"/>
            <w:tcBorders>
              <w:top w:val="single" w:sz="4" w:space="0" w:color="auto"/>
              <w:left w:val="nil"/>
              <w:bottom w:val="single" w:sz="4" w:space="0" w:color="auto"/>
              <w:right w:val="single" w:sz="4" w:space="0" w:color="auto"/>
            </w:tcBorders>
            <w:shd w:val="clear" w:color="auto" w:fill="auto"/>
            <w:vAlign w:val="bottom"/>
          </w:tcPr>
          <w:p w:rsidR="00E94A68" w:rsidRPr="00B500FA" w:rsidRDefault="00E94A68" w:rsidP="00FD6E8B">
            <w:pPr>
              <w:jc w:val="right"/>
              <w:rPr>
                <w:sz w:val="16"/>
                <w:szCs w:val="16"/>
              </w:rPr>
            </w:pPr>
            <w:r w:rsidRPr="00B500FA">
              <w:rPr>
                <w:sz w:val="16"/>
                <w:szCs w:val="16"/>
              </w:rPr>
              <w:t>0,000</w:t>
            </w:r>
          </w:p>
        </w:tc>
      </w:tr>
      <w:tr w:rsidR="00E94A68" w:rsidRPr="00B500FA" w:rsidTr="00FD6E8B">
        <w:trPr>
          <w:gridAfter w:val="1"/>
          <w:wAfter w:w="42" w:type="dxa"/>
          <w:trHeight w:val="820"/>
        </w:trPr>
        <w:tc>
          <w:tcPr>
            <w:tcW w:w="4820" w:type="dxa"/>
            <w:gridSpan w:val="2"/>
            <w:tcBorders>
              <w:top w:val="nil"/>
              <w:left w:val="single" w:sz="4" w:space="0" w:color="auto"/>
              <w:bottom w:val="single" w:sz="4" w:space="0" w:color="auto"/>
              <w:right w:val="single" w:sz="4" w:space="0" w:color="auto"/>
            </w:tcBorders>
            <w:shd w:val="clear" w:color="auto" w:fill="auto"/>
            <w:vAlign w:val="bottom"/>
            <w:hideMark/>
          </w:tcPr>
          <w:p w:rsidR="00E94A68" w:rsidRPr="00B500FA" w:rsidRDefault="00E94A68" w:rsidP="00FD6E8B">
            <w:pPr>
              <w:rPr>
                <w:sz w:val="16"/>
                <w:szCs w:val="16"/>
              </w:rPr>
            </w:pPr>
            <w:r w:rsidRPr="00B500FA">
              <w:rPr>
                <w:sz w:val="16"/>
                <w:szCs w:val="16"/>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2551"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sz w:val="16"/>
                <w:szCs w:val="16"/>
              </w:rPr>
            </w:pPr>
            <w:r w:rsidRPr="00B500FA">
              <w:rPr>
                <w:sz w:val="16"/>
                <w:szCs w:val="16"/>
              </w:rPr>
              <w:t xml:space="preserve">  5312023511810 0000150</w:t>
            </w:r>
          </w:p>
        </w:tc>
        <w:tc>
          <w:tcPr>
            <w:tcW w:w="993" w:type="dxa"/>
            <w:tcBorders>
              <w:top w:val="nil"/>
              <w:left w:val="nil"/>
              <w:bottom w:val="single" w:sz="4" w:space="0" w:color="auto"/>
              <w:right w:val="single" w:sz="4" w:space="0" w:color="auto"/>
            </w:tcBorders>
            <w:shd w:val="clear" w:color="auto" w:fill="auto"/>
            <w:vAlign w:val="bottom"/>
          </w:tcPr>
          <w:p w:rsidR="00E94A68" w:rsidRPr="00B500FA" w:rsidRDefault="00E94A68" w:rsidP="00FD6E8B">
            <w:pPr>
              <w:jc w:val="right"/>
              <w:rPr>
                <w:sz w:val="16"/>
                <w:szCs w:val="16"/>
              </w:rPr>
            </w:pPr>
            <w:r w:rsidRPr="00B500FA">
              <w:rPr>
                <w:sz w:val="16"/>
                <w:szCs w:val="16"/>
              </w:rPr>
              <w:t>98,250</w:t>
            </w:r>
          </w:p>
        </w:tc>
        <w:tc>
          <w:tcPr>
            <w:tcW w:w="992" w:type="dxa"/>
            <w:tcBorders>
              <w:top w:val="nil"/>
              <w:left w:val="nil"/>
              <w:bottom w:val="single" w:sz="4" w:space="0" w:color="auto"/>
              <w:right w:val="single" w:sz="4" w:space="0" w:color="auto"/>
            </w:tcBorders>
            <w:shd w:val="clear" w:color="auto" w:fill="auto"/>
            <w:vAlign w:val="bottom"/>
          </w:tcPr>
          <w:p w:rsidR="00E94A68" w:rsidRPr="00B500FA" w:rsidRDefault="00E94A68" w:rsidP="00FD6E8B">
            <w:pPr>
              <w:jc w:val="right"/>
              <w:rPr>
                <w:sz w:val="16"/>
                <w:szCs w:val="16"/>
              </w:rPr>
            </w:pPr>
            <w:r w:rsidRPr="00B500FA">
              <w:rPr>
                <w:sz w:val="16"/>
                <w:szCs w:val="16"/>
              </w:rPr>
              <w:t>101,580</w:t>
            </w:r>
          </w:p>
        </w:tc>
        <w:tc>
          <w:tcPr>
            <w:tcW w:w="996" w:type="dxa"/>
            <w:gridSpan w:val="5"/>
            <w:tcBorders>
              <w:top w:val="nil"/>
              <w:left w:val="nil"/>
              <w:bottom w:val="single" w:sz="4" w:space="0" w:color="auto"/>
              <w:right w:val="single" w:sz="4" w:space="0" w:color="auto"/>
            </w:tcBorders>
            <w:shd w:val="clear" w:color="auto" w:fill="auto"/>
            <w:vAlign w:val="bottom"/>
          </w:tcPr>
          <w:p w:rsidR="00E94A68" w:rsidRPr="00B500FA" w:rsidRDefault="00E94A68" w:rsidP="00FD6E8B">
            <w:pPr>
              <w:jc w:val="right"/>
              <w:rPr>
                <w:sz w:val="16"/>
                <w:szCs w:val="16"/>
              </w:rPr>
            </w:pPr>
            <w:r w:rsidRPr="00B500FA">
              <w:rPr>
                <w:sz w:val="16"/>
                <w:szCs w:val="16"/>
              </w:rPr>
              <w:t>0,000</w:t>
            </w:r>
          </w:p>
        </w:tc>
      </w:tr>
    </w:tbl>
    <w:p w:rsidR="00E94A68" w:rsidRPr="00B500FA" w:rsidRDefault="00E94A68" w:rsidP="00E94A68">
      <w:pPr>
        <w:widowControl w:val="0"/>
        <w:autoSpaceDE w:val="0"/>
        <w:autoSpaceDN w:val="0"/>
        <w:adjustRightInd w:val="0"/>
        <w:rPr>
          <w:rFonts w:ascii="Calibri" w:eastAsia="Calibri" w:hAnsi="Calibri" w:cs="Calibri"/>
          <w:sz w:val="16"/>
          <w:szCs w:val="16"/>
        </w:rPr>
      </w:pPr>
    </w:p>
    <w:p w:rsidR="00E94A68" w:rsidRPr="00B500FA" w:rsidRDefault="00E94A68" w:rsidP="00E94A68">
      <w:pPr>
        <w:widowControl w:val="0"/>
        <w:autoSpaceDE w:val="0"/>
        <w:autoSpaceDN w:val="0"/>
        <w:adjustRightInd w:val="0"/>
        <w:rPr>
          <w:rFonts w:ascii="Calibri" w:eastAsia="Calibri" w:hAnsi="Calibri" w:cs="Calibri"/>
          <w:sz w:val="16"/>
          <w:szCs w:val="16"/>
        </w:rPr>
      </w:pPr>
    </w:p>
    <w:tbl>
      <w:tblPr>
        <w:tblW w:w="11345" w:type="dxa"/>
        <w:tblInd w:w="-572" w:type="dxa"/>
        <w:tblLayout w:type="fixed"/>
        <w:tblCellMar>
          <w:left w:w="0" w:type="dxa"/>
          <w:right w:w="0" w:type="dxa"/>
        </w:tblCellMar>
        <w:tblLook w:val="04A0"/>
      </w:tblPr>
      <w:tblGrid>
        <w:gridCol w:w="11345"/>
      </w:tblGrid>
      <w:tr w:rsidR="00E94A68" w:rsidRPr="00B500FA" w:rsidTr="00FD6E8B">
        <w:trPr>
          <w:trHeight w:val="255"/>
        </w:trPr>
        <w:tc>
          <w:tcPr>
            <w:tcW w:w="11345" w:type="dxa"/>
            <w:noWrap/>
            <w:vAlign w:val="bottom"/>
            <w:hideMark/>
          </w:tcPr>
          <w:p w:rsidR="00E94A68" w:rsidRPr="00B500FA" w:rsidRDefault="00E94A68" w:rsidP="00FD6E8B">
            <w:pPr>
              <w:jc w:val="right"/>
              <w:rPr>
                <w:rFonts w:eastAsia="Calibri"/>
                <w:sz w:val="16"/>
                <w:szCs w:val="16"/>
              </w:rPr>
            </w:pPr>
            <w:r w:rsidRPr="00B500FA">
              <w:rPr>
                <w:rFonts w:eastAsia="Calibri"/>
                <w:sz w:val="16"/>
                <w:szCs w:val="16"/>
              </w:rPr>
              <w:t>Приложение №4</w:t>
            </w:r>
          </w:p>
        </w:tc>
      </w:tr>
      <w:tr w:rsidR="00E94A68" w:rsidRPr="00B500FA" w:rsidTr="00FD6E8B">
        <w:trPr>
          <w:trHeight w:val="285"/>
        </w:trPr>
        <w:tc>
          <w:tcPr>
            <w:tcW w:w="11345" w:type="dxa"/>
            <w:noWrap/>
            <w:vAlign w:val="bottom"/>
            <w:hideMark/>
          </w:tcPr>
          <w:p w:rsidR="00E94A68" w:rsidRPr="00B500FA" w:rsidRDefault="00E94A68" w:rsidP="00FD6E8B">
            <w:pPr>
              <w:jc w:val="right"/>
              <w:rPr>
                <w:rFonts w:eastAsia="Calibri"/>
                <w:sz w:val="16"/>
                <w:szCs w:val="16"/>
              </w:rPr>
            </w:pPr>
            <w:r w:rsidRPr="00B500FA">
              <w:rPr>
                <w:rFonts w:eastAsia="Calibri"/>
                <w:sz w:val="16"/>
                <w:szCs w:val="16"/>
              </w:rPr>
              <w:t xml:space="preserve">к решению Собрания представителей </w:t>
            </w:r>
          </w:p>
        </w:tc>
      </w:tr>
      <w:tr w:rsidR="00E94A68" w:rsidRPr="00B500FA" w:rsidTr="00FD6E8B">
        <w:trPr>
          <w:trHeight w:val="285"/>
        </w:trPr>
        <w:tc>
          <w:tcPr>
            <w:tcW w:w="11345" w:type="dxa"/>
            <w:noWrap/>
            <w:vAlign w:val="bottom"/>
            <w:hideMark/>
          </w:tcPr>
          <w:p w:rsidR="00E94A68" w:rsidRPr="00B500FA" w:rsidRDefault="00E94A68" w:rsidP="00FD6E8B">
            <w:pPr>
              <w:jc w:val="right"/>
              <w:rPr>
                <w:rFonts w:eastAsia="Calibri"/>
                <w:sz w:val="16"/>
                <w:szCs w:val="16"/>
              </w:rPr>
            </w:pPr>
            <w:r w:rsidRPr="00B500FA">
              <w:rPr>
                <w:rFonts w:eastAsia="Calibri"/>
                <w:sz w:val="16"/>
                <w:szCs w:val="16"/>
              </w:rPr>
              <w:t xml:space="preserve"> сельского поселения Борискино-Игар муниципального района Клявлинский Самарской области</w:t>
            </w:r>
          </w:p>
        </w:tc>
      </w:tr>
      <w:tr w:rsidR="00E94A68" w:rsidRPr="00B500FA" w:rsidTr="00FD6E8B">
        <w:trPr>
          <w:trHeight w:val="285"/>
        </w:trPr>
        <w:tc>
          <w:tcPr>
            <w:tcW w:w="11345" w:type="dxa"/>
            <w:noWrap/>
            <w:vAlign w:val="bottom"/>
            <w:hideMark/>
          </w:tcPr>
          <w:p w:rsidR="00E94A68" w:rsidRPr="00B500FA" w:rsidRDefault="00E94A68" w:rsidP="00FD6E8B">
            <w:pPr>
              <w:jc w:val="right"/>
              <w:rPr>
                <w:rFonts w:eastAsia="Calibri"/>
                <w:sz w:val="16"/>
                <w:szCs w:val="16"/>
              </w:rPr>
            </w:pPr>
            <w:r w:rsidRPr="00B500FA">
              <w:rPr>
                <w:rFonts w:eastAsia="Calibri"/>
                <w:sz w:val="16"/>
                <w:szCs w:val="16"/>
              </w:rPr>
              <w:t>"О бюджете сельского поселения Борискино-Игар муниципального района Клявлинский Самарской области</w:t>
            </w:r>
          </w:p>
        </w:tc>
      </w:tr>
      <w:tr w:rsidR="00E94A68" w:rsidRPr="00B500FA" w:rsidTr="00FD6E8B">
        <w:trPr>
          <w:trHeight w:val="285"/>
        </w:trPr>
        <w:tc>
          <w:tcPr>
            <w:tcW w:w="11345" w:type="dxa"/>
            <w:noWrap/>
            <w:vAlign w:val="bottom"/>
            <w:hideMark/>
          </w:tcPr>
          <w:p w:rsidR="00E94A68" w:rsidRPr="00B500FA" w:rsidRDefault="00E94A68" w:rsidP="00FD6E8B">
            <w:pPr>
              <w:jc w:val="right"/>
              <w:rPr>
                <w:rFonts w:eastAsia="Calibri"/>
                <w:sz w:val="16"/>
                <w:szCs w:val="16"/>
              </w:rPr>
            </w:pPr>
            <w:r w:rsidRPr="00B500FA">
              <w:rPr>
                <w:rFonts w:eastAsia="Calibri"/>
                <w:sz w:val="16"/>
                <w:szCs w:val="16"/>
              </w:rPr>
              <w:t>на 2023 год и плановый период 2024 и 2025 годов''</w:t>
            </w:r>
          </w:p>
        </w:tc>
      </w:tr>
    </w:tbl>
    <w:p w:rsidR="00E94A68" w:rsidRPr="00B500FA" w:rsidRDefault="00E94A68" w:rsidP="00E94A68">
      <w:pPr>
        <w:widowControl w:val="0"/>
        <w:autoSpaceDE w:val="0"/>
        <w:autoSpaceDN w:val="0"/>
        <w:adjustRightInd w:val="0"/>
        <w:rPr>
          <w:rFonts w:ascii="Calibri" w:eastAsia="Calibri" w:hAnsi="Calibri" w:cs="Calibri"/>
          <w:sz w:val="16"/>
          <w:szCs w:val="16"/>
        </w:rPr>
      </w:pPr>
    </w:p>
    <w:p w:rsidR="00E94A68" w:rsidRPr="00B500FA" w:rsidRDefault="00E94A68" w:rsidP="00E94A68">
      <w:pPr>
        <w:widowControl w:val="0"/>
        <w:autoSpaceDE w:val="0"/>
        <w:autoSpaceDN w:val="0"/>
        <w:adjustRightInd w:val="0"/>
        <w:rPr>
          <w:rFonts w:ascii="Calibri" w:eastAsia="Calibri" w:hAnsi="Calibri" w:cs="Calibri"/>
          <w:b/>
          <w:sz w:val="16"/>
          <w:szCs w:val="16"/>
        </w:rPr>
      </w:pPr>
    </w:p>
    <w:p w:rsidR="00E94A68" w:rsidRPr="00B500FA" w:rsidRDefault="00E94A68" w:rsidP="00E94A68">
      <w:pPr>
        <w:widowControl w:val="0"/>
        <w:autoSpaceDE w:val="0"/>
        <w:autoSpaceDN w:val="0"/>
        <w:adjustRightInd w:val="0"/>
        <w:rPr>
          <w:rFonts w:eastAsia="Calibri"/>
          <w:b/>
          <w:sz w:val="16"/>
          <w:szCs w:val="16"/>
        </w:rPr>
      </w:pPr>
      <w:r w:rsidRPr="00B500FA">
        <w:rPr>
          <w:rFonts w:eastAsia="Calibri"/>
          <w:b/>
          <w:sz w:val="16"/>
          <w:szCs w:val="16"/>
        </w:rPr>
        <w:t xml:space="preserve">          Ведомственная структура расходов бюджета сельского поселения Борискино-Игар   </w:t>
      </w:r>
    </w:p>
    <w:p w:rsidR="00E94A68" w:rsidRPr="00B500FA" w:rsidRDefault="00E94A68" w:rsidP="00E94A68">
      <w:pPr>
        <w:widowControl w:val="0"/>
        <w:autoSpaceDE w:val="0"/>
        <w:autoSpaceDN w:val="0"/>
        <w:adjustRightInd w:val="0"/>
        <w:rPr>
          <w:rFonts w:eastAsia="Calibri"/>
          <w:b/>
          <w:sz w:val="16"/>
          <w:szCs w:val="16"/>
        </w:rPr>
      </w:pPr>
      <w:r w:rsidRPr="00B500FA">
        <w:rPr>
          <w:rFonts w:eastAsia="Calibri"/>
          <w:b/>
          <w:sz w:val="16"/>
          <w:szCs w:val="16"/>
        </w:rPr>
        <w:t xml:space="preserve">                       муниципального района Клявлинский Самарской области на 2023  год</w:t>
      </w:r>
    </w:p>
    <w:p w:rsidR="00E94A68" w:rsidRPr="00B500FA" w:rsidRDefault="00E94A68" w:rsidP="00E94A68">
      <w:pPr>
        <w:widowControl w:val="0"/>
        <w:autoSpaceDE w:val="0"/>
        <w:autoSpaceDN w:val="0"/>
        <w:adjustRightInd w:val="0"/>
        <w:rPr>
          <w:rFonts w:eastAsia="Calibri"/>
          <w:sz w:val="16"/>
          <w:szCs w:val="16"/>
        </w:rPr>
      </w:pPr>
    </w:p>
    <w:tbl>
      <w:tblPr>
        <w:tblW w:w="11057" w:type="dxa"/>
        <w:tblInd w:w="250" w:type="dxa"/>
        <w:tblLayout w:type="fixed"/>
        <w:tblLook w:val="04A0"/>
      </w:tblPr>
      <w:tblGrid>
        <w:gridCol w:w="743"/>
        <w:gridCol w:w="5069"/>
        <w:gridCol w:w="657"/>
        <w:gridCol w:w="1336"/>
        <w:gridCol w:w="814"/>
        <w:gridCol w:w="1162"/>
        <w:gridCol w:w="1276"/>
      </w:tblGrid>
      <w:tr w:rsidR="00E94A68" w:rsidRPr="00B500FA" w:rsidTr="00FD6E8B">
        <w:trPr>
          <w:trHeight w:val="255"/>
        </w:trPr>
        <w:tc>
          <w:tcPr>
            <w:tcW w:w="74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94A68" w:rsidRPr="00B500FA" w:rsidRDefault="00E94A68" w:rsidP="00FD6E8B">
            <w:pPr>
              <w:ind w:left="-954" w:hanging="142"/>
              <w:jc w:val="center"/>
              <w:rPr>
                <w:b/>
                <w:bCs/>
                <w:sz w:val="16"/>
                <w:szCs w:val="16"/>
              </w:rPr>
            </w:pPr>
            <w:r w:rsidRPr="00B500FA">
              <w:rPr>
                <w:b/>
                <w:bCs/>
                <w:sz w:val="16"/>
                <w:szCs w:val="16"/>
              </w:rPr>
              <w:t>код ГРБС</w:t>
            </w:r>
          </w:p>
        </w:tc>
        <w:tc>
          <w:tcPr>
            <w:tcW w:w="506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94A68" w:rsidRPr="00B500FA" w:rsidRDefault="00E94A68" w:rsidP="00FD6E8B">
            <w:pPr>
              <w:jc w:val="center"/>
              <w:rPr>
                <w:b/>
                <w:bCs/>
                <w:sz w:val="16"/>
                <w:szCs w:val="16"/>
              </w:rPr>
            </w:pPr>
            <w:r w:rsidRPr="00B500FA">
              <w:rPr>
                <w:b/>
                <w:bCs/>
                <w:sz w:val="16"/>
                <w:szCs w:val="16"/>
              </w:rPr>
              <w:t>Наименование главного распорядителя средств муниципального бюджета, раздела подраздела, целевой статьи, групп и подгрупп видов расходов</w:t>
            </w:r>
          </w:p>
        </w:tc>
        <w:tc>
          <w:tcPr>
            <w:tcW w:w="65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94A68" w:rsidRPr="00B500FA" w:rsidRDefault="00E94A68" w:rsidP="00FD6E8B">
            <w:pPr>
              <w:jc w:val="center"/>
              <w:rPr>
                <w:b/>
                <w:bCs/>
                <w:sz w:val="16"/>
                <w:szCs w:val="16"/>
              </w:rPr>
            </w:pPr>
            <w:proofErr w:type="spellStart"/>
            <w:r w:rsidRPr="00B500FA">
              <w:rPr>
                <w:b/>
                <w:bCs/>
                <w:sz w:val="16"/>
                <w:szCs w:val="16"/>
              </w:rPr>
              <w:t>Рз</w:t>
            </w:r>
            <w:proofErr w:type="spellEnd"/>
            <w:r w:rsidRPr="00B500FA">
              <w:rPr>
                <w:b/>
                <w:bCs/>
                <w:sz w:val="16"/>
                <w:szCs w:val="16"/>
              </w:rPr>
              <w:t xml:space="preserve">  </w:t>
            </w:r>
            <w:proofErr w:type="spellStart"/>
            <w:proofErr w:type="gramStart"/>
            <w:r w:rsidRPr="00B500FA">
              <w:rPr>
                <w:b/>
                <w:bCs/>
                <w:sz w:val="16"/>
                <w:szCs w:val="16"/>
              </w:rPr>
              <w:t>Пр</w:t>
            </w:r>
            <w:proofErr w:type="spellEnd"/>
            <w:proofErr w:type="gramEnd"/>
          </w:p>
        </w:tc>
        <w:tc>
          <w:tcPr>
            <w:tcW w:w="133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94A68" w:rsidRPr="00B500FA" w:rsidRDefault="00E94A68" w:rsidP="00FD6E8B">
            <w:pPr>
              <w:jc w:val="center"/>
              <w:rPr>
                <w:b/>
                <w:bCs/>
                <w:sz w:val="16"/>
                <w:szCs w:val="16"/>
              </w:rPr>
            </w:pPr>
            <w:r w:rsidRPr="00B500FA">
              <w:rPr>
                <w:b/>
                <w:bCs/>
                <w:sz w:val="16"/>
                <w:szCs w:val="16"/>
              </w:rPr>
              <w:t>ЦСР</w:t>
            </w:r>
          </w:p>
        </w:tc>
        <w:tc>
          <w:tcPr>
            <w:tcW w:w="81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94A68" w:rsidRPr="00B500FA" w:rsidRDefault="00E94A68" w:rsidP="00FD6E8B">
            <w:pPr>
              <w:jc w:val="center"/>
              <w:rPr>
                <w:b/>
                <w:bCs/>
                <w:sz w:val="16"/>
                <w:szCs w:val="16"/>
              </w:rPr>
            </w:pPr>
            <w:r w:rsidRPr="00B500FA">
              <w:rPr>
                <w:b/>
                <w:bCs/>
                <w:sz w:val="16"/>
                <w:szCs w:val="16"/>
              </w:rPr>
              <w:t>ВР</w:t>
            </w:r>
          </w:p>
        </w:tc>
        <w:tc>
          <w:tcPr>
            <w:tcW w:w="2438"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94A68" w:rsidRPr="00B500FA" w:rsidRDefault="00E94A68" w:rsidP="00FD6E8B">
            <w:pPr>
              <w:jc w:val="center"/>
              <w:rPr>
                <w:b/>
                <w:bCs/>
                <w:sz w:val="16"/>
                <w:szCs w:val="16"/>
              </w:rPr>
            </w:pPr>
            <w:r w:rsidRPr="00B500FA">
              <w:rPr>
                <w:b/>
                <w:bCs/>
                <w:sz w:val="16"/>
                <w:szCs w:val="16"/>
              </w:rPr>
              <w:t>Сумма, тыс. руб.</w:t>
            </w:r>
          </w:p>
        </w:tc>
      </w:tr>
      <w:tr w:rsidR="00E94A68" w:rsidRPr="00B500FA" w:rsidTr="00FD6E8B">
        <w:trPr>
          <w:trHeight w:val="255"/>
        </w:trPr>
        <w:tc>
          <w:tcPr>
            <w:tcW w:w="743" w:type="dxa"/>
            <w:vMerge/>
            <w:tcBorders>
              <w:top w:val="single" w:sz="4" w:space="0" w:color="auto"/>
              <w:left w:val="single" w:sz="4" w:space="0" w:color="auto"/>
              <w:bottom w:val="single" w:sz="4" w:space="0" w:color="auto"/>
              <w:right w:val="single" w:sz="4" w:space="0" w:color="auto"/>
            </w:tcBorders>
            <w:vAlign w:val="center"/>
            <w:hideMark/>
          </w:tcPr>
          <w:p w:rsidR="00E94A68" w:rsidRPr="00B500FA" w:rsidRDefault="00E94A68" w:rsidP="00FD6E8B">
            <w:pPr>
              <w:rPr>
                <w:b/>
                <w:bCs/>
                <w:sz w:val="16"/>
                <w:szCs w:val="16"/>
              </w:rPr>
            </w:pPr>
          </w:p>
        </w:tc>
        <w:tc>
          <w:tcPr>
            <w:tcW w:w="5069" w:type="dxa"/>
            <w:vMerge/>
            <w:tcBorders>
              <w:top w:val="single" w:sz="4" w:space="0" w:color="auto"/>
              <w:left w:val="single" w:sz="4" w:space="0" w:color="auto"/>
              <w:bottom w:val="single" w:sz="4" w:space="0" w:color="auto"/>
              <w:right w:val="single" w:sz="4" w:space="0" w:color="auto"/>
            </w:tcBorders>
            <w:vAlign w:val="center"/>
            <w:hideMark/>
          </w:tcPr>
          <w:p w:rsidR="00E94A68" w:rsidRPr="00B500FA" w:rsidRDefault="00E94A68" w:rsidP="00FD6E8B">
            <w:pPr>
              <w:rPr>
                <w:b/>
                <w:bCs/>
                <w:sz w:val="16"/>
                <w:szCs w:val="16"/>
              </w:rPr>
            </w:pPr>
          </w:p>
        </w:tc>
        <w:tc>
          <w:tcPr>
            <w:tcW w:w="657" w:type="dxa"/>
            <w:vMerge/>
            <w:tcBorders>
              <w:top w:val="single" w:sz="4" w:space="0" w:color="auto"/>
              <w:left w:val="single" w:sz="4" w:space="0" w:color="auto"/>
              <w:bottom w:val="single" w:sz="4" w:space="0" w:color="auto"/>
              <w:right w:val="single" w:sz="4" w:space="0" w:color="auto"/>
            </w:tcBorders>
            <w:vAlign w:val="center"/>
            <w:hideMark/>
          </w:tcPr>
          <w:p w:rsidR="00E94A68" w:rsidRPr="00B500FA" w:rsidRDefault="00E94A68" w:rsidP="00FD6E8B">
            <w:pPr>
              <w:rPr>
                <w:b/>
                <w:bCs/>
                <w:sz w:val="16"/>
                <w:szCs w:val="16"/>
              </w:rPr>
            </w:pPr>
          </w:p>
        </w:tc>
        <w:tc>
          <w:tcPr>
            <w:tcW w:w="1336" w:type="dxa"/>
            <w:vMerge/>
            <w:tcBorders>
              <w:top w:val="single" w:sz="4" w:space="0" w:color="auto"/>
              <w:left w:val="single" w:sz="4" w:space="0" w:color="auto"/>
              <w:bottom w:val="single" w:sz="4" w:space="0" w:color="auto"/>
              <w:right w:val="single" w:sz="4" w:space="0" w:color="auto"/>
            </w:tcBorders>
            <w:vAlign w:val="center"/>
            <w:hideMark/>
          </w:tcPr>
          <w:p w:rsidR="00E94A68" w:rsidRPr="00B500FA" w:rsidRDefault="00E94A68" w:rsidP="00FD6E8B">
            <w:pPr>
              <w:rPr>
                <w:b/>
                <w:bCs/>
                <w:sz w:val="16"/>
                <w:szCs w:val="16"/>
              </w:rPr>
            </w:pPr>
          </w:p>
        </w:tc>
        <w:tc>
          <w:tcPr>
            <w:tcW w:w="814" w:type="dxa"/>
            <w:vMerge/>
            <w:tcBorders>
              <w:top w:val="single" w:sz="4" w:space="0" w:color="auto"/>
              <w:left w:val="single" w:sz="4" w:space="0" w:color="auto"/>
              <w:bottom w:val="single" w:sz="4" w:space="0" w:color="auto"/>
              <w:right w:val="single" w:sz="4" w:space="0" w:color="auto"/>
            </w:tcBorders>
            <w:vAlign w:val="center"/>
            <w:hideMark/>
          </w:tcPr>
          <w:p w:rsidR="00E94A68" w:rsidRPr="00B500FA" w:rsidRDefault="00E94A68" w:rsidP="00FD6E8B">
            <w:pPr>
              <w:rPr>
                <w:b/>
                <w:bCs/>
                <w:sz w:val="16"/>
                <w:szCs w:val="16"/>
              </w:rPr>
            </w:pPr>
          </w:p>
        </w:tc>
        <w:tc>
          <w:tcPr>
            <w:tcW w:w="2438" w:type="dxa"/>
            <w:gridSpan w:val="2"/>
            <w:vMerge/>
            <w:tcBorders>
              <w:top w:val="single" w:sz="4" w:space="0" w:color="auto"/>
              <w:left w:val="single" w:sz="4" w:space="0" w:color="auto"/>
              <w:bottom w:val="single" w:sz="4" w:space="0" w:color="000000"/>
              <w:right w:val="single" w:sz="4" w:space="0" w:color="000000"/>
            </w:tcBorders>
            <w:vAlign w:val="center"/>
            <w:hideMark/>
          </w:tcPr>
          <w:p w:rsidR="00E94A68" w:rsidRPr="00B500FA" w:rsidRDefault="00E94A68" w:rsidP="00FD6E8B">
            <w:pPr>
              <w:rPr>
                <w:b/>
                <w:bCs/>
                <w:sz w:val="16"/>
                <w:szCs w:val="16"/>
              </w:rPr>
            </w:pPr>
          </w:p>
        </w:tc>
      </w:tr>
      <w:tr w:rsidR="00E94A68" w:rsidRPr="00B500FA" w:rsidTr="00FD6E8B">
        <w:trPr>
          <w:trHeight w:val="2565"/>
        </w:trPr>
        <w:tc>
          <w:tcPr>
            <w:tcW w:w="743" w:type="dxa"/>
            <w:vMerge/>
            <w:tcBorders>
              <w:top w:val="single" w:sz="4" w:space="0" w:color="auto"/>
              <w:left w:val="single" w:sz="4" w:space="0" w:color="auto"/>
              <w:bottom w:val="single" w:sz="4" w:space="0" w:color="auto"/>
              <w:right w:val="single" w:sz="4" w:space="0" w:color="auto"/>
            </w:tcBorders>
            <w:vAlign w:val="center"/>
            <w:hideMark/>
          </w:tcPr>
          <w:p w:rsidR="00E94A68" w:rsidRPr="00B500FA" w:rsidRDefault="00E94A68" w:rsidP="00FD6E8B">
            <w:pPr>
              <w:rPr>
                <w:b/>
                <w:bCs/>
                <w:sz w:val="16"/>
                <w:szCs w:val="16"/>
              </w:rPr>
            </w:pPr>
          </w:p>
        </w:tc>
        <w:tc>
          <w:tcPr>
            <w:tcW w:w="5069" w:type="dxa"/>
            <w:vMerge/>
            <w:tcBorders>
              <w:top w:val="single" w:sz="4" w:space="0" w:color="auto"/>
              <w:left w:val="single" w:sz="4" w:space="0" w:color="auto"/>
              <w:bottom w:val="single" w:sz="4" w:space="0" w:color="auto"/>
              <w:right w:val="single" w:sz="4" w:space="0" w:color="auto"/>
            </w:tcBorders>
            <w:vAlign w:val="center"/>
            <w:hideMark/>
          </w:tcPr>
          <w:p w:rsidR="00E94A68" w:rsidRPr="00B500FA" w:rsidRDefault="00E94A68" w:rsidP="00FD6E8B">
            <w:pPr>
              <w:rPr>
                <w:b/>
                <w:bCs/>
                <w:sz w:val="16"/>
                <w:szCs w:val="16"/>
              </w:rPr>
            </w:pPr>
          </w:p>
        </w:tc>
        <w:tc>
          <w:tcPr>
            <w:tcW w:w="657" w:type="dxa"/>
            <w:vMerge/>
            <w:tcBorders>
              <w:top w:val="single" w:sz="4" w:space="0" w:color="auto"/>
              <w:left w:val="single" w:sz="4" w:space="0" w:color="auto"/>
              <w:bottom w:val="single" w:sz="4" w:space="0" w:color="auto"/>
              <w:right w:val="single" w:sz="4" w:space="0" w:color="auto"/>
            </w:tcBorders>
            <w:vAlign w:val="center"/>
            <w:hideMark/>
          </w:tcPr>
          <w:p w:rsidR="00E94A68" w:rsidRPr="00B500FA" w:rsidRDefault="00E94A68" w:rsidP="00FD6E8B">
            <w:pPr>
              <w:rPr>
                <w:b/>
                <w:bCs/>
                <w:sz w:val="16"/>
                <w:szCs w:val="16"/>
              </w:rPr>
            </w:pPr>
          </w:p>
        </w:tc>
        <w:tc>
          <w:tcPr>
            <w:tcW w:w="1336" w:type="dxa"/>
            <w:vMerge/>
            <w:tcBorders>
              <w:top w:val="single" w:sz="4" w:space="0" w:color="auto"/>
              <w:left w:val="single" w:sz="4" w:space="0" w:color="auto"/>
              <w:bottom w:val="single" w:sz="4" w:space="0" w:color="auto"/>
              <w:right w:val="single" w:sz="4" w:space="0" w:color="auto"/>
            </w:tcBorders>
            <w:vAlign w:val="center"/>
            <w:hideMark/>
          </w:tcPr>
          <w:p w:rsidR="00E94A68" w:rsidRPr="00B500FA" w:rsidRDefault="00E94A68" w:rsidP="00FD6E8B">
            <w:pPr>
              <w:rPr>
                <w:b/>
                <w:bCs/>
                <w:sz w:val="16"/>
                <w:szCs w:val="16"/>
              </w:rPr>
            </w:pPr>
          </w:p>
        </w:tc>
        <w:tc>
          <w:tcPr>
            <w:tcW w:w="814" w:type="dxa"/>
            <w:vMerge/>
            <w:tcBorders>
              <w:top w:val="single" w:sz="4" w:space="0" w:color="auto"/>
              <w:left w:val="single" w:sz="4" w:space="0" w:color="auto"/>
              <w:bottom w:val="single" w:sz="4" w:space="0" w:color="auto"/>
              <w:right w:val="single" w:sz="4" w:space="0" w:color="auto"/>
            </w:tcBorders>
            <w:vAlign w:val="center"/>
            <w:hideMark/>
          </w:tcPr>
          <w:p w:rsidR="00E94A68" w:rsidRPr="00B500FA" w:rsidRDefault="00E94A68" w:rsidP="00FD6E8B">
            <w:pPr>
              <w:rPr>
                <w:b/>
                <w:bCs/>
                <w:sz w:val="16"/>
                <w:szCs w:val="16"/>
              </w:rPr>
            </w:pPr>
          </w:p>
        </w:tc>
        <w:tc>
          <w:tcPr>
            <w:tcW w:w="1162"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b/>
                <w:bCs/>
                <w:sz w:val="16"/>
                <w:szCs w:val="16"/>
              </w:rPr>
            </w:pPr>
            <w:r w:rsidRPr="00B500FA">
              <w:rPr>
                <w:b/>
                <w:bCs/>
                <w:sz w:val="16"/>
                <w:szCs w:val="16"/>
              </w:rPr>
              <w:t>Всего</w:t>
            </w:r>
          </w:p>
        </w:tc>
        <w:tc>
          <w:tcPr>
            <w:tcW w:w="1276"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ind w:right="232"/>
              <w:jc w:val="center"/>
              <w:rPr>
                <w:b/>
                <w:bCs/>
                <w:sz w:val="16"/>
                <w:szCs w:val="16"/>
              </w:rPr>
            </w:pPr>
            <w:r w:rsidRPr="00B500FA">
              <w:rPr>
                <w:b/>
                <w:bCs/>
                <w:sz w:val="16"/>
                <w:szCs w:val="16"/>
              </w:rPr>
              <w:t xml:space="preserve">в том числе за счет безвозмездных поступлений </w:t>
            </w:r>
            <w:proofErr w:type="gramStart"/>
            <w:r w:rsidRPr="00B500FA">
              <w:rPr>
                <w:b/>
                <w:bCs/>
                <w:sz w:val="16"/>
                <w:szCs w:val="16"/>
              </w:rPr>
              <w:t>имеющие</w:t>
            </w:r>
            <w:proofErr w:type="gramEnd"/>
            <w:r w:rsidRPr="00B500FA">
              <w:rPr>
                <w:b/>
                <w:bCs/>
                <w:sz w:val="16"/>
                <w:szCs w:val="16"/>
              </w:rPr>
              <w:t xml:space="preserve"> целевое назначение из вышестоящих бюджетов</w:t>
            </w:r>
          </w:p>
        </w:tc>
      </w:tr>
      <w:tr w:rsidR="00E94A68" w:rsidRPr="00B500FA" w:rsidTr="00FD6E8B">
        <w:trPr>
          <w:trHeight w:val="870"/>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E94A68" w:rsidRPr="00B500FA" w:rsidRDefault="00E94A68" w:rsidP="00FD6E8B">
            <w:pPr>
              <w:jc w:val="center"/>
              <w:rPr>
                <w:b/>
                <w:bCs/>
                <w:sz w:val="16"/>
                <w:szCs w:val="16"/>
              </w:rPr>
            </w:pPr>
            <w:r w:rsidRPr="00B500FA">
              <w:rPr>
                <w:b/>
                <w:bCs/>
                <w:sz w:val="16"/>
                <w:szCs w:val="16"/>
              </w:rPr>
              <w:t>531</w:t>
            </w:r>
          </w:p>
        </w:tc>
        <w:tc>
          <w:tcPr>
            <w:tcW w:w="5069"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b/>
                <w:bCs/>
                <w:sz w:val="16"/>
                <w:szCs w:val="16"/>
              </w:rPr>
            </w:pPr>
            <w:r w:rsidRPr="00B500FA">
              <w:rPr>
                <w:b/>
                <w:bCs/>
                <w:sz w:val="16"/>
                <w:szCs w:val="16"/>
              </w:rPr>
              <w:t>Администрация сельского поселения Борискино-Игар муниципального района Клявлинский Самарской области</w:t>
            </w:r>
          </w:p>
        </w:tc>
        <w:tc>
          <w:tcPr>
            <w:tcW w:w="657"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b/>
                <w:bCs/>
                <w:sz w:val="16"/>
                <w:szCs w:val="16"/>
              </w:rPr>
            </w:pPr>
            <w:r w:rsidRPr="00B500FA">
              <w:rPr>
                <w:b/>
                <w:bCs/>
                <w:sz w:val="16"/>
                <w:szCs w:val="16"/>
              </w:rPr>
              <w:t> </w:t>
            </w:r>
          </w:p>
        </w:tc>
        <w:tc>
          <w:tcPr>
            <w:tcW w:w="1336"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b/>
                <w:bCs/>
                <w:sz w:val="16"/>
                <w:szCs w:val="16"/>
              </w:rPr>
            </w:pPr>
            <w:r w:rsidRPr="00B500FA">
              <w:rPr>
                <w:b/>
                <w:bCs/>
                <w:sz w:val="16"/>
                <w:szCs w:val="16"/>
              </w:rPr>
              <w:t> </w:t>
            </w:r>
          </w:p>
        </w:tc>
        <w:tc>
          <w:tcPr>
            <w:tcW w:w="814"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b/>
                <w:bCs/>
                <w:sz w:val="16"/>
                <w:szCs w:val="16"/>
              </w:rPr>
            </w:pPr>
            <w:r w:rsidRPr="00B500FA">
              <w:rPr>
                <w:b/>
                <w:bCs/>
                <w:sz w:val="16"/>
                <w:szCs w:val="16"/>
              </w:rPr>
              <w:t> </w:t>
            </w:r>
          </w:p>
        </w:tc>
        <w:tc>
          <w:tcPr>
            <w:tcW w:w="1162"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b/>
                <w:bCs/>
                <w:sz w:val="16"/>
                <w:szCs w:val="16"/>
              </w:rPr>
            </w:pPr>
            <w:r w:rsidRPr="00B500FA">
              <w:rPr>
                <w:b/>
                <w:bCs/>
                <w:sz w:val="16"/>
                <w:szCs w:val="16"/>
              </w:rPr>
              <w:t>10 803,803</w:t>
            </w:r>
          </w:p>
        </w:tc>
        <w:tc>
          <w:tcPr>
            <w:tcW w:w="1276"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b/>
                <w:bCs/>
                <w:sz w:val="16"/>
                <w:szCs w:val="16"/>
              </w:rPr>
            </w:pPr>
            <w:r w:rsidRPr="00B500FA">
              <w:rPr>
                <w:b/>
                <w:bCs/>
                <w:sz w:val="16"/>
                <w:szCs w:val="16"/>
              </w:rPr>
              <w:t>98,250</w:t>
            </w:r>
          </w:p>
        </w:tc>
      </w:tr>
      <w:tr w:rsidR="00E94A68" w:rsidRPr="00B500FA" w:rsidTr="00FD6E8B">
        <w:trPr>
          <w:trHeight w:val="870"/>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E94A68" w:rsidRPr="00B500FA" w:rsidRDefault="00E94A68" w:rsidP="00FD6E8B">
            <w:pPr>
              <w:jc w:val="center"/>
              <w:rPr>
                <w:b/>
                <w:bCs/>
                <w:sz w:val="16"/>
                <w:szCs w:val="16"/>
              </w:rPr>
            </w:pPr>
            <w:r w:rsidRPr="00B500FA">
              <w:rPr>
                <w:b/>
                <w:bCs/>
                <w:sz w:val="16"/>
                <w:szCs w:val="16"/>
              </w:rPr>
              <w:t> </w:t>
            </w:r>
          </w:p>
        </w:tc>
        <w:tc>
          <w:tcPr>
            <w:tcW w:w="5069"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b/>
                <w:bCs/>
                <w:sz w:val="16"/>
                <w:szCs w:val="16"/>
              </w:rPr>
            </w:pPr>
            <w:r w:rsidRPr="00B500FA">
              <w:rPr>
                <w:b/>
                <w:bCs/>
                <w:sz w:val="16"/>
                <w:szCs w:val="16"/>
              </w:rPr>
              <w:t>Функционирование высшего должностного лица субъекта Российской Федерации и муниципального образования</w:t>
            </w:r>
          </w:p>
        </w:tc>
        <w:tc>
          <w:tcPr>
            <w:tcW w:w="657"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b/>
                <w:bCs/>
                <w:sz w:val="16"/>
                <w:szCs w:val="16"/>
              </w:rPr>
            </w:pPr>
            <w:r w:rsidRPr="00B500FA">
              <w:rPr>
                <w:b/>
                <w:bCs/>
                <w:sz w:val="16"/>
                <w:szCs w:val="16"/>
              </w:rPr>
              <w:t>0102</w:t>
            </w:r>
          </w:p>
        </w:tc>
        <w:tc>
          <w:tcPr>
            <w:tcW w:w="1336"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b/>
                <w:bCs/>
                <w:sz w:val="16"/>
                <w:szCs w:val="16"/>
              </w:rPr>
            </w:pPr>
            <w:r w:rsidRPr="00B500FA">
              <w:rPr>
                <w:b/>
                <w:bCs/>
                <w:sz w:val="16"/>
                <w:szCs w:val="16"/>
              </w:rPr>
              <w:t> </w:t>
            </w:r>
          </w:p>
        </w:tc>
        <w:tc>
          <w:tcPr>
            <w:tcW w:w="814"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b/>
                <w:bCs/>
                <w:sz w:val="16"/>
                <w:szCs w:val="16"/>
              </w:rPr>
            </w:pPr>
            <w:r w:rsidRPr="00B500FA">
              <w:rPr>
                <w:b/>
                <w:bCs/>
                <w:sz w:val="16"/>
                <w:szCs w:val="16"/>
              </w:rPr>
              <w:t> </w:t>
            </w:r>
          </w:p>
        </w:tc>
        <w:tc>
          <w:tcPr>
            <w:tcW w:w="1162"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b/>
                <w:bCs/>
                <w:sz w:val="16"/>
                <w:szCs w:val="16"/>
              </w:rPr>
            </w:pPr>
            <w:r w:rsidRPr="00B500FA">
              <w:rPr>
                <w:b/>
                <w:bCs/>
                <w:sz w:val="16"/>
                <w:szCs w:val="16"/>
              </w:rPr>
              <w:t>866,097</w:t>
            </w:r>
          </w:p>
        </w:tc>
        <w:tc>
          <w:tcPr>
            <w:tcW w:w="1276"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ind w:left="188" w:hanging="188"/>
              <w:jc w:val="right"/>
              <w:rPr>
                <w:b/>
                <w:bCs/>
                <w:sz w:val="16"/>
                <w:szCs w:val="16"/>
              </w:rPr>
            </w:pPr>
            <w:r w:rsidRPr="00B500FA">
              <w:rPr>
                <w:b/>
                <w:bCs/>
                <w:sz w:val="16"/>
                <w:szCs w:val="16"/>
              </w:rPr>
              <w:t> </w:t>
            </w:r>
          </w:p>
        </w:tc>
      </w:tr>
      <w:tr w:rsidR="00E94A68" w:rsidRPr="00B500FA" w:rsidTr="00E94A68">
        <w:trPr>
          <w:trHeight w:val="196"/>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E94A68" w:rsidRPr="00B500FA" w:rsidRDefault="00E94A68" w:rsidP="00FD6E8B">
            <w:pPr>
              <w:jc w:val="center"/>
              <w:rPr>
                <w:b/>
                <w:bCs/>
                <w:sz w:val="16"/>
                <w:szCs w:val="16"/>
              </w:rPr>
            </w:pPr>
            <w:r w:rsidRPr="00B500FA">
              <w:rPr>
                <w:b/>
                <w:bCs/>
                <w:sz w:val="16"/>
                <w:szCs w:val="16"/>
              </w:rPr>
              <w:t> </w:t>
            </w:r>
          </w:p>
        </w:tc>
        <w:tc>
          <w:tcPr>
            <w:tcW w:w="5069"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sz w:val="16"/>
                <w:szCs w:val="16"/>
              </w:rPr>
            </w:pPr>
            <w:r w:rsidRPr="00B500FA">
              <w:rPr>
                <w:sz w:val="16"/>
                <w:szCs w:val="16"/>
              </w:rPr>
              <w:t>Муниципальная программа "Развитие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2018-2025 годы"</w:t>
            </w:r>
          </w:p>
        </w:tc>
        <w:tc>
          <w:tcPr>
            <w:tcW w:w="657"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0102</w:t>
            </w:r>
          </w:p>
        </w:tc>
        <w:tc>
          <w:tcPr>
            <w:tcW w:w="1336"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3000000000</w:t>
            </w:r>
          </w:p>
        </w:tc>
        <w:tc>
          <w:tcPr>
            <w:tcW w:w="814"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b/>
                <w:bCs/>
                <w:sz w:val="16"/>
                <w:szCs w:val="16"/>
              </w:rPr>
            </w:pPr>
            <w:r w:rsidRPr="00B500FA">
              <w:rPr>
                <w:b/>
                <w:bCs/>
                <w:sz w:val="16"/>
                <w:szCs w:val="16"/>
              </w:rPr>
              <w:t> </w:t>
            </w:r>
          </w:p>
        </w:tc>
        <w:tc>
          <w:tcPr>
            <w:tcW w:w="1162"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866,097</w:t>
            </w:r>
          </w:p>
        </w:tc>
        <w:tc>
          <w:tcPr>
            <w:tcW w:w="1276"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b/>
                <w:bCs/>
                <w:sz w:val="16"/>
                <w:szCs w:val="16"/>
              </w:rPr>
            </w:pPr>
            <w:r w:rsidRPr="00B500FA">
              <w:rPr>
                <w:b/>
                <w:bCs/>
                <w:sz w:val="16"/>
                <w:szCs w:val="16"/>
              </w:rPr>
              <w:t> </w:t>
            </w:r>
          </w:p>
        </w:tc>
      </w:tr>
      <w:tr w:rsidR="00E94A68" w:rsidRPr="00B500FA" w:rsidTr="00E94A68">
        <w:trPr>
          <w:trHeight w:val="164"/>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E94A68" w:rsidRPr="00B500FA" w:rsidRDefault="00E94A68" w:rsidP="00FD6E8B">
            <w:pPr>
              <w:jc w:val="center"/>
              <w:rPr>
                <w:b/>
                <w:bCs/>
                <w:sz w:val="16"/>
                <w:szCs w:val="16"/>
              </w:rPr>
            </w:pPr>
            <w:r w:rsidRPr="00B500FA">
              <w:rPr>
                <w:b/>
                <w:bCs/>
                <w:sz w:val="16"/>
                <w:szCs w:val="16"/>
              </w:rPr>
              <w:t> </w:t>
            </w:r>
          </w:p>
        </w:tc>
        <w:tc>
          <w:tcPr>
            <w:tcW w:w="5069"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sz w:val="16"/>
                <w:szCs w:val="16"/>
              </w:rPr>
            </w:pPr>
            <w:r w:rsidRPr="00B500F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7"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0102</w:t>
            </w:r>
          </w:p>
        </w:tc>
        <w:tc>
          <w:tcPr>
            <w:tcW w:w="1336"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3000000000</w:t>
            </w:r>
          </w:p>
        </w:tc>
        <w:tc>
          <w:tcPr>
            <w:tcW w:w="814"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100</w:t>
            </w:r>
          </w:p>
        </w:tc>
        <w:tc>
          <w:tcPr>
            <w:tcW w:w="1162"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866,097</w:t>
            </w:r>
          </w:p>
        </w:tc>
        <w:tc>
          <w:tcPr>
            <w:tcW w:w="1276"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b/>
                <w:bCs/>
                <w:sz w:val="16"/>
                <w:szCs w:val="16"/>
              </w:rPr>
            </w:pPr>
            <w:r w:rsidRPr="00B500FA">
              <w:rPr>
                <w:b/>
                <w:bCs/>
                <w:sz w:val="16"/>
                <w:szCs w:val="16"/>
              </w:rPr>
              <w:t> </w:t>
            </w:r>
          </w:p>
        </w:tc>
      </w:tr>
      <w:tr w:rsidR="00E94A68" w:rsidRPr="00B500FA" w:rsidTr="00FD6E8B">
        <w:trPr>
          <w:trHeight w:val="525"/>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E94A68" w:rsidRPr="00B500FA" w:rsidRDefault="00E94A68" w:rsidP="00FD6E8B">
            <w:pPr>
              <w:jc w:val="center"/>
              <w:rPr>
                <w:b/>
                <w:bCs/>
                <w:sz w:val="16"/>
                <w:szCs w:val="16"/>
              </w:rPr>
            </w:pPr>
            <w:r w:rsidRPr="00B500FA">
              <w:rPr>
                <w:b/>
                <w:bCs/>
                <w:sz w:val="16"/>
                <w:szCs w:val="16"/>
              </w:rPr>
              <w:t> </w:t>
            </w:r>
          </w:p>
        </w:tc>
        <w:tc>
          <w:tcPr>
            <w:tcW w:w="5069"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sz w:val="16"/>
                <w:szCs w:val="16"/>
              </w:rPr>
            </w:pPr>
            <w:r w:rsidRPr="00B500FA">
              <w:rPr>
                <w:sz w:val="16"/>
                <w:szCs w:val="16"/>
              </w:rPr>
              <w:t>Расходы на выплаты персоналу государственных (муниципальных) органов</w:t>
            </w:r>
          </w:p>
        </w:tc>
        <w:tc>
          <w:tcPr>
            <w:tcW w:w="657"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0102</w:t>
            </w:r>
          </w:p>
        </w:tc>
        <w:tc>
          <w:tcPr>
            <w:tcW w:w="1336"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3000000000</w:t>
            </w:r>
          </w:p>
        </w:tc>
        <w:tc>
          <w:tcPr>
            <w:tcW w:w="814"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120</w:t>
            </w:r>
          </w:p>
        </w:tc>
        <w:tc>
          <w:tcPr>
            <w:tcW w:w="1162"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866,097</w:t>
            </w:r>
          </w:p>
        </w:tc>
        <w:tc>
          <w:tcPr>
            <w:tcW w:w="1276"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b/>
                <w:bCs/>
                <w:sz w:val="16"/>
                <w:szCs w:val="16"/>
              </w:rPr>
            </w:pPr>
            <w:r w:rsidRPr="00B500FA">
              <w:rPr>
                <w:b/>
                <w:bCs/>
                <w:sz w:val="16"/>
                <w:szCs w:val="16"/>
              </w:rPr>
              <w:t> </w:t>
            </w:r>
          </w:p>
        </w:tc>
      </w:tr>
      <w:tr w:rsidR="00E94A68" w:rsidRPr="00B500FA" w:rsidTr="00E94A68">
        <w:trPr>
          <w:trHeight w:val="154"/>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 </w:t>
            </w:r>
          </w:p>
        </w:tc>
        <w:tc>
          <w:tcPr>
            <w:tcW w:w="5069"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b/>
                <w:bCs/>
                <w:sz w:val="16"/>
                <w:szCs w:val="16"/>
              </w:rPr>
            </w:pPr>
            <w:r w:rsidRPr="00B500FA">
              <w:rPr>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7"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b/>
                <w:bCs/>
                <w:sz w:val="16"/>
                <w:szCs w:val="16"/>
              </w:rPr>
            </w:pPr>
            <w:r w:rsidRPr="00B500FA">
              <w:rPr>
                <w:b/>
                <w:bCs/>
                <w:sz w:val="16"/>
                <w:szCs w:val="16"/>
              </w:rPr>
              <w:t>0104</w:t>
            </w:r>
          </w:p>
        </w:tc>
        <w:tc>
          <w:tcPr>
            <w:tcW w:w="1336"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b/>
                <w:bCs/>
                <w:sz w:val="16"/>
                <w:szCs w:val="16"/>
              </w:rPr>
            </w:pPr>
            <w:r w:rsidRPr="00B500FA">
              <w:rPr>
                <w:b/>
                <w:bCs/>
                <w:sz w:val="16"/>
                <w:szCs w:val="16"/>
              </w:rPr>
              <w:t> </w:t>
            </w:r>
          </w:p>
        </w:tc>
        <w:tc>
          <w:tcPr>
            <w:tcW w:w="814"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b/>
                <w:bCs/>
                <w:sz w:val="16"/>
                <w:szCs w:val="16"/>
              </w:rPr>
            </w:pPr>
            <w:r w:rsidRPr="00B500FA">
              <w:rPr>
                <w:b/>
                <w:bCs/>
                <w:sz w:val="16"/>
                <w:szCs w:val="16"/>
              </w:rPr>
              <w:t> </w:t>
            </w:r>
          </w:p>
        </w:tc>
        <w:tc>
          <w:tcPr>
            <w:tcW w:w="1162"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b/>
                <w:bCs/>
                <w:sz w:val="16"/>
                <w:szCs w:val="16"/>
              </w:rPr>
            </w:pPr>
            <w:r w:rsidRPr="00B500FA">
              <w:rPr>
                <w:b/>
                <w:bCs/>
                <w:sz w:val="16"/>
                <w:szCs w:val="16"/>
              </w:rPr>
              <w:t>1 009,584</w:t>
            </w:r>
          </w:p>
        </w:tc>
        <w:tc>
          <w:tcPr>
            <w:tcW w:w="1276"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b/>
                <w:bCs/>
                <w:sz w:val="16"/>
                <w:szCs w:val="16"/>
              </w:rPr>
            </w:pPr>
            <w:r w:rsidRPr="00B500FA">
              <w:rPr>
                <w:b/>
                <w:bCs/>
                <w:sz w:val="16"/>
                <w:szCs w:val="16"/>
              </w:rPr>
              <w:t> </w:t>
            </w:r>
          </w:p>
        </w:tc>
      </w:tr>
      <w:tr w:rsidR="00E94A68" w:rsidRPr="00B500FA" w:rsidTr="00E94A68">
        <w:trPr>
          <w:trHeight w:val="162"/>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 </w:t>
            </w:r>
          </w:p>
        </w:tc>
        <w:tc>
          <w:tcPr>
            <w:tcW w:w="5069"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sz w:val="16"/>
                <w:szCs w:val="16"/>
              </w:rPr>
            </w:pPr>
            <w:r w:rsidRPr="00B500FA">
              <w:rPr>
                <w:sz w:val="16"/>
                <w:szCs w:val="16"/>
              </w:rPr>
              <w:t>Муниципальная программа "Развитие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2018-2025 годы"</w:t>
            </w:r>
          </w:p>
        </w:tc>
        <w:tc>
          <w:tcPr>
            <w:tcW w:w="657"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0104</w:t>
            </w:r>
          </w:p>
        </w:tc>
        <w:tc>
          <w:tcPr>
            <w:tcW w:w="1336"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3000000000</w:t>
            </w:r>
          </w:p>
        </w:tc>
        <w:tc>
          <w:tcPr>
            <w:tcW w:w="814"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 </w:t>
            </w:r>
          </w:p>
        </w:tc>
        <w:tc>
          <w:tcPr>
            <w:tcW w:w="1162"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1 009,584</w:t>
            </w:r>
          </w:p>
        </w:tc>
        <w:tc>
          <w:tcPr>
            <w:tcW w:w="1276"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 </w:t>
            </w:r>
          </w:p>
        </w:tc>
      </w:tr>
      <w:tr w:rsidR="00E94A68" w:rsidRPr="00B500FA" w:rsidTr="00E94A68">
        <w:trPr>
          <w:trHeight w:val="132"/>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 </w:t>
            </w:r>
          </w:p>
        </w:tc>
        <w:tc>
          <w:tcPr>
            <w:tcW w:w="5069"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sz w:val="16"/>
                <w:szCs w:val="16"/>
              </w:rPr>
            </w:pPr>
            <w:r w:rsidRPr="00B500F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7"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0104</w:t>
            </w:r>
          </w:p>
        </w:tc>
        <w:tc>
          <w:tcPr>
            <w:tcW w:w="1336"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3000000000</w:t>
            </w:r>
          </w:p>
        </w:tc>
        <w:tc>
          <w:tcPr>
            <w:tcW w:w="814"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100</w:t>
            </w:r>
          </w:p>
        </w:tc>
        <w:tc>
          <w:tcPr>
            <w:tcW w:w="1162"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706,888</w:t>
            </w:r>
          </w:p>
        </w:tc>
        <w:tc>
          <w:tcPr>
            <w:tcW w:w="1276"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 </w:t>
            </w:r>
          </w:p>
        </w:tc>
      </w:tr>
      <w:tr w:rsidR="00E94A68" w:rsidRPr="00B500FA" w:rsidTr="00FD6E8B">
        <w:trPr>
          <w:trHeight w:val="510"/>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lastRenderedPageBreak/>
              <w:t> </w:t>
            </w:r>
          </w:p>
        </w:tc>
        <w:tc>
          <w:tcPr>
            <w:tcW w:w="5069"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sz w:val="16"/>
                <w:szCs w:val="16"/>
              </w:rPr>
            </w:pPr>
            <w:r w:rsidRPr="00B500FA">
              <w:rPr>
                <w:sz w:val="16"/>
                <w:szCs w:val="16"/>
              </w:rPr>
              <w:t>Расходы на выплаты персоналу государственных (муниципальных) органов</w:t>
            </w:r>
          </w:p>
        </w:tc>
        <w:tc>
          <w:tcPr>
            <w:tcW w:w="657"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0104</w:t>
            </w:r>
          </w:p>
        </w:tc>
        <w:tc>
          <w:tcPr>
            <w:tcW w:w="1336"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3000000000</w:t>
            </w:r>
          </w:p>
        </w:tc>
        <w:tc>
          <w:tcPr>
            <w:tcW w:w="814"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120</w:t>
            </w:r>
          </w:p>
        </w:tc>
        <w:tc>
          <w:tcPr>
            <w:tcW w:w="1162"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706,888</w:t>
            </w:r>
          </w:p>
        </w:tc>
        <w:tc>
          <w:tcPr>
            <w:tcW w:w="1276"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 </w:t>
            </w:r>
          </w:p>
        </w:tc>
      </w:tr>
      <w:tr w:rsidR="00E94A68" w:rsidRPr="00B500FA" w:rsidTr="00E94A68">
        <w:trPr>
          <w:trHeight w:val="195"/>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 </w:t>
            </w:r>
          </w:p>
        </w:tc>
        <w:tc>
          <w:tcPr>
            <w:tcW w:w="5069"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sz w:val="16"/>
                <w:szCs w:val="16"/>
              </w:rPr>
            </w:pPr>
            <w:r w:rsidRPr="00B500FA">
              <w:rPr>
                <w:sz w:val="16"/>
                <w:szCs w:val="16"/>
              </w:rPr>
              <w:t>Закупка товаров, работ и услуг для обеспечения государственных (муниципальных) нужд</w:t>
            </w:r>
          </w:p>
        </w:tc>
        <w:tc>
          <w:tcPr>
            <w:tcW w:w="657"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0104</w:t>
            </w:r>
          </w:p>
        </w:tc>
        <w:tc>
          <w:tcPr>
            <w:tcW w:w="1336"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3000000000</w:t>
            </w:r>
          </w:p>
        </w:tc>
        <w:tc>
          <w:tcPr>
            <w:tcW w:w="814"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200</w:t>
            </w:r>
          </w:p>
        </w:tc>
        <w:tc>
          <w:tcPr>
            <w:tcW w:w="1162"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72,544</w:t>
            </w:r>
          </w:p>
        </w:tc>
        <w:tc>
          <w:tcPr>
            <w:tcW w:w="1276"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 </w:t>
            </w:r>
          </w:p>
        </w:tc>
      </w:tr>
      <w:tr w:rsidR="00E94A68" w:rsidRPr="00B500FA" w:rsidTr="00E94A68">
        <w:trPr>
          <w:trHeight w:val="102"/>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 </w:t>
            </w:r>
          </w:p>
        </w:tc>
        <w:tc>
          <w:tcPr>
            <w:tcW w:w="5069"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sz w:val="16"/>
                <w:szCs w:val="16"/>
              </w:rPr>
            </w:pPr>
            <w:r w:rsidRPr="00B500FA">
              <w:rPr>
                <w:sz w:val="16"/>
                <w:szCs w:val="16"/>
              </w:rPr>
              <w:t>Иные закупки товаров, работ и услуг для обеспечения государственных (муниципальных) нужд</w:t>
            </w:r>
          </w:p>
        </w:tc>
        <w:tc>
          <w:tcPr>
            <w:tcW w:w="657"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0104</w:t>
            </w:r>
          </w:p>
        </w:tc>
        <w:tc>
          <w:tcPr>
            <w:tcW w:w="1336"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3000000000</w:t>
            </w:r>
          </w:p>
        </w:tc>
        <w:tc>
          <w:tcPr>
            <w:tcW w:w="814"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240</w:t>
            </w:r>
          </w:p>
        </w:tc>
        <w:tc>
          <w:tcPr>
            <w:tcW w:w="1162"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72,544</w:t>
            </w:r>
          </w:p>
        </w:tc>
        <w:tc>
          <w:tcPr>
            <w:tcW w:w="1276"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 </w:t>
            </w:r>
          </w:p>
        </w:tc>
      </w:tr>
      <w:tr w:rsidR="00E94A68" w:rsidRPr="00B500FA" w:rsidTr="00FD6E8B">
        <w:trPr>
          <w:trHeight w:val="255"/>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 </w:t>
            </w:r>
          </w:p>
        </w:tc>
        <w:tc>
          <w:tcPr>
            <w:tcW w:w="5069"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sz w:val="16"/>
                <w:szCs w:val="16"/>
              </w:rPr>
            </w:pPr>
            <w:r w:rsidRPr="00B500FA">
              <w:rPr>
                <w:sz w:val="16"/>
                <w:szCs w:val="16"/>
              </w:rPr>
              <w:t>Межбюджетные трансферты</w:t>
            </w:r>
          </w:p>
        </w:tc>
        <w:tc>
          <w:tcPr>
            <w:tcW w:w="657"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0104</w:t>
            </w:r>
          </w:p>
        </w:tc>
        <w:tc>
          <w:tcPr>
            <w:tcW w:w="1336"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3000000000</w:t>
            </w:r>
          </w:p>
        </w:tc>
        <w:tc>
          <w:tcPr>
            <w:tcW w:w="814"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500</w:t>
            </w:r>
          </w:p>
        </w:tc>
        <w:tc>
          <w:tcPr>
            <w:tcW w:w="1162"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230,152</w:t>
            </w:r>
          </w:p>
        </w:tc>
        <w:tc>
          <w:tcPr>
            <w:tcW w:w="1276"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 </w:t>
            </w:r>
          </w:p>
        </w:tc>
      </w:tr>
      <w:tr w:rsidR="00E94A68" w:rsidRPr="00B500FA" w:rsidTr="00FD6E8B">
        <w:trPr>
          <w:trHeight w:val="255"/>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 </w:t>
            </w:r>
          </w:p>
        </w:tc>
        <w:tc>
          <w:tcPr>
            <w:tcW w:w="5069"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sz w:val="16"/>
                <w:szCs w:val="16"/>
              </w:rPr>
            </w:pPr>
            <w:r w:rsidRPr="00B500FA">
              <w:rPr>
                <w:sz w:val="16"/>
                <w:szCs w:val="16"/>
              </w:rPr>
              <w:t>Иные межбюджетные трансферты</w:t>
            </w:r>
          </w:p>
        </w:tc>
        <w:tc>
          <w:tcPr>
            <w:tcW w:w="657"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0104</w:t>
            </w:r>
          </w:p>
        </w:tc>
        <w:tc>
          <w:tcPr>
            <w:tcW w:w="1336"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3000000000</w:t>
            </w:r>
          </w:p>
        </w:tc>
        <w:tc>
          <w:tcPr>
            <w:tcW w:w="814"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540</w:t>
            </w:r>
          </w:p>
        </w:tc>
        <w:tc>
          <w:tcPr>
            <w:tcW w:w="1162"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230,152</w:t>
            </w:r>
          </w:p>
        </w:tc>
        <w:tc>
          <w:tcPr>
            <w:tcW w:w="1276"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 </w:t>
            </w:r>
          </w:p>
        </w:tc>
      </w:tr>
      <w:tr w:rsidR="00E94A68" w:rsidRPr="00B500FA" w:rsidTr="00E94A68">
        <w:trPr>
          <w:trHeight w:val="70"/>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 </w:t>
            </w:r>
          </w:p>
        </w:tc>
        <w:tc>
          <w:tcPr>
            <w:tcW w:w="5069"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b/>
                <w:bCs/>
                <w:sz w:val="16"/>
                <w:szCs w:val="16"/>
              </w:rPr>
            </w:pPr>
            <w:r w:rsidRPr="00B500FA">
              <w:rPr>
                <w:b/>
                <w:b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657"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b/>
                <w:bCs/>
                <w:sz w:val="16"/>
                <w:szCs w:val="16"/>
              </w:rPr>
            </w:pPr>
            <w:r w:rsidRPr="00B500FA">
              <w:rPr>
                <w:b/>
                <w:bCs/>
                <w:sz w:val="16"/>
                <w:szCs w:val="16"/>
              </w:rPr>
              <w:t>0106</w:t>
            </w:r>
          </w:p>
        </w:tc>
        <w:tc>
          <w:tcPr>
            <w:tcW w:w="1336"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b/>
                <w:bCs/>
                <w:sz w:val="16"/>
                <w:szCs w:val="16"/>
              </w:rPr>
            </w:pPr>
            <w:r w:rsidRPr="00B500FA">
              <w:rPr>
                <w:b/>
                <w:bCs/>
                <w:sz w:val="16"/>
                <w:szCs w:val="16"/>
              </w:rPr>
              <w:t> </w:t>
            </w:r>
          </w:p>
        </w:tc>
        <w:tc>
          <w:tcPr>
            <w:tcW w:w="814"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b/>
                <w:bCs/>
                <w:sz w:val="16"/>
                <w:szCs w:val="16"/>
              </w:rPr>
            </w:pPr>
            <w:r w:rsidRPr="00B500FA">
              <w:rPr>
                <w:b/>
                <w:bCs/>
                <w:sz w:val="16"/>
                <w:szCs w:val="16"/>
              </w:rPr>
              <w:t> </w:t>
            </w:r>
          </w:p>
        </w:tc>
        <w:tc>
          <w:tcPr>
            <w:tcW w:w="1162"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b/>
                <w:bCs/>
                <w:sz w:val="16"/>
                <w:szCs w:val="16"/>
              </w:rPr>
            </w:pPr>
            <w:r w:rsidRPr="00B500FA">
              <w:rPr>
                <w:b/>
                <w:bCs/>
                <w:sz w:val="16"/>
                <w:szCs w:val="16"/>
              </w:rPr>
              <w:t>59,300</w:t>
            </w:r>
          </w:p>
        </w:tc>
        <w:tc>
          <w:tcPr>
            <w:tcW w:w="1276"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b/>
                <w:bCs/>
                <w:sz w:val="16"/>
                <w:szCs w:val="16"/>
              </w:rPr>
            </w:pPr>
            <w:r w:rsidRPr="00B500FA">
              <w:rPr>
                <w:b/>
                <w:bCs/>
                <w:sz w:val="16"/>
                <w:szCs w:val="16"/>
              </w:rPr>
              <w:t> </w:t>
            </w:r>
          </w:p>
        </w:tc>
      </w:tr>
      <w:tr w:rsidR="00E94A68" w:rsidRPr="00B500FA" w:rsidTr="00E94A68">
        <w:trPr>
          <w:trHeight w:val="70"/>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 </w:t>
            </w:r>
          </w:p>
        </w:tc>
        <w:tc>
          <w:tcPr>
            <w:tcW w:w="5069"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sz w:val="16"/>
                <w:szCs w:val="16"/>
              </w:rPr>
            </w:pPr>
            <w:r w:rsidRPr="00B500FA">
              <w:rPr>
                <w:sz w:val="16"/>
                <w:szCs w:val="16"/>
              </w:rPr>
              <w:t>Муниципальная программа "Развитие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2018-2025 годы"</w:t>
            </w:r>
          </w:p>
        </w:tc>
        <w:tc>
          <w:tcPr>
            <w:tcW w:w="657"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0106</w:t>
            </w:r>
          </w:p>
        </w:tc>
        <w:tc>
          <w:tcPr>
            <w:tcW w:w="1336"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3000000000</w:t>
            </w:r>
          </w:p>
        </w:tc>
        <w:tc>
          <w:tcPr>
            <w:tcW w:w="814"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 </w:t>
            </w:r>
          </w:p>
        </w:tc>
        <w:tc>
          <w:tcPr>
            <w:tcW w:w="1162"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59,300</w:t>
            </w:r>
          </w:p>
        </w:tc>
        <w:tc>
          <w:tcPr>
            <w:tcW w:w="1276"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 </w:t>
            </w:r>
          </w:p>
        </w:tc>
      </w:tr>
      <w:tr w:rsidR="00E94A68" w:rsidRPr="00B500FA" w:rsidTr="00FD6E8B">
        <w:trPr>
          <w:trHeight w:val="255"/>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 </w:t>
            </w:r>
          </w:p>
        </w:tc>
        <w:tc>
          <w:tcPr>
            <w:tcW w:w="5069"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sz w:val="16"/>
                <w:szCs w:val="16"/>
              </w:rPr>
            </w:pPr>
            <w:r w:rsidRPr="00B500FA">
              <w:rPr>
                <w:sz w:val="16"/>
                <w:szCs w:val="16"/>
              </w:rPr>
              <w:t>Межбюджетные трансферты</w:t>
            </w:r>
          </w:p>
        </w:tc>
        <w:tc>
          <w:tcPr>
            <w:tcW w:w="657"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0106</w:t>
            </w:r>
          </w:p>
        </w:tc>
        <w:tc>
          <w:tcPr>
            <w:tcW w:w="1336"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3000000000</w:t>
            </w:r>
          </w:p>
        </w:tc>
        <w:tc>
          <w:tcPr>
            <w:tcW w:w="814"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500</w:t>
            </w:r>
          </w:p>
        </w:tc>
        <w:tc>
          <w:tcPr>
            <w:tcW w:w="1162"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59,300</w:t>
            </w:r>
          </w:p>
        </w:tc>
        <w:tc>
          <w:tcPr>
            <w:tcW w:w="1276"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 </w:t>
            </w:r>
          </w:p>
        </w:tc>
      </w:tr>
      <w:tr w:rsidR="00E94A68" w:rsidRPr="00B500FA" w:rsidTr="00FD6E8B">
        <w:trPr>
          <w:trHeight w:val="255"/>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 </w:t>
            </w:r>
          </w:p>
        </w:tc>
        <w:tc>
          <w:tcPr>
            <w:tcW w:w="5069"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sz w:val="16"/>
                <w:szCs w:val="16"/>
              </w:rPr>
            </w:pPr>
            <w:r w:rsidRPr="00B500FA">
              <w:rPr>
                <w:sz w:val="16"/>
                <w:szCs w:val="16"/>
              </w:rPr>
              <w:t>Иные межбюджетные трансферты</w:t>
            </w:r>
          </w:p>
        </w:tc>
        <w:tc>
          <w:tcPr>
            <w:tcW w:w="657"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0106</w:t>
            </w:r>
          </w:p>
        </w:tc>
        <w:tc>
          <w:tcPr>
            <w:tcW w:w="1336"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3000000000</w:t>
            </w:r>
          </w:p>
        </w:tc>
        <w:tc>
          <w:tcPr>
            <w:tcW w:w="814"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540</w:t>
            </w:r>
          </w:p>
        </w:tc>
        <w:tc>
          <w:tcPr>
            <w:tcW w:w="1162"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59,300</w:t>
            </w:r>
          </w:p>
        </w:tc>
        <w:tc>
          <w:tcPr>
            <w:tcW w:w="1276"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 </w:t>
            </w:r>
          </w:p>
        </w:tc>
      </w:tr>
      <w:tr w:rsidR="00E94A68" w:rsidRPr="00B500FA" w:rsidTr="00FD6E8B">
        <w:trPr>
          <w:trHeight w:val="255"/>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E94A68" w:rsidRPr="00B500FA" w:rsidRDefault="00E94A68" w:rsidP="00FD6E8B">
            <w:pPr>
              <w:jc w:val="center"/>
              <w:rPr>
                <w:b/>
                <w:bCs/>
                <w:sz w:val="16"/>
                <w:szCs w:val="16"/>
              </w:rPr>
            </w:pPr>
            <w:r w:rsidRPr="00B500FA">
              <w:rPr>
                <w:b/>
                <w:bCs/>
                <w:sz w:val="16"/>
                <w:szCs w:val="16"/>
              </w:rPr>
              <w:t> </w:t>
            </w:r>
          </w:p>
        </w:tc>
        <w:tc>
          <w:tcPr>
            <w:tcW w:w="5069"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b/>
                <w:bCs/>
                <w:sz w:val="16"/>
                <w:szCs w:val="16"/>
              </w:rPr>
            </w:pPr>
            <w:r w:rsidRPr="00B500FA">
              <w:rPr>
                <w:b/>
                <w:bCs/>
                <w:sz w:val="16"/>
                <w:szCs w:val="16"/>
              </w:rPr>
              <w:t>Резервные фонды</w:t>
            </w:r>
          </w:p>
        </w:tc>
        <w:tc>
          <w:tcPr>
            <w:tcW w:w="657"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b/>
                <w:bCs/>
                <w:sz w:val="16"/>
                <w:szCs w:val="16"/>
              </w:rPr>
            </w:pPr>
            <w:r w:rsidRPr="00B500FA">
              <w:rPr>
                <w:b/>
                <w:bCs/>
                <w:sz w:val="16"/>
                <w:szCs w:val="16"/>
              </w:rPr>
              <w:t>0111</w:t>
            </w:r>
          </w:p>
        </w:tc>
        <w:tc>
          <w:tcPr>
            <w:tcW w:w="1336"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b/>
                <w:bCs/>
                <w:sz w:val="16"/>
                <w:szCs w:val="16"/>
              </w:rPr>
            </w:pPr>
            <w:r w:rsidRPr="00B500FA">
              <w:rPr>
                <w:b/>
                <w:bCs/>
                <w:sz w:val="16"/>
                <w:szCs w:val="16"/>
              </w:rPr>
              <w:t> </w:t>
            </w:r>
          </w:p>
        </w:tc>
        <w:tc>
          <w:tcPr>
            <w:tcW w:w="814"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b/>
                <w:bCs/>
                <w:sz w:val="16"/>
                <w:szCs w:val="16"/>
              </w:rPr>
            </w:pPr>
            <w:r w:rsidRPr="00B500FA">
              <w:rPr>
                <w:b/>
                <w:bCs/>
                <w:sz w:val="16"/>
                <w:szCs w:val="16"/>
              </w:rPr>
              <w:t> </w:t>
            </w:r>
          </w:p>
        </w:tc>
        <w:tc>
          <w:tcPr>
            <w:tcW w:w="1162"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b/>
                <w:bCs/>
                <w:sz w:val="16"/>
                <w:szCs w:val="16"/>
              </w:rPr>
            </w:pPr>
            <w:r w:rsidRPr="00B500FA">
              <w:rPr>
                <w:b/>
                <w:bCs/>
                <w:sz w:val="16"/>
                <w:szCs w:val="16"/>
              </w:rPr>
              <w:t>50,000</w:t>
            </w:r>
          </w:p>
        </w:tc>
        <w:tc>
          <w:tcPr>
            <w:tcW w:w="1276"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b/>
                <w:bCs/>
                <w:sz w:val="16"/>
                <w:szCs w:val="16"/>
              </w:rPr>
            </w:pPr>
            <w:r w:rsidRPr="00B500FA">
              <w:rPr>
                <w:b/>
                <w:bCs/>
                <w:sz w:val="16"/>
                <w:szCs w:val="16"/>
              </w:rPr>
              <w:t> </w:t>
            </w:r>
          </w:p>
        </w:tc>
      </w:tr>
      <w:tr w:rsidR="00E94A68" w:rsidRPr="00B500FA" w:rsidTr="00E94A68">
        <w:trPr>
          <w:trHeight w:val="70"/>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 </w:t>
            </w:r>
          </w:p>
        </w:tc>
        <w:tc>
          <w:tcPr>
            <w:tcW w:w="5069"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sz w:val="16"/>
                <w:szCs w:val="16"/>
              </w:rPr>
            </w:pPr>
            <w:proofErr w:type="spellStart"/>
            <w:r w:rsidRPr="00B500FA">
              <w:rPr>
                <w:sz w:val="16"/>
                <w:szCs w:val="16"/>
              </w:rPr>
              <w:t>Непрограммные</w:t>
            </w:r>
            <w:proofErr w:type="spellEnd"/>
            <w:r w:rsidRPr="00B500FA">
              <w:rPr>
                <w:sz w:val="16"/>
                <w:szCs w:val="16"/>
              </w:rPr>
              <w:t xml:space="preserve"> направления расходов местного бюджета</w:t>
            </w:r>
          </w:p>
        </w:tc>
        <w:tc>
          <w:tcPr>
            <w:tcW w:w="657"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0111</w:t>
            </w:r>
          </w:p>
        </w:tc>
        <w:tc>
          <w:tcPr>
            <w:tcW w:w="1336"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9000000000</w:t>
            </w:r>
          </w:p>
        </w:tc>
        <w:tc>
          <w:tcPr>
            <w:tcW w:w="814"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 </w:t>
            </w:r>
          </w:p>
        </w:tc>
        <w:tc>
          <w:tcPr>
            <w:tcW w:w="1162"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50,000</w:t>
            </w:r>
          </w:p>
        </w:tc>
        <w:tc>
          <w:tcPr>
            <w:tcW w:w="1276"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 </w:t>
            </w:r>
          </w:p>
        </w:tc>
      </w:tr>
      <w:tr w:rsidR="00E94A68" w:rsidRPr="00B500FA" w:rsidTr="00E94A68">
        <w:trPr>
          <w:trHeight w:val="70"/>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 </w:t>
            </w:r>
          </w:p>
        </w:tc>
        <w:tc>
          <w:tcPr>
            <w:tcW w:w="5069"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sz w:val="16"/>
                <w:szCs w:val="16"/>
              </w:rPr>
            </w:pPr>
            <w:proofErr w:type="spellStart"/>
            <w:r w:rsidRPr="00B500FA">
              <w:rPr>
                <w:sz w:val="16"/>
                <w:szCs w:val="16"/>
              </w:rPr>
              <w:t>Непрограммные</w:t>
            </w:r>
            <w:proofErr w:type="spellEnd"/>
            <w:r w:rsidRPr="00B500FA">
              <w:rPr>
                <w:sz w:val="16"/>
                <w:szCs w:val="16"/>
              </w:rPr>
              <w:t xml:space="preserve">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и межбюджетных отношений</w:t>
            </w:r>
          </w:p>
        </w:tc>
        <w:tc>
          <w:tcPr>
            <w:tcW w:w="657"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0111</w:t>
            </w:r>
          </w:p>
        </w:tc>
        <w:tc>
          <w:tcPr>
            <w:tcW w:w="1336"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9010000000</w:t>
            </w:r>
          </w:p>
        </w:tc>
        <w:tc>
          <w:tcPr>
            <w:tcW w:w="814"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 </w:t>
            </w:r>
          </w:p>
        </w:tc>
        <w:tc>
          <w:tcPr>
            <w:tcW w:w="1162"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50,000</w:t>
            </w:r>
          </w:p>
        </w:tc>
        <w:tc>
          <w:tcPr>
            <w:tcW w:w="1276"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 </w:t>
            </w:r>
          </w:p>
        </w:tc>
      </w:tr>
      <w:tr w:rsidR="00E94A68" w:rsidRPr="00B500FA" w:rsidTr="00FD6E8B">
        <w:trPr>
          <w:trHeight w:val="255"/>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E94A68" w:rsidRPr="00B500FA" w:rsidRDefault="00E94A68" w:rsidP="00FD6E8B">
            <w:pPr>
              <w:jc w:val="center"/>
              <w:rPr>
                <w:b/>
                <w:bCs/>
                <w:sz w:val="16"/>
                <w:szCs w:val="16"/>
              </w:rPr>
            </w:pPr>
            <w:r w:rsidRPr="00B500FA">
              <w:rPr>
                <w:b/>
                <w:bCs/>
                <w:sz w:val="16"/>
                <w:szCs w:val="16"/>
              </w:rPr>
              <w:t> </w:t>
            </w:r>
          </w:p>
        </w:tc>
        <w:tc>
          <w:tcPr>
            <w:tcW w:w="5069"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sz w:val="16"/>
                <w:szCs w:val="16"/>
              </w:rPr>
            </w:pPr>
            <w:r w:rsidRPr="00B500FA">
              <w:rPr>
                <w:sz w:val="16"/>
                <w:szCs w:val="16"/>
              </w:rPr>
              <w:t>Иные бюджетные ассигнования</w:t>
            </w:r>
          </w:p>
        </w:tc>
        <w:tc>
          <w:tcPr>
            <w:tcW w:w="657"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0111</w:t>
            </w:r>
          </w:p>
        </w:tc>
        <w:tc>
          <w:tcPr>
            <w:tcW w:w="1336"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9010000000</w:t>
            </w:r>
          </w:p>
        </w:tc>
        <w:tc>
          <w:tcPr>
            <w:tcW w:w="814"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800</w:t>
            </w:r>
          </w:p>
        </w:tc>
        <w:tc>
          <w:tcPr>
            <w:tcW w:w="1162"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50,000</w:t>
            </w:r>
          </w:p>
        </w:tc>
        <w:tc>
          <w:tcPr>
            <w:tcW w:w="1276"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 </w:t>
            </w:r>
          </w:p>
        </w:tc>
      </w:tr>
      <w:tr w:rsidR="00E94A68" w:rsidRPr="00B500FA" w:rsidTr="00FD6E8B">
        <w:trPr>
          <w:trHeight w:val="255"/>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E94A68" w:rsidRPr="00B500FA" w:rsidRDefault="00E94A68" w:rsidP="00FD6E8B">
            <w:pPr>
              <w:jc w:val="center"/>
              <w:rPr>
                <w:b/>
                <w:bCs/>
                <w:sz w:val="16"/>
                <w:szCs w:val="16"/>
              </w:rPr>
            </w:pPr>
            <w:r w:rsidRPr="00B500FA">
              <w:rPr>
                <w:b/>
                <w:bCs/>
                <w:sz w:val="16"/>
                <w:szCs w:val="16"/>
              </w:rPr>
              <w:t> </w:t>
            </w:r>
          </w:p>
        </w:tc>
        <w:tc>
          <w:tcPr>
            <w:tcW w:w="5069"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sz w:val="16"/>
                <w:szCs w:val="16"/>
              </w:rPr>
            </w:pPr>
            <w:r w:rsidRPr="00B500FA">
              <w:rPr>
                <w:sz w:val="16"/>
                <w:szCs w:val="16"/>
              </w:rPr>
              <w:t>Резервные средства</w:t>
            </w:r>
          </w:p>
        </w:tc>
        <w:tc>
          <w:tcPr>
            <w:tcW w:w="657"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0111</w:t>
            </w:r>
          </w:p>
        </w:tc>
        <w:tc>
          <w:tcPr>
            <w:tcW w:w="1336"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9010000000</w:t>
            </w:r>
          </w:p>
        </w:tc>
        <w:tc>
          <w:tcPr>
            <w:tcW w:w="814"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870</w:t>
            </w:r>
          </w:p>
        </w:tc>
        <w:tc>
          <w:tcPr>
            <w:tcW w:w="1162"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50,000</w:t>
            </w:r>
          </w:p>
        </w:tc>
        <w:tc>
          <w:tcPr>
            <w:tcW w:w="1276"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 </w:t>
            </w:r>
          </w:p>
        </w:tc>
      </w:tr>
      <w:tr w:rsidR="00E94A68" w:rsidRPr="00B500FA" w:rsidTr="00FD6E8B">
        <w:trPr>
          <w:trHeight w:val="255"/>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 </w:t>
            </w:r>
          </w:p>
        </w:tc>
        <w:tc>
          <w:tcPr>
            <w:tcW w:w="5069"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b/>
                <w:bCs/>
                <w:sz w:val="16"/>
                <w:szCs w:val="16"/>
              </w:rPr>
            </w:pPr>
            <w:r w:rsidRPr="00B500FA">
              <w:rPr>
                <w:b/>
                <w:bCs/>
                <w:sz w:val="16"/>
                <w:szCs w:val="16"/>
              </w:rPr>
              <w:t>Другие общегосударственные вопросы</w:t>
            </w:r>
          </w:p>
        </w:tc>
        <w:tc>
          <w:tcPr>
            <w:tcW w:w="657"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b/>
                <w:bCs/>
                <w:sz w:val="16"/>
                <w:szCs w:val="16"/>
              </w:rPr>
            </w:pPr>
            <w:r w:rsidRPr="00B500FA">
              <w:rPr>
                <w:b/>
                <w:bCs/>
                <w:sz w:val="16"/>
                <w:szCs w:val="16"/>
              </w:rPr>
              <w:t>0113</w:t>
            </w:r>
          </w:p>
        </w:tc>
        <w:tc>
          <w:tcPr>
            <w:tcW w:w="1336"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b/>
                <w:bCs/>
                <w:sz w:val="16"/>
                <w:szCs w:val="16"/>
              </w:rPr>
            </w:pPr>
            <w:r w:rsidRPr="00B500FA">
              <w:rPr>
                <w:b/>
                <w:bCs/>
                <w:sz w:val="16"/>
                <w:szCs w:val="16"/>
              </w:rPr>
              <w:t> </w:t>
            </w:r>
          </w:p>
        </w:tc>
        <w:tc>
          <w:tcPr>
            <w:tcW w:w="814"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b/>
                <w:bCs/>
                <w:sz w:val="16"/>
                <w:szCs w:val="16"/>
              </w:rPr>
            </w:pPr>
            <w:r w:rsidRPr="00B500FA">
              <w:rPr>
                <w:b/>
                <w:bCs/>
                <w:sz w:val="16"/>
                <w:szCs w:val="16"/>
              </w:rPr>
              <w:t> </w:t>
            </w:r>
          </w:p>
        </w:tc>
        <w:tc>
          <w:tcPr>
            <w:tcW w:w="1162"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b/>
                <w:bCs/>
                <w:sz w:val="16"/>
                <w:szCs w:val="16"/>
              </w:rPr>
            </w:pPr>
            <w:r w:rsidRPr="00B500FA">
              <w:rPr>
                <w:b/>
                <w:bCs/>
                <w:sz w:val="16"/>
                <w:szCs w:val="16"/>
              </w:rPr>
              <w:t>52,541</w:t>
            </w:r>
          </w:p>
        </w:tc>
        <w:tc>
          <w:tcPr>
            <w:tcW w:w="1276"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b/>
                <w:bCs/>
                <w:sz w:val="16"/>
                <w:szCs w:val="16"/>
              </w:rPr>
            </w:pPr>
            <w:r w:rsidRPr="00B500FA">
              <w:rPr>
                <w:b/>
                <w:bCs/>
                <w:sz w:val="16"/>
                <w:szCs w:val="16"/>
              </w:rPr>
              <w:t> </w:t>
            </w:r>
          </w:p>
        </w:tc>
      </w:tr>
      <w:tr w:rsidR="00E94A68" w:rsidRPr="00B500FA" w:rsidTr="00E94A68">
        <w:trPr>
          <w:trHeight w:val="70"/>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 </w:t>
            </w:r>
          </w:p>
        </w:tc>
        <w:tc>
          <w:tcPr>
            <w:tcW w:w="5069"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sz w:val="16"/>
                <w:szCs w:val="16"/>
              </w:rPr>
            </w:pPr>
            <w:r w:rsidRPr="00B500FA">
              <w:rPr>
                <w:sz w:val="16"/>
                <w:szCs w:val="16"/>
              </w:rPr>
              <w:t>Муниципальная программа "Развитие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2018-2025 годы"</w:t>
            </w:r>
          </w:p>
        </w:tc>
        <w:tc>
          <w:tcPr>
            <w:tcW w:w="657"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0113</w:t>
            </w:r>
          </w:p>
        </w:tc>
        <w:tc>
          <w:tcPr>
            <w:tcW w:w="1336"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3000000000</w:t>
            </w:r>
          </w:p>
        </w:tc>
        <w:tc>
          <w:tcPr>
            <w:tcW w:w="814"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 </w:t>
            </w:r>
          </w:p>
        </w:tc>
        <w:tc>
          <w:tcPr>
            <w:tcW w:w="1162"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52,541</w:t>
            </w:r>
          </w:p>
        </w:tc>
        <w:tc>
          <w:tcPr>
            <w:tcW w:w="1276"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 </w:t>
            </w:r>
          </w:p>
        </w:tc>
      </w:tr>
      <w:tr w:rsidR="00E94A68" w:rsidRPr="00B500FA" w:rsidTr="00FD6E8B">
        <w:trPr>
          <w:trHeight w:val="255"/>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 </w:t>
            </w:r>
          </w:p>
        </w:tc>
        <w:tc>
          <w:tcPr>
            <w:tcW w:w="5069"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sz w:val="16"/>
                <w:szCs w:val="16"/>
              </w:rPr>
            </w:pPr>
            <w:r w:rsidRPr="00B500FA">
              <w:rPr>
                <w:sz w:val="16"/>
                <w:szCs w:val="16"/>
              </w:rPr>
              <w:t>Межбюджетные трансферты</w:t>
            </w:r>
          </w:p>
        </w:tc>
        <w:tc>
          <w:tcPr>
            <w:tcW w:w="657"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0113</w:t>
            </w:r>
          </w:p>
        </w:tc>
        <w:tc>
          <w:tcPr>
            <w:tcW w:w="1336"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3000000000</w:t>
            </w:r>
          </w:p>
        </w:tc>
        <w:tc>
          <w:tcPr>
            <w:tcW w:w="814"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500</w:t>
            </w:r>
          </w:p>
        </w:tc>
        <w:tc>
          <w:tcPr>
            <w:tcW w:w="1162"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52,541</w:t>
            </w:r>
          </w:p>
        </w:tc>
        <w:tc>
          <w:tcPr>
            <w:tcW w:w="1276"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 </w:t>
            </w:r>
          </w:p>
        </w:tc>
      </w:tr>
      <w:tr w:rsidR="00E94A68" w:rsidRPr="00B500FA" w:rsidTr="00FD6E8B">
        <w:trPr>
          <w:trHeight w:val="255"/>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 </w:t>
            </w:r>
          </w:p>
        </w:tc>
        <w:tc>
          <w:tcPr>
            <w:tcW w:w="5069"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sz w:val="16"/>
                <w:szCs w:val="16"/>
              </w:rPr>
            </w:pPr>
            <w:r w:rsidRPr="00B500FA">
              <w:rPr>
                <w:sz w:val="16"/>
                <w:szCs w:val="16"/>
              </w:rPr>
              <w:t>Иные межбюджетные трансферты</w:t>
            </w:r>
          </w:p>
        </w:tc>
        <w:tc>
          <w:tcPr>
            <w:tcW w:w="657"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0113</w:t>
            </w:r>
          </w:p>
        </w:tc>
        <w:tc>
          <w:tcPr>
            <w:tcW w:w="1336"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3000000000</w:t>
            </w:r>
          </w:p>
        </w:tc>
        <w:tc>
          <w:tcPr>
            <w:tcW w:w="814"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540</w:t>
            </w:r>
          </w:p>
        </w:tc>
        <w:tc>
          <w:tcPr>
            <w:tcW w:w="1162"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52,541</w:t>
            </w:r>
          </w:p>
        </w:tc>
        <w:tc>
          <w:tcPr>
            <w:tcW w:w="1276"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 </w:t>
            </w:r>
          </w:p>
        </w:tc>
      </w:tr>
      <w:tr w:rsidR="00E94A68" w:rsidRPr="00B500FA" w:rsidTr="00FD6E8B">
        <w:trPr>
          <w:trHeight w:val="255"/>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 </w:t>
            </w:r>
          </w:p>
        </w:tc>
        <w:tc>
          <w:tcPr>
            <w:tcW w:w="5069"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b/>
                <w:bCs/>
                <w:sz w:val="16"/>
                <w:szCs w:val="16"/>
              </w:rPr>
            </w:pPr>
            <w:r w:rsidRPr="00B500FA">
              <w:rPr>
                <w:b/>
                <w:bCs/>
                <w:sz w:val="16"/>
                <w:szCs w:val="16"/>
              </w:rPr>
              <w:t>Мобилизационная и вневойсковая подготовка</w:t>
            </w:r>
          </w:p>
        </w:tc>
        <w:tc>
          <w:tcPr>
            <w:tcW w:w="657"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b/>
                <w:bCs/>
                <w:sz w:val="16"/>
                <w:szCs w:val="16"/>
              </w:rPr>
            </w:pPr>
            <w:r w:rsidRPr="00B500FA">
              <w:rPr>
                <w:b/>
                <w:bCs/>
                <w:sz w:val="16"/>
                <w:szCs w:val="16"/>
              </w:rPr>
              <w:t>0203</w:t>
            </w:r>
          </w:p>
        </w:tc>
        <w:tc>
          <w:tcPr>
            <w:tcW w:w="1336"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 </w:t>
            </w:r>
          </w:p>
        </w:tc>
        <w:tc>
          <w:tcPr>
            <w:tcW w:w="814"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 </w:t>
            </w:r>
          </w:p>
        </w:tc>
        <w:tc>
          <w:tcPr>
            <w:tcW w:w="1162"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b/>
                <w:bCs/>
                <w:sz w:val="16"/>
                <w:szCs w:val="16"/>
              </w:rPr>
            </w:pPr>
            <w:r w:rsidRPr="00B500FA">
              <w:rPr>
                <w:b/>
                <w:bCs/>
                <w:sz w:val="16"/>
                <w:szCs w:val="16"/>
              </w:rPr>
              <w:t>98,250</w:t>
            </w:r>
          </w:p>
        </w:tc>
        <w:tc>
          <w:tcPr>
            <w:tcW w:w="1276"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b/>
                <w:bCs/>
                <w:sz w:val="16"/>
                <w:szCs w:val="16"/>
              </w:rPr>
            </w:pPr>
            <w:r w:rsidRPr="00B500FA">
              <w:rPr>
                <w:b/>
                <w:bCs/>
                <w:sz w:val="16"/>
                <w:szCs w:val="16"/>
              </w:rPr>
              <w:t>98,250</w:t>
            </w:r>
          </w:p>
        </w:tc>
      </w:tr>
      <w:tr w:rsidR="00E94A68" w:rsidRPr="00B500FA" w:rsidTr="00E94A68">
        <w:trPr>
          <w:trHeight w:val="137"/>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 </w:t>
            </w:r>
          </w:p>
        </w:tc>
        <w:tc>
          <w:tcPr>
            <w:tcW w:w="5069"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sz w:val="16"/>
                <w:szCs w:val="16"/>
              </w:rPr>
            </w:pPr>
            <w:r w:rsidRPr="00B500FA">
              <w:rPr>
                <w:sz w:val="16"/>
                <w:szCs w:val="16"/>
              </w:rPr>
              <w:t>Муниципальная программа "Развитие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2018-2025 годы"</w:t>
            </w:r>
          </w:p>
        </w:tc>
        <w:tc>
          <w:tcPr>
            <w:tcW w:w="657"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0203</w:t>
            </w:r>
          </w:p>
        </w:tc>
        <w:tc>
          <w:tcPr>
            <w:tcW w:w="1336"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3000000000</w:t>
            </w:r>
          </w:p>
        </w:tc>
        <w:tc>
          <w:tcPr>
            <w:tcW w:w="814"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 </w:t>
            </w:r>
          </w:p>
        </w:tc>
        <w:tc>
          <w:tcPr>
            <w:tcW w:w="1162"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98,250</w:t>
            </w:r>
          </w:p>
        </w:tc>
        <w:tc>
          <w:tcPr>
            <w:tcW w:w="1276"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98,250</w:t>
            </w:r>
          </w:p>
        </w:tc>
      </w:tr>
      <w:tr w:rsidR="00E94A68" w:rsidRPr="00B500FA" w:rsidTr="00E94A68">
        <w:trPr>
          <w:trHeight w:val="70"/>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 </w:t>
            </w:r>
          </w:p>
        </w:tc>
        <w:tc>
          <w:tcPr>
            <w:tcW w:w="5069"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sz w:val="16"/>
                <w:szCs w:val="16"/>
              </w:rPr>
            </w:pPr>
            <w:r w:rsidRPr="00B500F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7"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0203</w:t>
            </w:r>
          </w:p>
        </w:tc>
        <w:tc>
          <w:tcPr>
            <w:tcW w:w="1336"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3000000000</w:t>
            </w:r>
          </w:p>
        </w:tc>
        <w:tc>
          <w:tcPr>
            <w:tcW w:w="814"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100</w:t>
            </w:r>
          </w:p>
        </w:tc>
        <w:tc>
          <w:tcPr>
            <w:tcW w:w="1162"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96,750</w:t>
            </w:r>
          </w:p>
        </w:tc>
        <w:tc>
          <w:tcPr>
            <w:tcW w:w="1276"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96,750</w:t>
            </w:r>
          </w:p>
        </w:tc>
      </w:tr>
      <w:tr w:rsidR="00E94A68" w:rsidRPr="00B500FA" w:rsidTr="00FD6E8B">
        <w:trPr>
          <w:trHeight w:val="510"/>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 </w:t>
            </w:r>
          </w:p>
        </w:tc>
        <w:tc>
          <w:tcPr>
            <w:tcW w:w="5069"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sz w:val="16"/>
                <w:szCs w:val="16"/>
              </w:rPr>
            </w:pPr>
            <w:r w:rsidRPr="00B500FA">
              <w:rPr>
                <w:sz w:val="16"/>
                <w:szCs w:val="16"/>
              </w:rPr>
              <w:t>Расходы на выплаты персоналу государственных (муниципальных) органов</w:t>
            </w:r>
          </w:p>
        </w:tc>
        <w:tc>
          <w:tcPr>
            <w:tcW w:w="657"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0203</w:t>
            </w:r>
          </w:p>
        </w:tc>
        <w:tc>
          <w:tcPr>
            <w:tcW w:w="1336"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3000000000</w:t>
            </w:r>
          </w:p>
        </w:tc>
        <w:tc>
          <w:tcPr>
            <w:tcW w:w="814"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120</w:t>
            </w:r>
          </w:p>
        </w:tc>
        <w:tc>
          <w:tcPr>
            <w:tcW w:w="1162"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96,750</w:t>
            </w:r>
          </w:p>
        </w:tc>
        <w:tc>
          <w:tcPr>
            <w:tcW w:w="1276"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96,750</w:t>
            </w:r>
          </w:p>
        </w:tc>
      </w:tr>
      <w:tr w:rsidR="00E94A68" w:rsidRPr="00B500FA" w:rsidTr="00FD6E8B">
        <w:trPr>
          <w:trHeight w:val="510"/>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 </w:t>
            </w:r>
          </w:p>
        </w:tc>
        <w:tc>
          <w:tcPr>
            <w:tcW w:w="5069"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sz w:val="16"/>
                <w:szCs w:val="16"/>
              </w:rPr>
            </w:pPr>
            <w:r w:rsidRPr="00B500FA">
              <w:rPr>
                <w:sz w:val="16"/>
                <w:szCs w:val="16"/>
              </w:rPr>
              <w:t>Закупка товаров, работ и услуг для обеспечения государственных (муниципальных) нужд</w:t>
            </w:r>
          </w:p>
        </w:tc>
        <w:tc>
          <w:tcPr>
            <w:tcW w:w="657"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0203</w:t>
            </w:r>
          </w:p>
        </w:tc>
        <w:tc>
          <w:tcPr>
            <w:tcW w:w="1336"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3000000000</w:t>
            </w:r>
          </w:p>
        </w:tc>
        <w:tc>
          <w:tcPr>
            <w:tcW w:w="814"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200</w:t>
            </w:r>
          </w:p>
        </w:tc>
        <w:tc>
          <w:tcPr>
            <w:tcW w:w="1162"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1,500</w:t>
            </w:r>
          </w:p>
        </w:tc>
        <w:tc>
          <w:tcPr>
            <w:tcW w:w="1276"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1,500</w:t>
            </w:r>
          </w:p>
        </w:tc>
      </w:tr>
      <w:tr w:rsidR="00E94A68" w:rsidRPr="00B500FA" w:rsidTr="00E94A68">
        <w:trPr>
          <w:trHeight w:val="70"/>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 </w:t>
            </w:r>
          </w:p>
        </w:tc>
        <w:tc>
          <w:tcPr>
            <w:tcW w:w="5069"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sz w:val="16"/>
                <w:szCs w:val="16"/>
              </w:rPr>
            </w:pPr>
            <w:r w:rsidRPr="00B500FA">
              <w:rPr>
                <w:sz w:val="16"/>
                <w:szCs w:val="16"/>
              </w:rPr>
              <w:t>Иные закупки товаров, работ и услуг для обеспечения государственных (муниципальных) нужд</w:t>
            </w:r>
          </w:p>
        </w:tc>
        <w:tc>
          <w:tcPr>
            <w:tcW w:w="657"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0203</w:t>
            </w:r>
          </w:p>
        </w:tc>
        <w:tc>
          <w:tcPr>
            <w:tcW w:w="1336"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3000000000</w:t>
            </w:r>
          </w:p>
        </w:tc>
        <w:tc>
          <w:tcPr>
            <w:tcW w:w="814"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240</w:t>
            </w:r>
          </w:p>
        </w:tc>
        <w:tc>
          <w:tcPr>
            <w:tcW w:w="1162"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1,500</w:t>
            </w:r>
          </w:p>
        </w:tc>
        <w:tc>
          <w:tcPr>
            <w:tcW w:w="1276"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1,500</w:t>
            </w:r>
          </w:p>
        </w:tc>
      </w:tr>
      <w:tr w:rsidR="00E94A68" w:rsidRPr="00B500FA" w:rsidTr="00E94A68">
        <w:trPr>
          <w:trHeight w:val="70"/>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 </w:t>
            </w:r>
          </w:p>
        </w:tc>
        <w:tc>
          <w:tcPr>
            <w:tcW w:w="5069"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b/>
                <w:bCs/>
                <w:sz w:val="16"/>
                <w:szCs w:val="16"/>
              </w:rPr>
            </w:pPr>
            <w:r w:rsidRPr="00B500FA">
              <w:rPr>
                <w:b/>
                <w:bCs/>
                <w:sz w:val="16"/>
                <w:szCs w:val="16"/>
              </w:rPr>
              <w:t xml:space="preserve">Защита населения и территории от чрезвычайных  ситуаций природного и техногенного </w:t>
            </w:r>
            <w:proofErr w:type="spellStart"/>
            <w:r w:rsidRPr="00B500FA">
              <w:rPr>
                <w:b/>
                <w:bCs/>
                <w:sz w:val="16"/>
                <w:szCs w:val="16"/>
              </w:rPr>
              <w:t>характера</w:t>
            </w:r>
            <w:proofErr w:type="gramStart"/>
            <w:r w:rsidRPr="00B500FA">
              <w:rPr>
                <w:b/>
                <w:bCs/>
                <w:sz w:val="16"/>
                <w:szCs w:val="16"/>
              </w:rPr>
              <w:t>,п</w:t>
            </w:r>
            <w:proofErr w:type="gramEnd"/>
            <w:r w:rsidRPr="00B500FA">
              <w:rPr>
                <w:b/>
                <w:bCs/>
                <w:sz w:val="16"/>
                <w:szCs w:val="16"/>
              </w:rPr>
              <w:t>ожарная</w:t>
            </w:r>
            <w:proofErr w:type="spellEnd"/>
            <w:r w:rsidRPr="00B500FA">
              <w:rPr>
                <w:b/>
                <w:bCs/>
                <w:sz w:val="16"/>
                <w:szCs w:val="16"/>
              </w:rPr>
              <w:t xml:space="preserve"> безопасность</w:t>
            </w:r>
          </w:p>
        </w:tc>
        <w:tc>
          <w:tcPr>
            <w:tcW w:w="657"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0310</w:t>
            </w:r>
          </w:p>
        </w:tc>
        <w:tc>
          <w:tcPr>
            <w:tcW w:w="1336"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 </w:t>
            </w:r>
          </w:p>
        </w:tc>
        <w:tc>
          <w:tcPr>
            <w:tcW w:w="814"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 </w:t>
            </w:r>
          </w:p>
        </w:tc>
        <w:tc>
          <w:tcPr>
            <w:tcW w:w="1162"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b/>
                <w:bCs/>
                <w:sz w:val="16"/>
                <w:szCs w:val="16"/>
              </w:rPr>
            </w:pPr>
            <w:r w:rsidRPr="00B500FA">
              <w:rPr>
                <w:b/>
                <w:bCs/>
                <w:sz w:val="16"/>
                <w:szCs w:val="16"/>
              </w:rPr>
              <w:t>231,195</w:t>
            </w:r>
          </w:p>
        </w:tc>
        <w:tc>
          <w:tcPr>
            <w:tcW w:w="1276"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 </w:t>
            </w:r>
          </w:p>
        </w:tc>
      </w:tr>
      <w:tr w:rsidR="00E94A68" w:rsidRPr="00B500FA" w:rsidTr="00E94A68">
        <w:trPr>
          <w:trHeight w:val="70"/>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 </w:t>
            </w:r>
          </w:p>
        </w:tc>
        <w:tc>
          <w:tcPr>
            <w:tcW w:w="5069"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sz w:val="16"/>
                <w:szCs w:val="16"/>
              </w:rPr>
            </w:pPr>
            <w:r w:rsidRPr="00B500FA">
              <w:rPr>
                <w:sz w:val="16"/>
                <w:szCs w:val="16"/>
              </w:rPr>
              <w:t>Муниципальная программа "Развитие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2018-2025 годы"</w:t>
            </w:r>
          </w:p>
        </w:tc>
        <w:tc>
          <w:tcPr>
            <w:tcW w:w="657"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0310</w:t>
            </w:r>
          </w:p>
        </w:tc>
        <w:tc>
          <w:tcPr>
            <w:tcW w:w="1336"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3000000000</w:t>
            </w:r>
          </w:p>
        </w:tc>
        <w:tc>
          <w:tcPr>
            <w:tcW w:w="814"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 </w:t>
            </w:r>
          </w:p>
        </w:tc>
        <w:tc>
          <w:tcPr>
            <w:tcW w:w="1162"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231,195</w:t>
            </w:r>
          </w:p>
        </w:tc>
        <w:tc>
          <w:tcPr>
            <w:tcW w:w="1276"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 </w:t>
            </w:r>
          </w:p>
        </w:tc>
      </w:tr>
      <w:tr w:rsidR="00E94A68" w:rsidRPr="00B500FA" w:rsidTr="00FD6E8B">
        <w:trPr>
          <w:trHeight w:val="510"/>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 </w:t>
            </w:r>
          </w:p>
        </w:tc>
        <w:tc>
          <w:tcPr>
            <w:tcW w:w="5069"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sz w:val="16"/>
                <w:szCs w:val="16"/>
              </w:rPr>
            </w:pPr>
            <w:r w:rsidRPr="00B500FA">
              <w:rPr>
                <w:sz w:val="16"/>
                <w:szCs w:val="16"/>
              </w:rPr>
              <w:t>Закупка товаров, работ и услуг для обеспечения государственных (муниципальных) нужд</w:t>
            </w:r>
          </w:p>
        </w:tc>
        <w:tc>
          <w:tcPr>
            <w:tcW w:w="657"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0310</w:t>
            </w:r>
          </w:p>
        </w:tc>
        <w:tc>
          <w:tcPr>
            <w:tcW w:w="1336"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3000000000</w:t>
            </w:r>
          </w:p>
        </w:tc>
        <w:tc>
          <w:tcPr>
            <w:tcW w:w="814"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200</w:t>
            </w:r>
          </w:p>
        </w:tc>
        <w:tc>
          <w:tcPr>
            <w:tcW w:w="1162"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218,000</w:t>
            </w:r>
          </w:p>
        </w:tc>
        <w:tc>
          <w:tcPr>
            <w:tcW w:w="1276"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 </w:t>
            </w:r>
          </w:p>
        </w:tc>
      </w:tr>
      <w:tr w:rsidR="00E94A68" w:rsidRPr="00B500FA" w:rsidTr="00E94A68">
        <w:trPr>
          <w:trHeight w:val="70"/>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 </w:t>
            </w:r>
          </w:p>
        </w:tc>
        <w:tc>
          <w:tcPr>
            <w:tcW w:w="5069"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sz w:val="16"/>
                <w:szCs w:val="16"/>
              </w:rPr>
            </w:pPr>
            <w:r w:rsidRPr="00B500FA">
              <w:rPr>
                <w:sz w:val="16"/>
                <w:szCs w:val="16"/>
              </w:rPr>
              <w:t>Иные закупки товаров, работ и услуг для обеспечения государственных (муниципальных) нужд</w:t>
            </w:r>
          </w:p>
        </w:tc>
        <w:tc>
          <w:tcPr>
            <w:tcW w:w="657"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0310</w:t>
            </w:r>
          </w:p>
        </w:tc>
        <w:tc>
          <w:tcPr>
            <w:tcW w:w="1336"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3000000000</w:t>
            </w:r>
          </w:p>
        </w:tc>
        <w:tc>
          <w:tcPr>
            <w:tcW w:w="814"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240</w:t>
            </w:r>
          </w:p>
        </w:tc>
        <w:tc>
          <w:tcPr>
            <w:tcW w:w="1162"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218,000</w:t>
            </w:r>
          </w:p>
        </w:tc>
        <w:tc>
          <w:tcPr>
            <w:tcW w:w="1276"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 </w:t>
            </w:r>
          </w:p>
        </w:tc>
      </w:tr>
      <w:tr w:rsidR="00E94A68" w:rsidRPr="00B500FA" w:rsidTr="00E94A68">
        <w:trPr>
          <w:trHeight w:val="70"/>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 </w:t>
            </w:r>
          </w:p>
        </w:tc>
        <w:tc>
          <w:tcPr>
            <w:tcW w:w="5069"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sz w:val="16"/>
                <w:szCs w:val="16"/>
              </w:rPr>
            </w:pPr>
            <w:r w:rsidRPr="00B500FA">
              <w:rPr>
                <w:sz w:val="16"/>
                <w:szCs w:val="16"/>
              </w:rPr>
              <w:t>Иные бюджетные ассигнования</w:t>
            </w:r>
          </w:p>
        </w:tc>
        <w:tc>
          <w:tcPr>
            <w:tcW w:w="657"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0310</w:t>
            </w:r>
          </w:p>
        </w:tc>
        <w:tc>
          <w:tcPr>
            <w:tcW w:w="1336"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3000000000</w:t>
            </w:r>
          </w:p>
        </w:tc>
        <w:tc>
          <w:tcPr>
            <w:tcW w:w="814"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800</w:t>
            </w:r>
          </w:p>
        </w:tc>
        <w:tc>
          <w:tcPr>
            <w:tcW w:w="1162"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13,195</w:t>
            </w:r>
          </w:p>
        </w:tc>
        <w:tc>
          <w:tcPr>
            <w:tcW w:w="1276"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 </w:t>
            </w:r>
          </w:p>
        </w:tc>
      </w:tr>
      <w:tr w:rsidR="00E94A68" w:rsidRPr="00B500FA" w:rsidTr="00FD6E8B">
        <w:trPr>
          <w:trHeight w:val="255"/>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 </w:t>
            </w:r>
          </w:p>
        </w:tc>
        <w:tc>
          <w:tcPr>
            <w:tcW w:w="5069"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sz w:val="16"/>
                <w:szCs w:val="16"/>
              </w:rPr>
            </w:pPr>
            <w:r w:rsidRPr="00B500FA">
              <w:rPr>
                <w:sz w:val="16"/>
                <w:szCs w:val="16"/>
              </w:rPr>
              <w:t>Уплата налогов, сборов и иных платежей</w:t>
            </w:r>
          </w:p>
        </w:tc>
        <w:tc>
          <w:tcPr>
            <w:tcW w:w="657"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0310</w:t>
            </w:r>
          </w:p>
        </w:tc>
        <w:tc>
          <w:tcPr>
            <w:tcW w:w="1336"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3000000000</w:t>
            </w:r>
          </w:p>
        </w:tc>
        <w:tc>
          <w:tcPr>
            <w:tcW w:w="814"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850</w:t>
            </w:r>
          </w:p>
        </w:tc>
        <w:tc>
          <w:tcPr>
            <w:tcW w:w="1162"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13,195</w:t>
            </w:r>
          </w:p>
        </w:tc>
        <w:tc>
          <w:tcPr>
            <w:tcW w:w="1276"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 </w:t>
            </w:r>
          </w:p>
        </w:tc>
      </w:tr>
      <w:tr w:rsidR="00E94A68" w:rsidRPr="00B500FA" w:rsidTr="00FD6E8B">
        <w:trPr>
          <w:trHeight w:val="255"/>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 </w:t>
            </w:r>
          </w:p>
        </w:tc>
        <w:tc>
          <w:tcPr>
            <w:tcW w:w="5069"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b/>
                <w:bCs/>
                <w:sz w:val="16"/>
                <w:szCs w:val="16"/>
              </w:rPr>
            </w:pPr>
            <w:r w:rsidRPr="00B500FA">
              <w:rPr>
                <w:b/>
                <w:bCs/>
                <w:sz w:val="16"/>
                <w:szCs w:val="16"/>
              </w:rPr>
              <w:t>Дорожное хозяйство (дорожные фонды)</w:t>
            </w:r>
          </w:p>
        </w:tc>
        <w:tc>
          <w:tcPr>
            <w:tcW w:w="657"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b/>
                <w:bCs/>
                <w:sz w:val="16"/>
                <w:szCs w:val="16"/>
              </w:rPr>
            </w:pPr>
            <w:r w:rsidRPr="00B500FA">
              <w:rPr>
                <w:b/>
                <w:bCs/>
                <w:sz w:val="16"/>
                <w:szCs w:val="16"/>
              </w:rPr>
              <w:t>0409</w:t>
            </w:r>
          </w:p>
        </w:tc>
        <w:tc>
          <w:tcPr>
            <w:tcW w:w="1336"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b/>
                <w:bCs/>
                <w:sz w:val="16"/>
                <w:szCs w:val="16"/>
              </w:rPr>
            </w:pPr>
            <w:r w:rsidRPr="00B500FA">
              <w:rPr>
                <w:b/>
                <w:bCs/>
                <w:sz w:val="16"/>
                <w:szCs w:val="16"/>
              </w:rPr>
              <w:t> </w:t>
            </w:r>
          </w:p>
        </w:tc>
        <w:tc>
          <w:tcPr>
            <w:tcW w:w="814"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b/>
                <w:bCs/>
                <w:sz w:val="16"/>
                <w:szCs w:val="16"/>
              </w:rPr>
            </w:pPr>
            <w:r w:rsidRPr="00B500FA">
              <w:rPr>
                <w:b/>
                <w:bCs/>
                <w:sz w:val="16"/>
                <w:szCs w:val="16"/>
              </w:rPr>
              <w:t> </w:t>
            </w:r>
          </w:p>
        </w:tc>
        <w:tc>
          <w:tcPr>
            <w:tcW w:w="1162"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b/>
                <w:bCs/>
                <w:sz w:val="16"/>
                <w:szCs w:val="16"/>
              </w:rPr>
            </w:pPr>
            <w:r w:rsidRPr="00B500FA">
              <w:rPr>
                <w:b/>
                <w:bCs/>
                <w:sz w:val="16"/>
                <w:szCs w:val="16"/>
              </w:rPr>
              <w:t>926,190</w:t>
            </w:r>
          </w:p>
        </w:tc>
        <w:tc>
          <w:tcPr>
            <w:tcW w:w="1276"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b/>
                <w:bCs/>
                <w:sz w:val="16"/>
                <w:szCs w:val="16"/>
              </w:rPr>
            </w:pPr>
            <w:r w:rsidRPr="00B500FA">
              <w:rPr>
                <w:b/>
                <w:bCs/>
                <w:sz w:val="16"/>
                <w:szCs w:val="16"/>
              </w:rPr>
              <w:t> </w:t>
            </w:r>
          </w:p>
        </w:tc>
      </w:tr>
      <w:tr w:rsidR="00E94A68" w:rsidRPr="00B500FA" w:rsidTr="00E94A68">
        <w:trPr>
          <w:trHeight w:val="70"/>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 </w:t>
            </w:r>
          </w:p>
        </w:tc>
        <w:tc>
          <w:tcPr>
            <w:tcW w:w="5069"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sz w:val="16"/>
                <w:szCs w:val="16"/>
              </w:rPr>
            </w:pPr>
            <w:r w:rsidRPr="00B500FA">
              <w:rPr>
                <w:sz w:val="16"/>
                <w:szCs w:val="16"/>
              </w:rPr>
              <w:t>Муниципальная программа "Модернизация и развитие автомобильных дорог общего пользования местного значения в границах населенных пунктов сельского поселения Борискино-Игар муниципального района Клявлинский Самарской области на 2018-2025 годы"</w:t>
            </w:r>
          </w:p>
        </w:tc>
        <w:tc>
          <w:tcPr>
            <w:tcW w:w="657"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0409</w:t>
            </w:r>
          </w:p>
        </w:tc>
        <w:tc>
          <w:tcPr>
            <w:tcW w:w="1336"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2000000000</w:t>
            </w:r>
          </w:p>
        </w:tc>
        <w:tc>
          <w:tcPr>
            <w:tcW w:w="814"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 </w:t>
            </w:r>
          </w:p>
        </w:tc>
        <w:tc>
          <w:tcPr>
            <w:tcW w:w="1162"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926,190</w:t>
            </w:r>
          </w:p>
        </w:tc>
        <w:tc>
          <w:tcPr>
            <w:tcW w:w="1276"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 </w:t>
            </w:r>
          </w:p>
        </w:tc>
      </w:tr>
      <w:tr w:rsidR="00E94A68" w:rsidRPr="00B500FA" w:rsidTr="00FD6E8B">
        <w:trPr>
          <w:trHeight w:val="570"/>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 </w:t>
            </w:r>
          </w:p>
        </w:tc>
        <w:tc>
          <w:tcPr>
            <w:tcW w:w="5069"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sz w:val="16"/>
                <w:szCs w:val="16"/>
              </w:rPr>
            </w:pPr>
            <w:r w:rsidRPr="00B500FA">
              <w:rPr>
                <w:sz w:val="16"/>
                <w:szCs w:val="16"/>
              </w:rPr>
              <w:t>Закупка товаров, работ и услуг для обеспечения государственных (муниципальных) нужд</w:t>
            </w:r>
          </w:p>
        </w:tc>
        <w:tc>
          <w:tcPr>
            <w:tcW w:w="657"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0409</w:t>
            </w:r>
          </w:p>
        </w:tc>
        <w:tc>
          <w:tcPr>
            <w:tcW w:w="1336"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2000000000</w:t>
            </w:r>
          </w:p>
        </w:tc>
        <w:tc>
          <w:tcPr>
            <w:tcW w:w="814"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200</w:t>
            </w:r>
          </w:p>
        </w:tc>
        <w:tc>
          <w:tcPr>
            <w:tcW w:w="1162"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926,190</w:t>
            </w:r>
          </w:p>
        </w:tc>
        <w:tc>
          <w:tcPr>
            <w:tcW w:w="1276"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 </w:t>
            </w:r>
          </w:p>
        </w:tc>
      </w:tr>
      <w:tr w:rsidR="00E94A68" w:rsidRPr="00B500FA" w:rsidTr="00E94A68">
        <w:trPr>
          <w:trHeight w:val="70"/>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 </w:t>
            </w:r>
          </w:p>
        </w:tc>
        <w:tc>
          <w:tcPr>
            <w:tcW w:w="5069"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sz w:val="16"/>
                <w:szCs w:val="16"/>
              </w:rPr>
            </w:pPr>
            <w:r w:rsidRPr="00B500FA">
              <w:rPr>
                <w:sz w:val="16"/>
                <w:szCs w:val="16"/>
              </w:rPr>
              <w:t>Иные закупки товаров, работ и услуг для обеспечения государственных (муниципальных) нужд</w:t>
            </w:r>
          </w:p>
        </w:tc>
        <w:tc>
          <w:tcPr>
            <w:tcW w:w="657"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0409</w:t>
            </w:r>
          </w:p>
        </w:tc>
        <w:tc>
          <w:tcPr>
            <w:tcW w:w="1336"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2000000000</w:t>
            </w:r>
          </w:p>
        </w:tc>
        <w:tc>
          <w:tcPr>
            <w:tcW w:w="814"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240</w:t>
            </w:r>
          </w:p>
        </w:tc>
        <w:tc>
          <w:tcPr>
            <w:tcW w:w="1162"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926,190</w:t>
            </w:r>
          </w:p>
        </w:tc>
        <w:tc>
          <w:tcPr>
            <w:tcW w:w="1276"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 </w:t>
            </w:r>
          </w:p>
        </w:tc>
      </w:tr>
      <w:tr w:rsidR="00E94A68" w:rsidRPr="00B500FA" w:rsidTr="00FD6E8B">
        <w:trPr>
          <w:trHeight w:val="255"/>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 </w:t>
            </w:r>
          </w:p>
        </w:tc>
        <w:tc>
          <w:tcPr>
            <w:tcW w:w="5069"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b/>
                <w:bCs/>
                <w:sz w:val="16"/>
                <w:szCs w:val="16"/>
              </w:rPr>
            </w:pPr>
            <w:r w:rsidRPr="00B500FA">
              <w:rPr>
                <w:b/>
                <w:bCs/>
                <w:sz w:val="16"/>
                <w:szCs w:val="16"/>
              </w:rPr>
              <w:t>Жилищное хозяйство</w:t>
            </w:r>
          </w:p>
        </w:tc>
        <w:tc>
          <w:tcPr>
            <w:tcW w:w="657"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b/>
                <w:bCs/>
                <w:sz w:val="16"/>
                <w:szCs w:val="16"/>
              </w:rPr>
            </w:pPr>
            <w:r w:rsidRPr="00B500FA">
              <w:rPr>
                <w:b/>
                <w:bCs/>
                <w:sz w:val="16"/>
                <w:szCs w:val="16"/>
              </w:rPr>
              <w:t>0501</w:t>
            </w:r>
          </w:p>
        </w:tc>
        <w:tc>
          <w:tcPr>
            <w:tcW w:w="1336"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sz w:val="16"/>
                <w:szCs w:val="16"/>
              </w:rPr>
            </w:pPr>
            <w:r w:rsidRPr="00B500FA">
              <w:rPr>
                <w:sz w:val="16"/>
                <w:szCs w:val="16"/>
              </w:rPr>
              <w:t> </w:t>
            </w:r>
          </w:p>
        </w:tc>
        <w:tc>
          <w:tcPr>
            <w:tcW w:w="814"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sz w:val="16"/>
                <w:szCs w:val="16"/>
              </w:rPr>
            </w:pPr>
            <w:r w:rsidRPr="00B500FA">
              <w:rPr>
                <w:sz w:val="16"/>
                <w:szCs w:val="16"/>
              </w:rPr>
              <w:t> </w:t>
            </w:r>
          </w:p>
        </w:tc>
        <w:tc>
          <w:tcPr>
            <w:tcW w:w="1162"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b/>
                <w:bCs/>
                <w:sz w:val="16"/>
                <w:szCs w:val="16"/>
              </w:rPr>
            </w:pPr>
            <w:r w:rsidRPr="00B500FA">
              <w:rPr>
                <w:b/>
                <w:bCs/>
                <w:sz w:val="16"/>
                <w:szCs w:val="16"/>
              </w:rPr>
              <w:t>4,500</w:t>
            </w:r>
          </w:p>
        </w:tc>
        <w:tc>
          <w:tcPr>
            <w:tcW w:w="1276"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b/>
                <w:bCs/>
                <w:sz w:val="16"/>
                <w:szCs w:val="16"/>
              </w:rPr>
            </w:pPr>
            <w:r w:rsidRPr="00B500FA">
              <w:rPr>
                <w:b/>
                <w:bCs/>
                <w:sz w:val="16"/>
                <w:szCs w:val="16"/>
              </w:rPr>
              <w:t> </w:t>
            </w:r>
          </w:p>
        </w:tc>
      </w:tr>
      <w:tr w:rsidR="00E94A68" w:rsidRPr="00B500FA" w:rsidTr="00E94A68">
        <w:trPr>
          <w:trHeight w:val="70"/>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 </w:t>
            </w:r>
          </w:p>
        </w:tc>
        <w:tc>
          <w:tcPr>
            <w:tcW w:w="5069"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sz w:val="16"/>
                <w:szCs w:val="16"/>
              </w:rPr>
            </w:pPr>
            <w:r w:rsidRPr="00B500FA">
              <w:rPr>
                <w:sz w:val="16"/>
                <w:szCs w:val="16"/>
              </w:rPr>
              <w:t>Муниципальная программа "Развитие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2018-2025 годы"</w:t>
            </w:r>
          </w:p>
        </w:tc>
        <w:tc>
          <w:tcPr>
            <w:tcW w:w="657"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sz w:val="16"/>
                <w:szCs w:val="16"/>
              </w:rPr>
            </w:pPr>
            <w:r w:rsidRPr="00B500FA">
              <w:rPr>
                <w:sz w:val="16"/>
                <w:szCs w:val="16"/>
              </w:rPr>
              <w:t>0501</w:t>
            </w:r>
          </w:p>
        </w:tc>
        <w:tc>
          <w:tcPr>
            <w:tcW w:w="1336"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sz w:val="16"/>
                <w:szCs w:val="16"/>
              </w:rPr>
            </w:pPr>
            <w:r w:rsidRPr="00B500FA">
              <w:rPr>
                <w:sz w:val="16"/>
                <w:szCs w:val="16"/>
              </w:rPr>
              <w:t>3000000000</w:t>
            </w:r>
          </w:p>
        </w:tc>
        <w:tc>
          <w:tcPr>
            <w:tcW w:w="814"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sz w:val="16"/>
                <w:szCs w:val="16"/>
              </w:rPr>
            </w:pPr>
            <w:r w:rsidRPr="00B500FA">
              <w:rPr>
                <w:sz w:val="16"/>
                <w:szCs w:val="16"/>
              </w:rPr>
              <w:t> </w:t>
            </w:r>
          </w:p>
        </w:tc>
        <w:tc>
          <w:tcPr>
            <w:tcW w:w="1162"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4,500</w:t>
            </w:r>
          </w:p>
        </w:tc>
        <w:tc>
          <w:tcPr>
            <w:tcW w:w="1276"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 </w:t>
            </w:r>
          </w:p>
        </w:tc>
      </w:tr>
      <w:tr w:rsidR="00E94A68" w:rsidRPr="00B500FA" w:rsidTr="00FD6E8B">
        <w:trPr>
          <w:trHeight w:val="615"/>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lastRenderedPageBreak/>
              <w:t> </w:t>
            </w:r>
          </w:p>
        </w:tc>
        <w:tc>
          <w:tcPr>
            <w:tcW w:w="5069"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sz w:val="16"/>
                <w:szCs w:val="16"/>
              </w:rPr>
            </w:pPr>
            <w:r w:rsidRPr="00B500FA">
              <w:rPr>
                <w:sz w:val="16"/>
                <w:szCs w:val="16"/>
              </w:rPr>
              <w:t>Закупка товаров, работ и услуг для обеспечения государственных (муниципальных) нужд</w:t>
            </w:r>
          </w:p>
        </w:tc>
        <w:tc>
          <w:tcPr>
            <w:tcW w:w="657"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sz w:val="16"/>
                <w:szCs w:val="16"/>
              </w:rPr>
            </w:pPr>
            <w:r w:rsidRPr="00B500FA">
              <w:rPr>
                <w:sz w:val="16"/>
                <w:szCs w:val="16"/>
              </w:rPr>
              <w:t>0501</w:t>
            </w:r>
          </w:p>
        </w:tc>
        <w:tc>
          <w:tcPr>
            <w:tcW w:w="1336"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sz w:val="16"/>
                <w:szCs w:val="16"/>
              </w:rPr>
            </w:pPr>
            <w:r w:rsidRPr="00B500FA">
              <w:rPr>
                <w:sz w:val="16"/>
                <w:szCs w:val="16"/>
              </w:rPr>
              <w:t>3000000000</w:t>
            </w:r>
          </w:p>
        </w:tc>
        <w:tc>
          <w:tcPr>
            <w:tcW w:w="814"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sz w:val="16"/>
                <w:szCs w:val="16"/>
              </w:rPr>
            </w:pPr>
            <w:r w:rsidRPr="00B500FA">
              <w:rPr>
                <w:sz w:val="16"/>
                <w:szCs w:val="16"/>
              </w:rPr>
              <w:t>200</w:t>
            </w:r>
          </w:p>
        </w:tc>
        <w:tc>
          <w:tcPr>
            <w:tcW w:w="1162"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4,500</w:t>
            </w:r>
          </w:p>
        </w:tc>
        <w:tc>
          <w:tcPr>
            <w:tcW w:w="1276"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 </w:t>
            </w:r>
          </w:p>
        </w:tc>
      </w:tr>
      <w:tr w:rsidR="00E94A68" w:rsidRPr="00B500FA" w:rsidTr="00E94A68">
        <w:trPr>
          <w:trHeight w:val="70"/>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 </w:t>
            </w:r>
          </w:p>
        </w:tc>
        <w:tc>
          <w:tcPr>
            <w:tcW w:w="5069"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sz w:val="16"/>
                <w:szCs w:val="16"/>
              </w:rPr>
            </w:pPr>
            <w:r w:rsidRPr="00B500FA">
              <w:rPr>
                <w:sz w:val="16"/>
                <w:szCs w:val="16"/>
              </w:rPr>
              <w:t>Иные закупки товаров, работ и услуг для обеспечения государственных (муниципальных) нужд</w:t>
            </w:r>
          </w:p>
        </w:tc>
        <w:tc>
          <w:tcPr>
            <w:tcW w:w="657"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sz w:val="16"/>
                <w:szCs w:val="16"/>
              </w:rPr>
            </w:pPr>
            <w:r w:rsidRPr="00B500FA">
              <w:rPr>
                <w:sz w:val="16"/>
                <w:szCs w:val="16"/>
              </w:rPr>
              <w:t>0501</w:t>
            </w:r>
          </w:p>
        </w:tc>
        <w:tc>
          <w:tcPr>
            <w:tcW w:w="1336"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sz w:val="16"/>
                <w:szCs w:val="16"/>
              </w:rPr>
            </w:pPr>
            <w:r w:rsidRPr="00B500FA">
              <w:rPr>
                <w:sz w:val="16"/>
                <w:szCs w:val="16"/>
              </w:rPr>
              <w:t>3000000000</w:t>
            </w:r>
          </w:p>
        </w:tc>
        <w:tc>
          <w:tcPr>
            <w:tcW w:w="814"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sz w:val="16"/>
                <w:szCs w:val="16"/>
              </w:rPr>
            </w:pPr>
            <w:r w:rsidRPr="00B500FA">
              <w:rPr>
                <w:sz w:val="16"/>
                <w:szCs w:val="16"/>
              </w:rPr>
              <w:t>240</w:t>
            </w:r>
          </w:p>
        </w:tc>
        <w:tc>
          <w:tcPr>
            <w:tcW w:w="1162"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4,500</w:t>
            </w:r>
          </w:p>
        </w:tc>
        <w:tc>
          <w:tcPr>
            <w:tcW w:w="1276"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 </w:t>
            </w:r>
          </w:p>
        </w:tc>
      </w:tr>
      <w:tr w:rsidR="00E94A68" w:rsidRPr="00B500FA" w:rsidTr="00FD6E8B">
        <w:trPr>
          <w:trHeight w:val="300"/>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E94A68" w:rsidRPr="00B500FA" w:rsidRDefault="00E94A68" w:rsidP="00FD6E8B">
            <w:pPr>
              <w:jc w:val="center"/>
              <w:rPr>
                <w:b/>
                <w:bCs/>
                <w:sz w:val="16"/>
                <w:szCs w:val="16"/>
              </w:rPr>
            </w:pPr>
            <w:r w:rsidRPr="00B500FA">
              <w:rPr>
                <w:b/>
                <w:bCs/>
                <w:sz w:val="16"/>
                <w:szCs w:val="16"/>
              </w:rPr>
              <w:t> </w:t>
            </w:r>
          </w:p>
        </w:tc>
        <w:tc>
          <w:tcPr>
            <w:tcW w:w="5069"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b/>
                <w:bCs/>
                <w:sz w:val="16"/>
                <w:szCs w:val="16"/>
              </w:rPr>
            </w:pPr>
            <w:r w:rsidRPr="00B500FA">
              <w:rPr>
                <w:b/>
                <w:bCs/>
                <w:sz w:val="16"/>
                <w:szCs w:val="16"/>
              </w:rPr>
              <w:t>Коммунальное хозяйство</w:t>
            </w:r>
          </w:p>
        </w:tc>
        <w:tc>
          <w:tcPr>
            <w:tcW w:w="657"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b/>
                <w:bCs/>
                <w:sz w:val="16"/>
                <w:szCs w:val="16"/>
              </w:rPr>
            </w:pPr>
            <w:r w:rsidRPr="00B500FA">
              <w:rPr>
                <w:b/>
                <w:bCs/>
                <w:sz w:val="16"/>
                <w:szCs w:val="16"/>
              </w:rPr>
              <w:t>0502</w:t>
            </w:r>
          </w:p>
        </w:tc>
        <w:tc>
          <w:tcPr>
            <w:tcW w:w="1336"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b/>
                <w:bCs/>
                <w:sz w:val="16"/>
                <w:szCs w:val="16"/>
              </w:rPr>
            </w:pPr>
            <w:r w:rsidRPr="00B500FA">
              <w:rPr>
                <w:b/>
                <w:bCs/>
                <w:sz w:val="16"/>
                <w:szCs w:val="16"/>
              </w:rPr>
              <w:t> </w:t>
            </w:r>
          </w:p>
        </w:tc>
        <w:tc>
          <w:tcPr>
            <w:tcW w:w="814"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b/>
                <w:bCs/>
                <w:sz w:val="16"/>
                <w:szCs w:val="16"/>
              </w:rPr>
            </w:pPr>
            <w:r w:rsidRPr="00B500FA">
              <w:rPr>
                <w:b/>
                <w:bCs/>
                <w:sz w:val="16"/>
                <w:szCs w:val="16"/>
              </w:rPr>
              <w:t> </w:t>
            </w:r>
          </w:p>
        </w:tc>
        <w:tc>
          <w:tcPr>
            <w:tcW w:w="1162"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b/>
                <w:bCs/>
                <w:sz w:val="16"/>
                <w:szCs w:val="16"/>
              </w:rPr>
            </w:pPr>
            <w:r w:rsidRPr="00B500FA">
              <w:rPr>
                <w:b/>
                <w:bCs/>
                <w:sz w:val="16"/>
                <w:szCs w:val="16"/>
              </w:rPr>
              <w:t>170,000</w:t>
            </w:r>
          </w:p>
        </w:tc>
        <w:tc>
          <w:tcPr>
            <w:tcW w:w="1276"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b/>
                <w:bCs/>
                <w:sz w:val="16"/>
                <w:szCs w:val="16"/>
              </w:rPr>
            </w:pPr>
            <w:r w:rsidRPr="00B500FA">
              <w:rPr>
                <w:b/>
                <w:bCs/>
                <w:sz w:val="16"/>
                <w:szCs w:val="16"/>
              </w:rPr>
              <w:t> </w:t>
            </w:r>
          </w:p>
        </w:tc>
      </w:tr>
      <w:tr w:rsidR="00E94A68" w:rsidRPr="00B500FA" w:rsidTr="00E94A68">
        <w:trPr>
          <w:trHeight w:val="70"/>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 </w:t>
            </w:r>
          </w:p>
        </w:tc>
        <w:tc>
          <w:tcPr>
            <w:tcW w:w="5069"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sz w:val="16"/>
                <w:szCs w:val="16"/>
              </w:rPr>
            </w:pPr>
            <w:r w:rsidRPr="00B500FA">
              <w:rPr>
                <w:sz w:val="16"/>
                <w:szCs w:val="16"/>
              </w:rPr>
              <w:t>Муниципальная программа "Развитие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2018-2025 годы"</w:t>
            </w:r>
          </w:p>
        </w:tc>
        <w:tc>
          <w:tcPr>
            <w:tcW w:w="657"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sz w:val="16"/>
                <w:szCs w:val="16"/>
              </w:rPr>
            </w:pPr>
            <w:r w:rsidRPr="00B500FA">
              <w:rPr>
                <w:sz w:val="16"/>
                <w:szCs w:val="16"/>
              </w:rPr>
              <w:t>0502</w:t>
            </w:r>
          </w:p>
        </w:tc>
        <w:tc>
          <w:tcPr>
            <w:tcW w:w="1336"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sz w:val="16"/>
                <w:szCs w:val="16"/>
              </w:rPr>
            </w:pPr>
            <w:r w:rsidRPr="00B500FA">
              <w:rPr>
                <w:sz w:val="16"/>
                <w:szCs w:val="16"/>
              </w:rPr>
              <w:t>3000000000</w:t>
            </w:r>
          </w:p>
        </w:tc>
        <w:tc>
          <w:tcPr>
            <w:tcW w:w="814"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sz w:val="16"/>
                <w:szCs w:val="16"/>
              </w:rPr>
            </w:pPr>
            <w:r w:rsidRPr="00B500FA">
              <w:rPr>
                <w:sz w:val="16"/>
                <w:szCs w:val="16"/>
              </w:rPr>
              <w:t> </w:t>
            </w:r>
          </w:p>
        </w:tc>
        <w:tc>
          <w:tcPr>
            <w:tcW w:w="1162"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170,000</w:t>
            </w:r>
          </w:p>
        </w:tc>
        <w:tc>
          <w:tcPr>
            <w:tcW w:w="1276"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 </w:t>
            </w:r>
          </w:p>
        </w:tc>
      </w:tr>
      <w:tr w:rsidR="00E94A68" w:rsidRPr="00B500FA" w:rsidTr="00FD6E8B">
        <w:trPr>
          <w:trHeight w:val="495"/>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 </w:t>
            </w:r>
          </w:p>
        </w:tc>
        <w:tc>
          <w:tcPr>
            <w:tcW w:w="5069"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sz w:val="16"/>
                <w:szCs w:val="16"/>
              </w:rPr>
            </w:pPr>
            <w:r w:rsidRPr="00B500FA">
              <w:rPr>
                <w:sz w:val="16"/>
                <w:szCs w:val="16"/>
              </w:rPr>
              <w:t>Закупка товаров, работ и услуг для обеспечения государственных (муниципальных) нужд</w:t>
            </w:r>
          </w:p>
        </w:tc>
        <w:tc>
          <w:tcPr>
            <w:tcW w:w="657"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sz w:val="16"/>
                <w:szCs w:val="16"/>
              </w:rPr>
            </w:pPr>
            <w:r w:rsidRPr="00B500FA">
              <w:rPr>
                <w:sz w:val="16"/>
                <w:szCs w:val="16"/>
              </w:rPr>
              <w:t>0502</w:t>
            </w:r>
          </w:p>
        </w:tc>
        <w:tc>
          <w:tcPr>
            <w:tcW w:w="1336"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sz w:val="16"/>
                <w:szCs w:val="16"/>
              </w:rPr>
            </w:pPr>
            <w:r w:rsidRPr="00B500FA">
              <w:rPr>
                <w:sz w:val="16"/>
                <w:szCs w:val="16"/>
              </w:rPr>
              <w:t>3000000000</w:t>
            </w:r>
          </w:p>
        </w:tc>
        <w:tc>
          <w:tcPr>
            <w:tcW w:w="814"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sz w:val="16"/>
                <w:szCs w:val="16"/>
              </w:rPr>
            </w:pPr>
            <w:r w:rsidRPr="00B500FA">
              <w:rPr>
                <w:sz w:val="16"/>
                <w:szCs w:val="16"/>
              </w:rPr>
              <w:t>200</w:t>
            </w:r>
          </w:p>
        </w:tc>
        <w:tc>
          <w:tcPr>
            <w:tcW w:w="1162"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170,000</w:t>
            </w:r>
          </w:p>
        </w:tc>
        <w:tc>
          <w:tcPr>
            <w:tcW w:w="1276"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 </w:t>
            </w:r>
          </w:p>
        </w:tc>
      </w:tr>
      <w:tr w:rsidR="00E94A68" w:rsidRPr="00B500FA" w:rsidTr="00E94A68">
        <w:trPr>
          <w:trHeight w:val="70"/>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 </w:t>
            </w:r>
          </w:p>
        </w:tc>
        <w:tc>
          <w:tcPr>
            <w:tcW w:w="5069"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sz w:val="16"/>
                <w:szCs w:val="16"/>
              </w:rPr>
            </w:pPr>
            <w:r w:rsidRPr="00B500FA">
              <w:rPr>
                <w:sz w:val="16"/>
                <w:szCs w:val="16"/>
              </w:rPr>
              <w:t>Иные закупки товаров, работ и услуг для обеспечения государственных (муниципальных) нужд</w:t>
            </w:r>
          </w:p>
        </w:tc>
        <w:tc>
          <w:tcPr>
            <w:tcW w:w="657"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sz w:val="16"/>
                <w:szCs w:val="16"/>
              </w:rPr>
            </w:pPr>
            <w:r w:rsidRPr="00B500FA">
              <w:rPr>
                <w:sz w:val="16"/>
                <w:szCs w:val="16"/>
              </w:rPr>
              <w:t>0502</w:t>
            </w:r>
          </w:p>
        </w:tc>
        <w:tc>
          <w:tcPr>
            <w:tcW w:w="1336"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sz w:val="16"/>
                <w:szCs w:val="16"/>
              </w:rPr>
            </w:pPr>
            <w:r w:rsidRPr="00B500FA">
              <w:rPr>
                <w:sz w:val="16"/>
                <w:szCs w:val="16"/>
              </w:rPr>
              <w:t>3000000000</w:t>
            </w:r>
          </w:p>
        </w:tc>
        <w:tc>
          <w:tcPr>
            <w:tcW w:w="814"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sz w:val="16"/>
                <w:szCs w:val="16"/>
              </w:rPr>
            </w:pPr>
            <w:r w:rsidRPr="00B500FA">
              <w:rPr>
                <w:sz w:val="16"/>
                <w:szCs w:val="16"/>
              </w:rPr>
              <w:t>240</w:t>
            </w:r>
          </w:p>
        </w:tc>
        <w:tc>
          <w:tcPr>
            <w:tcW w:w="1162"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170,000</w:t>
            </w:r>
          </w:p>
        </w:tc>
        <w:tc>
          <w:tcPr>
            <w:tcW w:w="1276"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 </w:t>
            </w:r>
          </w:p>
        </w:tc>
      </w:tr>
      <w:tr w:rsidR="00E94A68" w:rsidRPr="00B500FA" w:rsidTr="00FD6E8B">
        <w:trPr>
          <w:trHeight w:val="240"/>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 </w:t>
            </w:r>
          </w:p>
        </w:tc>
        <w:tc>
          <w:tcPr>
            <w:tcW w:w="5069"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b/>
                <w:bCs/>
                <w:sz w:val="16"/>
                <w:szCs w:val="16"/>
              </w:rPr>
            </w:pPr>
            <w:r w:rsidRPr="00B500FA">
              <w:rPr>
                <w:b/>
                <w:bCs/>
                <w:sz w:val="16"/>
                <w:szCs w:val="16"/>
              </w:rPr>
              <w:t>Благоустройство</w:t>
            </w:r>
          </w:p>
        </w:tc>
        <w:tc>
          <w:tcPr>
            <w:tcW w:w="657"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b/>
                <w:bCs/>
                <w:sz w:val="16"/>
                <w:szCs w:val="16"/>
              </w:rPr>
            </w:pPr>
            <w:r w:rsidRPr="00B500FA">
              <w:rPr>
                <w:b/>
                <w:bCs/>
                <w:sz w:val="16"/>
                <w:szCs w:val="16"/>
              </w:rPr>
              <w:t>0503</w:t>
            </w:r>
          </w:p>
        </w:tc>
        <w:tc>
          <w:tcPr>
            <w:tcW w:w="1336"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b/>
                <w:bCs/>
                <w:sz w:val="16"/>
                <w:szCs w:val="16"/>
              </w:rPr>
            </w:pPr>
            <w:r w:rsidRPr="00B500FA">
              <w:rPr>
                <w:b/>
                <w:bCs/>
                <w:sz w:val="16"/>
                <w:szCs w:val="16"/>
              </w:rPr>
              <w:t> </w:t>
            </w:r>
          </w:p>
        </w:tc>
        <w:tc>
          <w:tcPr>
            <w:tcW w:w="814"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b/>
                <w:bCs/>
                <w:sz w:val="16"/>
                <w:szCs w:val="16"/>
              </w:rPr>
            </w:pPr>
            <w:r w:rsidRPr="00B500FA">
              <w:rPr>
                <w:b/>
                <w:bCs/>
                <w:sz w:val="16"/>
                <w:szCs w:val="16"/>
              </w:rPr>
              <w:t> </w:t>
            </w:r>
          </w:p>
        </w:tc>
        <w:tc>
          <w:tcPr>
            <w:tcW w:w="1162"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b/>
                <w:bCs/>
                <w:sz w:val="16"/>
                <w:szCs w:val="16"/>
              </w:rPr>
            </w:pPr>
            <w:r w:rsidRPr="00B500FA">
              <w:rPr>
                <w:b/>
                <w:bCs/>
                <w:sz w:val="16"/>
                <w:szCs w:val="16"/>
              </w:rPr>
              <w:t>3 635,308</w:t>
            </w:r>
          </w:p>
        </w:tc>
        <w:tc>
          <w:tcPr>
            <w:tcW w:w="1276"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b/>
                <w:bCs/>
                <w:sz w:val="16"/>
                <w:szCs w:val="16"/>
              </w:rPr>
            </w:pPr>
            <w:r w:rsidRPr="00B500FA">
              <w:rPr>
                <w:b/>
                <w:bCs/>
                <w:sz w:val="16"/>
                <w:szCs w:val="16"/>
              </w:rPr>
              <w:t> </w:t>
            </w:r>
          </w:p>
        </w:tc>
      </w:tr>
      <w:tr w:rsidR="00E94A68" w:rsidRPr="00B500FA" w:rsidTr="00E94A68">
        <w:trPr>
          <w:trHeight w:val="70"/>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 </w:t>
            </w:r>
          </w:p>
        </w:tc>
        <w:tc>
          <w:tcPr>
            <w:tcW w:w="5069"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sz w:val="16"/>
                <w:szCs w:val="16"/>
              </w:rPr>
            </w:pPr>
            <w:r w:rsidRPr="00B500FA">
              <w:rPr>
                <w:sz w:val="16"/>
                <w:szCs w:val="16"/>
              </w:rPr>
              <w:t>Муниципальная программа "Развитие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2018-2025 годы"</w:t>
            </w:r>
          </w:p>
        </w:tc>
        <w:tc>
          <w:tcPr>
            <w:tcW w:w="657"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0503</w:t>
            </w:r>
          </w:p>
        </w:tc>
        <w:tc>
          <w:tcPr>
            <w:tcW w:w="1336"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3000000000</w:t>
            </w:r>
          </w:p>
        </w:tc>
        <w:tc>
          <w:tcPr>
            <w:tcW w:w="814"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 </w:t>
            </w:r>
          </w:p>
        </w:tc>
        <w:tc>
          <w:tcPr>
            <w:tcW w:w="1162"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3 635,308</w:t>
            </w:r>
          </w:p>
        </w:tc>
        <w:tc>
          <w:tcPr>
            <w:tcW w:w="1276"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 </w:t>
            </w:r>
          </w:p>
        </w:tc>
      </w:tr>
      <w:tr w:rsidR="00E94A68" w:rsidRPr="00B500FA" w:rsidTr="00E94A68">
        <w:trPr>
          <w:trHeight w:val="70"/>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 </w:t>
            </w:r>
          </w:p>
        </w:tc>
        <w:tc>
          <w:tcPr>
            <w:tcW w:w="5069"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sz w:val="16"/>
                <w:szCs w:val="16"/>
              </w:rPr>
            </w:pPr>
            <w:r w:rsidRPr="00B500FA">
              <w:rPr>
                <w:sz w:val="16"/>
                <w:szCs w:val="16"/>
              </w:rPr>
              <w:t>Закупка товаров, работ и услуг для обеспечения государственных (муниципальных) нужд</w:t>
            </w:r>
          </w:p>
        </w:tc>
        <w:tc>
          <w:tcPr>
            <w:tcW w:w="657"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0503</w:t>
            </w:r>
          </w:p>
        </w:tc>
        <w:tc>
          <w:tcPr>
            <w:tcW w:w="1336"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3000000000</w:t>
            </w:r>
          </w:p>
        </w:tc>
        <w:tc>
          <w:tcPr>
            <w:tcW w:w="814"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200</w:t>
            </w:r>
          </w:p>
        </w:tc>
        <w:tc>
          <w:tcPr>
            <w:tcW w:w="1162"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3 635,308</w:t>
            </w:r>
          </w:p>
        </w:tc>
        <w:tc>
          <w:tcPr>
            <w:tcW w:w="1276"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 </w:t>
            </w:r>
          </w:p>
        </w:tc>
      </w:tr>
      <w:tr w:rsidR="00E94A68" w:rsidRPr="00B500FA" w:rsidTr="00E94A68">
        <w:trPr>
          <w:trHeight w:val="70"/>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 </w:t>
            </w:r>
          </w:p>
        </w:tc>
        <w:tc>
          <w:tcPr>
            <w:tcW w:w="5069"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sz w:val="16"/>
                <w:szCs w:val="16"/>
              </w:rPr>
            </w:pPr>
            <w:r w:rsidRPr="00B500FA">
              <w:rPr>
                <w:sz w:val="16"/>
                <w:szCs w:val="16"/>
              </w:rPr>
              <w:t>Иные закупки товаров, работ и услуг для обеспечения государственных (муниципальных) нужд</w:t>
            </w:r>
          </w:p>
        </w:tc>
        <w:tc>
          <w:tcPr>
            <w:tcW w:w="657"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0503</w:t>
            </w:r>
          </w:p>
        </w:tc>
        <w:tc>
          <w:tcPr>
            <w:tcW w:w="1336"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3000000000</w:t>
            </w:r>
          </w:p>
        </w:tc>
        <w:tc>
          <w:tcPr>
            <w:tcW w:w="814"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240</w:t>
            </w:r>
          </w:p>
        </w:tc>
        <w:tc>
          <w:tcPr>
            <w:tcW w:w="1162"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3 635,308</w:t>
            </w:r>
          </w:p>
        </w:tc>
        <w:tc>
          <w:tcPr>
            <w:tcW w:w="1276"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 </w:t>
            </w:r>
          </w:p>
        </w:tc>
      </w:tr>
      <w:tr w:rsidR="00E94A68" w:rsidRPr="00B500FA" w:rsidTr="00FD6E8B">
        <w:trPr>
          <w:trHeight w:val="255"/>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 </w:t>
            </w:r>
          </w:p>
        </w:tc>
        <w:tc>
          <w:tcPr>
            <w:tcW w:w="5069"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b/>
                <w:bCs/>
                <w:sz w:val="16"/>
                <w:szCs w:val="16"/>
              </w:rPr>
            </w:pPr>
            <w:r w:rsidRPr="00B500FA">
              <w:rPr>
                <w:b/>
                <w:bCs/>
                <w:sz w:val="16"/>
                <w:szCs w:val="16"/>
              </w:rPr>
              <w:t xml:space="preserve">Молодежная политика </w:t>
            </w:r>
          </w:p>
        </w:tc>
        <w:tc>
          <w:tcPr>
            <w:tcW w:w="657"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b/>
                <w:bCs/>
                <w:sz w:val="16"/>
                <w:szCs w:val="16"/>
              </w:rPr>
            </w:pPr>
            <w:r w:rsidRPr="00B500FA">
              <w:rPr>
                <w:b/>
                <w:bCs/>
                <w:sz w:val="16"/>
                <w:szCs w:val="16"/>
              </w:rPr>
              <w:t>0707</w:t>
            </w:r>
          </w:p>
        </w:tc>
        <w:tc>
          <w:tcPr>
            <w:tcW w:w="1336"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b/>
                <w:bCs/>
                <w:sz w:val="16"/>
                <w:szCs w:val="16"/>
              </w:rPr>
            </w:pPr>
            <w:r w:rsidRPr="00B500FA">
              <w:rPr>
                <w:b/>
                <w:bCs/>
                <w:sz w:val="16"/>
                <w:szCs w:val="16"/>
              </w:rPr>
              <w:t> </w:t>
            </w:r>
          </w:p>
        </w:tc>
        <w:tc>
          <w:tcPr>
            <w:tcW w:w="814"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b/>
                <w:bCs/>
                <w:sz w:val="16"/>
                <w:szCs w:val="16"/>
              </w:rPr>
            </w:pPr>
            <w:r w:rsidRPr="00B500FA">
              <w:rPr>
                <w:b/>
                <w:bCs/>
                <w:sz w:val="16"/>
                <w:szCs w:val="16"/>
              </w:rPr>
              <w:t> </w:t>
            </w:r>
          </w:p>
        </w:tc>
        <w:tc>
          <w:tcPr>
            <w:tcW w:w="1162"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b/>
                <w:bCs/>
                <w:sz w:val="16"/>
                <w:szCs w:val="16"/>
              </w:rPr>
            </w:pPr>
            <w:r w:rsidRPr="00B500FA">
              <w:rPr>
                <w:b/>
                <w:bCs/>
                <w:sz w:val="16"/>
                <w:szCs w:val="16"/>
              </w:rPr>
              <w:t>27,221</w:t>
            </w:r>
          </w:p>
        </w:tc>
        <w:tc>
          <w:tcPr>
            <w:tcW w:w="1276"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b/>
                <w:bCs/>
                <w:sz w:val="16"/>
                <w:szCs w:val="16"/>
              </w:rPr>
            </w:pPr>
            <w:r w:rsidRPr="00B500FA">
              <w:rPr>
                <w:b/>
                <w:bCs/>
                <w:sz w:val="16"/>
                <w:szCs w:val="16"/>
              </w:rPr>
              <w:t> </w:t>
            </w:r>
          </w:p>
        </w:tc>
      </w:tr>
      <w:tr w:rsidR="00E94A68" w:rsidRPr="00B500FA" w:rsidTr="00E94A68">
        <w:trPr>
          <w:trHeight w:val="70"/>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 </w:t>
            </w:r>
          </w:p>
        </w:tc>
        <w:tc>
          <w:tcPr>
            <w:tcW w:w="5069"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sz w:val="16"/>
                <w:szCs w:val="16"/>
              </w:rPr>
            </w:pPr>
            <w:r w:rsidRPr="00B500FA">
              <w:rPr>
                <w:sz w:val="16"/>
                <w:szCs w:val="16"/>
              </w:rPr>
              <w:t>Муниципальная программа "Развитие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2018-2025 годы"</w:t>
            </w:r>
          </w:p>
        </w:tc>
        <w:tc>
          <w:tcPr>
            <w:tcW w:w="657"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0707</w:t>
            </w:r>
          </w:p>
        </w:tc>
        <w:tc>
          <w:tcPr>
            <w:tcW w:w="1336"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3000000000</w:t>
            </w:r>
          </w:p>
        </w:tc>
        <w:tc>
          <w:tcPr>
            <w:tcW w:w="814"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 </w:t>
            </w:r>
          </w:p>
        </w:tc>
        <w:tc>
          <w:tcPr>
            <w:tcW w:w="1162"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27,221</w:t>
            </w:r>
          </w:p>
        </w:tc>
        <w:tc>
          <w:tcPr>
            <w:tcW w:w="1276"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 </w:t>
            </w:r>
          </w:p>
        </w:tc>
      </w:tr>
      <w:tr w:rsidR="00E94A68" w:rsidRPr="00B500FA" w:rsidTr="00FD6E8B">
        <w:trPr>
          <w:trHeight w:val="330"/>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 </w:t>
            </w:r>
          </w:p>
        </w:tc>
        <w:tc>
          <w:tcPr>
            <w:tcW w:w="5069"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sz w:val="16"/>
                <w:szCs w:val="16"/>
              </w:rPr>
            </w:pPr>
            <w:r w:rsidRPr="00B500FA">
              <w:rPr>
                <w:sz w:val="16"/>
                <w:szCs w:val="16"/>
              </w:rPr>
              <w:t>Межбюджетные трансферты</w:t>
            </w:r>
          </w:p>
        </w:tc>
        <w:tc>
          <w:tcPr>
            <w:tcW w:w="657"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0707</w:t>
            </w:r>
          </w:p>
        </w:tc>
        <w:tc>
          <w:tcPr>
            <w:tcW w:w="1336"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3000000000</w:t>
            </w:r>
          </w:p>
        </w:tc>
        <w:tc>
          <w:tcPr>
            <w:tcW w:w="814"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500</w:t>
            </w:r>
          </w:p>
        </w:tc>
        <w:tc>
          <w:tcPr>
            <w:tcW w:w="1162"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27,221</w:t>
            </w:r>
          </w:p>
        </w:tc>
        <w:tc>
          <w:tcPr>
            <w:tcW w:w="1276"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 </w:t>
            </w:r>
          </w:p>
        </w:tc>
      </w:tr>
      <w:tr w:rsidR="00E94A68" w:rsidRPr="00B500FA" w:rsidTr="00FD6E8B">
        <w:trPr>
          <w:trHeight w:val="255"/>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 </w:t>
            </w:r>
          </w:p>
        </w:tc>
        <w:tc>
          <w:tcPr>
            <w:tcW w:w="5069"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sz w:val="16"/>
                <w:szCs w:val="16"/>
              </w:rPr>
            </w:pPr>
            <w:r w:rsidRPr="00B500FA">
              <w:rPr>
                <w:sz w:val="16"/>
                <w:szCs w:val="16"/>
              </w:rPr>
              <w:t>Иные межбюджетные трансферты</w:t>
            </w:r>
          </w:p>
        </w:tc>
        <w:tc>
          <w:tcPr>
            <w:tcW w:w="657"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0707</w:t>
            </w:r>
          </w:p>
        </w:tc>
        <w:tc>
          <w:tcPr>
            <w:tcW w:w="1336"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3000000000</w:t>
            </w:r>
          </w:p>
        </w:tc>
        <w:tc>
          <w:tcPr>
            <w:tcW w:w="814"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540</w:t>
            </w:r>
          </w:p>
        </w:tc>
        <w:tc>
          <w:tcPr>
            <w:tcW w:w="1162"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27,221</w:t>
            </w:r>
          </w:p>
        </w:tc>
        <w:tc>
          <w:tcPr>
            <w:tcW w:w="1276"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 </w:t>
            </w:r>
          </w:p>
        </w:tc>
      </w:tr>
      <w:tr w:rsidR="00E94A68" w:rsidRPr="00B500FA" w:rsidTr="00FD6E8B">
        <w:trPr>
          <w:trHeight w:val="255"/>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 </w:t>
            </w:r>
          </w:p>
        </w:tc>
        <w:tc>
          <w:tcPr>
            <w:tcW w:w="5069"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b/>
                <w:bCs/>
                <w:sz w:val="16"/>
                <w:szCs w:val="16"/>
              </w:rPr>
            </w:pPr>
            <w:r w:rsidRPr="00B500FA">
              <w:rPr>
                <w:b/>
                <w:bCs/>
                <w:sz w:val="16"/>
                <w:szCs w:val="16"/>
              </w:rPr>
              <w:t>Культура</w:t>
            </w:r>
          </w:p>
        </w:tc>
        <w:tc>
          <w:tcPr>
            <w:tcW w:w="657"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b/>
                <w:bCs/>
                <w:sz w:val="16"/>
                <w:szCs w:val="16"/>
              </w:rPr>
            </w:pPr>
            <w:r w:rsidRPr="00B500FA">
              <w:rPr>
                <w:b/>
                <w:bCs/>
                <w:sz w:val="16"/>
                <w:szCs w:val="16"/>
              </w:rPr>
              <w:t>0801</w:t>
            </w:r>
          </w:p>
        </w:tc>
        <w:tc>
          <w:tcPr>
            <w:tcW w:w="1336"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b/>
                <w:bCs/>
                <w:sz w:val="16"/>
                <w:szCs w:val="16"/>
              </w:rPr>
            </w:pPr>
            <w:r w:rsidRPr="00B500FA">
              <w:rPr>
                <w:b/>
                <w:bCs/>
                <w:sz w:val="16"/>
                <w:szCs w:val="16"/>
              </w:rPr>
              <w:t> </w:t>
            </w:r>
          </w:p>
        </w:tc>
        <w:tc>
          <w:tcPr>
            <w:tcW w:w="814"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b/>
                <w:bCs/>
                <w:sz w:val="16"/>
                <w:szCs w:val="16"/>
              </w:rPr>
            </w:pPr>
            <w:r w:rsidRPr="00B500FA">
              <w:rPr>
                <w:b/>
                <w:bCs/>
                <w:sz w:val="16"/>
                <w:szCs w:val="16"/>
              </w:rPr>
              <w:t> </w:t>
            </w:r>
          </w:p>
        </w:tc>
        <w:tc>
          <w:tcPr>
            <w:tcW w:w="1162"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b/>
                <w:bCs/>
                <w:sz w:val="16"/>
                <w:szCs w:val="16"/>
              </w:rPr>
            </w:pPr>
            <w:r w:rsidRPr="00B500FA">
              <w:rPr>
                <w:b/>
                <w:bCs/>
                <w:sz w:val="16"/>
                <w:szCs w:val="16"/>
              </w:rPr>
              <w:t>3 465,495</w:t>
            </w:r>
          </w:p>
        </w:tc>
        <w:tc>
          <w:tcPr>
            <w:tcW w:w="1276"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b/>
                <w:bCs/>
                <w:sz w:val="16"/>
                <w:szCs w:val="16"/>
              </w:rPr>
            </w:pPr>
            <w:r w:rsidRPr="00B500FA">
              <w:rPr>
                <w:b/>
                <w:bCs/>
                <w:sz w:val="16"/>
                <w:szCs w:val="16"/>
              </w:rPr>
              <w:t> </w:t>
            </w:r>
          </w:p>
        </w:tc>
      </w:tr>
      <w:tr w:rsidR="00E94A68" w:rsidRPr="00B500FA" w:rsidTr="00E94A68">
        <w:trPr>
          <w:trHeight w:val="70"/>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 </w:t>
            </w:r>
          </w:p>
        </w:tc>
        <w:tc>
          <w:tcPr>
            <w:tcW w:w="5069"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sz w:val="16"/>
                <w:szCs w:val="16"/>
              </w:rPr>
            </w:pPr>
            <w:r w:rsidRPr="00B500FA">
              <w:rPr>
                <w:sz w:val="16"/>
                <w:szCs w:val="16"/>
              </w:rPr>
              <w:t>Муниципальная программа "Развитие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2018-2025 годы"</w:t>
            </w:r>
          </w:p>
        </w:tc>
        <w:tc>
          <w:tcPr>
            <w:tcW w:w="657"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0801</w:t>
            </w:r>
          </w:p>
        </w:tc>
        <w:tc>
          <w:tcPr>
            <w:tcW w:w="1336"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3000000000</w:t>
            </w:r>
          </w:p>
        </w:tc>
        <w:tc>
          <w:tcPr>
            <w:tcW w:w="814"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 </w:t>
            </w:r>
          </w:p>
        </w:tc>
        <w:tc>
          <w:tcPr>
            <w:tcW w:w="1162"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3 465,495</w:t>
            </w:r>
          </w:p>
        </w:tc>
        <w:tc>
          <w:tcPr>
            <w:tcW w:w="1276"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 </w:t>
            </w:r>
          </w:p>
        </w:tc>
      </w:tr>
      <w:tr w:rsidR="00E94A68" w:rsidRPr="00B500FA" w:rsidTr="00E94A68">
        <w:trPr>
          <w:trHeight w:val="70"/>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 </w:t>
            </w:r>
          </w:p>
        </w:tc>
        <w:tc>
          <w:tcPr>
            <w:tcW w:w="5069"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sz w:val="16"/>
                <w:szCs w:val="16"/>
              </w:rPr>
            </w:pPr>
            <w:r w:rsidRPr="00B500F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7"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0801</w:t>
            </w:r>
          </w:p>
        </w:tc>
        <w:tc>
          <w:tcPr>
            <w:tcW w:w="1336"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3000000000</w:t>
            </w:r>
          </w:p>
        </w:tc>
        <w:tc>
          <w:tcPr>
            <w:tcW w:w="814"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100</w:t>
            </w:r>
          </w:p>
        </w:tc>
        <w:tc>
          <w:tcPr>
            <w:tcW w:w="1162"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1 635,591</w:t>
            </w:r>
          </w:p>
        </w:tc>
        <w:tc>
          <w:tcPr>
            <w:tcW w:w="1276"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 </w:t>
            </w:r>
          </w:p>
        </w:tc>
      </w:tr>
      <w:tr w:rsidR="00E94A68" w:rsidRPr="00B500FA" w:rsidTr="00E94A68">
        <w:trPr>
          <w:trHeight w:val="70"/>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 </w:t>
            </w:r>
          </w:p>
        </w:tc>
        <w:tc>
          <w:tcPr>
            <w:tcW w:w="5069"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sz w:val="16"/>
                <w:szCs w:val="16"/>
              </w:rPr>
            </w:pPr>
            <w:r w:rsidRPr="00B500FA">
              <w:rPr>
                <w:sz w:val="16"/>
                <w:szCs w:val="16"/>
              </w:rPr>
              <w:t>Расходы на выплаты персоналу казенных учреждений</w:t>
            </w:r>
          </w:p>
        </w:tc>
        <w:tc>
          <w:tcPr>
            <w:tcW w:w="657"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0801</w:t>
            </w:r>
          </w:p>
        </w:tc>
        <w:tc>
          <w:tcPr>
            <w:tcW w:w="1336"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3000000000</w:t>
            </w:r>
          </w:p>
        </w:tc>
        <w:tc>
          <w:tcPr>
            <w:tcW w:w="814"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110</w:t>
            </w:r>
          </w:p>
        </w:tc>
        <w:tc>
          <w:tcPr>
            <w:tcW w:w="1162"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1 635,591</w:t>
            </w:r>
          </w:p>
        </w:tc>
        <w:tc>
          <w:tcPr>
            <w:tcW w:w="1276"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 </w:t>
            </w:r>
          </w:p>
        </w:tc>
      </w:tr>
      <w:tr w:rsidR="00E94A68" w:rsidRPr="00B500FA" w:rsidTr="00FD6E8B">
        <w:trPr>
          <w:trHeight w:val="510"/>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 </w:t>
            </w:r>
          </w:p>
        </w:tc>
        <w:tc>
          <w:tcPr>
            <w:tcW w:w="5069"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sz w:val="16"/>
                <w:szCs w:val="16"/>
              </w:rPr>
            </w:pPr>
            <w:r w:rsidRPr="00B500FA">
              <w:rPr>
                <w:sz w:val="16"/>
                <w:szCs w:val="16"/>
              </w:rPr>
              <w:t>Закупка товаров, работ и услуг для обеспечения государственных (муниципальных) нужд</w:t>
            </w:r>
          </w:p>
        </w:tc>
        <w:tc>
          <w:tcPr>
            <w:tcW w:w="657"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0801</w:t>
            </w:r>
          </w:p>
        </w:tc>
        <w:tc>
          <w:tcPr>
            <w:tcW w:w="1336"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3000000000</w:t>
            </w:r>
          </w:p>
        </w:tc>
        <w:tc>
          <w:tcPr>
            <w:tcW w:w="814"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200</w:t>
            </w:r>
          </w:p>
        </w:tc>
        <w:tc>
          <w:tcPr>
            <w:tcW w:w="1162"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1 445,102</w:t>
            </w:r>
          </w:p>
        </w:tc>
        <w:tc>
          <w:tcPr>
            <w:tcW w:w="1276"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 </w:t>
            </w:r>
          </w:p>
        </w:tc>
      </w:tr>
      <w:tr w:rsidR="00E94A68" w:rsidRPr="00B500FA" w:rsidTr="00E94A68">
        <w:trPr>
          <w:trHeight w:val="70"/>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 </w:t>
            </w:r>
          </w:p>
        </w:tc>
        <w:tc>
          <w:tcPr>
            <w:tcW w:w="5069"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sz w:val="16"/>
                <w:szCs w:val="16"/>
              </w:rPr>
            </w:pPr>
            <w:r w:rsidRPr="00B500FA">
              <w:rPr>
                <w:sz w:val="16"/>
                <w:szCs w:val="16"/>
              </w:rPr>
              <w:t>Иные закупки товаров, работ и услуг для обеспечения государственных (муниципальных) нужд</w:t>
            </w:r>
          </w:p>
        </w:tc>
        <w:tc>
          <w:tcPr>
            <w:tcW w:w="657"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0801</w:t>
            </w:r>
          </w:p>
        </w:tc>
        <w:tc>
          <w:tcPr>
            <w:tcW w:w="1336"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3000000000</w:t>
            </w:r>
          </w:p>
        </w:tc>
        <w:tc>
          <w:tcPr>
            <w:tcW w:w="814"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240</w:t>
            </w:r>
          </w:p>
        </w:tc>
        <w:tc>
          <w:tcPr>
            <w:tcW w:w="1162"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1 445,102</w:t>
            </w:r>
          </w:p>
        </w:tc>
        <w:tc>
          <w:tcPr>
            <w:tcW w:w="1276"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 </w:t>
            </w:r>
          </w:p>
        </w:tc>
      </w:tr>
      <w:tr w:rsidR="00E94A68" w:rsidRPr="00B500FA" w:rsidTr="00FD6E8B">
        <w:trPr>
          <w:trHeight w:val="255"/>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 </w:t>
            </w:r>
          </w:p>
        </w:tc>
        <w:tc>
          <w:tcPr>
            <w:tcW w:w="5069"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sz w:val="16"/>
                <w:szCs w:val="16"/>
              </w:rPr>
            </w:pPr>
            <w:r w:rsidRPr="00B500FA">
              <w:rPr>
                <w:sz w:val="16"/>
                <w:szCs w:val="16"/>
              </w:rPr>
              <w:t>Межбюджетные трансферты</w:t>
            </w:r>
          </w:p>
        </w:tc>
        <w:tc>
          <w:tcPr>
            <w:tcW w:w="657"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0801</w:t>
            </w:r>
          </w:p>
        </w:tc>
        <w:tc>
          <w:tcPr>
            <w:tcW w:w="1336"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3000000000</w:t>
            </w:r>
          </w:p>
        </w:tc>
        <w:tc>
          <w:tcPr>
            <w:tcW w:w="814"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500</w:t>
            </w:r>
          </w:p>
        </w:tc>
        <w:tc>
          <w:tcPr>
            <w:tcW w:w="1162"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150,728</w:t>
            </w:r>
          </w:p>
        </w:tc>
        <w:tc>
          <w:tcPr>
            <w:tcW w:w="1276"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 </w:t>
            </w:r>
          </w:p>
        </w:tc>
      </w:tr>
      <w:tr w:rsidR="00E94A68" w:rsidRPr="00B500FA" w:rsidTr="00FD6E8B">
        <w:trPr>
          <w:trHeight w:val="255"/>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 </w:t>
            </w:r>
          </w:p>
        </w:tc>
        <w:tc>
          <w:tcPr>
            <w:tcW w:w="5069"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sz w:val="16"/>
                <w:szCs w:val="16"/>
              </w:rPr>
            </w:pPr>
            <w:r w:rsidRPr="00B500FA">
              <w:rPr>
                <w:sz w:val="16"/>
                <w:szCs w:val="16"/>
              </w:rPr>
              <w:t>Иные межбюджетные трансферты</w:t>
            </w:r>
          </w:p>
        </w:tc>
        <w:tc>
          <w:tcPr>
            <w:tcW w:w="657"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0801</w:t>
            </w:r>
          </w:p>
        </w:tc>
        <w:tc>
          <w:tcPr>
            <w:tcW w:w="1336"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3000000000</w:t>
            </w:r>
          </w:p>
        </w:tc>
        <w:tc>
          <w:tcPr>
            <w:tcW w:w="814"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540</w:t>
            </w:r>
          </w:p>
        </w:tc>
        <w:tc>
          <w:tcPr>
            <w:tcW w:w="1162"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150,728</w:t>
            </w:r>
          </w:p>
        </w:tc>
        <w:tc>
          <w:tcPr>
            <w:tcW w:w="1276"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 </w:t>
            </w:r>
          </w:p>
        </w:tc>
      </w:tr>
      <w:tr w:rsidR="00E94A68" w:rsidRPr="00B500FA" w:rsidTr="00FD6E8B">
        <w:trPr>
          <w:trHeight w:val="255"/>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 </w:t>
            </w:r>
          </w:p>
        </w:tc>
        <w:tc>
          <w:tcPr>
            <w:tcW w:w="5069"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sz w:val="16"/>
                <w:szCs w:val="16"/>
              </w:rPr>
            </w:pPr>
            <w:r w:rsidRPr="00B500FA">
              <w:rPr>
                <w:sz w:val="16"/>
                <w:szCs w:val="16"/>
              </w:rPr>
              <w:t>Иные бюджетные ассигнования</w:t>
            </w:r>
          </w:p>
        </w:tc>
        <w:tc>
          <w:tcPr>
            <w:tcW w:w="657"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0801</w:t>
            </w:r>
          </w:p>
        </w:tc>
        <w:tc>
          <w:tcPr>
            <w:tcW w:w="1336"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3000000000</w:t>
            </w:r>
          </w:p>
        </w:tc>
        <w:tc>
          <w:tcPr>
            <w:tcW w:w="814"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800</w:t>
            </w:r>
          </w:p>
        </w:tc>
        <w:tc>
          <w:tcPr>
            <w:tcW w:w="1162"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234,074</w:t>
            </w:r>
          </w:p>
        </w:tc>
        <w:tc>
          <w:tcPr>
            <w:tcW w:w="1276"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 </w:t>
            </w:r>
          </w:p>
        </w:tc>
      </w:tr>
      <w:tr w:rsidR="00E94A68" w:rsidRPr="00B500FA" w:rsidTr="00FD6E8B">
        <w:trPr>
          <w:trHeight w:val="255"/>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 </w:t>
            </w:r>
          </w:p>
        </w:tc>
        <w:tc>
          <w:tcPr>
            <w:tcW w:w="5069"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sz w:val="16"/>
                <w:szCs w:val="16"/>
              </w:rPr>
            </w:pPr>
            <w:r w:rsidRPr="00B500FA">
              <w:rPr>
                <w:sz w:val="16"/>
                <w:szCs w:val="16"/>
              </w:rPr>
              <w:t>Уплата налогов, сборов и иных платежей</w:t>
            </w:r>
          </w:p>
        </w:tc>
        <w:tc>
          <w:tcPr>
            <w:tcW w:w="657"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0801</w:t>
            </w:r>
          </w:p>
        </w:tc>
        <w:tc>
          <w:tcPr>
            <w:tcW w:w="1336"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3000000000</w:t>
            </w:r>
          </w:p>
        </w:tc>
        <w:tc>
          <w:tcPr>
            <w:tcW w:w="814"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850</w:t>
            </w:r>
          </w:p>
        </w:tc>
        <w:tc>
          <w:tcPr>
            <w:tcW w:w="1162"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234,074</w:t>
            </w:r>
          </w:p>
        </w:tc>
        <w:tc>
          <w:tcPr>
            <w:tcW w:w="1276"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 </w:t>
            </w:r>
          </w:p>
        </w:tc>
      </w:tr>
      <w:tr w:rsidR="00E94A68" w:rsidRPr="00B500FA" w:rsidTr="00FD6E8B">
        <w:trPr>
          <w:trHeight w:val="255"/>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 </w:t>
            </w:r>
          </w:p>
        </w:tc>
        <w:tc>
          <w:tcPr>
            <w:tcW w:w="5069"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b/>
                <w:bCs/>
                <w:sz w:val="16"/>
                <w:szCs w:val="16"/>
              </w:rPr>
            </w:pPr>
            <w:r w:rsidRPr="00B500FA">
              <w:rPr>
                <w:b/>
                <w:bCs/>
                <w:sz w:val="16"/>
                <w:szCs w:val="16"/>
              </w:rPr>
              <w:t>Пенсионное обеспечение</w:t>
            </w:r>
          </w:p>
        </w:tc>
        <w:tc>
          <w:tcPr>
            <w:tcW w:w="657"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b/>
                <w:bCs/>
                <w:sz w:val="16"/>
                <w:szCs w:val="16"/>
              </w:rPr>
            </w:pPr>
            <w:r w:rsidRPr="00B500FA">
              <w:rPr>
                <w:b/>
                <w:bCs/>
                <w:sz w:val="16"/>
                <w:szCs w:val="16"/>
              </w:rPr>
              <w:t>1001</w:t>
            </w:r>
          </w:p>
        </w:tc>
        <w:tc>
          <w:tcPr>
            <w:tcW w:w="1336"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 </w:t>
            </w:r>
          </w:p>
        </w:tc>
        <w:tc>
          <w:tcPr>
            <w:tcW w:w="814"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 </w:t>
            </w:r>
          </w:p>
        </w:tc>
        <w:tc>
          <w:tcPr>
            <w:tcW w:w="1162"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b/>
                <w:bCs/>
                <w:sz w:val="16"/>
                <w:szCs w:val="16"/>
              </w:rPr>
            </w:pPr>
            <w:r w:rsidRPr="00B500FA">
              <w:rPr>
                <w:b/>
                <w:bCs/>
                <w:sz w:val="16"/>
                <w:szCs w:val="16"/>
              </w:rPr>
              <w:t>127,608</w:t>
            </w:r>
          </w:p>
        </w:tc>
        <w:tc>
          <w:tcPr>
            <w:tcW w:w="1276"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 </w:t>
            </w:r>
          </w:p>
        </w:tc>
      </w:tr>
      <w:tr w:rsidR="00E94A68" w:rsidRPr="00B500FA" w:rsidTr="00E94A68">
        <w:trPr>
          <w:trHeight w:val="70"/>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 </w:t>
            </w:r>
          </w:p>
        </w:tc>
        <w:tc>
          <w:tcPr>
            <w:tcW w:w="5069"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sz w:val="16"/>
                <w:szCs w:val="16"/>
              </w:rPr>
            </w:pPr>
            <w:r w:rsidRPr="00B500FA">
              <w:rPr>
                <w:sz w:val="16"/>
                <w:szCs w:val="16"/>
              </w:rPr>
              <w:t>Муниципальная программа "Развитие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2018-2025 годы"</w:t>
            </w:r>
          </w:p>
        </w:tc>
        <w:tc>
          <w:tcPr>
            <w:tcW w:w="657"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1001</w:t>
            </w:r>
          </w:p>
        </w:tc>
        <w:tc>
          <w:tcPr>
            <w:tcW w:w="1336"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3000000000</w:t>
            </w:r>
          </w:p>
        </w:tc>
        <w:tc>
          <w:tcPr>
            <w:tcW w:w="814"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 </w:t>
            </w:r>
          </w:p>
        </w:tc>
        <w:tc>
          <w:tcPr>
            <w:tcW w:w="1162"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127,608</w:t>
            </w:r>
          </w:p>
        </w:tc>
        <w:tc>
          <w:tcPr>
            <w:tcW w:w="1276"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 </w:t>
            </w:r>
          </w:p>
        </w:tc>
      </w:tr>
      <w:tr w:rsidR="00E94A68" w:rsidRPr="00B500FA" w:rsidTr="00E94A68">
        <w:trPr>
          <w:trHeight w:val="70"/>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 </w:t>
            </w:r>
          </w:p>
        </w:tc>
        <w:tc>
          <w:tcPr>
            <w:tcW w:w="5069"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sz w:val="16"/>
                <w:szCs w:val="16"/>
              </w:rPr>
            </w:pPr>
            <w:r w:rsidRPr="00B500FA">
              <w:rPr>
                <w:sz w:val="16"/>
                <w:szCs w:val="16"/>
              </w:rPr>
              <w:t>Социальное обеспечение и иные выплаты населению</w:t>
            </w:r>
          </w:p>
        </w:tc>
        <w:tc>
          <w:tcPr>
            <w:tcW w:w="657"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1001</w:t>
            </w:r>
          </w:p>
        </w:tc>
        <w:tc>
          <w:tcPr>
            <w:tcW w:w="1336"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3000000000</w:t>
            </w:r>
          </w:p>
        </w:tc>
        <w:tc>
          <w:tcPr>
            <w:tcW w:w="814"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300</w:t>
            </w:r>
          </w:p>
        </w:tc>
        <w:tc>
          <w:tcPr>
            <w:tcW w:w="1162"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127,608</w:t>
            </w:r>
          </w:p>
        </w:tc>
        <w:tc>
          <w:tcPr>
            <w:tcW w:w="1276"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 </w:t>
            </w:r>
          </w:p>
        </w:tc>
      </w:tr>
      <w:tr w:rsidR="00E94A68" w:rsidRPr="00B500FA" w:rsidTr="00E94A68">
        <w:trPr>
          <w:trHeight w:val="70"/>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 </w:t>
            </w:r>
          </w:p>
        </w:tc>
        <w:tc>
          <w:tcPr>
            <w:tcW w:w="5069"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sz w:val="16"/>
                <w:szCs w:val="16"/>
              </w:rPr>
            </w:pPr>
            <w:r w:rsidRPr="00B500FA">
              <w:rPr>
                <w:sz w:val="16"/>
                <w:szCs w:val="16"/>
              </w:rPr>
              <w:t>Публичные нормативные социальные выплаты гражданам</w:t>
            </w:r>
          </w:p>
        </w:tc>
        <w:tc>
          <w:tcPr>
            <w:tcW w:w="657"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1001</w:t>
            </w:r>
          </w:p>
        </w:tc>
        <w:tc>
          <w:tcPr>
            <w:tcW w:w="1336"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3000000000</w:t>
            </w:r>
          </w:p>
        </w:tc>
        <w:tc>
          <w:tcPr>
            <w:tcW w:w="814"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310</w:t>
            </w:r>
          </w:p>
        </w:tc>
        <w:tc>
          <w:tcPr>
            <w:tcW w:w="1162"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127,608</w:t>
            </w:r>
          </w:p>
        </w:tc>
        <w:tc>
          <w:tcPr>
            <w:tcW w:w="1276"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 </w:t>
            </w:r>
          </w:p>
        </w:tc>
      </w:tr>
      <w:tr w:rsidR="00E94A68" w:rsidRPr="00B500FA" w:rsidTr="00E94A68">
        <w:trPr>
          <w:trHeight w:val="70"/>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 </w:t>
            </w:r>
          </w:p>
        </w:tc>
        <w:tc>
          <w:tcPr>
            <w:tcW w:w="5069"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b/>
                <w:bCs/>
                <w:sz w:val="16"/>
                <w:szCs w:val="16"/>
              </w:rPr>
            </w:pPr>
            <w:r w:rsidRPr="00B500FA">
              <w:rPr>
                <w:b/>
                <w:bCs/>
                <w:sz w:val="16"/>
                <w:szCs w:val="16"/>
              </w:rPr>
              <w:t>Социальное обеспечение населения</w:t>
            </w:r>
          </w:p>
        </w:tc>
        <w:tc>
          <w:tcPr>
            <w:tcW w:w="657"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1003</w:t>
            </w:r>
          </w:p>
        </w:tc>
        <w:tc>
          <w:tcPr>
            <w:tcW w:w="1336"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 </w:t>
            </w:r>
          </w:p>
        </w:tc>
        <w:tc>
          <w:tcPr>
            <w:tcW w:w="814"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 </w:t>
            </w:r>
          </w:p>
        </w:tc>
        <w:tc>
          <w:tcPr>
            <w:tcW w:w="1162"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b/>
                <w:bCs/>
                <w:sz w:val="16"/>
                <w:szCs w:val="16"/>
              </w:rPr>
            </w:pPr>
            <w:r w:rsidRPr="00B500FA">
              <w:rPr>
                <w:b/>
                <w:bCs/>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 </w:t>
            </w:r>
          </w:p>
        </w:tc>
      </w:tr>
      <w:tr w:rsidR="00E94A68" w:rsidRPr="00B500FA" w:rsidTr="00FD6E8B">
        <w:trPr>
          <w:trHeight w:val="495"/>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 </w:t>
            </w:r>
          </w:p>
        </w:tc>
        <w:tc>
          <w:tcPr>
            <w:tcW w:w="5069"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sz w:val="16"/>
                <w:szCs w:val="16"/>
              </w:rPr>
            </w:pPr>
            <w:r w:rsidRPr="00B500FA">
              <w:rPr>
                <w:sz w:val="16"/>
                <w:szCs w:val="16"/>
              </w:rPr>
              <w:t>Муниципальная программа "Развитие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2018-2025 годы"</w:t>
            </w:r>
          </w:p>
        </w:tc>
        <w:tc>
          <w:tcPr>
            <w:tcW w:w="657"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1003</w:t>
            </w:r>
          </w:p>
        </w:tc>
        <w:tc>
          <w:tcPr>
            <w:tcW w:w="1336"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3000000000</w:t>
            </w:r>
          </w:p>
        </w:tc>
        <w:tc>
          <w:tcPr>
            <w:tcW w:w="814"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 </w:t>
            </w:r>
          </w:p>
        </w:tc>
        <w:tc>
          <w:tcPr>
            <w:tcW w:w="1162"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 </w:t>
            </w:r>
          </w:p>
        </w:tc>
      </w:tr>
      <w:tr w:rsidR="00E94A68" w:rsidRPr="00B500FA" w:rsidTr="00FD6E8B">
        <w:trPr>
          <w:trHeight w:val="495"/>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 </w:t>
            </w:r>
          </w:p>
        </w:tc>
        <w:tc>
          <w:tcPr>
            <w:tcW w:w="5069"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sz w:val="16"/>
                <w:szCs w:val="16"/>
              </w:rPr>
            </w:pPr>
            <w:r w:rsidRPr="00B500FA">
              <w:rPr>
                <w:sz w:val="16"/>
                <w:szCs w:val="16"/>
              </w:rPr>
              <w:t>Закупка товаров, работ и услуг для обеспечения государственных (муниципальных) нужд</w:t>
            </w:r>
          </w:p>
        </w:tc>
        <w:tc>
          <w:tcPr>
            <w:tcW w:w="657"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1003</w:t>
            </w:r>
          </w:p>
        </w:tc>
        <w:tc>
          <w:tcPr>
            <w:tcW w:w="1336"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3000000000</w:t>
            </w:r>
          </w:p>
        </w:tc>
        <w:tc>
          <w:tcPr>
            <w:tcW w:w="814"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200</w:t>
            </w:r>
          </w:p>
        </w:tc>
        <w:tc>
          <w:tcPr>
            <w:tcW w:w="1162"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 </w:t>
            </w:r>
          </w:p>
        </w:tc>
      </w:tr>
      <w:tr w:rsidR="00E94A68" w:rsidRPr="00B500FA" w:rsidTr="00FD6E8B">
        <w:trPr>
          <w:trHeight w:val="525"/>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 </w:t>
            </w:r>
          </w:p>
        </w:tc>
        <w:tc>
          <w:tcPr>
            <w:tcW w:w="5069"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sz w:val="16"/>
                <w:szCs w:val="16"/>
              </w:rPr>
            </w:pPr>
            <w:r w:rsidRPr="00B500FA">
              <w:rPr>
                <w:sz w:val="16"/>
                <w:szCs w:val="16"/>
              </w:rPr>
              <w:t>Иные закупки товаров, работ и услуг для обеспечения государственных (муниципальных) нужд</w:t>
            </w:r>
          </w:p>
        </w:tc>
        <w:tc>
          <w:tcPr>
            <w:tcW w:w="657"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1003</w:t>
            </w:r>
          </w:p>
        </w:tc>
        <w:tc>
          <w:tcPr>
            <w:tcW w:w="1336"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3000000000</w:t>
            </w:r>
          </w:p>
        </w:tc>
        <w:tc>
          <w:tcPr>
            <w:tcW w:w="814"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240</w:t>
            </w:r>
          </w:p>
        </w:tc>
        <w:tc>
          <w:tcPr>
            <w:tcW w:w="1162"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 </w:t>
            </w:r>
          </w:p>
        </w:tc>
      </w:tr>
      <w:tr w:rsidR="00E94A68" w:rsidRPr="00B500FA" w:rsidTr="00FD6E8B">
        <w:trPr>
          <w:trHeight w:val="255"/>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 </w:t>
            </w:r>
          </w:p>
        </w:tc>
        <w:tc>
          <w:tcPr>
            <w:tcW w:w="5069"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b/>
                <w:bCs/>
                <w:sz w:val="16"/>
                <w:szCs w:val="16"/>
              </w:rPr>
            </w:pPr>
            <w:r w:rsidRPr="00B500FA">
              <w:rPr>
                <w:b/>
                <w:bCs/>
                <w:sz w:val="16"/>
                <w:szCs w:val="16"/>
              </w:rPr>
              <w:t>Физическая культура</w:t>
            </w:r>
          </w:p>
        </w:tc>
        <w:tc>
          <w:tcPr>
            <w:tcW w:w="657"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b/>
                <w:bCs/>
                <w:sz w:val="16"/>
                <w:szCs w:val="16"/>
              </w:rPr>
            </w:pPr>
            <w:r w:rsidRPr="00B500FA">
              <w:rPr>
                <w:b/>
                <w:bCs/>
                <w:sz w:val="16"/>
                <w:szCs w:val="16"/>
              </w:rPr>
              <w:t>1101</w:t>
            </w:r>
          </w:p>
        </w:tc>
        <w:tc>
          <w:tcPr>
            <w:tcW w:w="1336"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b/>
                <w:bCs/>
                <w:sz w:val="16"/>
                <w:szCs w:val="16"/>
              </w:rPr>
            </w:pPr>
            <w:r w:rsidRPr="00B500FA">
              <w:rPr>
                <w:b/>
                <w:bCs/>
                <w:sz w:val="16"/>
                <w:szCs w:val="16"/>
              </w:rPr>
              <w:t> </w:t>
            </w:r>
          </w:p>
        </w:tc>
        <w:tc>
          <w:tcPr>
            <w:tcW w:w="814"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b/>
                <w:bCs/>
                <w:sz w:val="16"/>
                <w:szCs w:val="16"/>
              </w:rPr>
            </w:pPr>
            <w:r w:rsidRPr="00B500FA">
              <w:rPr>
                <w:b/>
                <w:bCs/>
                <w:sz w:val="16"/>
                <w:szCs w:val="16"/>
              </w:rPr>
              <w:t> </w:t>
            </w:r>
          </w:p>
        </w:tc>
        <w:tc>
          <w:tcPr>
            <w:tcW w:w="1162"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b/>
                <w:bCs/>
                <w:sz w:val="16"/>
                <w:szCs w:val="16"/>
              </w:rPr>
            </w:pPr>
            <w:r w:rsidRPr="00B500FA">
              <w:rPr>
                <w:b/>
                <w:bCs/>
                <w:sz w:val="16"/>
                <w:szCs w:val="16"/>
              </w:rPr>
              <w:t>80,514</w:t>
            </w:r>
          </w:p>
        </w:tc>
        <w:tc>
          <w:tcPr>
            <w:tcW w:w="1276"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b/>
                <w:bCs/>
                <w:sz w:val="16"/>
                <w:szCs w:val="16"/>
              </w:rPr>
            </w:pPr>
            <w:r w:rsidRPr="00B500FA">
              <w:rPr>
                <w:b/>
                <w:bCs/>
                <w:sz w:val="16"/>
                <w:szCs w:val="16"/>
              </w:rPr>
              <w:t> </w:t>
            </w:r>
          </w:p>
        </w:tc>
      </w:tr>
      <w:tr w:rsidR="00E94A68" w:rsidRPr="00B500FA" w:rsidTr="00E94A68">
        <w:trPr>
          <w:trHeight w:val="70"/>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 </w:t>
            </w:r>
          </w:p>
        </w:tc>
        <w:tc>
          <w:tcPr>
            <w:tcW w:w="5069"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sz w:val="16"/>
                <w:szCs w:val="16"/>
              </w:rPr>
            </w:pPr>
            <w:r w:rsidRPr="00B500FA">
              <w:rPr>
                <w:sz w:val="16"/>
                <w:szCs w:val="16"/>
              </w:rPr>
              <w:t>Муниципальная программа "Развитие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2018-2025 годы"</w:t>
            </w:r>
          </w:p>
        </w:tc>
        <w:tc>
          <w:tcPr>
            <w:tcW w:w="657"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1101</w:t>
            </w:r>
          </w:p>
        </w:tc>
        <w:tc>
          <w:tcPr>
            <w:tcW w:w="1336"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3000000000</w:t>
            </w:r>
          </w:p>
        </w:tc>
        <w:tc>
          <w:tcPr>
            <w:tcW w:w="814"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 </w:t>
            </w:r>
          </w:p>
        </w:tc>
        <w:tc>
          <w:tcPr>
            <w:tcW w:w="1162"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80,514</w:t>
            </w:r>
          </w:p>
        </w:tc>
        <w:tc>
          <w:tcPr>
            <w:tcW w:w="1276"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 </w:t>
            </w:r>
          </w:p>
        </w:tc>
      </w:tr>
      <w:tr w:rsidR="00E94A68" w:rsidRPr="00B500FA" w:rsidTr="00FD6E8B">
        <w:trPr>
          <w:trHeight w:val="360"/>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 </w:t>
            </w:r>
          </w:p>
        </w:tc>
        <w:tc>
          <w:tcPr>
            <w:tcW w:w="5069"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sz w:val="16"/>
                <w:szCs w:val="16"/>
              </w:rPr>
            </w:pPr>
            <w:r w:rsidRPr="00B500FA">
              <w:rPr>
                <w:sz w:val="16"/>
                <w:szCs w:val="16"/>
              </w:rPr>
              <w:t>Межбюджетные трансферты</w:t>
            </w:r>
          </w:p>
        </w:tc>
        <w:tc>
          <w:tcPr>
            <w:tcW w:w="657"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1101</w:t>
            </w:r>
          </w:p>
        </w:tc>
        <w:tc>
          <w:tcPr>
            <w:tcW w:w="1336"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3000000000</w:t>
            </w:r>
          </w:p>
        </w:tc>
        <w:tc>
          <w:tcPr>
            <w:tcW w:w="814"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500</w:t>
            </w:r>
          </w:p>
        </w:tc>
        <w:tc>
          <w:tcPr>
            <w:tcW w:w="1162"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80,514</w:t>
            </w:r>
          </w:p>
        </w:tc>
        <w:tc>
          <w:tcPr>
            <w:tcW w:w="1276"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 </w:t>
            </w:r>
          </w:p>
        </w:tc>
      </w:tr>
      <w:tr w:rsidR="00E94A68" w:rsidRPr="00B500FA" w:rsidTr="00FD6E8B">
        <w:trPr>
          <w:trHeight w:val="255"/>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 </w:t>
            </w:r>
          </w:p>
        </w:tc>
        <w:tc>
          <w:tcPr>
            <w:tcW w:w="5069"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sz w:val="16"/>
                <w:szCs w:val="16"/>
              </w:rPr>
            </w:pPr>
            <w:r w:rsidRPr="00B500FA">
              <w:rPr>
                <w:sz w:val="16"/>
                <w:szCs w:val="16"/>
              </w:rPr>
              <w:t>Иные межбюджетные трансферты</w:t>
            </w:r>
          </w:p>
        </w:tc>
        <w:tc>
          <w:tcPr>
            <w:tcW w:w="657"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1101</w:t>
            </w:r>
          </w:p>
        </w:tc>
        <w:tc>
          <w:tcPr>
            <w:tcW w:w="1336"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3000000000</w:t>
            </w:r>
          </w:p>
        </w:tc>
        <w:tc>
          <w:tcPr>
            <w:tcW w:w="814"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540</w:t>
            </w:r>
          </w:p>
        </w:tc>
        <w:tc>
          <w:tcPr>
            <w:tcW w:w="1162"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80,514</w:t>
            </w:r>
          </w:p>
        </w:tc>
        <w:tc>
          <w:tcPr>
            <w:tcW w:w="1276"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 </w:t>
            </w:r>
          </w:p>
        </w:tc>
      </w:tr>
      <w:tr w:rsidR="00E94A68" w:rsidRPr="00B500FA" w:rsidTr="00FD6E8B">
        <w:trPr>
          <w:trHeight w:val="255"/>
        </w:trPr>
        <w:tc>
          <w:tcPr>
            <w:tcW w:w="8619"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E94A68" w:rsidRPr="00B500FA" w:rsidRDefault="00E94A68" w:rsidP="00FD6E8B">
            <w:pPr>
              <w:jc w:val="center"/>
              <w:rPr>
                <w:b/>
                <w:bCs/>
                <w:sz w:val="16"/>
                <w:szCs w:val="16"/>
              </w:rPr>
            </w:pPr>
            <w:r w:rsidRPr="00B500FA">
              <w:rPr>
                <w:b/>
                <w:bCs/>
                <w:sz w:val="16"/>
                <w:szCs w:val="16"/>
              </w:rPr>
              <w:t>ИТОГО</w:t>
            </w:r>
          </w:p>
        </w:tc>
        <w:tc>
          <w:tcPr>
            <w:tcW w:w="1162"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b/>
                <w:bCs/>
                <w:sz w:val="16"/>
                <w:szCs w:val="16"/>
              </w:rPr>
            </w:pPr>
            <w:r w:rsidRPr="00B500FA">
              <w:rPr>
                <w:b/>
                <w:bCs/>
                <w:sz w:val="16"/>
                <w:szCs w:val="16"/>
              </w:rPr>
              <w:t>10 803,803</w:t>
            </w:r>
          </w:p>
        </w:tc>
        <w:tc>
          <w:tcPr>
            <w:tcW w:w="1276"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b/>
                <w:bCs/>
                <w:sz w:val="16"/>
                <w:szCs w:val="16"/>
              </w:rPr>
            </w:pPr>
            <w:r w:rsidRPr="00B500FA">
              <w:rPr>
                <w:b/>
                <w:bCs/>
                <w:sz w:val="16"/>
                <w:szCs w:val="16"/>
              </w:rPr>
              <w:t>98,250</w:t>
            </w:r>
          </w:p>
        </w:tc>
      </w:tr>
      <w:tr w:rsidR="00E94A68" w:rsidRPr="00B500FA" w:rsidTr="00FD6E8B">
        <w:trPr>
          <w:trHeight w:val="255"/>
        </w:trPr>
        <w:tc>
          <w:tcPr>
            <w:tcW w:w="743" w:type="dxa"/>
            <w:tcBorders>
              <w:top w:val="nil"/>
              <w:left w:val="nil"/>
              <w:bottom w:val="nil"/>
              <w:right w:val="nil"/>
            </w:tcBorders>
            <w:shd w:val="clear" w:color="auto" w:fill="auto"/>
            <w:noWrap/>
            <w:vAlign w:val="bottom"/>
            <w:hideMark/>
          </w:tcPr>
          <w:p w:rsidR="00E94A68" w:rsidRPr="00B500FA" w:rsidRDefault="00E94A68" w:rsidP="00FD6E8B">
            <w:pPr>
              <w:rPr>
                <w:rFonts w:ascii="Arial" w:hAnsi="Arial" w:cs="Arial"/>
                <w:sz w:val="16"/>
                <w:szCs w:val="16"/>
              </w:rPr>
            </w:pPr>
          </w:p>
        </w:tc>
        <w:tc>
          <w:tcPr>
            <w:tcW w:w="5069" w:type="dxa"/>
            <w:tcBorders>
              <w:top w:val="nil"/>
              <w:left w:val="nil"/>
              <w:bottom w:val="nil"/>
              <w:right w:val="nil"/>
            </w:tcBorders>
            <w:shd w:val="clear" w:color="auto" w:fill="auto"/>
            <w:noWrap/>
            <w:vAlign w:val="bottom"/>
            <w:hideMark/>
          </w:tcPr>
          <w:p w:rsidR="00E94A68" w:rsidRPr="00B500FA" w:rsidRDefault="00E94A68" w:rsidP="00FD6E8B">
            <w:pPr>
              <w:rPr>
                <w:rFonts w:ascii="Arial" w:hAnsi="Arial" w:cs="Arial"/>
                <w:sz w:val="16"/>
                <w:szCs w:val="16"/>
              </w:rPr>
            </w:pPr>
          </w:p>
        </w:tc>
        <w:tc>
          <w:tcPr>
            <w:tcW w:w="657" w:type="dxa"/>
            <w:tcBorders>
              <w:top w:val="nil"/>
              <w:left w:val="nil"/>
              <w:bottom w:val="nil"/>
              <w:right w:val="nil"/>
            </w:tcBorders>
            <w:shd w:val="clear" w:color="auto" w:fill="auto"/>
            <w:noWrap/>
            <w:vAlign w:val="bottom"/>
            <w:hideMark/>
          </w:tcPr>
          <w:p w:rsidR="00E94A68" w:rsidRPr="00B500FA" w:rsidRDefault="00E94A68" w:rsidP="00FD6E8B">
            <w:pPr>
              <w:jc w:val="center"/>
              <w:rPr>
                <w:rFonts w:ascii="Arial" w:hAnsi="Arial" w:cs="Arial"/>
                <w:sz w:val="16"/>
                <w:szCs w:val="16"/>
              </w:rPr>
            </w:pPr>
          </w:p>
        </w:tc>
        <w:tc>
          <w:tcPr>
            <w:tcW w:w="1336" w:type="dxa"/>
            <w:tcBorders>
              <w:top w:val="nil"/>
              <w:left w:val="nil"/>
              <w:bottom w:val="nil"/>
              <w:right w:val="nil"/>
            </w:tcBorders>
            <w:shd w:val="clear" w:color="auto" w:fill="auto"/>
            <w:noWrap/>
            <w:vAlign w:val="bottom"/>
            <w:hideMark/>
          </w:tcPr>
          <w:p w:rsidR="00E94A68" w:rsidRPr="00B500FA" w:rsidRDefault="00E94A68" w:rsidP="00FD6E8B">
            <w:pPr>
              <w:jc w:val="center"/>
              <w:rPr>
                <w:rFonts w:ascii="Arial" w:hAnsi="Arial" w:cs="Arial"/>
                <w:sz w:val="16"/>
                <w:szCs w:val="16"/>
              </w:rPr>
            </w:pPr>
          </w:p>
        </w:tc>
        <w:tc>
          <w:tcPr>
            <w:tcW w:w="814" w:type="dxa"/>
            <w:tcBorders>
              <w:top w:val="nil"/>
              <w:left w:val="nil"/>
              <w:bottom w:val="nil"/>
              <w:right w:val="nil"/>
            </w:tcBorders>
            <w:shd w:val="clear" w:color="auto" w:fill="auto"/>
            <w:noWrap/>
            <w:vAlign w:val="bottom"/>
            <w:hideMark/>
          </w:tcPr>
          <w:p w:rsidR="00E94A68" w:rsidRPr="00B500FA" w:rsidRDefault="00E94A68" w:rsidP="00FD6E8B">
            <w:pPr>
              <w:jc w:val="center"/>
              <w:rPr>
                <w:rFonts w:ascii="Arial" w:hAnsi="Arial" w:cs="Arial"/>
                <w:sz w:val="16"/>
                <w:szCs w:val="16"/>
              </w:rPr>
            </w:pPr>
          </w:p>
        </w:tc>
        <w:tc>
          <w:tcPr>
            <w:tcW w:w="1162" w:type="dxa"/>
            <w:tcBorders>
              <w:top w:val="nil"/>
              <w:left w:val="nil"/>
              <w:bottom w:val="nil"/>
              <w:right w:val="nil"/>
            </w:tcBorders>
            <w:shd w:val="clear" w:color="auto" w:fill="auto"/>
            <w:noWrap/>
            <w:vAlign w:val="bottom"/>
            <w:hideMark/>
          </w:tcPr>
          <w:p w:rsidR="00E94A68" w:rsidRPr="00B500FA" w:rsidRDefault="00E94A68" w:rsidP="00FD6E8B">
            <w:pPr>
              <w:rPr>
                <w:rFonts w:ascii="Arial" w:hAnsi="Arial" w:cs="Arial"/>
                <w:sz w:val="16"/>
                <w:szCs w:val="16"/>
              </w:rPr>
            </w:pPr>
          </w:p>
        </w:tc>
        <w:tc>
          <w:tcPr>
            <w:tcW w:w="1276" w:type="dxa"/>
            <w:tcBorders>
              <w:top w:val="nil"/>
              <w:left w:val="nil"/>
              <w:bottom w:val="nil"/>
              <w:right w:val="nil"/>
            </w:tcBorders>
            <w:shd w:val="clear" w:color="auto" w:fill="auto"/>
            <w:noWrap/>
            <w:vAlign w:val="bottom"/>
            <w:hideMark/>
          </w:tcPr>
          <w:p w:rsidR="00E94A68" w:rsidRPr="00B500FA" w:rsidRDefault="00E94A68" w:rsidP="00FD6E8B">
            <w:pPr>
              <w:rPr>
                <w:rFonts w:ascii="Arial" w:hAnsi="Arial" w:cs="Arial"/>
                <w:sz w:val="16"/>
                <w:szCs w:val="16"/>
              </w:rPr>
            </w:pPr>
          </w:p>
        </w:tc>
      </w:tr>
    </w:tbl>
    <w:p w:rsidR="00E94A68" w:rsidRPr="00B500FA" w:rsidRDefault="00E94A68" w:rsidP="00E94A68">
      <w:pPr>
        <w:rPr>
          <w:sz w:val="16"/>
          <w:szCs w:val="16"/>
        </w:rPr>
      </w:pPr>
    </w:p>
    <w:tbl>
      <w:tblPr>
        <w:tblW w:w="11487" w:type="dxa"/>
        <w:tblInd w:w="-572" w:type="dxa"/>
        <w:tblLayout w:type="fixed"/>
        <w:tblCellMar>
          <w:left w:w="0" w:type="dxa"/>
          <w:right w:w="0" w:type="dxa"/>
        </w:tblCellMar>
        <w:tblLook w:val="04A0"/>
      </w:tblPr>
      <w:tblGrid>
        <w:gridCol w:w="11487"/>
      </w:tblGrid>
      <w:tr w:rsidR="00E94A68" w:rsidRPr="00B500FA" w:rsidTr="00FD6E8B">
        <w:trPr>
          <w:trHeight w:val="255"/>
        </w:trPr>
        <w:tc>
          <w:tcPr>
            <w:tcW w:w="11487" w:type="dxa"/>
            <w:noWrap/>
            <w:vAlign w:val="bottom"/>
            <w:hideMark/>
          </w:tcPr>
          <w:p w:rsidR="00E94A68" w:rsidRPr="00B500FA" w:rsidRDefault="00E94A68" w:rsidP="00FD6E8B">
            <w:pPr>
              <w:jc w:val="right"/>
              <w:rPr>
                <w:rFonts w:eastAsia="Calibri"/>
                <w:sz w:val="16"/>
                <w:szCs w:val="16"/>
              </w:rPr>
            </w:pPr>
            <w:r w:rsidRPr="00B500FA">
              <w:rPr>
                <w:rFonts w:eastAsia="Calibri"/>
                <w:sz w:val="16"/>
                <w:szCs w:val="16"/>
              </w:rPr>
              <w:lastRenderedPageBreak/>
              <w:t>Приложение №5</w:t>
            </w:r>
          </w:p>
        </w:tc>
      </w:tr>
      <w:tr w:rsidR="00E94A68" w:rsidRPr="00B500FA" w:rsidTr="00FD6E8B">
        <w:trPr>
          <w:trHeight w:val="285"/>
        </w:trPr>
        <w:tc>
          <w:tcPr>
            <w:tcW w:w="11487" w:type="dxa"/>
            <w:noWrap/>
            <w:vAlign w:val="bottom"/>
            <w:hideMark/>
          </w:tcPr>
          <w:p w:rsidR="00E94A68" w:rsidRPr="00B500FA" w:rsidRDefault="00E94A68" w:rsidP="00FD6E8B">
            <w:pPr>
              <w:jc w:val="right"/>
              <w:rPr>
                <w:rFonts w:eastAsia="Calibri"/>
                <w:sz w:val="16"/>
                <w:szCs w:val="16"/>
              </w:rPr>
            </w:pPr>
            <w:r w:rsidRPr="00B500FA">
              <w:rPr>
                <w:rFonts w:eastAsia="Calibri"/>
                <w:sz w:val="16"/>
                <w:szCs w:val="16"/>
              </w:rPr>
              <w:t xml:space="preserve">к решению Собрания представителей </w:t>
            </w:r>
          </w:p>
        </w:tc>
      </w:tr>
      <w:tr w:rsidR="00E94A68" w:rsidRPr="00B500FA" w:rsidTr="00FD6E8B">
        <w:trPr>
          <w:trHeight w:val="285"/>
        </w:trPr>
        <w:tc>
          <w:tcPr>
            <w:tcW w:w="11487" w:type="dxa"/>
            <w:noWrap/>
            <w:vAlign w:val="bottom"/>
            <w:hideMark/>
          </w:tcPr>
          <w:p w:rsidR="00E94A68" w:rsidRPr="00B500FA" w:rsidRDefault="00E94A68" w:rsidP="00FD6E8B">
            <w:pPr>
              <w:jc w:val="right"/>
              <w:rPr>
                <w:rFonts w:eastAsia="Calibri"/>
                <w:sz w:val="16"/>
                <w:szCs w:val="16"/>
              </w:rPr>
            </w:pPr>
            <w:r w:rsidRPr="00B500FA">
              <w:rPr>
                <w:rFonts w:eastAsia="Calibri"/>
                <w:sz w:val="16"/>
                <w:szCs w:val="16"/>
              </w:rPr>
              <w:t xml:space="preserve"> сельского поселения Борискино-Игар муниципального района Клявлинский Самарской области</w:t>
            </w:r>
          </w:p>
        </w:tc>
      </w:tr>
      <w:tr w:rsidR="00E94A68" w:rsidRPr="00B500FA" w:rsidTr="00FD6E8B">
        <w:trPr>
          <w:trHeight w:val="285"/>
        </w:trPr>
        <w:tc>
          <w:tcPr>
            <w:tcW w:w="11487" w:type="dxa"/>
            <w:noWrap/>
            <w:vAlign w:val="bottom"/>
            <w:hideMark/>
          </w:tcPr>
          <w:p w:rsidR="00E94A68" w:rsidRPr="00B500FA" w:rsidRDefault="00E94A68" w:rsidP="00FD6E8B">
            <w:pPr>
              <w:jc w:val="right"/>
              <w:rPr>
                <w:rFonts w:eastAsia="Calibri"/>
                <w:sz w:val="16"/>
                <w:szCs w:val="16"/>
              </w:rPr>
            </w:pPr>
            <w:r w:rsidRPr="00B500FA">
              <w:rPr>
                <w:rFonts w:eastAsia="Calibri"/>
                <w:sz w:val="16"/>
                <w:szCs w:val="16"/>
              </w:rPr>
              <w:t>"О бюджете сельского поселения Борискино-Игар муниципального района Клявлинский Самарской области</w:t>
            </w:r>
          </w:p>
        </w:tc>
      </w:tr>
      <w:tr w:rsidR="00E94A68" w:rsidRPr="00B500FA" w:rsidTr="00FD6E8B">
        <w:trPr>
          <w:trHeight w:val="285"/>
        </w:trPr>
        <w:tc>
          <w:tcPr>
            <w:tcW w:w="11487" w:type="dxa"/>
            <w:noWrap/>
            <w:vAlign w:val="bottom"/>
            <w:hideMark/>
          </w:tcPr>
          <w:p w:rsidR="00E94A68" w:rsidRPr="00B500FA" w:rsidRDefault="00E94A68" w:rsidP="00FD6E8B">
            <w:pPr>
              <w:jc w:val="right"/>
              <w:rPr>
                <w:rFonts w:eastAsia="Calibri"/>
                <w:sz w:val="16"/>
                <w:szCs w:val="16"/>
              </w:rPr>
            </w:pPr>
            <w:r w:rsidRPr="00B500FA">
              <w:rPr>
                <w:rFonts w:eastAsia="Calibri"/>
                <w:sz w:val="16"/>
                <w:szCs w:val="16"/>
              </w:rPr>
              <w:t>на 2023 год и плановый период 2024 и 2025 годов''</w:t>
            </w:r>
          </w:p>
        </w:tc>
      </w:tr>
    </w:tbl>
    <w:p w:rsidR="00E94A68" w:rsidRPr="00B500FA" w:rsidRDefault="00E94A68" w:rsidP="00E94A68">
      <w:pPr>
        <w:rPr>
          <w:sz w:val="16"/>
          <w:szCs w:val="16"/>
        </w:rPr>
      </w:pPr>
      <w:r w:rsidRPr="00B500FA">
        <w:rPr>
          <w:sz w:val="16"/>
          <w:szCs w:val="16"/>
        </w:rPr>
        <w:t xml:space="preserve">              </w:t>
      </w:r>
    </w:p>
    <w:p w:rsidR="00E94A68" w:rsidRPr="00B500FA" w:rsidRDefault="00E94A68" w:rsidP="00E94A68">
      <w:pPr>
        <w:rPr>
          <w:b/>
          <w:sz w:val="16"/>
          <w:szCs w:val="16"/>
        </w:rPr>
      </w:pPr>
      <w:r w:rsidRPr="00B500FA">
        <w:rPr>
          <w:b/>
          <w:sz w:val="16"/>
          <w:szCs w:val="16"/>
        </w:rPr>
        <w:t xml:space="preserve">                 Распределение бюджетных ассигнований по разделам, подразделам</w:t>
      </w:r>
    </w:p>
    <w:p w:rsidR="00E94A68" w:rsidRPr="00B500FA" w:rsidRDefault="00E94A68" w:rsidP="00E94A68">
      <w:pPr>
        <w:rPr>
          <w:b/>
          <w:sz w:val="16"/>
          <w:szCs w:val="16"/>
        </w:rPr>
      </w:pPr>
      <w:r w:rsidRPr="00B500FA">
        <w:rPr>
          <w:b/>
          <w:sz w:val="16"/>
          <w:szCs w:val="16"/>
        </w:rPr>
        <w:t xml:space="preserve"> классификации расходов бюджета сельского поселения Борискино-Игар муниципального района Клявлинский Самарской области на 2023 год</w:t>
      </w:r>
    </w:p>
    <w:tbl>
      <w:tblPr>
        <w:tblW w:w="11204" w:type="dxa"/>
        <w:tblInd w:w="103" w:type="dxa"/>
        <w:tblLook w:val="04A0"/>
      </w:tblPr>
      <w:tblGrid>
        <w:gridCol w:w="639"/>
        <w:gridCol w:w="7446"/>
        <w:gridCol w:w="1418"/>
        <w:gridCol w:w="1701"/>
      </w:tblGrid>
      <w:tr w:rsidR="00E94A68" w:rsidRPr="00B500FA" w:rsidTr="00FD6E8B">
        <w:trPr>
          <w:trHeight w:val="285"/>
        </w:trPr>
        <w:tc>
          <w:tcPr>
            <w:tcW w:w="63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94A68" w:rsidRPr="00B500FA" w:rsidRDefault="00E94A68" w:rsidP="00FD6E8B">
            <w:pPr>
              <w:jc w:val="center"/>
              <w:rPr>
                <w:b/>
                <w:bCs/>
                <w:color w:val="000000"/>
                <w:sz w:val="16"/>
                <w:szCs w:val="16"/>
              </w:rPr>
            </w:pPr>
            <w:proofErr w:type="spellStart"/>
            <w:r w:rsidRPr="00B500FA">
              <w:rPr>
                <w:b/>
                <w:bCs/>
                <w:color w:val="000000"/>
                <w:sz w:val="16"/>
                <w:szCs w:val="16"/>
              </w:rPr>
              <w:t>Рз</w:t>
            </w:r>
            <w:proofErr w:type="spellEnd"/>
            <w:r w:rsidRPr="00B500FA">
              <w:rPr>
                <w:b/>
                <w:bCs/>
                <w:color w:val="000000"/>
                <w:sz w:val="16"/>
                <w:szCs w:val="16"/>
              </w:rPr>
              <w:t xml:space="preserve">  </w:t>
            </w:r>
            <w:proofErr w:type="spellStart"/>
            <w:proofErr w:type="gramStart"/>
            <w:r w:rsidRPr="00B500FA">
              <w:rPr>
                <w:b/>
                <w:bCs/>
                <w:color w:val="000000"/>
                <w:sz w:val="16"/>
                <w:szCs w:val="16"/>
              </w:rPr>
              <w:t>Пр</w:t>
            </w:r>
            <w:proofErr w:type="spellEnd"/>
            <w:proofErr w:type="gramEnd"/>
          </w:p>
        </w:tc>
        <w:tc>
          <w:tcPr>
            <w:tcW w:w="74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4A68" w:rsidRPr="00B500FA" w:rsidRDefault="00E94A68" w:rsidP="00FD6E8B">
            <w:pPr>
              <w:jc w:val="center"/>
              <w:rPr>
                <w:b/>
                <w:bCs/>
                <w:color w:val="000000"/>
                <w:sz w:val="16"/>
                <w:szCs w:val="16"/>
              </w:rPr>
            </w:pPr>
            <w:r w:rsidRPr="00B500FA">
              <w:rPr>
                <w:b/>
                <w:bCs/>
                <w:color w:val="000000"/>
                <w:sz w:val="16"/>
                <w:szCs w:val="16"/>
              </w:rPr>
              <w:t>Наименование  раздела, подраздела расходов</w:t>
            </w:r>
          </w:p>
        </w:tc>
        <w:tc>
          <w:tcPr>
            <w:tcW w:w="3119" w:type="dxa"/>
            <w:gridSpan w:val="2"/>
            <w:tcBorders>
              <w:top w:val="single" w:sz="4" w:space="0" w:color="auto"/>
              <w:left w:val="single" w:sz="4" w:space="0" w:color="auto"/>
              <w:bottom w:val="single" w:sz="4" w:space="0" w:color="000000"/>
              <w:right w:val="single" w:sz="4" w:space="0" w:color="000000"/>
            </w:tcBorders>
            <w:shd w:val="clear" w:color="000000" w:fill="FFFFFF"/>
            <w:vAlign w:val="bottom"/>
            <w:hideMark/>
          </w:tcPr>
          <w:p w:rsidR="00E94A68" w:rsidRPr="00B500FA" w:rsidRDefault="00E94A68" w:rsidP="00FD6E8B">
            <w:pPr>
              <w:jc w:val="center"/>
              <w:rPr>
                <w:b/>
                <w:bCs/>
                <w:color w:val="000000"/>
                <w:sz w:val="16"/>
                <w:szCs w:val="16"/>
              </w:rPr>
            </w:pPr>
            <w:r w:rsidRPr="00B500FA">
              <w:rPr>
                <w:b/>
                <w:bCs/>
                <w:color w:val="000000"/>
                <w:sz w:val="16"/>
                <w:szCs w:val="16"/>
              </w:rPr>
              <w:t>Сумма, тыс. руб.</w:t>
            </w:r>
          </w:p>
        </w:tc>
      </w:tr>
      <w:tr w:rsidR="00E94A68" w:rsidRPr="00B500FA" w:rsidTr="00FD6E8B">
        <w:trPr>
          <w:trHeight w:val="285"/>
        </w:trPr>
        <w:tc>
          <w:tcPr>
            <w:tcW w:w="639"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E94A68" w:rsidRPr="00B500FA" w:rsidRDefault="00E94A68" w:rsidP="00FD6E8B">
            <w:pPr>
              <w:jc w:val="center"/>
              <w:rPr>
                <w:b/>
                <w:bCs/>
                <w:color w:val="000000"/>
                <w:sz w:val="16"/>
                <w:szCs w:val="16"/>
              </w:rPr>
            </w:pPr>
          </w:p>
        </w:tc>
        <w:tc>
          <w:tcPr>
            <w:tcW w:w="744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94A68" w:rsidRPr="00B500FA" w:rsidRDefault="00E94A68" w:rsidP="00FD6E8B">
            <w:pPr>
              <w:jc w:val="center"/>
              <w:rPr>
                <w:b/>
                <w:bCs/>
                <w:color w:val="000000"/>
                <w:sz w:val="16"/>
                <w:szCs w:val="16"/>
              </w:rPr>
            </w:pPr>
          </w:p>
        </w:tc>
        <w:tc>
          <w:tcPr>
            <w:tcW w:w="3119" w:type="dxa"/>
            <w:gridSpan w:val="2"/>
            <w:tcBorders>
              <w:top w:val="single" w:sz="4" w:space="0" w:color="auto"/>
              <w:left w:val="single" w:sz="4" w:space="0" w:color="auto"/>
              <w:bottom w:val="single" w:sz="4" w:space="0" w:color="000000"/>
              <w:right w:val="single" w:sz="4" w:space="0" w:color="000000"/>
            </w:tcBorders>
            <w:shd w:val="clear" w:color="000000" w:fill="FFFFFF"/>
            <w:vAlign w:val="bottom"/>
            <w:hideMark/>
          </w:tcPr>
          <w:p w:rsidR="00E94A68" w:rsidRPr="00B500FA" w:rsidRDefault="00E94A68" w:rsidP="00FD6E8B">
            <w:pPr>
              <w:jc w:val="center"/>
              <w:rPr>
                <w:b/>
                <w:bCs/>
                <w:color w:val="000000"/>
                <w:sz w:val="16"/>
                <w:szCs w:val="16"/>
              </w:rPr>
            </w:pPr>
          </w:p>
        </w:tc>
      </w:tr>
      <w:tr w:rsidR="00E94A68" w:rsidRPr="00B500FA" w:rsidTr="00FD6E8B">
        <w:trPr>
          <w:trHeight w:val="1118"/>
        </w:trPr>
        <w:tc>
          <w:tcPr>
            <w:tcW w:w="639" w:type="dxa"/>
            <w:vMerge/>
            <w:tcBorders>
              <w:top w:val="single" w:sz="4" w:space="0" w:color="auto"/>
              <w:left w:val="single" w:sz="4" w:space="0" w:color="auto"/>
              <w:bottom w:val="single" w:sz="4" w:space="0" w:color="auto"/>
              <w:right w:val="single" w:sz="4" w:space="0" w:color="auto"/>
            </w:tcBorders>
            <w:vAlign w:val="center"/>
            <w:hideMark/>
          </w:tcPr>
          <w:p w:rsidR="00E94A68" w:rsidRPr="00B500FA" w:rsidRDefault="00E94A68" w:rsidP="00FD6E8B">
            <w:pPr>
              <w:rPr>
                <w:b/>
                <w:bCs/>
                <w:color w:val="000000"/>
                <w:sz w:val="16"/>
                <w:szCs w:val="16"/>
              </w:rPr>
            </w:pPr>
          </w:p>
        </w:tc>
        <w:tc>
          <w:tcPr>
            <w:tcW w:w="7446" w:type="dxa"/>
            <w:vMerge/>
            <w:tcBorders>
              <w:top w:val="single" w:sz="4" w:space="0" w:color="auto"/>
              <w:left w:val="single" w:sz="4" w:space="0" w:color="auto"/>
              <w:bottom w:val="single" w:sz="4" w:space="0" w:color="auto"/>
              <w:right w:val="single" w:sz="4" w:space="0" w:color="auto"/>
            </w:tcBorders>
            <w:vAlign w:val="center"/>
            <w:hideMark/>
          </w:tcPr>
          <w:p w:rsidR="00E94A68" w:rsidRPr="00B500FA" w:rsidRDefault="00E94A68" w:rsidP="00FD6E8B">
            <w:pPr>
              <w:rPr>
                <w:b/>
                <w:bCs/>
                <w:color w:val="000000"/>
                <w:sz w:val="16"/>
                <w:szCs w:val="16"/>
              </w:rPr>
            </w:pPr>
          </w:p>
        </w:tc>
        <w:tc>
          <w:tcPr>
            <w:tcW w:w="1418" w:type="dxa"/>
            <w:tcBorders>
              <w:top w:val="nil"/>
              <w:left w:val="nil"/>
              <w:bottom w:val="single" w:sz="4" w:space="0" w:color="auto"/>
              <w:right w:val="single" w:sz="4" w:space="0" w:color="auto"/>
            </w:tcBorders>
            <w:shd w:val="clear" w:color="000000" w:fill="FFFFFF"/>
            <w:vAlign w:val="bottom"/>
            <w:hideMark/>
          </w:tcPr>
          <w:p w:rsidR="00E94A68" w:rsidRPr="00B500FA" w:rsidRDefault="00E94A68" w:rsidP="00FD6E8B">
            <w:pPr>
              <w:jc w:val="center"/>
              <w:rPr>
                <w:b/>
                <w:bCs/>
                <w:color w:val="000000"/>
                <w:sz w:val="16"/>
                <w:szCs w:val="16"/>
              </w:rPr>
            </w:pPr>
            <w:r w:rsidRPr="00B500FA">
              <w:rPr>
                <w:b/>
                <w:bCs/>
                <w:color w:val="000000"/>
                <w:sz w:val="16"/>
                <w:szCs w:val="16"/>
              </w:rPr>
              <w:t>Всего</w:t>
            </w:r>
          </w:p>
        </w:tc>
        <w:tc>
          <w:tcPr>
            <w:tcW w:w="1701" w:type="dxa"/>
            <w:tcBorders>
              <w:top w:val="nil"/>
              <w:left w:val="nil"/>
              <w:bottom w:val="single" w:sz="4" w:space="0" w:color="auto"/>
              <w:right w:val="single" w:sz="4" w:space="0" w:color="auto"/>
            </w:tcBorders>
            <w:shd w:val="clear" w:color="000000" w:fill="FFFFFF"/>
            <w:vAlign w:val="bottom"/>
            <w:hideMark/>
          </w:tcPr>
          <w:p w:rsidR="00E94A68" w:rsidRPr="00B500FA" w:rsidRDefault="00E94A68" w:rsidP="00FD6E8B">
            <w:pPr>
              <w:jc w:val="center"/>
              <w:rPr>
                <w:b/>
                <w:bCs/>
                <w:color w:val="000000"/>
                <w:sz w:val="16"/>
                <w:szCs w:val="16"/>
              </w:rPr>
            </w:pPr>
            <w:r w:rsidRPr="00B500FA">
              <w:rPr>
                <w:b/>
                <w:bCs/>
                <w:color w:val="000000"/>
                <w:sz w:val="16"/>
                <w:szCs w:val="16"/>
              </w:rPr>
              <w:t xml:space="preserve">в том числе за счет </w:t>
            </w:r>
            <w:proofErr w:type="spellStart"/>
            <w:r w:rsidRPr="00B500FA">
              <w:rPr>
                <w:b/>
                <w:bCs/>
                <w:color w:val="000000"/>
                <w:sz w:val="16"/>
                <w:szCs w:val="16"/>
              </w:rPr>
              <w:t>безвозмезд-ных</w:t>
            </w:r>
            <w:proofErr w:type="spellEnd"/>
            <w:r w:rsidRPr="00B500FA">
              <w:rPr>
                <w:b/>
                <w:bCs/>
                <w:color w:val="000000"/>
                <w:sz w:val="16"/>
                <w:szCs w:val="16"/>
              </w:rPr>
              <w:t xml:space="preserve"> поступлений </w:t>
            </w:r>
            <w:proofErr w:type="gramStart"/>
            <w:r w:rsidRPr="00B500FA">
              <w:rPr>
                <w:b/>
                <w:bCs/>
                <w:color w:val="000000"/>
                <w:sz w:val="16"/>
                <w:szCs w:val="16"/>
              </w:rPr>
              <w:t>имеющие</w:t>
            </w:r>
            <w:proofErr w:type="gramEnd"/>
            <w:r w:rsidRPr="00B500FA">
              <w:rPr>
                <w:b/>
                <w:bCs/>
                <w:color w:val="000000"/>
                <w:sz w:val="16"/>
                <w:szCs w:val="16"/>
              </w:rPr>
              <w:t xml:space="preserve"> целевое назначение из вышестоящих бюджетов</w:t>
            </w:r>
          </w:p>
        </w:tc>
      </w:tr>
      <w:tr w:rsidR="00E94A68" w:rsidRPr="00B500FA" w:rsidTr="00FD6E8B">
        <w:trPr>
          <w:trHeight w:val="510"/>
        </w:trPr>
        <w:tc>
          <w:tcPr>
            <w:tcW w:w="639" w:type="dxa"/>
            <w:tcBorders>
              <w:top w:val="nil"/>
              <w:left w:val="single" w:sz="4" w:space="0" w:color="auto"/>
              <w:bottom w:val="single" w:sz="4" w:space="0" w:color="auto"/>
              <w:right w:val="single" w:sz="4" w:space="0" w:color="auto"/>
            </w:tcBorders>
            <w:shd w:val="clear" w:color="000000" w:fill="FFFFFF"/>
            <w:vAlign w:val="bottom"/>
            <w:hideMark/>
          </w:tcPr>
          <w:p w:rsidR="00E94A68" w:rsidRPr="00B500FA" w:rsidRDefault="00E94A68" w:rsidP="00FD6E8B">
            <w:pPr>
              <w:jc w:val="center"/>
              <w:rPr>
                <w:b/>
                <w:bCs/>
                <w:color w:val="000000"/>
                <w:sz w:val="16"/>
                <w:szCs w:val="16"/>
              </w:rPr>
            </w:pPr>
            <w:r w:rsidRPr="00B500FA">
              <w:rPr>
                <w:b/>
                <w:bCs/>
                <w:color w:val="000000"/>
                <w:sz w:val="16"/>
                <w:szCs w:val="16"/>
              </w:rPr>
              <w:t>0100</w:t>
            </w:r>
          </w:p>
        </w:tc>
        <w:tc>
          <w:tcPr>
            <w:tcW w:w="7446"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b/>
                <w:bCs/>
                <w:color w:val="000000"/>
                <w:sz w:val="16"/>
                <w:szCs w:val="16"/>
              </w:rPr>
            </w:pPr>
            <w:r w:rsidRPr="00B500FA">
              <w:rPr>
                <w:b/>
                <w:bCs/>
                <w:color w:val="000000"/>
                <w:sz w:val="16"/>
                <w:szCs w:val="16"/>
              </w:rPr>
              <w:t>ОБЩЕГОСУДАРСТВЕННЫЕ ВОПРОСЫ</w:t>
            </w:r>
          </w:p>
        </w:tc>
        <w:tc>
          <w:tcPr>
            <w:tcW w:w="1418" w:type="dxa"/>
            <w:tcBorders>
              <w:top w:val="nil"/>
              <w:left w:val="nil"/>
              <w:bottom w:val="single" w:sz="4" w:space="0" w:color="auto"/>
              <w:right w:val="single" w:sz="4" w:space="0" w:color="auto"/>
            </w:tcBorders>
            <w:shd w:val="clear" w:color="000000" w:fill="FFFFFF"/>
            <w:vAlign w:val="bottom"/>
            <w:hideMark/>
          </w:tcPr>
          <w:p w:rsidR="00E94A68" w:rsidRPr="00B500FA" w:rsidRDefault="00E94A68" w:rsidP="00FD6E8B">
            <w:pPr>
              <w:jc w:val="right"/>
              <w:rPr>
                <w:b/>
                <w:bCs/>
                <w:sz w:val="16"/>
                <w:szCs w:val="16"/>
              </w:rPr>
            </w:pPr>
            <w:r w:rsidRPr="00B500FA">
              <w:rPr>
                <w:b/>
                <w:bCs/>
                <w:sz w:val="16"/>
                <w:szCs w:val="16"/>
              </w:rPr>
              <w:t>2 037,522</w:t>
            </w:r>
          </w:p>
        </w:tc>
        <w:tc>
          <w:tcPr>
            <w:tcW w:w="1701" w:type="dxa"/>
            <w:tcBorders>
              <w:top w:val="nil"/>
              <w:left w:val="nil"/>
              <w:bottom w:val="single" w:sz="4" w:space="0" w:color="auto"/>
              <w:right w:val="single" w:sz="4" w:space="0" w:color="auto"/>
            </w:tcBorders>
            <w:shd w:val="clear" w:color="000000" w:fill="FFFFFF"/>
            <w:vAlign w:val="bottom"/>
            <w:hideMark/>
          </w:tcPr>
          <w:p w:rsidR="00E94A68" w:rsidRPr="00B500FA" w:rsidRDefault="00E94A68" w:rsidP="00FD6E8B">
            <w:pPr>
              <w:jc w:val="right"/>
              <w:rPr>
                <w:b/>
                <w:bCs/>
                <w:sz w:val="16"/>
                <w:szCs w:val="16"/>
              </w:rPr>
            </w:pPr>
            <w:r w:rsidRPr="00B500FA">
              <w:rPr>
                <w:b/>
                <w:bCs/>
                <w:sz w:val="16"/>
                <w:szCs w:val="16"/>
              </w:rPr>
              <w:t> </w:t>
            </w:r>
          </w:p>
        </w:tc>
      </w:tr>
      <w:tr w:rsidR="00E94A68" w:rsidRPr="00B500FA" w:rsidTr="00FD6E8B">
        <w:trPr>
          <w:trHeight w:val="510"/>
        </w:trPr>
        <w:tc>
          <w:tcPr>
            <w:tcW w:w="639" w:type="dxa"/>
            <w:tcBorders>
              <w:top w:val="nil"/>
              <w:left w:val="single" w:sz="4" w:space="0" w:color="auto"/>
              <w:bottom w:val="single" w:sz="4" w:space="0" w:color="auto"/>
              <w:right w:val="single" w:sz="4" w:space="0" w:color="auto"/>
            </w:tcBorders>
            <w:shd w:val="clear" w:color="000000" w:fill="FFFFFF"/>
            <w:vAlign w:val="bottom"/>
            <w:hideMark/>
          </w:tcPr>
          <w:p w:rsidR="00E94A68" w:rsidRPr="00B500FA" w:rsidRDefault="00E94A68" w:rsidP="00FD6E8B">
            <w:pPr>
              <w:jc w:val="center"/>
              <w:rPr>
                <w:color w:val="000000"/>
                <w:sz w:val="16"/>
                <w:szCs w:val="16"/>
              </w:rPr>
            </w:pPr>
            <w:r w:rsidRPr="00B500FA">
              <w:rPr>
                <w:color w:val="000000"/>
                <w:sz w:val="16"/>
                <w:szCs w:val="16"/>
              </w:rPr>
              <w:t>0102</w:t>
            </w:r>
          </w:p>
        </w:tc>
        <w:tc>
          <w:tcPr>
            <w:tcW w:w="7446"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color w:val="000000"/>
                <w:sz w:val="16"/>
                <w:szCs w:val="16"/>
              </w:rPr>
            </w:pPr>
            <w:r w:rsidRPr="00B500FA">
              <w:rPr>
                <w:color w:val="000000"/>
                <w:sz w:val="16"/>
                <w:szCs w:val="16"/>
              </w:rPr>
              <w:t>Функционирование высшего должностного лица субъекта Российской Федерации и муниципального образования</w:t>
            </w:r>
          </w:p>
        </w:tc>
        <w:tc>
          <w:tcPr>
            <w:tcW w:w="1418" w:type="dxa"/>
            <w:tcBorders>
              <w:top w:val="nil"/>
              <w:left w:val="nil"/>
              <w:bottom w:val="single" w:sz="4" w:space="0" w:color="auto"/>
              <w:right w:val="single" w:sz="4" w:space="0" w:color="auto"/>
            </w:tcBorders>
            <w:shd w:val="clear" w:color="000000" w:fill="FFFFFF"/>
            <w:vAlign w:val="bottom"/>
            <w:hideMark/>
          </w:tcPr>
          <w:p w:rsidR="00E94A68" w:rsidRPr="00B500FA" w:rsidRDefault="00E94A68" w:rsidP="00FD6E8B">
            <w:pPr>
              <w:jc w:val="right"/>
              <w:rPr>
                <w:color w:val="000000"/>
                <w:sz w:val="16"/>
                <w:szCs w:val="16"/>
              </w:rPr>
            </w:pPr>
            <w:r w:rsidRPr="00B500FA">
              <w:rPr>
                <w:color w:val="000000"/>
                <w:sz w:val="16"/>
                <w:szCs w:val="16"/>
              </w:rPr>
              <w:t>866,097</w:t>
            </w:r>
          </w:p>
        </w:tc>
        <w:tc>
          <w:tcPr>
            <w:tcW w:w="1701" w:type="dxa"/>
            <w:tcBorders>
              <w:top w:val="nil"/>
              <w:left w:val="nil"/>
              <w:bottom w:val="single" w:sz="4" w:space="0" w:color="auto"/>
              <w:right w:val="single" w:sz="4" w:space="0" w:color="auto"/>
            </w:tcBorders>
            <w:shd w:val="clear" w:color="000000" w:fill="FFFFFF"/>
            <w:vAlign w:val="bottom"/>
            <w:hideMark/>
          </w:tcPr>
          <w:p w:rsidR="00E94A68" w:rsidRPr="00B500FA" w:rsidRDefault="00E94A68" w:rsidP="00FD6E8B">
            <w:pPr>
              <w:jc w:val="right"/>
              <w:rPr>
                <w:color w:val="000000"/>
                <w:sz w:val="16"/>
                <w:szCs w:val="16"/>
              </w:rPr>
            </w:pPr>
            <w:r w:rsidRPr="00B500FA">
              <w:rPr>
                <w:color w:val="000000"/>
                <w:sz w:val="16"/>
                <w:szCs w:val="16"/>
              </w:rPr>
              <w:t> </w:t>
            </w:r>
          </w:p>
        </w:tc>
      </w:tr>
      <w:tr w:rsidR="00E94A68" w:rsidRPr="00B500FA" w:rsidTr="00FD6E8B">
        <w:trPr>
          <w:trHeight w:val="750"/>
        </w:trPr>
        <w:tc>
          <w:tcPr>
            <w:tcW w:w="639" w:type="dxa"/>
            <w:tcBorders>
              <w:top w:val="nil"/>
              <w:left w:val="single" w:sz="4" w:space="0" w:color="auto"/>
              <w:bottom w:val="single" w:sz="4" w:space="0" w:color="auto"/>
              <w:right w:val="single" w:sz="4" w:space="0" w:color="auto"/>
            </w:tcBorders>
            <w:shd w:val="clear" w:color="000000" w:fill="FFFFFF"/>
            <w:vAlign w:val="bottom"/>
            <w:hideMark/>
          </w:tcPr>
          <w:p w:rsidR="00E94A68" w:rsidRPr="00B500FA" w:rsidRDefault="00E94A68" w:rsidP="00FD6E8B">
            <w:pPr>
              <w:jc w:val="center"/>
              <w:rPr>
                <w:color w:val="000000"/>
                <w:sz w:val="16"/>
                <w:szCs w:val="16"/>
              </w:rPr>
            </w:pPr>
            <w:r w:rsidRPr="00B500FA">
              <w:rPr>
                <w:color w:val="000000"/>
                <w:sz w:val="16"/>
                <w:szCs w:val="16"/>
              </w:rPr>
              <w:t>0104</w:t>
            </w:r>
          </w:p>
        </w:tc>
        <w:tc>
          <w:tcPr>
            <w:tcW w:w="7446"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color w:val="000000"/>
                <w:sz w:val="16"/>
                <w:szCs w:val="16"/>
              </w:rPr>
            </w:pPr>
            <w:r w:rsidRPr="00B500FA">
              <w:rPr>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tcBorders>
              <w:top w:val="nil"/>
              <w:left w:val="nil"/>
              <w:bottom w:val="single" w:sz="4" w:space="0" w:color="auto"/>
              <w:right w:val="single" w:sz="4" w:space="0" w:color="auto"/>
            </w:tcBorders>
            <w:shd w:val="clear" w:color="000000" w:fill="FFFFFF"/>
            <w:vAlign w:val="bottom"/>
            <w:hideMark/>
          </w:tcPr>
          <w:p w:rsidR="00E94A68" w:rsidRPr="00B500FA" w:rsidRDefault="00E94A68" w:rsidP="00FD6E8B">
            <w:pPr>
              <w:jc w:val="right"/>
              <w:rPr>
                <w:color w:val="000000"/>
                <w:sz w:val="16"/>
                <w:szCs w:val="16"/>
              </w:rPr>
            </w:pPr>
            <w:r w:rsidRPr="00B500FA">
              <w:rPr>
                <w:color w:val="000000"/>
                <w:sz w:val="16"/>
                <w:szCs w:val="16"/>
              </w:rPr>
              <w:t>1 009,584</w:t>
            </w:r>
          </w:p>
        </w:tc>
        <w:tc>
          <w:tcPr>
            <w:tcW w:w="1701" w:type="dxa"/>
            <w:tcBorders>
              <w:top w:val="nil"/>
              <w:left w:val="nil"/>
              <w:bottom w:val="single" w:sz="4" w:space="0" w:color="auto"/>
              <w:right w:val="single" w:sz="4" w:space="0" w:color="auto"/>
            </w:tcBorders>
            <w:shd w:val="clear" w:color="000000" w:fill="FFFFFF"/>
            <w:vAlign w:val="bottom"/>
            <w:hideMark/>
          </w:tcPr>
          <w:p w:rsidR="00E94A68" w:rsidRPr="00B500FA" w:rsidRDefault="00E94A68" w:rsidP="00FD6E8B">
            <w:pPr>
              <w:jc w:val="right"/>
              <w:rPr>
                <w:color w:val="000000"/>
                <w:sz w:val="16"/>
                <w:szCs w:val="16"/>
              </w:rPr>
            </w:pPr>
            <w:r w:rsidRPr="00B500FA">
              <w:rPr>
                <w:color w:val="000000"/>
                <w:sz w:val="16"/>
                <w:szCs w:val="16"/>
              </w:rPr>
              <w:t> </w:t>
            </w:r>
          </w:p>
        </w:tc>
      </w:tr>
      <w:tr w:rsidR="00E94A68" w:rsidRPr="00B500FA" w:rsidTr="00FD6E8B">
        <w:trPr>
          <w:trHeight w:val="510"/>
        </w:trPr>
        <w:tc>
          <w:tcPr>
            <w:tcW w:w="639" w:type="dxa"/>
            <w:tcBorders>
              <w:top w:val="nil"/>
              <w:left w:val="single" w:sz="4" w:space="0" w:color="auto"/>
              <w:bottom w:val="single" w:sz="4" w:space="0" w:color="auto"/>
              <w:right w:val="single" w:sz="4" w:space="0" w:color="auto"/>
            </w:tcBorders>
            <w:shd w:val="clear" w:color="000000" w:fill="FFFFFF"/>
            <w:vAlign w:val="bottom"/>
            <w:hideMark/>
          </w:tcPr>
          <w:p w:rsidR="00E94A68" w:rsidRPr="00B500FA" w:rsidRDefault="00E94A68" w:rsidP="00FD6E8B">
            <w:pPr>
              <w:jc w:val="center"/>
              <w:rPr>
                <w:color w:val="000000"/>
                <w:sz w:val="16"/>
                <w:szCs w:val="16"/>
              </w:rPr>
            </w:pPr>
            <w:r w:rsidRPr="00B500FA">
              <w:rPr>
                <w:color w:val="000000"/>
                <w:sz w:val="16"/>
                <w:szCs w:val="16"/>
              </w:rPr>
              <w:t>0106</w:t>
            </w:r>
          </w:p>
        </w:tc>
        <w:tc>
          <w:tcPr>
            <w:tcW w:w="7446"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color w:val="000000"/>
                <w:sz w:val="16"/>
                <w:szCs w:val="16"/>
              </w:rPr>
            </w:pPr>
            <w:r w:rsidRPr="00B500FA">
              <w:rPr>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418" w:type="dxa"/>
            <w:tcBorders>
              <w:top w:val="nil"/>
              <w:left w:val="nil"/>
              <w:bottom w:val="single" w:sz="4" w:space="0" w:color="auto"/>
              <w:right w:val="single" w:sz="4" w:space="0" w:color="auto"/>
            </w:tcBorders>
            <w:shd w:val="clear" w:color="000000" w:fill="FFFFFF"/>
            <w:vAlign w:val="bottom"/>
            <w:hideMark/>
          </w:tcPr>
          <w:p w:rsidR="00E94A68" w:rsidRPr="00B500FA" w:rsidRDefault="00E94A68" w:rsidP="00FD6E8B">
            <w:pPr>
              <w:jc w:val="right"/>
              <w:rPr>
                <w:color w:val="000000"/>
                <w:sz w:val="16"/>
                <w:szCs w:val="16"/>
              </w:rPr>
            </w:pPr>
            <w:r w:rsidRPr="00B500FA">
              <w:rPr>
                <w:color w:val="000000"/>
                <w:sz w:val="16"/>
                <w:szCs w:val="16"/>
              </w:rPr>
              <w:t>59,300</w:t>
            </w:r>
          </w:p>
        </w:tc>
        <w:tc>
          <w:tcPr>
            <w:tcW w:w="1701" w:type="dxa"/>
            <w:tcBorders>
              <w:top w:val="nil"/>
              <w:left w:val="nil"/>
              <w:bottom w:val="single" w:sz="4" w:space="0" w:color="auto"/>
              <w:right w:val="single" w:sz="4" w:space="0" w:color="auto"/>
            </w:tcBorders>
            <w:shd w:val="clear" w:color="000000" w:fill="FFFFFF"/>
            <w:vAlign w:val="bottom"/>
            <w:hideMark/>
          </w:tcPr>
          <w:p w:rsidR="00E94A68" w:rsidRPr="00B500FA" w:rsidRDefault="00E94A68" w:rsidP="00FD6E8B">
            <w:pPr>
              <w:jc w:val="right"/>
              <w:rPr>
                <w:color w:val="000000"/>
                <w:sz w:val="16"/>
                <w:szCs w:val="16"/>
              </w:rPr>
            </w:pPr>
            <w:r w:rsidRPr="00B500FA">
              <w:rPr>
                <w:color w:val="000000"/>
                <w:sz w:val="16"/>
                <w:szCs w:val="16"/>
              </w:rPr>
              <w:t> </w:t>
            </w:r>
          </w:p>
        </w:tc>
      </w:tr>
      <w:tr w:rsidR="00E94A68" w:rsidRPr="00B500FA" w:rsidTr="00FD6E8B">
        <w:trPr>
          <w:trHeight w:val="255"/>
        </w:trPr>
        <w:tc>
          <w:tcPr>
            <w:tcW w:w="639" w:type="dxa"/>
            <w:tcBorders>
              <w:top w:val="nil"/>
              <w:left w:val="single" w:sz="4" w:space="0" w:color="auto"/>
              <w:bottom w:val="single" w:sz="4" w:space="0" w:color="auto"/>
              <w:right w:val="single" w:sz="4" w:space="0" w:color="auto"/>
            </w:tcBorders>
            <w:shd w:val="clear" w:color="000000" w:fill="FFFFFF"/>
            <w:vAlign w:val="bottom"/>
            <w:hideMark/>
          </w:tcPr>
          <w:p w:rsidR="00E94A68" w:rsidRPr="00B500FA" w:rsidRDefault="00E94A68" w:rsidP="00FD6E8B">
            <w:pPr>
              <w:jc w:val="center"/>
              <w:rPr>
                <w:color w:val="000000"/>
                <w:sz w:val="16"/>
                <w:szCs w:val="16"/>
              </w:rPr>
            </w:pPr>
            <w:r w:rsidRPr="00B500FA">
              <w:rPr>
                <w:color w:val="000000"/>
                <w:sz w:val="16"/>
                <w:szCs w:val="16"/>
              </w:rPr>
              <w:t>0111</w:t>
            </w:r>
          </w:p>
        </w:tc>
        <w:tc>
          <w:tcPr>
            <w:tcW w:w="7446"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color w:val="000000"/>
                <w:sz w:val="16"/>
                <w:szCs w:val="16"/>
              </w:rPr>
            </w:pPr>
            <w:r w:rsidRPr="00B500FA">
              <w:rPr>
                <w:color w:val="000000"/>
                <w:sz w:val="16"/>
                <w:szCs w:val="16"/>
              </w:rPr>
              <w:t>Резервные фонды</w:t>
            </w:r>
          </w:p>
        </w:tc>
        <w:tc>
          <w:tcPr>
            <w:tcW w:w="1418" w:type="dxa"/>
            <w:tcBorders>
              <w:top w:val="nil"/>
              <w:left w:val="nil"/>
              <w:bottom w:val="single" w:sz="4" w:space="0" w:color="auto"/>
              <w:right w:val="single" w:sz="4" w:space="0" w:color="auto"/>
            </w:tcBorders>
            <w:shd w:val="clear" w:color="000000" w:fill="FFFFFF"/>
            <w:vAlign w:val="bottom"/>
            <w:hideMark/>
          </w:tcPr>
          <w:p w:rsidR="00E94A68" w:rsidRPr="00B500FA" w:rsidRDefault="00E94A68" w:rsidP="00FD6E8B">
            <w:pPr>
              <w:jc w:val="right"/>
              <w:rPr>
                <w:color w:val="000000"/>
                <w:sz w:val="16"/>
                <w:szCs w:val="16"/>
              </w:rPr>
            </w:pPr>
            <w:r w:rsidRPr="00B500FA">
              <w:rPr>
                <w:color w:val="000000"/>
                <w:sz w:val="16"/>
                <w:szCs w:val="16"/>
              </w:rPr>
              <w:t>50,000</w:t>
            </w:r>
          </w:p>
        </w:tc>
        <w:tc>
          <w:tcPr>
            <w:tcW w:w="1701" w:type="dxa"/>
            <w:tcBorders>
              <w:top w:val="nil"/>
              <w:left w:val="nil"/>
              <w:bottom w:val="single" w:sz="4" w:space="0" w:color="auto"/>
              <w:right w:val="single" w:sz="4" w:space="0" w:color="auto"/>
            </w:tcBorders>
            <w:shd w:val="clear" w:color="000000" w:fill="FFFFFF"/>
            <w:vAlign w:val="bottom"/>
            <w:hideMark/>
          </w:tcPr>
          <w:p w:rsidR="00E94A68" w:rsidRPr="00B500FA" w:rsidRDefault="00E94A68" w:rsidP="00FD6E8B">
            <w:pPr>
              <w:jc w:val="right"/>
              <w:rPr>
                <w:color w:val="000000"/>
                <w:sz w:val="16"/>
                <w:szCs w:val="16"/>
              </w:rPr>
            </w:pPr>
            <w:r w:rsidRPr="00B500FA">
              <w:rPr>
                <w:color w:val="000000"/>
                <w:sz w:val="16"/>
                <w:szCs w:val="16"/>
              </w:rPr>
              <w:t> </w:t>
            </w:r>
          </w:p>
        </w:tc>
      </w:tr>
      <w:tr w:rsidR="00E94A68" w:rsidRPr="00B500FA" w:rsidTr="00FD6E8B">
        <w:trPr>
          <w:trHeight w:val="255"/>
        </w:trPr>
        <w:tc>
          <w:tcPr>
            <w:tcW w:w="639" w:type="dxa"/>
            <w:tcBorders>
              <w:top w:val="nil"/>
              <w:left w:val="single" w:sz="4" w:space="0" w:color="auto"/>
              <w:bottom w:val="single" w:sz="4" w:space="0" w:color="auto"/>
              <w:right w:val="single" w:sz="4" w:space="0" w:color="auto"/>
            </w:tcBorders>
            <w:shd w:val="clear" w:color="000000" w:fill="FFFFFF"/>
            <w:vAlign w:val="bottom"/>
            <w:hideMark/>
          </w:tcPr>
          <w:p w:rsidR="00E94A68" w:rsidRPr="00B500FA" w:rsidRDefault="00E94A68" w:rsidP="00FD6E8B">
            <w:pPr>
              <w:jc w:val="center"/>
              <w:rPr>
                <w:color w:val="000000"/>
                <w:sz w:val="16"/>
                <w:szCs w:val="16"/>
              </w:rPr>
            </w:pPr>
            <w:r w:rsidRPr="00B500FA">
              <w:rPr>
                <w:color w:val="000000"/>
                <w:sz w:val="16"/>
                <w:szCs w:val="16"/>
              </w:rPr>
              <w:t>0113</w:t>
            </w:r>
          </w:p>
        </w:tc>
        <w:tc>
          <w:tcPr>
            <w:tcW w:w="7446"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color w:val="000000"/>
                <w:sz w:val="16"/>
                <w:szCs w:val="16"/>
              </w:rPr>
            </w:pPr>
            <w:r w:rsidRPr="00B500FA">
              <w:rPr>
                <w:color w:val="000000"/>
                <w:sz w:val="16"/>
                <w:szCs w:val="16"/>
              </w:rPr>
              <w:t>Другие общегосударственные вопросы</w:t>
            </w:r>
          </w:p>
        </w:tc>
        <w:tc>
          <w:tcPr>
            <w:tcW w:w="1418" w:type="dxa"/>
            <w:tcBorders>
              <w:top w:val="nil"/>
              <w:left w:val="nil"/>
              <w:bottom w:val="single" w:sz="4" w:space="0" w:color="auto"/>
              <w:right w:val="single" w:sz="4" w:space="0" w:color="auto"/>
            </w:tcBorders>
            <w:shd w:val="clear" w:color="000000" w:fill="FFFFFF"/>
            <w:vAlign w:val="bottom"/>
            <w:hideMark/>
          </w:tcPr>
          <w:p w:rsidR="00E94A68" w:rsidRPr="00B500FA" w:rsidRDefault="00E94A68" w:rsidP="00FD6E8B">
            <w:pPr>
              <w:jc w:val="right"/>
              <w:rPr>
                <w:color w:val="000000"/>
                <w:sz w:val="16"/>
                <w:szCs w:val="16"/>
              </w:rPr>
            </w:pPr>
            <w:r w:rsidRPr="00B500FA">
              <w:rPr>
                <w:color w:val="000000"/>
                <w:sz w:val="16"/>
                <w:szCs w:val="16"/>
              </w:rPr>
              <w:t>52,541</w:t>
            </w:r>
          </w:p>
        </w:tc>
        <w:tc>
          <w:tcPr>
            <w:tcW w:w="1701" w:type="dxa"/>
            <w:tcBorders>
              <w:top w:val="nil"/>
              <w:left w:val="nil"/>
              <w:bottom w:val="single" w:sz="4" w:space="0" w:color="auto"/>
              <w:right w:val="single" w:sz="4" w:space="0" w:color="auto"/>
            </w:tcBorders>
            <w:shd w:val="clear" w:color="000000" w:fill="FFFFFF"/>
            <w:vAlign w:val="bottom"/>
            <w:hideMark/>
          </w:tcPr>
          <w:p w:rsidR="00E94A68" w:rsidRPr="00B500FA" w:rsidRDefault="00E94A68" w:rsidP="00FD6E8B">
            <w:pPr>
              <w:jc w:val="right"/>
              <w:rPr>
                <w:color w:val="000000"/>
                <w:sz w:val="16"/>
                <w:szCs w:val="16"/>
              </w:rPr>
            </w:pPr>
            <w:r w:rsidRPr="00B500FA">
              <w:rPr>
                <w:color w:val="000000"/>
                <w:sz w:val="16"/>
                <w:szCs w:val="16"/>
              </w:rPr>
              <w:t> </w:t>
            </w:r>
          </w:p>
        </w:tc>
      </w:tr>
      <w:tr w:rsidR="00E94A68" w:rsidRPr="00B500FA" w:rsidTr="00FD6E8B">
        <w:trPr>
          <w:trHeight w:val="255"/>
        </w:trPr>
        <w:tc>
          <w:tcPr>
            <w:tcW w:w="639" w:type="dxa"/>
            <w:tcBorders>
              <w:top w:val="nil"/>
              <w:left w:val="single" w:sz="4" w:space="0" w:color="auto"/>
              <w:bottom w:val="single" w:sz="4" w:space="0" w:color="auto"/>
              <w:right w:val="single" w:sz="4" w:space="0" w:color="auto"/>
            </w:tcBorders>
            <w:shd w:val="clear" w:color="000000" w:fill="FFFFFF"/>
            <w:vAlign w:val="bottom"/>
            <w:hideMark/>
          </w:tcPr>
          <w:p w:rsidR="00E94A68" w:rsidRPr="00B500FA" w:rsidRDefault="00E94A68" w:rsidP="00FD6E8B">
            <w:pPr>
              <w:jc w:val="center"/>
              <w:rPr>
                <w:b/>
                <w:bCs/>
                <w:color w:val="000000"/>
                <w:sz w:val="16"/>
                <w:szCs w:val="16"/>
              </w:rPr>
            </w:pPr>
            <w:r w:rsidRPr="00B500FA">
              <w:rPr>
                <w:b/>
                <w:bCs/>
                <w:color w:val="000000"/>
                <w:sz w:val="16"/>
                <w:szCs w:val="16"/>
              </w:rPr>
              <w:t>0200</w:t>
            </w:r>
          </w:p>
        </w:tc>
        <w:tc>
          <w:tcPr>
            <w:tcW w:w="7446"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b/>
                <w:bCs/>
                <w:color w:val="000000"/>
                <w:sz w:val="16"/>
                <w:szCs w:val="16"/>
              </w:rPr>
            </w:pPr>
            <w:r w:rsidRPr="00B500FA">
              <w:rPr>
                <w:b/>
                <w:bCs/>
                <w:color w:val="000000"/>
                <w:sz w:val="16"/>
                <w:szCs w:val="16"/>
              </w:rPr>
              <w:t>НАЦИОНАЛЬНАЯ ОБОРОНА</w:t>
            </w:r>
          </w:p>
        </w:tc>
        <w:tc>
          <w:tcPr>
            <w:tcW w:w="1418" w:type="dxa"/>
            <w:tcBorders>
              <w:top w:val="nil"/>
              <w:left w:val="nil"/>
              <w:bottom w:val="single" w:sz="4" w:space="0" w:color="auto"/>
              <w:right w:val="single" w:sz="4" w:space="0" w:color="auto"/>
            </w:tcBorders>
            <w:shd w:val="clear" w:color="000000" w:fill="FFFFFF"/>
            <w:vAlign w:val="bottom"/>
            <w:hideMark/>
          </w:tcPr>
          <w:p w:rsidR="00E94A68" w:rsidRPr="00B500FA" w:rsidRDefault="00E94A68" w:rsidP="00FD6E8B">
            <w:pPr>
              <w:jc w:val="right"/>
              <w:rPr>
                <w:b/>
                <w:bCs/>
                <w:color w:val="000000"/>
                <w:sz w:val="16"/>
                <w:szCs w:val="16"/>
              </w:rPr>
            </w:pPr>
            <w:r w:rsidRPr="00B500FA">
              <w:rPr>
                <w:b/>
                <w:bCs/>
                <w:color w:val="000000"/>
                <w:sz w:val="16"/>
                <w:szCs w:val="16"/>
              </w:rPr>
              <w:t>98,250</w:t>
            </w:r>
          </w:p>
        </w:tc>
        <w:tc>
          <w:tcPr>
            <w:tcW w:w="1701" w:type="dxa"/>
            <w:tcBorders>
              <w:top w:val="nil"/>
              <w:left w:val="nil"/>
              <w:bottom w:val="single" w:sz="4" w:space="0" w:color="auto"/>
              <w:right w:val="single" w:sz="4" w:space="0" w:color="auto"/>
            </w:tcBorders>
            <w:shd w:val="clear" w:color="000000" w:fill="FFFFFF"/>
            <w:vAlign w:val="bottom"/>
            <w:hideMark/>
          </w:tcPr>
          <w:p w:rsidR="00E94A68" w:rsidRPr="00B500FA" w:rsidRDefault="00E94A68" w:rsidP="00FD6E8B">
            <w:pPr>
              <w:jc w:val="right"/>
              <w:rPr>
                <w:b/>
                <w:bCs/>
                <w:color w:val="000000"/>
                <w:sz w:val="16"/>
                <w:szCs w:val="16"/>
              </w:rPr>
            </w:pPr>
            <w:r w:rsidRPr="00B500FA">
              <w:rPr>
                <w:b/>
                <w:bCs/>
                <w:color w:val="000000"/>
                <w:sz w:val="16"/>
                <w:szCs w:val="16"/>
              </w:rPr>
              <w:t>98,250</w:t>
            </w:r>
          </w:p>
        </w:tc>
      </w:tr>
      <w:tr w:rsidR="00E94A68" w:rsidRPr="00B500FA" w:rsidTr="00FD6E8B">
        <w:trPr>
          <w:trHeight w:val="255"/>
        </w:trPr>
        <w:tc>
          <w:tcPr>
            <w:tcW w:w="639" w:type="dxa"/>
            <w:tcBorders>
              <w:top w:val="nil"/>
              <w:left w:val="single" w:sz="4" w:space="0" w:color="auto"/>
              <w:bottom w:val="single" w:sz="4" w:space="0" w:color="auto"/>
              <w:right w:val="single" w:sz="4" w:space="0" w:color="auto"/>
            </w:tcBorders>
            <w:shd w:val="clear" w:color="000000" w:fill="FFFFFF"/>
            <w:vAlign w:val="bottom"/>
            <w:hideMark/>
          </w:tcPr>
          <w:p w:rsidR="00E94A68" w:rsidRPr="00B500FA" w:rsidRDefault="00E94A68" w:rsidP="00FD6E8B">
            <w:pPr>
              <w:jc w:val="center"/>
              <w:rPr>
                <w:color w:val="000000"/>
                <w:sz w:val="16"/>
                <w:szCs w:val="16"/>
              </w:rPr>
            </w:pPr>
            <w:r w:rsidRPr="00B500FA">
              <w:rPr>
                <w:color w:val="000000"/>
                <w:sz w:val="16"/>
                <w:szCs w:val="16"/>
              </w:rPr>
              <w:t>0203</w:t>
            </w:r>
          </w:p>
        </w:tc>
        <w:tc>
          <w:tcPr>
            <w:tcW w:w="7446"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color w:val="000000"/>
                <w:sz w:val="16"/>
                <w:szCs w:val="16"/>
              </w:rPr>
            </w:pPr>
            <w:r w:rsidRPr="00B500FA">
              <w:rPr>
                <w:color w:val="000000"/>
                <w:sz w:val="16"/>
                <w:szCs w:val="16"/>
              </w:rPr>
              <w:t>Мобилизационная и вневойсковая подготовка</w:t>
            </w:r>
          </w:p>
        </w:tc>
        <w:tc>
          <w:tcPr>
            <w:tcW w:w="1418" w:type="dxa"/>
            <w:tcBorders>
              <w:top w:val="nil"/>
              <w:left w:val="nil"/>
              <w:bottom w:val="single" w:sz="4" w:space="0" w:color="auto"/>
              <w:right w:val="single" w:sz="4" w:space="0" w:color="auto"/>
            </w:tcBorders>
            <w:shd w:val="clear" w:color="000000" w:fill="FFFFFF"/>
            <w:vAlign w:val="bottom"/>
            <w:hideMark/>
          </w:tcPr>
          <w:p w:rsidR="00E94A68" w:rsidRPr="00B500FA" w:rsidRDefault="00E94A68" w:rsidP="00FD6E8B">
            <w:pPr>
              <w:jc w:val="right"/>
              <w:rPr>
                <w:b/>
                <w:bCs/>
                <w:color w:val="000000"/>
                <w:sz w:val="16"/>
                <w:szCs w:val="16"/>
              </w:rPr>
            </w:pPr>
            <w:r w:rsidRPr="00B500FA">
              <w:rPr>
                <w:b/>
                <w:bCs/>
                <w:color w:val="000000"/>
                <w:sz w:val="16"/>
                <w:szCs w:val="16"/>
              </w:rPr>
              <w:t>98,250</w:t>
            </w:r>
          </w:p>
        </w:tc>
        <w:tc>
          <w:tcPr>
            <w:tcW w:w="1701" w:type="dxa"/>
            <w:tcBorders>
              <w:top w:val="nil"/>
              <w:left w:val="nil"/>
              <w:bottom w:val="single" w:sz="4" w:space="0" w:color="auto"/>
              <w:right w:val="single" w:sz="4" w:space="0" w:color="auto"/>
            </w:tcBorders>
            <w:shd w:val="clear" w:color="000000" w:fill="FFFFFF"/>
            <w:vAlign w:val="bottom"/>
            <w:hideMark/>
          </w:tcPr>
          <w:p w:rsidR="00E94A68" w:rsidRPr="00B500FA" w:rsidRDefault="00E94A68" w:rsidP="00FD6E8B">
            <w:pPr>
              <w:jc w:val="right"/>
              <w:rPr>
                <w:b/>
                <w:bCs/>
                <w:color w:val="000000"/>
                <w:sz w:val="16"/>
                <w:szCs w:val="16"/>
              </w:rPr>
            </w:pPr>
            <w:r w:rsidRPr="00B500FA">
              <w:rPr>
                <w:b/>
                <w:bCs/>
                <w:color w:val="000000"/>
                <w:sz w:val="16"/>
                <w:szCs w:val="16"/>
              </w:rPr>
              <w:t>98,250</w:t>
            </w:r>
          </w:p>
        </w:tc>
      </w:tr>
      <w:tr w:rsidR="00E94A68" w:rsidRPr="00B500FA" w:rsidTr="00FD6E8B">
        <w:trPr>
          <w:trHeight w:val="255"/>
        </w:trPr>
        <w:tc>
          <w:tcPr>
            <w:tcW w:w="639" w:type="dxa"/>
            <w:tcBorders>
              <w:top w:val="nil"/>
              <w:left w:val="single" w:sz="4" w:space="0" w:color="auto"/>
              <w:bottom w:val="single" w:sz="4" w:space="0" w:color="auto"/>
              <w:right w:val="single" w:sz="4" w:space="0" w:color="auto"/>
            </w:tcBorders>
            <w:shd w:val="clear" w:color="000000" w:fill="FFFFFF"/>
            <w:vAlign w:val="bottom"/>
            <w:hideMark/>
          </w:tcPr>
          <w:p w:rsidR="00E94A68" w:rsidRPr="00B500FA" w:rsidRDefault="00E94A68" w:rsidP="00FD6E8B">
            <w:pPr>
              <w:jc w:val="center"/>
              <w:rPr>
                <w:b/>
                <w:bCs/>
                <w:color w:val="000000"/>
                <w:sz w:val="16"/>
                <w:szCs w:val="16"/>
              </w:rPr>
            </w:pPr>
            <w:r w:rsidRPr="00B500FA">
              <w:rPr>
                <w:b/>
                <w:bCs/>
                <w:color w:val="000000"/>
                <w:sz w:val="16"/>
                <w:szCs w:val="16"/>
              </w:rPr>
              <w:t>0300</w:t>
            </w:r>
          </w:p>
        </w:tc>
        <w:tc>
          <w:tcPr>
            <w:tcW w:w="7446"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b/>
                <w:bCs/>
                <w:color w:val="000000"/>
                <w:sz w:val="16"/>
                <w:szCs w:val="16"/>
              </w:rPr>
            </w:pPr>
            <w:r w:rsidRPr="00B500FA">
              <w:rPr>
                <w:b/>
                <w:bCs/>
                <w:color w:val="000000"/>
                <w:sz w:val="16"/>
                <w:szCs w:val="16"/>
              </w:rPr>
              <w:t>Национальная безопасность и правоохранительная деятельность</w:t>
            </w:r>
          </w:p>
        </w:tc>
        <w:tc>
          <w:tcPr>
            <w:tcW w:w="1418" w:type="dxa"/>
            <w:tcBorders>
              <w:top w:val="nil"/>
              <w:left w:val="nil"/>
              <w:bottom w:val="single" w:sz="4" w:space="0" w:color="auto"/>
              <w:right w:val="single" w:sz="4" w:space="0" w:color="auto"/>
            </w:tcBorders>
            <w:shd w:val="clear" w:color="000000" w:fill="FFFFFF"/>
            <w:vAlign w:val="bottom"/>
            <w:hideMark/>
          </w:tcPr>
          <w:p w:rsidR="00E94A68" w:rsidRPr="00B500FA" w:rsidRDefault="00E94A68" w:rsidP="00FD6E8B">
            <w:pPr>
              <w:jc w:val="right"/>
              <w:rPr>
                <w:b/>
                <w:bCs/>
                <w:color w:val="000000"/>
                <w:sz w:val="16"/>
                <w:szCs w:val="16"/>
              </w:rPr>
            </w:pPr>
            <w:r w:rsidRPr="00B500FA">
              <w:rPr>
                <w:b/>
                <w:bCs/>
                <w:color w:val="000000"/>
                <w:sz w:val="16"/>
                <w:szCs w:val="16"/>
              </w:rPr>
              <w:t>231,195</w:t>
            </w:r>
          </w:p>
        </w:tc>
        <w:tc>
          <w:tcPr>
            <w:tcW w:w="1701" w:type="dxa"/>
            <w:tcBorders>
              <w:top w:val="nil"/>
              <w:left w:val="nil"/>
              <w:bottom w:val="single" w:sz="4" w:space="0" w:color="auto"/>
              <w:right w:val="single" w:sz="4" w:space="0" w:color="auto"/>
            </w:tcBorders>
            <w:shd w:val="clear" w:color="000000" w:fill="FFFFFF"/>
            <w:vAlign w:val="bottom"/>
            <w:hideMark/>
          </w:tcPr>
          <w:p w:rsidR="00E94A68" w:rsidRPr="00B500FA" w:rsidRDefault="00E94A68" w:rsidP="00FD6E8B">
            <w:pPr>
              <w:jc w:val="right"/>
              <w:rPr>
                <w:b/>
                <w:bCs/>
                <w:color w:val="000000"/>
                <w:sz w:val="16"/>
                <w:szCs w:val="16"/>
              </w:rPr>
            </w:pPr>
            <w:r w:rsidRPr="00B500FA">
              <w:rPr>
                <w:b/>
                <w:bCs/>
                <w:color w:val="000000"/>
                <w:sz w:val="16"/>
                <w:szCs w:val="16"/>
              </w:rPr>
              <w:t> </w:t>
            </w:r>
          </w:p>
        </w:tc>
      </w:tr>
      <w:tr w:rsidR="00E94A68" w:rsidRPr="00B500FA" w:rsidTr="00FD6E8B">
        <w:trPr>
          <w:trHeight w:val="645"/>
        </w:trPr>
        <w:tc>
          <w:tcPr>
            <w:tcW w:w="639" w:type="dxa"/>
            <w:tcBorders>
              <w:top w:val="nil"/>
              <w:left w:val="single" w:sz="4" w:space="0" w:color="auto"/>
              <w:bottom w:val="single" w:sz="4" w:space="0" w:color="auto"/>
              <w:right w:val="single" w:sz="4" w:space="0" w:color="auto"/>
            </w:tcBorders>
            <w:shd w:val="clear" w:color="000000" w:fill="FFFFFF"/>
            <w:vAlign w:val="bottom"/>
            <w:hideMark/>
          </w:tcPr>
          <w:p w:rsidR="00E94A68" w:rsidRPr="00B500FA" w:rsidRDefault="00E94A68" w:rsidP="00FD6E8B">
            <w:pPr>
              <w:jc w:val="center"/>
              <w:rPr>
                <w:color w:val="000000"/>
                <w:sz w:val="16"/>
                <w:szCs w:val="16"/>
              </w:rPr>
            </w:pPr>
            <w:r w:rsidRPr="00B500FA">
              <w:rPr>
                <w:color w:val="000000"/>
                <w:sz w:val="16"/>
                <w:szCs w:val="16"/>
              </w:rPr>
              <w:t>0310</w:t>
            </w:r>
          </w:p>
        </w:tc>
        <w:tc>
          <w:tcPr>
            <w:tcW w:w="7446"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color w:val="000000"/>
                <w:sz w:val="16"/>
                <w:szCs w:val="16"/>
              </w:rPr>
            </w:pPr>
            <w:r w:rsidRPr="00B500FA">
              <w:rPr>
                <w:color w:val="000000"/>
                <w:sz w:val="16"/>
                <w:szCs w:val="16"/>
              </w:rPr>
              <w:t xml:space="preserve">Защита населения и территории от чрезвычайных  ситуаций природного и техногенного </w:t>
            </w:r>
            <w:proofErr w:type="spellStart"/>
            <w:r w:rsidRPr="00B500FA">
              <w:rPr>
                <w:color w:val="000000"/>
                <w:sz w:val="16"/>
                <w:szCs w:val="16"/>
              </w:rPr>
              <w:t>характера</w:t>
            </w:r>
            <w:proofErr w:type="gramStart"/>
            <w:r w:rsidRPr="00B500FA">
              <w:rPr>
                <w:color w:val="000000"/>
                <w:sz w:val="16"/>
                <w:szCs w:val="16"/>
              </w:rPr>
              <w:t>,п</w:t>
            </w:r>
            <w:proofErr w:type="gramEnd"/>
            <w:r w:rsidRPr="00B500FA">
              <w:rPr>
                <w:color w:val="000000"/>
                <w:sz w:val="16"/>
                <w:szCs w:val="16"/>
              </w:rPr>
              <w:t>ожарная</w:t>
            </w:r>
            <w:proofErr w:type="spellEnd"/>
            <w:r w:rsidRPr="00B500FA">
              <w:rPr>
                <w:color w:val="000000"/>
                <w:sz w:val="16"/>
                <w:szCs w:val="16"/>
              </w:rPr>
              <w:t xml:space="preserve"> безопасность</w:t>
            </w:r>
          </w:p>
        </w:tc>
        <w:tc>
          <w:tcPr>
            <w:tcW w:w="1418" w:type="dxa"/>
            <w:tcBorders>
              <w:top w:val="nil"/>
              <w:left w:val="nil"/>
              <w:bottom w:val="single" w:sz="4" w:space="0" w:color="auto"/>
              <w:right w:val="single" w:sz="4" w:space="0" w:color="auto"/>
            </w:tcBorders>
            <w:shd w:val="clear" w:color="000000" w:fill="FFFFFF"/>
            <w:vAlign w:val="bottom"/>
            <w:hideMark/>
          </w:tcPr>
          <w:p w:rsidR="00E94A68" w:rsidRPr="00B500FA" w:rsidRDefault="00E94A68" w:rsidP="00FD6E8B">
            <w:pPr>
              <w:jc w:val="right"/>
              <w:rPr>
                <w:color w:val="000000"/>
                <w:sz w:val="16"/>
                <w:szCs w:val="16"/>
              </w:rPr>
            </w:pPr>
            <w:r w:rsidRPr="00B500FA">
              <w:rPr>
                <w:color w:val="000000"/>
                <w:sz w:val="16"/>
                <w:szCs w:val="16"/>
              </w:rPr>
              <w:t>231,195</w:t>
            </w:r>
          </w:p>
        </w:tc>
        <w:tc>
          <w:tcPr>
            <w:tcW w:w="1701" w:type="dxa"/>
            <w:tcBorders>
              <w:top w:val="nil"/>
              <w:left w:val="nil"/>
              <w:bottom w:val="single" w:sz="4" w:space="0" w:color="auto"/>
              <w:right w:val="single" w:sz="4" w:space="0" w:color="auto"/>
            </w:tcBorders>
            <w:shd w:val="clear" w:color="000000" w:fill="FFFFFF"/>
            <w:vAlign w:val="bottom"/>
            <w:hideMark/>
          </w:tcPr>
          <w:p w:rsidR="00E94A68" w:rsidRPr="00B500FA" w:rsidRDefault="00E94A68" w:rsidP="00FD6E8B">
            <w:pPr>
              <w:jc w:val="right"/>
              <w:rPr>
                <w:color w:val="000000"/>
                <w:sz w:val="16"/>
                <w:szCs w:val="16"/>
              </w:rPr>
            </w:pPr>
            <w:r w:rsidRPr="00B500FA">
              <w:rPr>
                <w:color w:val="000000"/>
                <w:sz w:val="16"/>
                <w:szCs w:val="16"/>
              </w:rPr>
              <w:t> </w:t>
            </w:r>
          </w:p>
        </w:tc>
      </w:tr>
      <w:tr w:rsidR="00E94A68" w:rsidRPr="00B500FA" w:rsidTr="00FD6E8B">
        <w:trPr>
          <w:trHeight w:val="255"/>
        </w:trPr>
        <w:tc>
          <w:tcPr>
            <w:tcW w:w="639" w:type="dxa"/>
            <w:tcBorders>
              <w:top w:val="nil"/>
              <w:left w:val="single" w:sz="4" w:space="0" w:color="auto"/>
              <w:bottom w:val="single" w:sz="4" w:space="0" w:color="auto"/>
              <w:right w:val="single" w:sz="4" w:space="0" w:color="auto"/>
            </w:tcBorders>
            <w:shd w:val="clear" w:color="000000" w:fill="FFFFFF"/>
            <w:vAlign w:val="bottom"/>
            <w:hideMark/>
          </w:tcPr>
          <w:p w:rsidR="00E94A68" w:rsidRPr="00B500FA" w:rsidRDefault="00E94A68" w:rsidP="00FD6E8B">
            <w:pPr>
              <w:jc w:val="center"/>
              <w:rPr>
                <w:b/>
                <w:bCs/>
                <w:color w:val="000000"/>
                <w:sz w:val="16"/>
                <w:szCs w:val="16"/>
              </w:rPr>
            </w:pPr>
            <w:r w:rsidRPr="00B500FA">
              <w:rPr>
                <w:b/>
                <w:bCs/>
                <w:color w:val="000000"/>
                <w:sz w:val="16"/>
                <w:szCs w:val="16"/>
              </w:rPr>
              <w:t>0400</w:t>
            </w:r>
          </w:p>
        </w:tc>
        <w:tc>
          <w:tcPr>
            <w:tcW w:w="7446"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b/>
                <w:bCs/>
                <w:color w:val="000000"/>
                <w:sz w:val="16"/>
                <w:szCs w:val="16"/>
              </w:rPr>
            </w:pPr>
            <w:r w:rsidRPr="00B500FA">
              <w:rPr>
                <w:b/>
                <w:bCs/>
                <w:color w:val="000000"/>
                <w:sz w:val="16"/>
                <w:szCs w:val="16"/>
              </w:rPr>
              <w:t>НАЦИОНАЛЬНАЯ ЭКОНОМИКА</w:t>
            </w:r>
          </w:p>
        </w:tc>
        <w:tc>
          <w:tcPr>
            <w:tcW w:w="1418" w:type="dxa"/>
            <w:tcBorders>
              <w:top w:val="nil"/>
              <w:left w:val="nil"/>
              <w:bottom w:val="single" w:sz="4" w:space="0" w:color="auto"/>
              <w:right w:val="single" w:sz="4" w:space="0" w:color="auto"/>
            </w:tcBorders>
            <w:shd w:val="clear" w:color="000000" w:fill="FFFFFF"/>
            <w:vAlign w:val="bottom"/>
            <w:hideMark/>
          </w:tcPr>
          <w:p w:rsidR="00E94A68" w:rsidRPr="00B500FA" w:rsidRDefault="00E94A68" w:rsidP="00FD6E8B">
            <w:pPr>
              <w:jc w:val="right"/>
              <w:rPr>
                <w:b/>
                <w:bCs/>
                <w:color w:val="000000"/>
                <w:sz w:val="16"/>
                <w:szCs w:val="16"/>
              </w:rPr>
            </w:pPr>
            <w:r w:rsidRPr="00B500FA">
              <w:rPr>
                <w:b/>
                <w:bCs/>
                <w:color w:val="000000"/>
                <w:sz w:val="16"/>
                <w:szCs w:val="16"/>
              </w:rPr>
              <w:t>926,190</w:t>
            </w:r>
          </w:p>
        </w:tc>
        <w:tc>
          <w:tcPr>
            <w:tcW w:w="1701" w:type="dxa"/>
            <w:tcBorders>
              <w:top w:val="nil"/>
              <w:left w:val="nil"/>
              <w:bottom w:val="single" w:sz="4" w:space="0" w:color="auto"/>
              <w:right w:val="single" w:sz="4" w:space="0" w:color="auto"/>
            </w:tcBorders>
            <w:shd w:val="clear" w:color="000000" w:fill="FFFFFF"/>
            <w:vAlign w:val="bottom"/>
            <w:hideMark/>
          </w:tcPr>
          <w:p w:rsidR="00E94A68" w:rsidRPr="00B500FA" w:rsidRDefault="00E94A68" w:rsidP="00FD6E8B">
            <w:pPr>
              <w:jc w:val="right"/>
              <w:rPr>
                <w:b/>
                <w:bCs/>
                <w:color w:val="000000"/>
                <w:sz w:val="16"/>
                <w:szCs w:val="16"/>
              </w:rPr>
            </w:pPr>
            <w:r w:rsidRPr="00B500FA">
              <w:rPr>
                <w:b/>
                <w:bCs/>
                <w:color w:val="000000"/>
                <w:sz w:val="16"/>
                <w:szCs w:val="16"/>
              </w:rPr>
              <w:t> </w:t>
            </w:r>
          </w:p>
        </w:tc>
      </w:tr>
      <w:tr w:rsidR="00E94A68" w:rsidRPr="00B500FA" w:rsidTr="00FD6E8B">
        <w:trPr>
          <w:trHeight w:val="255"/>
        </w:trPr>
        <w:tc>
          <w:tcPr>
            <w:tcW w:w="639" w:type="dxa"/>
            <w:tcBorders>
              <w:top w:val="nil"/>
              <w:left w:val="single" w:sz="4" w:space="0" w:color="auto"/>
              <w:bottom w:val="single" w:sz="4" w:space="0" w:color="auto"/>
              <w:right w:val="single" w:sz="4" w:space="0" w:color="auto"/>
            </w:tcBorders>
            <w:shd w:val="clear" w:color="000000" w:fill="FFFFFF"/>
            <w:vAlign w:val="bottom"/>
            <w:hideMark/>
          </w:tcPr>
          <w:p w:rsidR="00E94A68" w:rsidRPr="00B500FA" w:rsidRDefault="00E94A68" w:rsidP="00FD6E8B">
            <w:pPr>
              <w:jc w:val="center"/>
              <w:rPr>
                <w:color w:val="000000"/>
                <w:sz w:val="16"/>
                <w:szCs w:val="16"/>
              </w:rPr>
            </w:pPr>
            <w:r w:rsidRPr="00B500FA">
              <w:rPr>
                <w:color w:val="000000"/>
                <w:sz w:val="16"/>
                <w:szCs w:val="16"/>
              </w:rPr>
              <w:t>0409</w:t>
            </w:r>
          </w:p>
        </w:tc>
        <w:tc>
          <w:tcPr>
            <w:tcW w:w="7446"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color w:val="000000"/>
                <w:sz w:val="16"/>
                <w:szCs w:val="16"/>
              </w:rPr>
            </w:pPr>
            <w:r w:rsidRPr="00B500FA">
              <w:rPr>
                <w:color w:val="000000"/>
                <w:sz w:val="16"/>
                <w:szCs w:val="16"/>
              </w:rPr>
              <w:t>Дорожное хозяйство (дорожные фонды)</w:t>
            </w:r>
          </w:p>
        </w:tc>
        <w:tc>
          <w:tcPr>
            <w:tcW w:w="1418" w:type="dxa"/>
            <w:tcBorders>
              <w:top w:val="nil"/>
              <w:left w:val="nil"/>
              <w:bottom w:val="single" w:sz="4" w:space="0" w:color="auto"/>
              <w:right w:val="single" w:sz="4" w:space="0" w:color="auto"/>
            </w:tcBorders>
            <w:shd w:val="clear" w:color="000000" w:fill="FFFFFF"/>
            <w:vAlign w:val="bottom"/>
            <w:hideMark/>
          </w:tcPr>
          <w:p w:rsidR="00E94A68" w:rsidRPr="00B500FA" w:rsidRDefault="00E94A68" w:rsidP="00FD6E8B">
            <w:pPr>
              <w:jc w:val="right"/>
              <w:rPr>
                <w:color w:val="000000"/>
                <w:sz w:val="16"/>
                <w:szCs w:val="16"/>
              </w:rPr>
            </w:pPr>
            <w:r w:rsidRPr="00B500FA">
              <w:rPr>
                <w:color w:val="000000"/>
                <w:sz w:val="16"/>
                <w:szCs w:val="16"/>
              </w:rPr>
              <w:t>926,190</w:t>
            </w:r>
          </w:p>
        </w:tc>
        <w:tc>
          <w:tcPr>
            <w:tcW w:w="1701" w:type="dxa"/>
            <w:tcBorders>
              <w:top w:val="nil"/>
              <w:left w:val="nil"/>
              <w:bottom w:val="single" w:sz="4" w:space="0" w:color="auto"/>
              <w:right w:val="single" w:sz="4" w:space="0" w:color="auto"/>
            </w:tcBorders>
            <w:shd w:val="clear" w:color="000000" w:fill="FFFFFF"/>
            <w:vAlign w:val="bottom"/>
            <w:hideMark/>
          </w:tcPr>
          <w:p w:rsidR="00E94A68" w:rsidRPr="00B500FA" w:rsidRDefault="00E94A68" w:rsidP="00FD6E8B">
            <w:pPr>
              <w:jc w:val="right"/>
              <w:rPr>
                <w:color w:val="000000"/>
                <w:sz w:val="16"/>
                <w:szCs w:val="16"/>
              </w:rPr>
            </w:pPr>
            <w:r w:rsidRPr="00B500FA">
              <w:rPr>
                <w:color w:val="000000"/>
                <w:sz w:val="16"/>
                <w:szCs w:val="16"/>
              </w:rPr>
              <w:t> </w:t>
            </w:r>
          </w:p>
        </w:tc>
      </w:tr>
      <w:tr w:rsidR="00E94A68" w:rsidRPr="00B500FA" w:rsidTr="00FD6E8B">
        <w:trPr>
          <w:trHeight w:val="255"/>
        </w:trPr>
        <w:tc>
          <w:tcPr>
            <w:tcW w:w="639" w:type="dxa"/>
            <w:tcBorders>
              <w:top w:val="nil"/>
              <w:left w:val="single" w:sz="4" w:space="0" w:color="auto"/>
              <w:bottom w:val="single" w:sz="4" w:space="0" w:color="auto"/>
              <w:right w:val="single" w:sz="4" w:space="0" w:color="auto"/>
            </w:tcBorders>
            <w:shd w:val="clear" w:color="000000" w:fill="FFFFFF"/>
            <w:vAlign w:val="bottom"/>
            <w:hideMark/>
          </w:tcPr>
          <w:p w:rsidR="00E94A68" w:rsidRPr="00B500FA" w:rsidRDefault="00E94A68" w:rsidP="00FD6E8B">
            <w:pPr>
              <w:jc w:val="center"/>
              <w:rPr>
                <w:b/>
                <w:bCs/>
                <w:color w:val="000000"/>
                <w:sz w:val="16"/>
                <w:szCs w:val="16"/>
              </w:rPr>
            </w:pPr>
            <w:r w:rsidRPr="00B500FA">
              <w:rPr>
                <w:b/>
                <w:bCs/>
                <w:color w:val="000000"/>
                <w:sz w:val="16"/>
                <w:szCs w:val="16"/>
              </w:rPr>
              <w:t>0500</w:t>
            </w:r>
          </w:p>
        </w:tc>
        <w:tc>
          <w:tcPr>
            <w:tcW w:w="7446"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b/>
                <w:bCs/>
                <w:color w:val="000000"/>
                <w:sz w:val="16"/>
                <w:szCs w:val="16"/>
              </w:rPr>
            </w:pPr>
            <w:r w:rsidRPr="00B500FA">
              <w:rPr>
                <w:b/>
                <w:bCs/>
                <w:color w:val="000000"/>
                <w:sz w:val="16"/>
                <w:szCs w:val="16"/>
              </w:rPr>
              <w:t>ЖИЛИЩНО-КОММУНАЛЬНОЕ ХОЗЯЙСТВО</w:t>
            </w:r>
          </w:p>
        </w:tc>
        <w:tc>
          <w:tcPr>
            <w:tcW w:w="1418" w:type="dxa"/>
            <w:tcBorders>
              <w:top w:val="nil"/>
              <w:left w:val="nil"/>
              <w:bottom w:val="single" w:sz="4" w:space="0" w:color="auto"/>
              <w:right w:val="single" w:sz="4" w:space="0" w:color="auto"/>
            </w:tcBorders>
            <w:shd w:val="clear" w:color="000000" w:fill="FFFFFF"/>
            <w:vAlign w:val="bottom"/>
            <w:hideMark/>
          </w:tcPr>
          <w:p w:rsidR="00E94A68" w:rsidRPr="00B500FA" w:rsidRDefault="00E94A68" w:rsidP="00FD6E8B">
            <w:pPr>
              <w:jc w:val="right"/>
              <w:rPr>
                <w:b/>
                <w:bCs/>
                <w:color w:val="000000"/>
                <w:sz w:val="16"/>
                <w:szCs w:val="16"/>
              </w:rPr>
            </w:pPr>
            <w:r w:rsidRPr="00B500FA">
              <w:rPr>
                <w:b/>
                <w:bCs/>
                <w:color w:val="000000"/>
                <w:sz w:val="16"/>
                <w:szCs w:val="16"/>
              </w:rPr>
              <w:t>3 809,808</w:t>
            </w:r>
          </w:p>
        </w:tc>
        <w:tc>
          <w:tcPr>
            <w:tcW w:w="1701" w:type="dxa"/>
            <w:tcBorders>
              <w:top w:val="nil"/>
              <w:left w:val="nil"/>
              <w:bottom w:val="single" w:sz="4" w:space="0" w:color="auto"/>
              <w:right w:val="single" w:sz="4" w:space="0" w:color="auto"/>
            </w:tcBorders>
            <w:shd w:val="clear" w:color="000000" w:fill="FFFFFF"/>
            <w:vAlign w:val="bottom"/>
            <w:hideMark/>
          </w:tcPr>
          <w:p w:rsidR="00E94A68" w:rsidRPr="00B500FA" w:rsidRDefault="00E94A68" w:rsidP="00FD6E8B">
            <w:pPr>
              <w:jc w:val="right"/>
              <w:rPr>
                <w:b/>
                <w:bCs/>
                <w:color w:val="000000"/>
                <w:sz w:val="16"/>
                <w:szCs w:val="16"/>
              </w:rPr>
            </w:pPr>
            <w:r w:rsidRPr="00B500FA">
              <w:rPr>
                <w:b/>
                <w:bCs/>
                <w:color w:val="000000"/>
                <w:sz w:val="16"/>
                <w:szCs w:val="16"/>
              </w:rPr>
              <w:t> </w:t>
            </w:r>
          </w:p>
        </w:tc>
      </w:tr>
      <w:tr w:rsidR="00E94A68" w:rsidRPr="00B500FA" w:rsidTr="00FD6E8B">
        <w:trPr>
          <w:trHeight w:val="255"/>
        </w:trPr>
        <w:tc>
          <w:tcPr>
            <w:tcW w:w="639" w:type="dxa"/>
            <w:tcBorders>
              <w:top w:val="nil"/>
              <w:left w:val="single" w:sz="4" w:space="0" w:color="auto"/>
              <w:bottom w:val="single" w:sz="4" w:space="0" w:color="auto"/>
              <w:right w:val="single" w:sz="4" w:space="0" w:color="auto"/>
            </w:tcBorders>
            <w:shd w:val="clear" w:color="000000" w:fill="FFFFFF"/>
            <w:vAlign w:val="bottom"/>
            <w:hideMark/>
          </w:tcPr>
          <w:p w:rsidR="00E94A68" w:rsidRPr="00B500FA" w:rsidRDefault="00E94A68" w:rsidP="00FD6E8B">
            <w:pPr>
              <w:jc w:val="center"/>
              <w:rPr>
                <w:color w:val="000000"/>
                <w:sz w:val="16"/>
                <w:szCs w:val="16"/>
              </w:rPr>
            </w:pPr>
            <w:r w:rsidRPr="00B500FA">
              <w:rPr>
                <w:color w:val="000000"/>
                <w:sz w:val="16"/>
                <w:szCs w:val="16"/>
              </w:rPr>
              <w:t>0501</w:t>
            </w:r>
          </w:p>
        </w:tc>
        <w:tc>
          <w:tcPr>
            <w:tcW w:w="7446"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color w:val="000000"/>
                <w:sz w:val="16"/>
                <w:szCs w:val="16"/>
              </w:rPr>
            </w:pPr>
            <w:r w:rsidRPr="00B500FA">
              <w:rPr>
                <w:color w:val="000000"/>
                <w:sz w:val="16"/>
                <w:szCs w:val="16"/>
              </w:rPr>
              <w:t>Жилищное хозяйство</w:t>
            </w:r>
          </w:p>
        </w:tc>
        <w:tc>
          <w:tcPr>
            <w:tcW w:w="1418" w:type="dxa"/>
            <w:tcBorders>
              <w:top w:val="nil"/>
              <w:left w:val="nil"/>
              <w:bottom w:val="single" w:sz="4" w:space="0" w:color="auto"/>
              <w:right w:val="single" w:sz="4" w:space="0" w:color="auto"/>
            </w:tcBorders>
            <w:shd w:val="clear" w:color="000000" w:fill="FFFFFF"/>
            <w:vAlign w:val="bottom"/>
            <w:hideMark/>
          </w:tcPr>
          <w:p w:rsidR="00E94A68" w:rsidRPr="00B500FA" w:rsidRDefault="00E94A68" w:rsidP="00FD6E8B">
            <w:pPr>
              <w:jc w:val="right"/>
              <w:rPr>
                <w:color w:val="000000"/>
                <w:sz w:val="16"/>
                <w:szCs w:val="16"/>
              </w:rPr>
            </w:pPr>
            <w:r w:rsidRPr="00B500FA">
              <w:rPr>
                <w:color w:val="000000"/>
                <w:sz w:val="16"/>
                <w:szCs w:val="16"/>
              </w:rPr>
              <w:t>4,500</w:t>
            </w:r>
          </w:p>
        </w:tc>
        <w:tc>
          <w:tcPr>
            <w:tcW w:w="1701" w:type="dxa"/>
            <w:tcBorders>
              <w:top w:val="nil"/>
              <w:left w:val="nil"/>
              <w:bottom w:val="single" w:sz="4" w:space="0" w:color="auto"/>
              <w:right w:val="single" w:sz="4" w:space="0" w:color="auto"/>
            </w:tcBorders>
            <w:shd w:val="clear" w:color="000000" w:fill="FFFFFF"/>
            <w:vAlign w:val="bottom"/>
            <w:hideMark/>
          </w:tcPr>
          <w:p w:rsidR="00E94A68" w:rsidRPr="00B500FA" w:rsidRDefault="00E94A68" w:rsidP="00FD6E8B">
            <w:pPr>
              <w:jc w:val="right"/>
              <w:rPr>
                <w:b/>
                <w:bCs/>
                <w:color w:val="000000"/>
                <w:sz w:val="16"/>
                <w:szCs w:val="16"/>
              </w:rPr>
            </w:pPr>
            <w:r w:rsidRPr="00B500FA">
              <w:rPr>
                <w:b/>
                <w:bCs/>
                <w:color w:val="000000"/>
                <w:sz w:val="16"/>
                <w:szCs w:val="16"/>
              </w:rPr>
              <w:t> </w:t>
            </w:r>
          </w:p>
        </w:tc>
      </w:tr>
      <w:tr w:rsidR="00E94A68" w:rsidRPr="00B500FA" w:rsidTr="00FD6E8B">
        <w:trPr>
          <w:trHeight w:val="255"/>
        </w:trPr>
        <w:tc>
          <w:tcPr>
            <w:tcW w:w="639" w:type="dxa"/>
            <w:tcBorders>
              <w:top w:val="nil"/>
              <w:left w:val="single" w:sz="4" w:space="0" w:color="auto"/>
              <w:bottom w:val="single" w:sz="4" w:space="0" w:color="auto"/>
              <w:right w:val="single" w:sz="4" w:space="0" w:color="auto"/>
            </w:tcBorders>
            <w:shd w:val="clear" w:color="000000" w:fill="FFFFFF"/>
            <w:vAlign w:val="bottom"/>
            <w:hideMark/>
          </w:tcPr>
          <w:p w:rsidR="00E94A68" w:rsidRPr="00B500FA" w:rsidRDefault="00E94A68" w:rsidP="00FD6E8B">
            <w:pPr>
              <w:jc w:val="center"/>
              <w:rPr>
                <w:color w:val="000000"/>
                <w:sz w:val="16"/>
                <w:szCs w:val="16"/>
              </w:rPr>
            </w:pPr>
            <w:r w:rsidRPr="00B500FA">
              <w:rPr>
                <w:color w:val="000000"/>
                <w:sz w:val="16"/>
                <w:szCs w:val="16"/>
              </w:rPr>
              <w:t>0502</w:t>
            </w:r>
          </w:p>
        </w:tc>
        <w:tc>
          <w:tcPr>
            <w:tcW w:w="7446"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color w:val="000000"/>
                <w:sz w:val="16"/>
                <w:szCs w:val="16"/>
              </w:rPr>
            </w:pPr>
            <w:r w:rsidRPr="00B500FA">
              <w:rPr>
                <w:color w:val="000000"/>
                <w:sz w:val="16"/>
                <w:szCs w:val="16"/>
              </w:rPr>
              <w:t>Коммунальное хозяйство</w:t>
            </w:r>
          </w:p>
        </w:tc>
        <w:tc>
          <w:tcPr>
            <w:tcW w:w="1418" w:type="dxa"/>
            <w:tcBorders>
              <w:top w:val="nil"/>
              <w:left w:val="nil"/>
              <w:bottom w:val="single" w:sz="4" w:space="0" w:color="auto"/>
              <w:right w:val="single" w:sz="4" w:space="0" w:color="auto"/>
            </w:tcBorders>
            <w:shd w:val="clear" w:color="000000" w:fill="FFFFFF"/>
            <w:vAlign w:val="bottom"/>
            <w:hideMark/>
          </w:tcPr>
          <w:p w:rsidR="00E94A68" w:rsidRPr="00B500FA" w:rsidRDefault="00E94A68" w:rsidP="00FD6E8B">
            <w:pPr>
              <w:jc w:val="right"/>
              <w:rPr>
                <w:color w:val="000000"/>
                <w:sz w:val="16"/>
                <w:szCs w:val="16"/>
              </w:rPr>
            </w:pPr>
            <w:r w:rsidRPr="00B500FA">
              <w:rPr>
                <w:color w:val="000000"/>
                <w:sz w:val="16"/>
                <w:szCs w:val="16"/>
              </w:rPr>
              <w:t>170,000</w:t>
            </w:r>
          </w:p>
        </w:tc>
        <w:tc>
          <w:tcPr>
            <w:tcW w:w="1701" w:type="dxa"/>
            <w:tcBorders>
              <w:top w:val="nil"/>
              <w:left w:val="nil"/>
              <w:bottom w:val="single" w:sz="4" w:space="0" w:color="auto"/>
              <w:right w:val="single" w:sz="4" w:space="0" w:color="auto"/>
            </w:tcBorders>
            <w:shd w:val="clear" w:color="000000" w:fill="FFFFFF"/>
            <w:vAlign w:val="bottom"/>
            <w:hideMark/>
          </w:tcPr>
          <w:p w:rsidR="00E94A68" w:rsidRPr="00B500FA" w:rsidRDefault="00E94A68" w:rsidP="00FD6E8B">
            <w:pPr>
              <w:jc w:val="right"/>
              <w:rPr>
                <w:b/>
                <w:bCs/>
                <w:color w:val="000000"/>
                <w:sz w:val="16"/>
                <w:szCs w:val="16"/>
              </w:rPr>
            </w:pPr>
            <w:r w:rsidRPr="00B500FA">
              <w:rPr>
                <w:b/>
                <w:bCs/>
                <w:color w:val="000000"/>
                <w:sz w:val="16"/>
                <w:szCs w:val="16"/>
              </w:rPr>
              <w:t> </w:t>
            </w:r>
          </w:p>
        </w:tc>
      </w:tr>
      <w:tr w:rsidR="00E94A68" w:rsidRPr="00B500FA" w:rsidTr="00FD6E8B">
        <w:trPr>
          <w:trHeight w:val="255"/>
        </w:trPr>
        <w:tc>
          <w:tcPr>
            <w:tcW w:w="639" w:type="dxa"/>
            <w:tcBorders>
              <w:top w:val="nil"/>
              <w:left w:val="single" w:sz="4" w:space="0" w:color="auto"/>
              <w:bottom w:val="single" w:sz="4" w:space="0" w:color="auto"/>
              <w:right w:val="single" w:sz="4" w:space="0" w:color="auto"/>
            </w:tcBorders>
            <w:shd w:val="clear" w:color="000000" w:fill="FFFFFF"/>
            <w:vAlign w:val="bottom"/>
            <w:hideMark/>
          </w:tcPr>
          <w:p w:rsidR="00E94A68" w:rsidRPr="00B500FA" w:rsidRDefault="00E94A68" w:rsidP="00FD6E8B">
            <w:pPr>
              <w:jc w:val="center"/>
              <w:rPr>
                <w:color w:val="000000"/>
                <w:sz w:val="16"/>
                <w:szCs w:val="16"/>
              </w:rPr>
            </w:pPr>
            <w:r w:rsidRPr="00B500FA">
              <w:rPr>
                <w:color w:val="000000"/>
                <w:sz w:val="16"/>
                <w:szCs w:val="16"/>
              </w:rPr>
              <w:t>0503</w:t>
            </w:r>
          </w:p>
        </w:tc>
        <w:tc>
          <w:tcPr>
            <w:tcW w:w="7446"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color w:val="000000"/>
                <w:sz w:val="16"/>
                <w:szCs w:val="16"/>
              </w:rPr>
            </w:pPr>
            <w:r w:rsidRPr="00B500FA">
              <w:rPr>
                <w:color w:val="000000"/>
                <w:sz w:val="16"/>
                <w:szCs w:val="16"/>
              </w:rPr>
              <w:t>Благоустройство</w:t>
            </w:r>
          </w:p>
        </w:tc>
        <w:tc>
          <w:tcPr>
            <w:tcW w:w="1418" w:type="dxa"/>
            <w:tcBorders>
              <w:top w:val="nil"/>
              <w:left w:val="nil"/>
              <w:bottom w:val="single" w:sz="4" w:space="0" w:color="auto"/>
              <w:right w:val="single" w:sz="4" w:space="0" w:color="auto"/>
            </w:tcBorders>
            <w:shd w:val="clear" w:color="000000" w:fill="FFFFFF"/>
            <w:vAlign w:val="bottom"/>
            <w:hideMark/>
          </w:tcPr>
          <w:p w:rsidR="00E94A68" w:rsidRPr="00B500FA" w:rsidRDefault="00E94A68" w:rsidP="00FD6E8B">
            <w:pPr>
              <w:jc w:val="right"/>
              <w:rPr>
                <w:color w:val="000000"/>
                <w:sz w:val="16"/>
                <w:szCs w:val="16"/>
              </w:rPr>
            </w:pPr>
            <w:r w:rsidRPr="00B500FA">
              <w:rPr>
                <w:color w:val="000000"/>
                <w:sz w:val="16"/>
                <w:szCs w:val="16"/>
              </w:rPr>
              <w:t>3 635,308</w:t>
            </w:r>
          </w:p>
        </w:tc>
        <w:tc>
          <w:tcPr>
            <w:tcW w:w="1701" w:type="dxa"/>
            <w:tcBorders>
              <w:top w:val="nil"/>
              <w:left w:val="nil"/>
              <w:bottom w:val="single" w:sz="4" w:space="0" w:color="auto"/>
              <w:right w:val="single" w:sz="4" w:space="0" w:color="auto"/>
            </w:tcBorders>
            <w:shd w:val="clear" w:color="000000" w:fill="FFFFFF"/>
            <w:vAlign w:val="bottom"/>
            <w:hideMark/>
          </w:tcPr>
          <w:p w:rsidR="00E94A68" w:rsidRPr="00B500FA" w:rsidRDefault="00E94A68" w:rsidP="00FD6E8B">
            <w:pPr>
              <w:jc w:val="right"/>
              <w:rPr>
                <w:color w:val="000000"/>
                <w:sz w:val="16"/>
                <w:szCs w:val="16"/>
              </w:rPr>
            </w:pPr>
            <w:r w:rsidRPr="00B500FA">
              <w:rPr>
                <w:color w:val="000000"/>
                <w:sz w:val="16"/>
                <w:szCs w:val="16"/>
              </w:rPr>
              <w:t> </w:t>
            </w:r>
          </w:p>
        </w:tc>
      </w:tr>
      <w:tr w:rsidR="00E94A68" w:rsidRPr="00B500FA" w:rsidTr="00FD6E8B">
        <w:trPr>
          <w:trHeight w:val="255"/>
        </w:trPr>
        <w:tc>
          <w:tcPr>
            <w:tcW w:w="639" w:type="dxa"/>
            <w:tcBorders>
              <w:top w:val="nil"/>
              <w:left w:val="single" w:sz="4" w:space="0" w:color="auto"/>
              <w:bottom w:val="single" w:sz="4" w:space="0" w:color="auto"/>
              <w:right w:val="single" w:sz="4" w:space="0" w:color="auto"/>
            </w:tcBorders>
            <w:shd w:val="clear" w:color="000000" w:fill="FFFFFF"/>
            <w:vAlign w:val="bottom"/>
            <w:hideMark/>
          </w:tcPr>
          <w:p w:rsidR="00E94A68" w:rsidRPr="00B500FA" w:rsidRDefault="00E94A68" w:rsidP="00FD6E8B">
            <w:pPr>
              <w:jc w:val="center"/>
              <w:rPr>
                <w:b/>
                <w:bCs/>
                <w:color w:val="000000"/>
                <w:sz w:val="16"/>
                <w:szCs w:val="16"/>
              </w:rPr>
            </w:pPr>
            <w:r w:rsidRPr="00B500FA">
              <w:rPr>
                <w:b/>
                <w:bCs/>
                <w:color w:val="000000"/>
                <w:sz w:val="16"/>
                <w:szCs w:val="16"/>
              </w:rPr>
              <w:t>0700</w:t>
            </w:r>
          </w:p>
        </w:tc>
        <w:tc>
          <w:tcPr>
            <w:tcW w:w="7446"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b/>
                <w:bCs/>
                <w:color w:val="000000"/>
                <w:sz w:val="16"/>
                <w:szCs w:val="16"/>
              </w:rPr>
            </w:pPr>
            <w:r w:rsidRPr="00B500FA">
              <w:rPr>
                <w:b/>
                <w:bCs/>
                <w:color w:val="000000"/>
                <w:sz w:val="16"/>
                <w:szCs w:val="16"/>
              </w:rPr>
              <w:t>ОБРАЗОВАНИЕ</w:t>
            </w:r>
          </w:p>
        </w:tc>
        <w:tc>
          <w:tcPr>
            <w:tcW w:w="1418" w:type="dxa"/>
            <w:tcBorders>
              <w:top w:val="nil"/>
              <w:left w:val="nil"/>
              <w:bottom w:val="single" w:sz="4" w:space="0" w:color="auto"/>
              <w:right w:val="single" w:sz="4" w:space="0" w:color="auto"/>
            </w:tcBorders>
            <w:shd w:val="clear" w:color="000000" w:fill="FFFFFF"/>
            <w:vAlign w:val="bottom"/>
            <w:hideMark/>
          </w:tcPr>
          <w:p w:rsidR="00E94A68" w:rsidRPr="00B500FA" w:rsidRDefault="00E94A68" w:rsidP="00FD6E8B">
            <w:pPr>
              <w:jc w:val="right"/>
              <w:rPr>
                <w:b/>
                <w:bCs/>
                <w:color w:val="000000"/>
                <w:sz w:val="16"/>
                <w:szCs w:val="16"/>
              </w:rPr>
            </w:pPr>
            <w:r w:rsidRPr="00B500FA">
              <w:rPr>
                <w:b/>
                <w:bCs/>
                <w:color w:val="000000"/>
                <w:sz w:val="16"/>
                <w:szCs w:val="16"/>
              </w:rPr>
              <w:t>27,221</w:t>
            </w:r>
          </w:p>
        </w:tc>
        <w:tc>
          <w:tcPr>
            <w:tcW w:w="1701" w:type="dxa"/>
            <w:tcBorders>
              <w:top w:val="nil"/>
              <w:left w:val="nil"/>
              <w:bottom w:val="single" w:sz="4" w:space="0" w:color="auto"/>
              <w:right w:val="single" w:sz="4" w:space="0" w:color="auto"/>
            </w:tcBorders>
            <w:shd w:val="clear" w:color="000000" w:fill="FFFFFF"/>
            <w:vAlign w:val="bottom"/>
            <w:hideMark/>
          </w:tcPr>
          <w:p w:rsidR="00E94A68" w:rsidRPr="00B500FA" w:rsidRDefault="00E94A68" w:rsidP="00FD6E8B">
            <w:pPr>
              <w:jc w:val="right"/>
              <w:rPr>
                <w:b/>
                <w:bCs/>
                <w:color w:val="000000"/>
                <w:sz w:val="16"/>
                <w:szCs w:val="16"/>
              </w:rPr>
            </w:pPr>
            <w:r w:rsidRPr="00B500FA">
              <w:rPr>
                <w:b/>
                <w:bCs/>
                <w:color w:val="000000"/>
                <w:sz w:val="16"/>
                <w:szCs w:val="16"/>
              </w:rPr>
              <w:t> </w:t>
            </w:r>
          </w:p>
        </w:tc>
      </w:tr>
      <w:tr w:rsidR="00E94A68" w:rsidRPr="00B500FA" w:rsidTr="00FD6E8B">
        <w:trPr>
          <w:trHeight w:val="285"/>
        </w:trPr>
        <w:tc>
          <w:tcPr>
            <w:tcW w:w="639" w:type="dxa"/>
            <w:tcBorders>
              <w:top w:val="nil"/>
              <w:left w:val="single" w:sz="4" w:space="0" w:color="auto"/>
              <w:bottom w:val="single" w:sz="4" w:space="0" w:color="auto"/>
              <w:right w:val="single" w:sz="4" w:space="0" w:color="auto"/>
            </w:tcBorders>
            <w:shd w:val="clear" w:color="000000" w:fill="FFFFFF"/>
            <w:vAlign w:val="bottom"/>
            <w:hideMark/>
          </w:tcPr>
          <w:p w:rsidR="00E94A68" w:rsidRPr="00B500FA" w:rsidRDefault="00E94A68" w:rsidP="00FD6E8B">
            <w:pPr>
              <w:jc w:val="center"/>
              <w:rPr>
                <w:color w:val="000000"/>
                <w:sz w:val="16"/>
                <w:szCs w:val="16"/>
              </w:rPr>
            </w:pPr>
            <w:r w:rsidRPr="00B500FA">
              <w:rPr>
                <w:color w:val="000000"/>
                <w:sz w:val="16"/>
                <w:szCs w:val="16"/>
              </w:rPr>
              <w:t>0707</w:t>
            </w:r>
          </w:p>
        </w:tc>
        <w:tc>
          <w:tcPr>
            <w:tcW w:w="7446"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color w:val="000000"/>
                <w:sz w:val="16"/>
                <w:szCs w:val="16"/>
              </w:rPr>
            </w:pPr>
            <w:r w:rsidRPr="00B500FA">
              <w:rPr>
                <w:color w:val="000000"/>
                <w:sz w:val="16"/>
                <w:szCs w:val="16"/>
              </w:rPr>
              <w:t xml:space="preserve">Молодежная политика </w:t>
            </w:r>
          </w:p>
        </w:tc>
        <w:tc>
          <w:tcPr>
            <w:tcW w:w="1418" w:type="dxa"/>
            <w:tcBorders>
              <w:top w:val="nil"/>
              <w:left w:val="nil"/>
              <w:bottom w:val="single" w:sz="4" w:space="0" w:color="auto"/>
              <w:right w:val="single" w:sz="4" w:space="0" w:color="auto"/>
            </w:tcBorders>
            <w:shd w:val="clear" w:color="000000" w:fill="FFFFFF"/>
            <w:vAlign w:val="bottom"/>
            <w:hideMark/>
          </w:tcPr>
          <w:p w:rsidR="00E94A68" w:rsidRPr="00B500FA" w:rsidRDefault="00E94A68" w:rsidP="00FD6E8B">
            <w:pPr>
              <w:jc w:val="right"/>
              <w:rPr>
                <w:color w:val="000000"/>
                <w:sz w:val="16"/>
                <w:szCs w:val="16"/>
              </w:rPr>
            </w:pPr>
            <w:r w:rsidRPr="00B500FA">
              <w:rPr>
                <w:color w:val="000000"/>
                <w:sz w:val="16"/>
                <w:szCs w:val="16"/>
              </w:rPr>
              <w:t>27,221</w:t>
            </w:r>
          </w:p>
        </w:tc>
        <w:tc>
          <w:tcPr>
            <w:tcW w:w="1701" w:type="dxa"/>
            <w:tcBorders>
              <w:top w:val="nil"/>
              <w:left w:val="nil"/>
              <w:bottom w:val="single" w:sz="4" w:space="0" w:color="auto"/>
              <w:right w:val="single" w:sz="4" w:space="0" w:color="auto"/>
            </w:tcBorders>
            <w:shd w:val="clear" w:color="000000" w:fill="FFFFFF"/>
            <w:vAlign w:val="bottom"/>
            <w:hideMark/>
          </w:tcPr>
          <w:p w:rsidR="00E94A68" w:rsidRPr="00B500FA" w:rsidRDefault="00E94A68" w:rsidP="00FD6E8B">
            <w:pPr>
              <w:jc w:val="right"/>
              <w:rPr>
                <w:color w:val="000000"/>
                <w:sz w:val="16"/>
                <w:szCs w:val="16"/>
              </w:rPr>
            </w:pPr>
            <w:r w:rsidRPr="00B500FA">
              <w:rPr>
                <w:color w:val="000000"/>
                <w:sz w:val="16"/>
                <w:szCs w:val="16"/>
              </w:rPr>
              <w:t> </w:t>
            </w:r>
          </w:p>
        </w:tc>
      </w:tr>
      <w:tr w:rsidR="00E94A68" w:rsidRPr="00B500FA" w:rsidTr="00FD6E8B">
        <w:trPr>
          <w:trHeight w:val="255"/>
        </w:trPr>
        <w:tc>
          <w:tcPr>
            <w:tcW w:w="639" w:type="dxa"/>
            <w:tcBorders>
              <w:top w:val="nil"/>
              <w:left w:val="single" w:sz="4" w:space="0" w:color="auto"/>
              <w:bottom w:val="single" w:sz="4" w:space="0" w:color="auto"/>
              <w:right w:val="single" w:sz="4" w:space="0" w:color="auto"/>
            </w:tcBorders>
            <w:shd w:val="clear" w:color="000000" w:fill="FFFFFF"/>
            <w:vAlign w:val="bottom"/>
            <w:hideMark/>
          </w:tcPr>
          <w:p w:rsidR="00E94A68" w:rsidRPr="00B500FA" w:rsidRDefault="00E94A68" w:rsidP="00FD6E8B">
            <w:pPr>
              <w:jc w:val="center"/>
              <w:rPr>
                <w:b/>
                <w:bCs/>
                <w:color w:val="000000"/>
                <w:sz w:val="16"/>
                <w:szCs w:val="16"/>
              </w:rPr>
            </w:pPr>
            <w:r w:rsidRPr="00B500FA">
              <w:rPr>
                <w:b/>
                <w:bCs/>
                <w:color w:val="000000"/>
                <w:sz w:val="16"/>
                <w:szCs w:val="16"/>
              </w:rPr>
              <w:t>0800</w:t>
            </w:r>
          </w:p>
        </w:tc>
        <w:tc>
          <w:tcPr>
            <w:tcW w:w="7446"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b/>
                <w:bCs/>
                <w:color w:val="000000"/>
                <w:sz w:val="16"/>
                <w:szCs w:val="16"/>
              </w:rPr>
            </w:pPr>
            <w:r w:rsidRPr="00B500FA">
              <w:rPr>
                <w:b/>
                <w:bCs/>
                <w:color w:val="000000"/>
                <w:sz w:val="16"/>
                <w:szCs w:val="16"/>
              </w:rPr>
              <w:t>КУЛЬТУРА, КИНЕМАТОГРАФИЯ</w:t>
            </w:r>
          </w:p>
        </w:tc>
        <w:tc>
          <w:tcPr>
            <w:tcW w:w="1418" w:type="dxa"/>
            <w:tcBorders>
              <w:top w:val="nil"/>
              <w:left w:val="nil"/>
              <w:bottom w:val="single" w:sz="4" w:space="0" w:color="auto"/>
              <w:right w:val="single" w:sz="4" w:space="0" w:color="auto"/>
            </w:tcBorders>
            <w:shd w:val="clear" w:color="000000" w:fill="FFFFFF"/>
            <w:vAlign w:val="bottom"/>
            <w:hideMark/>
          </w:tcPr>
          <w:p w:rsidR="00E94A68" w:rsidRPr="00B500FA" w:rsidRDefault="00E94A68" w:rsidP="00FD6E8B">
            <w:pPr>
              <w:jc w:val="right"/>
              <w:rPr>
                <w:b/>
                <w:bCs/>
                <w:color w:val="000000"/>
                <w:sz w:val="16"/>
                <w:szCs w:val="16"/>
              </w:rPr>
            </w:pPr>
            <w:r w:rsidRPr="00B500FA">
              <w:rPr>
                <w:b/>
                <w:bCs/>
                <w:color w:val="000000"/>
                <w:sz w:val="16"/>
                <w:szCs w:val="16"/>
              </w:rPr>
              <w:t>3 465,495</w:t>
            </w:r>
          </w:p>
        </w:tc>
        <w:tc>
          <w:tcPr>
            <w:tcW w:w="1701" w:type="dxa"/>
            <w:tcBorders>
              <w:top w:val="nil"/>
              <w:left w:val="nil"/>
              <w:bottom w:val="single" w:sz="4" w:space="0" w:color="auto"/>
              <w:right w:val="single" w:sz="4" w:space="0" w:color="auto"/>
            </w:tcBorders>
            <w:shd w:val="clear" w:color="000000" w:fill="FFFFFF"/>
            <w:vAlign w:val="bottom"/>
            <w:hideMark/>
          </w:tcPr>
          <w:p w:rsidR="00E94A68" w:rsidRPr="00B500FA" w:rsidRDefault="00E94A68" w:rsidP="00FD6E8B">
            <w:pPr>
              <w:jc w:val="right"/>
              <w:rPr>
                <w:b/>
                <w:bCs/>
                <w:color w:val="000000"/>
                <w:sz w:val="16"/>
                <w:szCs w:val="16"/>
              </w:rPr>
            </w:pPr>
            <w:r w:rsidRPr="00B500FA">
              <w:rPr>
                <w:b/>
                <w:bCs/>
                <w:color w:val="000000"/>
                <w:sz w:val="16"/>
                <w:szCs w:val="16"/>
              </w:rPr>
              <w:t> </w:t>
            </w:r>
          </w:p>
        </w:tc>
      </w:tr>
      <w:tr w:rsidR="00E94A68" w:rsidRPr="00B500FA" w:rsidTr="00FD6E8B">
        <w:trPr>
          <w:trHeight w:val="255"/>
        </w:trPr>
        <w:tc>
          <w:tcPr>
            <w:tcW w:w="639" w:type="dxa"/>
            <w:tcBorders>
              <w:top w:val="nil"/>
              <w:left w:val="single" w:sz="4" w:space="0" w:color="auto"/>
              <w:bottom w:val="single" w:sz="4" w:space="0" w:color="auto"/>
              <w:right w:val="single" w:sz="4" w:space="0" w:color="auto"/>
            </w:tcBorders>
            <w:shd w:val="clear" w:color="000000" w:fill="FFFFFF"/>
            <w:vAlign w:val="bottom"/>
            <w:hideMark/>
          </w:tcPr>
          <w:p w:rsidR="00E94A68" w:rsidRPr="00B500FA" w:rsidRDefault="00E94A68" w:rsidP="00FD6E8B">
            <w:pPr>
              <w:jc w:val="center"/>
              <w:rPr>
                <w:color w:val="000000"/>
                <w:sz w:val="16"/>
                <w:szCs w:val="16"/>
              </w:rPr>
            </w:pPr>
            <w:r w:rsidRPr="00B500FA">
              <w:rPr>
                <w:color w:val="000000"/>
                <w:sz w:val="16"/>
                <w:szCs w:val="16"/>
              </w:rPr>
              <w:t>0801</w:t>
            </w:r>
          </w:p>
        </w:tc>
        <w:tc>
          <w:tcPr>
            <w:tcW w:w="7446"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color w:val="000000"/>
                <w:sz w:val="16"/>
                <w:szCs w:val="16"/>
              </w:rPr>
            </w:pPr>
            <w:r w:rsidRPr="00B500FA">
              <w:rPr>
                <w:color w:val="000000"/>
                <w:sz w:val="16"/>
                <w:szCs w:val="16"/>
              </w:rPr>
              <w:t>Культура</w:t>
            </w:r>
          </w:p>
        </w:tc>
        <w:tc>
          <w:tcPr>
            <w:tcW w:w="1418" w:type="dxa"/>
            <w:tcBorders>
              <w:top w:val="nil"/>
              <w:left w:val="nil"/>
              <w:bottom w:val="single" w:sz="4" w:space="0" w:color="auto"/>
              <w:right w:val="single" w:sz="4" w:space="0" w:color="auto"/>
            </w:tcBorders>
            <w:shd w:val="clear" w:color="000000" w:fill="FFFFFF"/>
            <w:vAlign w:val="bottom"/>
            <w:hideMark/>
          </w:tcPr>
          <w:p w:rsidR="00E94A68" w:rsidRPr="00B500FA" w:rsidRDefault="00E94A68" w:rsidP="00FD6E8B">
            <w:pPr>
              <w:jc w:val="right"/>
              <w:rPr>
                <w:color w:val="000000"/>
                <w:sz w:val="16"/>
                <w:szCs w:val="16"/>
              </w:rPr>
            </w:pPr>
            <w:r w:rsidRPr="00B500FA">
              <w:rPr>
                <w:color w:val="000000"/>
                <w:sz w:val="16"/>
                <w:szCs w:val="16"/>
              </w:rPr>
              <w:t>3 465,495</w:t>
            </w:r>
          </w:p>
        </w:tc>
        <w:tc>
          <w:tcPr>
            <w:tcW w:w="1701" w:type="dxa"/>
            <w:tcBorders>
              <w:top w:val="nil"/>
              <w:left w:val="nil"/>
              <w:bottom w:val="single" w:sz="4" w:space="0" w:color="auto"/>
              <w:right w:val="single" w:sz="4" w:space="0" w:color="auto"/>
            </w:tcBorders>
            <w:shd w:val="clear" w:color="000000" w:fill="FFFFFF"/>
            <w:vAlign w:val="bottom"/>
            <w:hideMark/>
          </w:tcPr>
          <w:p w:rsidR="00E94A68" w:rsidRPr="00B500FA" w:rsidRDefault="00E94A68" w:rsidP="00FD6E8B">
            <w:pPr>
              <w:jc w:val="right"/>
              <w:rPr>
                <w:color w:val="000000"/>
                <w:sz w:val="16"/>
                <w:szCs w:val="16"/>
              </w:rPr>
            </w:pPr>
            <w:r w:rsidRPr="00B500FA">
              <w:rPr>
                <w:color w:val="000000"/>
                <w:sz w:val="16"/>
                <w:szCs w:val="16"/>
              </w:rPr>
              <w:t> </w:t>
            </w:r>
          </w:p>
        </w:tc>
      </w:tr>
      <w:tr w:rsidR="00E94A68" w:rsidRPr="00B500FA" w:rsidTr="00FD6E8B">
        <w:trPr>
          <w:trHeight w:val="255"/>
        </w:trPr>
        <w:tc>
          <w:tcPr>
            <w:tcW w:w="639" w:type="dxa"/>
            <w:tcBorders>
              <w:top w:val="nil"/>
              <w:left w:val="single" w:sz="4" w:space="0" w:color="auto"/>
              <w:bottom w:val="single" w:sz="4" w:space="0" w:color="auto"/>
              <w:right w:val="single" w:sz="4" w:space="0" w:color="auto"/>
            </w:tcBorders>
            <w:shd w:val="clear" w:color="auto" w:fill="auto"/>
            <w:vAlign w:val="bottom"/>
            <w:hideMark/>
          </w:tcPr>
          <w:p w:rsidR="00E94A68" w:rsidRPr="00B500FA" w:rsidRDefault="00E94A68" w:rsidP="00FD6E8B">
            <w:pPr>
              <w:jc w:val="center"/>
              <w:rPr>
                <w:b/>
                <w:bCs/>
                <w:color w:val="000000"/>
                <w:sz w:val="16"/>
                <w:szCs w:val="16"/>
              </w:rPr>
            </w:pPr>
            <w:r w:rsidRPr="00B500FA">
              <w:rPr>
                <w:b/>
                <w:bCs/>
                <w:color w:val="000000"/>
                <w:sz w:val="16"/>
                <w:szCs w:val="16"/>
              </w:rPr>
              <w:t>1000</w:t>
            </w:r>
          </w:p>
        </w:tc>
        <w:tc>
          <w:tcPr>
            <w:tcW w:w="7446"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b/>
                <w:bCs/>
                <w:color w:val="000000"/>
                <w:sz w:val="16"/>
                <w:szCs w:val="16"/>
              </w:rPr>
            </w:pPr>
            <w:r w:rsidRPr="00B500FA">
              <w:rPr>
                <w:b/>
                <w:bCs/>
                <w:color w:val="000000"/>
                <w:sz w:val="16"/>
                <w:szCs w:val="16"/>
              </w:rPr>
              <w:t>СОЦИАЛЬНАЯ ПОЛИТИКА</w:t>
            </w:r>
          </w:p>
        </w:tc>
        <w:tc>
          <w:tcPr>
            <w:tcW w:w="1418" w:type="dxa"/>
            <w:tcBorders>
              <w:top w:val="nil"/>
              <w:left w:val="nil"/>
              <w:bottom w:val="single" w:sz="4" w:space="0" w:color="auto"/>
              <w:right w:val="single" w:sz="4" w:space="0" w:color="auto"/>
            </w:tcBorders>
            <w:shd w:val="clear" w:color="000000" w:fill="FFFFFF"/>
            <w:vAlign w:val="bottom"/>
            <w:hideMark/>
          </w:tcPr>
          <w:p w:rsidR="00E94A68" w:rsidRPr="00B500FA" w:rsidRDefault="00E94A68" w:rsidP="00FD6E8B">
            <w:pPr>
              <w:jc w:val="right"/>
              <w:rPr>
                <w:b/>
                <w:bCs/>
                <w:color w:val="000000"/>
                <w:sz w:val="16"/>
                <w:szCs w:val="16"/>
              </w:rPr>
            </w:pPr>
            <w:r w:rsidRPr="00B500FA">
              <w:rPr>
                <w:b/>
                <w:bCs/>
                <w:color w:val="000000"/>
                <w:sz w:val="16"/>
                <w:szCs w:val="16"/>
              </w:rPr>
              <w:t>127,608</w:t>
            </w:r>
          </w:p>
        </w:tc>
        <w:tc>
          <w:tcPr>
            <w:tcW w:w="1701" w:type="dxa"/>
            <w:tcBorders>
              <w:top w:val="nil"/>
              <w:left w:val="nil"/>
              <w:bottom w:val="single" w:sz="4" w:space="0" w:color="auto"/>
              <w:right w:val="single" w:sz="4" w:space="0" w:color="auto"/>
            </w:tcBorders>
            <w:shd w:val="clear" w:color="000000" w:fill="FFFFFF"/>
            <w:vAlign w:val="bottom"/>
            <w:hideMark/>
          </w:tcPr>
          <w:p w:rsidR="00E94A68" w:rsidRPr="00B500FA" w:rsidRDefault="00E94A68" w:rsidP="00FD6E8B">
            <w:pPr>
              <w:jc w:val="right"/>
              <w:rPr>
                <w:b/>
                <w:bCs/>
                <w:color w:val="000000"/>
                <w:sz w:val="16"/>
                <w:szCs w:val="16"/>
              </w:rPr>
            </w:pPr>
            <w:r w:rsidRPr="00B500FA">
              <w:rPr>
                <w:b/>
                <w:bCs/>
                <w:color w:val="000000"/>
                <w:sz w:val="16"/>
                <w:szCs w:val="16"/>
              </w:rPr>
              <w:t> </w:t>
            </w:r>
          </w:p>
        </w:tc>
      </w:tr>
      <w:tr w:rsidR="00E94A68" w:rsidRPr="00B500FA" w:rsidTr="00FD6E8B">
        <w:trPr>
          <w:trHeight w:val="255"/>
        </w:trPr>
        <w:tc>
          <w:tcPr>
            <w:tcW w:w="639" w:type="dxa"/>
            <w:tcBorders>
              <w:top w:val="nil"/>
              <w:left w:val="single" w:sz="4" w:space="0" w:color="auto"/>
              <w:bottom w:val="single" w:sz="4" w:space="0" w:color="auto"/>
              <w:right w:val="single" w:sz="4" w:space="0" w:color="auto"/>
            </w:tcBorders>
            <w:shd w:val="clear" w:color="auto" w:fill="auto"/>
            <w:vAlign w:val="bottom"/>
            <w:hideMark/>
          </w:tcPr>
          <w:p w:rsidR="00E94A68" w:rsidRPr="00B500FA" w:rsidRDefault="00E94A68" w:rsidP="00FD6E8B">
            <w:pPr>
              <w:jc w:val="center"/>
              <w:rPr>
                <w:color w:val="000000"/>
                <w:sz w:val="16"/>
                <w:szCs w:val="16"/>
              </w:rPr>
            </w:pPr>
            <w:r w:rsidRPr="00B500FA">
              <w:rPr>
                <w:color w:val="000000"/>
                <w:sz w:val="16"/>
                <w:szCs w:val="16"/>
              </w:rPr>
              <w:t>1001</w:t>
            </w:r>
          </w:p>
        </w:tc>
        <w:tc>
          <w:tcPr>
            <w:tcW w:w="7446"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color w:val="000000"/>
                <w:sz w:val="16"/>
                <w:szCs w:val="16"/>
              </w:rPr>
            </w:pPr>
            <w:r w:rsidRPr="00B500FA">
              <w:rPr>
                <w:color w:val="000000"/>
                <w:sz w:val="16"/>
                <w:szCs w:val="16"/>
              </w:rPr>
              <w:t>Пенсионное обеспечение</w:t>
            </w:r>
          </w:p>
        </w:tc>
        <w:tc>
          <w:tcPr>
            <w:tcW w:w="1418" w:type="dxa"/>
            <w:tcBorders>
              <w:top w:val="nil"/>
              <w:left w:val="nil"/>
              <w:bottom w:val="single" w:sz="4" w:space="0" w:color="auto"/>
              <w:right w:val="single" w:sz="4" w:space="0" w:color="auto"/>
            </w:tcBorders>
            <w:shd w:val="clear" w:color="000000" w:fill="FFFFFF"/>
            <w:vAlign w:val="bottom"/>
            <w:hideMark/>
          </w:tcPr>
          <w:p w:rsidR="00E94A68" w:rsidRPr="00B500FA" w:rsidRDefault="00E94A68" w:rsidP="00FD6E8B">
            <w:pPr>
              <w:jc w:val="right"/>
              <w:rPr>
                <w:color w:val="000000"/>
                <w:sz w:val="16"/>
                <w:szCs w:val="16"/>
              </w:rPr>
            </w:pPr>
            <w:r w:rsidRPr="00B500FA">
              <w:rPr>
                <w:color w:val="000000"/>
                <w:sz w:val="16"/>
                <w:szCs w:val="16"/>
              </w:rPr>
              <w:t>127,608</w:t>
            </w:r>
          </w:p>
        </w:tc>
        <w:tc>
          <w:tcPr>
            <w:tcW w:w="1701" w:type="dxa"/>
            <w:tcBorders>
              <w:top w:val="nil"/>
              <w:left w:val="nil"/>
              <w:bottom w:val="single" w:sz="4" w:space="0" w:color="auto"/>
              <w:right w:val="single" w:sz="4" w:space="0" w:color="auto"/>
            </w:tcBorders>
            <w:shd w:val="clear" w:color="000000" w:fill="FFFFFF"/>
            <w:vAlign w:val="bottom"/>
            <w:hideMark/>
          </w:tcPr>
          <w:p w:rsidR="00E94A68" w:rsidRPr="00B500FA" w:rsidRDefault="00E94A68" w:rsidP="00FD6E8B">
            <w:pPr>
              <w:jc w:val="right"/>
              <w:rPr>
                <w:b/>
                <w:bCs/>
                <w:color w:val="000000"/>
                <w:sz w:val="16"/>
                <w:szCs w:val="16"/>
              </w:rPr>
            </w:pPr>
            <w:r w:rsidRPr="00B500FA">
              <w:rPr>
                <w:b/>
                <w:bCs/>
                <w:color w:val="000000"/>
                <w:sz w:val="16"/>
                <w:szCs w:val="16"/>
              </w:rPr>
              <w:t> </w:t>
            </w:r>
          </w:p>
        </w:tc>
      </w:tr>
      <w:tr w:rsidR="00E94A68" w:rsidRPr="00B500FA" w:rsidTr="00FD6E8B">
        <w:trPr>
          <w:trHeight w:val="255"/>
        </w:trPr>
        <w:tc>
          <w:tcPr>
            <w:tcW w:w="639" w:type="dxa"/>
            <w:tcBorders>
              <w:top w:val="nil"/>
              <w:left w:val="single" w:sz="4" w:space="0" w:color="auto"/>
              <w:bottom w:val="single" w:sz="4" w:space="0" w:color="auto"/>
              <w:right w:val="single" w:sz="4" w:space="0" w:color="auto"/>
            </w:tcBorders>
            <w:shd w:val="clear" w:color="auto" w:fill="auto"/>
            <w:vAlign w:val="bottom"/>
            <w:hideMark/>
          </w:tcPr>
          <w:p w:rsidR="00E94A68" w:rsidRPr="00B500FA" w:rsidRDefault="00E94A68" w:rsidP="00FD6E8B">
            <w:pPr>
              <w:jc w:val="center"/>
              <w:rPr>
                <w:color w:val="000000"/>
                <w:sz w:val="16"/>
                <w:szCs w:val="16"/>
              </w:rPr>
            </w:pPr>
            <w:r w:rsidRPr="00B500FA">
              <w:rPr>
                <w:color w:val="000000"/>
                <w:sz w:val="16"/>
                <w:szCs w:val="16"/>
              </w:rPr>
              <w:t>1003</w:t>
            </w:r>
          </w:p>
        </w:tc>
        <w:tc>
          <w:tcPr>
            <w:tcW w:w="7446"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color w:val="000000"/>
                <w:sz w:val="16"/>
                <w:szCs w:val="16"/>
              </w:rPr>
            </w:pPr>
            <w:r w:rsidRPr="00B500FA">
              <w:rPr>
                <w:color w:val="000000"/>
                <w:sz w:val="16"/>
                <w:szCs w:val="16"/>
              </w:rPr>
              <w:t>Социальное обеспечение населения</w:t>
            </w:r>
          </w:p>
        </w:tc>
        <w:tc>
          <w:tcPr>
            <w:tcW w:w="1418" w:type="dxa"/>
            <w:tcBorders>
              <w:top w:val="nil"/>
              <w:left w:val="nil"/>
              <w:bottom w:val="single" w:sz="4" w:space="0" w:color="auto"/>
              <w:right w:val="single" w:sz="4" w:space="0" w:color="auto"/>
            </w:tcBorders>
            <w:shd w:val="clear" w:color="000000" w:fill="FFFFFF"/>
            <w:vAlign w:val="bottom"/>
            <w:hideMark/>
          </w:tcPr>
          <w:p w:rsidR="00E94A68" w:rsidRPr="00B500FA" w:rsidRDefault="00E94A68" w:rsidP="00FD6E8B">
            <w:pPr>
              <w:jc w:val="right"/>
              <w:rPr>
                <w:color w:val="000000"/>
                <w:sz w:val="16"/>
                <w:szCs w:val="16"/>
              </w:rPr>
            </w:pPr>
            <w:r w:rsidRPr="00B500FA">
              <w:rPr>
                <w:color w:val="000000"/>
                <w:sz w:val="16"/>
                <w:szCs w:val="16"/>
              </w:rPr>
              <w:t> </w:t>
            </w:r>
          </w:p>
        </w:tc>
        <w:tc>
          <w:tcPr>
            <w:tcW w:w="1701" w:type="dxa"/>
            <w:tcBorders>
              <w:top w:val="nil"/>
              <w:left w:val="nil"/>
              <w:bottom w:val="single" w:sz="4" w:space="0" w:color="auto"/>
              <w:right w:val="single" w:sz="4" w:space="0" w:color="auto"/>
            </w:tcBorders>
            <w:shd w:val="clear" w:color="000000" w:fill="FFFFFF"/>
            <w:vAlign w:val="bottom"/>
            <w:hideMark/>
          </w:tcPr>
          <w:p w:rsidR="00E94A68" w:rsidRPr="00B500FA" w:rsidRDefault="00E94A68" w:rsidP="00FD6E8B">
            <w:pPr>
              <w:jc w:val="right"/>
              <w:rPr>
                <w:color w:val="000000"/>
                <w:sz w:val="16"/>
                <w:szCs w:val="16"/>
              </w:rPr>
            </w:pPr>
            <w:r w:rsidRPr="00B500FA">
              <w:rPr>
                <w:color w:val="000000"/>
                <w:sz w:val="16"/>
                <w:szCs w:val="16"/>
              </w:rPr>
              <w:t> </w:t>
            </w:r>
          </w:p>
        </w:tc>
      </w:tr>
      <w:tr w:rsidR="00E94A68" w:rsidRPr="00B500FA" w:rsidTr="00FD6E8B">
        <w:trPr>
          <w:trHeight w:val="255"/>
        </w:trPr>
        <w:tc>
          <w:tcPr>
            <w:tcW w:w="639" w:type="dxa"/>
            <w:tcBorders>
              <w:top w:val="nil"/>
              <w:left w:val="single" w:sz="4" w:space="0" w:color="auto"/>
              <w:bottom w:val="single" w:sz="4" w:space="0" w:color="auto"/>
              <w:right w:val="single" w:sz="4" w:space="0" w:color="auto"/>
            </w:tcBorders>
            <w:shd w:val="clear" w:color="000000" w:fill="FFFFFF"/>
            <w:vAlign w:val="bottom"/>
            <w:hideMark/>
          </w:tcPr>
          <w:p w:rsidR="00E94A68" w:rsidRPr="00B500FA" w:rsidRDefault="00E94A68" w:rsidP="00FD6E8B">
            <w:pPr>
              <w:jc w:val="center"/>
              <w:rPr>
                <w:b/>
                <w:bCs/>
                <w:color w:val="000000"/>
                <w:sz w:val="16"/>
                <w:szCs w:val="16"/>
              </w:rPr>
            </w:pPr>
            <w:r w:rsidRPr="00B500FA">
              <w:rPr>
                <w:b/>
                <w:bCs/>
                <w:color w:val="000000"/>
                <w:sz w:val="16"/>
                <w:szCs w:val="16"/>
              </w:rPr>
              <w:t>1100</w:t>
            </w:r>
          </w:p>
        </w:tc>
        <w:tc>
          <w:tcPr>
            <w:tcW w:w="7446"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b/>
                <w:bCs/>
                <w:color w:val="000000"/>
                <w:sz w:val="16"/>
                <w:szCs w:val="16"/>
              </w:rPr>
            </w:pPr>
            <w:r w:rsidRPr="00B500FA">
              <w:rPr>
                <w:b/>
                <w:bCs/>
                <w:color w:val="000000"/>
                <w:sz w:val="16"/>
                <w:szCs w:val="16"/>
              </w:rPr>
              <w:t>ФИЗИЧЕСКАЯ КУЛЬТУРА И СПОРТ</w:t>
            </w:r>
          </w:p>
        </w:tc>
        <w:tc>
          <w:tcPr>
            <w:tcW w:w="1418" w:type="dxa"/>
            <w:tcBorders>
              <w:top w:val="nil"/>
              <w:left w:val="nil"/>
              <w:bottom w:val="single" w:sz="4" w:space="0" w:color="auto"/>
              <w:right w:val="single" w:sz="4" w:space="0" w:color="auto"/>
            </w:tcBorders>
            <w:shd w:val="clear" w:color="000000" w:fill="FFFFFF"/>
            <w:vAlign w:val="bottom"/>
            <w:hideMark/>
          </w:tcPr>
          <w:p w:rsidR="00E94A68" w:rsidRPr="00B500FA" w:rsidRDefault="00E94A68" w:rsidP="00FD6E8B">
            <w:pPr>
              <w:jc w:val="right"/>
              <w:rPr>
                <w:b/>
                <w:bCs/>
                <w:color w:val="000000"/>
                <w:sz w:val="16"/>
                <w:szCs w:val="16"/>
              </w:rPr>
            </w:pPr>
            <w:r w:rsidRPr="00B500FA">
              <w:rPr>
                <w:b/>
                <w:bCs/>
                <w:color w:val="000000"/>
                <w:sz w:val="16"/>
                <w:szCs w:val="16"/>
              </w:rPr>
              <w:t>80,514</w:t>
            </w:r>
          </w:p>
        </w:tc>
        <w:tc>
          <w:tcPr>
            <w:tcW w:w="1701" w:type="dxa"/>
            <w:tcBorders>
              <w:top w:val="nil"/>
              <w:left w:val="nil"/>
              <w:bottom w:val="single" w:sz="4" w:space="0" w:color="auto"/>
              <w:right w:val="single" w:sz="4" w:space="0" w:color="auto"/>
            </w:tcBorders>
            <w:shd w:val="clear" w:color="000000" w:fill="FFFFFF"/>
            <w:vAlign w:val="bottom"/>
            <w:hideMark/>
          </w:tcPr>
          <w:p w:rsidR="00E94A68" w:rsidRPr="00B500FA" w:rsidRDefault="00E94A68" w:rsidP="00FD6E8B">
            <w:pPr>
              <w:jc w:val="right"/>
              <w:rPr>
                <w:b/>
                <w:bCs/>
                <w:color w:val="000000"/>
                <w:sz w:val="16"/>
                <w:szCs w:val="16"/>
              </w:rPr>
            </w:pPr>
            <w:r w:rsidRPr="00B500FA">
              <w:rPr>
                <w:b/>
                <w:bCs/>
                <w:color w:val="000000"/>
                <w:sz w:val="16"/>
                <w:szCs w:val="16"/>
              </w:rPr>
              <w:t> </w:t>
            </w:r>
          </w:p>
        </w:tc>
      </w:tr>
      <w:tr w:rsidR="00E94A68" w:rsidRPr="00B500FA" w:rsidTr="00FD6E8B">
        <w:trPr>
          <w:trHeight w:val="255"/>
        </w:trPr>
        <w:tc>
          <w:tcPr>
            <w:tcW w:w="639" w:type="dxa"/>
            <w:tcBorders>
              <w:top w:val="nil"/>
              <w:left w:val="single" w:sz="4" w:space="0" w:color="auto"/>
              <w:bottom w:val="single" w:sz="4" w:space="0" w:color="auto"/>
              <w:right w:val="single" w:sz="4" w:space="0" w:color="auto"/>
            </w:tcBorders>
            <w:shd w:val="clear" w:color="000000" w:fill="FFFFFF"/>
            <w:vAlign w:val="bottom"/>
            <w:hideMark/>
          </w:tcPr>
          <w:p w:rsidR="00E94A68" w:rsidRPr="00B500FA" w:rsidRDefault="00E94A68" w:rsidP="00FD6E8B">
            <w:pPr>
              <w:jc w:val="center"/>
              <w:rPr>
                <w:color w:val="000000"/>
                <w:sz w:val="16"/>
                <w:szCs w:val="16"/>
              </w:rPr>
            </w:pPr>
            <w:r w:rsidRPr="00B500FA">
              <w:rPr>
                <w:color w:val="000000"/>
                <w:sz w:val="16"/>
                <w:szCs w:val="16"/>
              </w:rPr>
              <w:t>1101</w:t>
            </w:r>
          </w:p>
        </w:tc>
        <w:tc>
          <w:tcPr>
            <w:tcW w:w="7446"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color w:val="000000"/>
                <w:sz w:val="16"/>
                <w:szCs w:val="16"/>
              </w:rPr>
            </w:pPr>
            <w:r w:rsidRPr="00B500FA">
              <w:rPr>
                <w:color w:val="000000"/>
                <w:sz w:val="16"/>
                <w:szCs w:val="16"/>
              </w:rPr>
              <w:t>Физическая культура</w:t>
            </w:r>
          </w:p>
        </w:tc>
        <w:tc>
          <w:tcPr>
            <w:tcW w:w="1418" w:type="dxa"/>
            <w:tcBorders>
              <w:top w:val="nil"/>
              <w:left w:val="nil"/>
              <w:bottom w:val="single" w:sz="4" w:space="0" w:color="auto"/>
              <w:right w:val="single" w:sz="4" w:space="0" w:color="auto"/>
            </w:tcBorders>
            <w:shd w:val="clear" w:color="000000" w:fill="FFFFFF"/>
            <w:vAlign w:val="bottom"/>
            <w:hideMark/>
          </w:tcPr>
          <w:p w:rsidR="00E94A68" w:rsidRPr="00B500FA" w:rsidRDefault="00E94A68" w:rsidP="00FD6E8B">
            <w:pPr>
              <w:jc w:val="right"/>
              <w:rPr>
                <w:color w:val="000000"/>
                <w:sz w:val="16"/>
                <w:szCs w:val="16"/>
              </w:rPr>
            </w:pPr>
            <w:r w:rsidRPr="00B500FA">
              <w:rPr>
                <w:color w:val="000000"/>
                <w:sz w:val="16"/>
                <w:szCs w:val="16"/>
              </w:rPr>
              <w:t>80,514</w:t>
            </w:r>
          </w:p>
        </w:tc>
        <w:tc>
          <w:tcPr>
            <w:tcW w:w="1701" w:type="dxa"/>
            <w:tcBorders>
              <w:top w:val="nil"/>
              <w:left w:val="nil"/>
              <w:bottom w:val="single" w:sz="4" w:space="0" w:color="auto"/>
              <w:right w:val="single" w:sz="4" w:space="0" w:color="auto"/>
            </w:tcBorders>
            <w:shd w:val="clear" w:color="000000" w:fill="FFFFFF"/>
            <w:vAlign w:val="bottom"/>
            <w:hideMark/>
          </w:tcPr>
          <w:p w:rsidR="00E94A68" w:rsidRPr="00B500FA" w:rsidRDefault="00E94A68" w:rsidP="00FD6E8B">
            <w:pPr>
              <w:jc w:val="right"/>
              <w:rPr>
                <w:color w:val="000000"/>
                <w:sz w:val="16"/>
                <w:szCs w:val="16"/>
              </w:rPr>
            </w:pPr>
            <w:r w:rsidRPr="00B500FA">
              <w:rPr>
                <w:color w:val="000000"/>
                <w:sz w:val="16"/>
                <w:szCs w:val="16"/>
              </w:rPr>
              <w:t> </w:t>
            </w:r>
          </w:p>
        </w:tc>
      </w:tr>
      <w:tr w:rsidR="00E94A68" w:rsidRPr="00B500FA" w:rsidTr="00FD6E8B">
        <w:trPr>
          <w:trHeight w:val="255"/>
        </w:trPr>
        <w:tc>
          <w:tcPr>
            <w:tcW w:w="8085"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E94A68" w:rsidRPr="00B500FA" w:rsidRDefault="00E94A68" w:rsidP="00FD6E8B">
            <w:pPr>
              <w:jc w:val="center"/>
              <w:rPr>
                <w:b/>
                <w:bCs/>
                <w:color w:val="000000"/>
                <w:sz w:val="16"/>
                <w:szCs w:val="16"/>
              </w:rPr>
            </w:pPr>
            <w:r w:rsidRPr="00B500FA">
              <w:rPr>
                <w:b/>
                <w:bCs/>
                <w:color w:val="000000"/>
                <w:sz w:val="16"/>
                <w:szCs w:val="16"/>
              </w:rPr>
              <w:t>ИТОГО</w:t>
            </w:r>
          </w:p>
        </w:tc>
        <w:tc>
          <w:tcPr>
            <w:tcW w:w="1418" w:type="dxa"/>
            <w:tcBorders>
              <w:top w:val="nil"/>
              <w:left w:val="nil"/>
              <w:bottom w:val="single" w:sz="4" w:space="0" w:color="auto"/>
              <w:right w:val="single" w:sz="4" w:space="0" w:color="auto"/>
            </w:tcBorders>
            <w:shd w:val="clear" w:color="000000" w:fill="FFFFFF"/>
            <w:vAlign w:val="bottom"/>
            <w:hideMark/>
          </w:tcPr>
          <w:p w:rsidR="00E94A68" w:rsidRPr="00B500FA" w:rsidRDefault="00E94A68" w:rsidP="00FD6E8B">
            <w:pPr>
              <w:jc w:val="right"/>
              <w:rPr>
                <w:b/>
                <w:bCs/>
                <w:color w:val="000000"/>
                <w:sz w:val="16"/>
                <w:szCs w:val="16"/>
              </w:rPr>
            </w:pPr>
            <w:r w:rsidRPr="00B500FA">
              <w:rPr>
                <w:b/>
                <w:bCs/>
                <w:color w:val="000000"/>
                <w:sz w:val="16"/>
                <w:szCs w:val="16"/>
              </w:rPr>
              <w:t>10 803,803</w:t>
            </w:r>
          </w:p>
        </w:tc>
        <w:tc>
          <w:tcPr>
            <w:tcW w:w="1701" w:type="dxa"/>
            <w:tcBorders>
              <w:top w:val="nil"/>
              <w:left w:val="nil"/>
              <w:bottom w:val="single" w:sz="4" w:space="0" w:color="auto"/>
              <w:right w:val="single" w:sz="4" w:space="0" w:color="auto"/>
            </w:tcBorders>
            <w:shd w:val="clear" w:color="000000" w:fill="FFFFFF"/>
            <w:vAlign w:val="bottom"/>
            <w:hideMark/>
          </w:tcPr>
          <w:p w:rsidR="00E94A68" w:rsidRPr="00B500FA" w:rsidRDefault="00E94A68" w:rsidP="00FD6E8B">
            <w:pPr>
              <w:jc w:val="right"/>
              <w:rPr>
                <w:b/>
                <w:bCs/>
                <w:color w:val="000000"/>
                <w:sz w:val="16"/>
                <w:szCs w:val="16"/>
              </w:rPr>
            </w:pPr>
            <w:r w:rsidRPr="00B500FA">
              <w:rPr>
                <w:b/>
                <w:bCs/>
                <w:color w:val="000000"/>
                <w:sz w:val="16"/>
                <w:szCs w:val="16"/>
              </w:rPr>
              <w:t>98,250</w:t>
            </w:r>
          </w:p>
        </w:tc>
      </w:tr>
    </w:tbl>
    <w:p w:rsidR="00E94A68" w:rsidRPr="00B500FA" w:rsidRDefault="00E94A68" w:rsidP="00E94A68">
      <w:pPr>
        <w:rPr>
          <w:sz w:val="16"/>
          <w:szCs w:val="16"/>
        </w:rPr>
      </w:pPr>
    </w:p>
    <w:tbl>
      <w:tblPr>
        <w:tblW w:w="11062" w:type="dxa"/>
        <w:tblInd w:w="-572" w:type="dxa"/>
        <w:tblLayout w:type="fixed"/>
        <w:tblCellMar>
          <w:left w:w="0" w:type="dxa"/>
          <w:right w:w="0" w:type="dxa"/>
        </w:tblCellMar>
        <w:tblLook w:val="04A0"/>
      </w:tblPr>
      <w:tblGrid>
        <w:gridCol w:w="11062"/>
      </w:tblGrid>
      <w:tr w:rsidR="00E94A68" w:rsidRPr="00B500FA" w:rsidTr="00FD6E8B">
        <w:trPr>
          <w:trHeight w:val="255"/>
        </w:trPr>
        <w:tc>
          <w:tcPr>
            <w:tcW w:w="11062" w:type="dxa"/>
            <w:noWrap/>
            <w:vAlign w:val="bottom"/>
            <w:hideMark/>
          </w:tcPr>
          <w:p w:rsidR="00E94A68" w:rsidRPr="00B500FA" w:rsidRDefault="00E94A68" w:rsidP="00FD6E8B">
            <w:pPr>
              <w:jc w:val="right"/>
              <w:rPr>
                <w:rFonts w:eastAsia="Calibri"/>
                <w:sz w:val="16"/>
                <w:szCs w:val="16"/>
              </w:rPr>
            </w:pPr>
            <w:r w:rsidRPr="00B500FA">
              <w:rPr>
                <w:rFonts w:eastAsia="Calibri"/>
                <w:sz w:val="16"/>
                <w:szCs w:val="16"/>
              </w:rPr>
              <w:t>Приложение №6</w:t>
            </w:r>
          </w:p>
        </w:tc>
      </w:tr>
      <w:tr w:rsidR="00E94A68" w:rsidRPr="00B500FA" w:rsidTr="00FD6E8B">
        <w:trPr>
          <w:trHeight w:val="285"/>
        </w:trPr>
        <w:tc>
          <w:tcPr>
            <w:tcW w:w="11062" w:type="dxa"/>
            <w:noWrap/>
            <w:vAlign w:val="bottom"/>
            <w:hideMark/>
          </w:tcPr>
          <w:p w:rsidR="00E94A68" w:rsidRPr="00B500FA" w:rsidRDefault="00E94A68" w:rsidP="00FD6E8B">
            <w:pPr>
              <w:jc w:val="right"/>
              <w:rPr>
                <w:rFonts w:eastAsia="Calibri"/>
                <w:sz w:val="16"/>
                <w:szCs w:val="16"/>
              </w:rPr>
            </w:pPr>
            <w:r w:rsidRPr="00B500FA">
              <w:rPr>
                <w:rFonts w:eastAsia="Calibri"/>
                <w:sz w:val="16"/>
                <w:szCs w:val="16"/>
              </w:rPr>
              <w:t xml:space="preserve">к решению Собрания представителей </w:t>
            </w:r>
          </w:p>
        </w:tc>
      </w:tr>
      <w:tr w:rsidR="00E94A68" w:rsidRPr="00B500FA" w:rsidTr="00FD6E8B">
        <w:trPr>
          <w:trHeight w:val="285"/>
        </w:trPr>
        <w:tc>
          <w:tcPr>
            <w:tcW w:w="11062" w:type="dxa"/>
            <w:noWrap/>
            <w:vAlign w:val="bottom"/>
            <w:hideMark/>
          </w:tcPr>
          <w:p w:rsidR="00E94A68" w:rsidRPr="00B500FA" w:rsidRDefault="00E94A68" w:rsidP="00FD6E8B">
            <w:pPr>
              <w:jc w:val="right"/>
              <w:rPr>
                <w:rFonts w:eastAsia="Calibri"/>
                <w:sz w:val="16"/>
                <w:szCs w:val="16"/>
              </w:rPr>
            </w:pPr>
            <w:r w:rsidRPr="00B500FA">
              <w:rPr>
                <w:rFonts w:eastAsia="Calibri"/>
                <w:sz w:val="16"/>
                <w:szCs w:val="16"/>
              </w:rPr>
              <w:t xml:space="preserve"> сельского поселения Борискино-Игар муниципального района Клявлинский Самарской области</w:t>
            </w:r>
          </w:p>
        </w:tc>
      </w:tr>
      <w:tr w:rsidR="00E94A68" w:rsidRPr="00B500FA" w:rsidTr="00FD6E8B">
        <w:trPr>
          <w:trHeight w:val="285"/>
        </w:trPr>
        <w:tc>
          <w:tcPr>
            <w:tcW w:w="11062" w:type="dxa"/>
            <w:noWrap/>
            <w:vAlign w:val="bottom"/>
            <w:hideMark/>
          </w:tcPr>
          <w:p w:rsidR="00E94A68" w:rsidRPr="00B500FA" w:rsidRDefault="00E94A68" w:rsidP="00FD6E8B">
            <w:pPr>
              <w:jc w:val="right"/>
              <w:rPr>
                <w:rFonts w:eastAsia="Calibri"/>
                <w:sz w:val="16"/>
                <w:szCs w:val="16"/>
              </w:rPr>
            </w:pPr>
            <w:r w:rsidRPr="00B500FA">
              <w:rPr>
                <w:rFonts w:eastAsia="Calibri"/>
                <w:sz w:val="16"/>
                <w:szCs w:val="16"/>
              </w:rPr>
              <w:t>"О бюджете сельского поселения Борискино-Игар муниципального района Клявлинский Самарской области</w:t>
            </w:r>
          </w:p>
        </w:tc>
      </w:tr>
      <w:tr w:rsidR="00E94A68" w:rsidRPr="00B500FA" w:rsidTr="00FD6E8B">
        <w:trPr>
          <w:trHeight w:val="285"/>
        </w:trPr>
        <w:tc>
          <w:tcPr>
            <w:tcW w:w="11062" w:type="dxa"/>
            <w:noWrap/>
            <w:vAlign w:val="bottom"/>
            <w:hideMark/>
          </w:tcPr>
          <w:p w:rsidR="00E94A68" w:rsidRPr="00B500FA" w:rsidRDefault="00E94A68" w:rsidP="00FD6E8B">
            <w:pPr>
              <w:jc w:val="right"/>
              <w:rPr>
                <w:rFonts w:eastAsia="Calibri"/>
                <w:sz w:val="16"/>
                <w:szCs w:val="16"/>
              </w:rPr>
            </w:pPr>
            <w:r w:rsidRPr="00B500FA">
              <w:rPr>
                <w:rFonts w:eastAsia="Calibri"/>
                <w:sz w:val="16"/>
                <w:szCs w:val="16"/>
              </w:rPr>
              <w:t>на 2023 год и плановый период 2024 и 2025 годов''</w:t>
            </w:r>
          </w:p>
        </w:tc>
      </w:tr>
    </w:tbl>
    <w:p w:rsidR="00E94A68" w:rsidRPr="00B500FA" w:rsidRDefault="00E94A68" w:rsidP="00E94A68">
      <w:pPr>
        <w:rPr>
          <w:b/>
          <w:sz w:val="16"/>
          <w:szCs w:val="16"/>
        </w:rPr>
      </w:pPr>
    </w:p>
    <w:p w:rsidR="00E94A68" w:rsidRPr="00B500FA" w:rsidRDefault="00E94A68" w:rsidP="00E94A68">
      <w:pPr>
        <w:rPr>
          <w:b/>
          <w:sz w:val="16"/>
          <w:szCs w:val="16"/>
        </w:rPr>
      </w:pPr>
      <w:r w:rsidRPr="00B500FA">
        <w:rPr>
          <w:b/>
          <w:sz w:val="16"/>
          <w:szCs w:val="16"/>
        </w:rPr>
        <w:t xml:space="preserve">Ведомственная структура расходов бюджета сельского поселения Борискино-Игар муниципального района Клявлинский Самарской области на плановый период 2024-2025            годов  </w:t>
      </w:r>
    </w:p>
    <w:tbl>
      <w:tblPr>
        <w:tblW w:w="11204" w:type="dxa"/>
        <w:tblInd w:w="103" w:type="dxa"/>
        <w:tblLayout w:type="fixed"/>
        <w:tblLook w:val="04A0"/>
      </w:tblPr>
      <w:tblGrid>
        <w:gridCol w:w="600"/>
        <w:gridCol w:w="3516"/>
        <w:gridCol w:w="660"/>
        <w:gridCol w:w="1340"/>
        <w:gridCol w:w="820"/>
        <w:gridCol w:w="1300"/>
        <w:gridCol w:w="983"/>
        <w:gridCol w:w="1134"/>
        <w:gridCol w:w="851"/>
      </w:tblGrid>
      <w:tr w:rsidR="00E94A68" w:rsidRPr="00B500FA" w:rsidTr="00FD6E8B">
        <w:trPr>
          <w:trHeight w:val="255"/>
        </w:trPr>
        <w:tc>
          <w:tcPr>
            <w:tcW w:w="60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94A68" w:rsidRPr="00B500FA" w:rsidRDefault="00E94A68" w:rsidP="00FD6E8B">
            <w:pPr>
              <w:jc w:val="center"/>
              <w:rPr>
                <w:b/>
                <w:bCs/>
                <w:sz w:val="16"/>
                <w:szCs w:val="16"/>
              </w:rPr>
            </w:pPr>
            <w:r w:rsidRPr="00B500FA">
              <w:rPr>
                <w:b/>
                <w:bCs/>
                <w:sz w:val="16"/>
                <w:szCs w:val="16"/>
              </w:rPr>
              <w:t>код ГРБ</w:t>
            </w:r>
            <w:r w:rsidRPr="00B500FA">
              <w:rPr>
                <w:b/>
                <w:bCs/>
                <w:sz w:val="16"/>
                <w:szCs w:val="16"/>
              </w:rPr>
              <w:lastRenderedPageBreak/>
              <w:t>С</w:t>
            </w:r>
          </w:p>
        </w:tc>
        <w:tc>
          <w:tcPr>
            <w:tcW w:w="351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94A68" w:rsidRPr="00B500FA" w:rsidRDefault="00E94A68" w:rsidP="00FD6E8B">
            <w:pPr>
              <w:ind w:right="175"/>
              <w:jc w:val="center"/>
              <w:rPr>
                <w:b/>
                <w:bCs/>
                <w:sz w:val="16"/>
                <w:szCs w:val="16"/>
              </w:rPr>
            </w:pPr>
            <w:r w:rsidRPr="00B500FA">
              <w:rPr>
                <w:b/>
                <w:bCs/>
                <w:sz w:val="16"/>
                <w:szCs w:val="16"/>
              </w:rPr>
              <w:lastRenderedPageBreak/>
              <w:t xml:space="preserve">Наименование главного распорядителя средств муниципального бюджета, раздела </w:t>
            </w:r>
            <w:r w:rsidRPr="00B500FA">
              <w:rPr>
                <w:b/>
                <w:bCs/>
                <w:sz w:val="16"/>
                <w:szCs w:val="16"/>
              </w:rPr>
              <w:lastRenderedPageBreak/>
              <w:t>подраздела, целевой статьи, групп и подгрупп видов расходов</w:t>
            </w:r>
          </w:p>
        </w:tc>
        <w:tc>
          <w:tcPr>
            <w:tcW w:w="66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94A68" w:rsidRPr="00B500FA" w:rsidRDefault="00E94A68" w:rsidP="00FD6E8B">
            <w:pPr>
              <w:jc w:val="center"/>
              <w:rPr>
                <w:b/>
                <w:bCs/>
                <w:sz w:val="16"/>
                <w:szCs w:val="16"/>
              </w:rPr>
            </w:pPr>
            <w:proofErr w:type="spellStart"/>
            <w:r w:rsidRPr="00B500FA">
              <w:rPr>
                <w:b/>
                <w:bCs/>
                <w:sz w:val="16"/>
                <w:szCs w:val="16"/>
              </w:rPr>
              <w:lastRenderedPageBreak/>
              <w:t>Рз</w:t>
            </w:r>
            <w:proofErr w:type="spellEnd"/>
            <w:r w:rsidRPr="00B500FA">
              <w:rPr>
                <w:b/>
                <w:bCs/>
                <w:sz w:val="16"/>
                <w:szCs w:val="16"/>
              </w:rPr>
              <w:t xml:space="preserve">  </w:t>
            </w:r>
            <w:proofErr w:type="spellStart"/>
            <w:proofErr w:type="gramStart"/>
            <w:r w:rsidRPr="00B500FA">
              <w:rPr>
                <w:b/>
                <w:bCs/>
                <w:sz w:val="16"/>
                <w:szCs w:val="16"/>
              </w:rPr>
              <w:t>Пр</w:t>
            </w:r>
            <w:proofErr w:type="spellEnd"/>
            <w:proofErr w:type="gramEnd"/>
          </w:p>
        </w:tc>
        <w:tc>
          <w:tcPr>
            <w:tcW w:w="134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94A68" w:rsidRPr="00B500FA" w:rsidRDefault="00E94A68" w:rsidP="00FD6E8B">
            <w:pPr>
              <w:jc w:val="center"/>
              <w:rPr>
                <w:b/>
                <w:bCs/>
                <w:sz w:val="16"/>
                <w:szCs w:val="16"/>
              </w:rPr>
            </w:pPr>
            <w:r w:rsidRPr="00B500FA">
              <w:rPr>
                <w:b/>
                <w:bCs/>
                <w:sz w:val="16"/>
                <w:szCs w:val="16"/>
              </w:rPr>
              <w:t>ЦСР</w:t>
            </w:r>
          </w:p>
        </w:tc>
        <w:tc>
          <w:tcPr>
            <w:tcW w:w="82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94A68" w:rsidRPr="00B500FA" w:rsidRDefault="00E94A68" w:rsidP="00FD6E8B">
            <w:pPr>
              <w:jc w:val="center"/>
              <w:rPr>
                <w:b/>
                <w:bCs/>
                <w:sz w:val="16"/>
                <w:szCs w:val="16"/>
              </w:rPr>
            </w:pPr>
            <w:r w:rsidRPr="00B500FA">
              <w:rPr>
                <w:b/>
                <w:bCs/>
                <w:sz w:val="16"/>
                <w:szCs w:val="16"/>
              </w:rPr>
              <w:t>ВР</w:t>
            </w:r>
          </w:p>
        </w:tc>
        <w:tc>
          <w:tcPr>
            <w:tcW w:w="4268" w:type="dxa"/>
            <w:gridSpan w:val="4"/>
            <w:tcBorders>
              <w:top w:val="single" w:sz="4" w:space="0" w:color="auto"/>
              <w:left w:val="nil"/>
              <w:bottom w:val="single" w:sz="4" w:space="0" w:color="auto"/>
              <w:right w:val="single" w:sz="4" w:space="0" w:color="auto"/>
            </w:tcBorders>
            <w:shd w:val="clear" w:color="auto" w:fill="auto"/>
            <w:vAlign w:val="center"/>
            <w:hideMark/>
          </w:tcPr>
          <w:p w:rsidR="00E94A68" w:rsidRPr="00B500FA" w:rsidRDefault="00E94A68" w:rsidP="00FD6E8B">
            <w:pPr>
              <w:jc w:val="center"/>
              <w:rPr>
                <w:b/>
                <w:bCs/>
                <w:sz w:val="16"/>
                <w:szCs w:val="16"/>
              </w:rPr>
            </w:pPr>
            <w:r w:rsidRPr="00B500FA">
              <w:rPr>
                <w:b/>
                <w:bCs/>
                <w:sz w:val="16"/>
                <w:szCs w:val="16"/>
              </w:rPr>
              <w:t>Сумма, тыс. руб.</w:t>
            </w:r>
          </w:p>
        </w:tc>
      </w:tr>
      <w:tr w:rsidR="00E94A68" w:rsidRPr="00B500FA" w:rsidTr="00FD6E8B">
        <w:trPr>
          <w:trHeight w:val="255"/>
        </w:trPr>
        <w:tc>
          <w:tcPr>
            <w:tcW w:w="600" w:type="dxa"/>
            <w:vMerge/>
            <w:tcBorders>
              <w:top w:val="single" w:sz="4" w:space="0" w:color="auto"/>
              <w:left w:val="single" w:sz="4" w:space="0" w:color="auto"/>
              <w:bottom w:val="single" w:sz="4" w:space="0" w:color="auto"/>
              <w:right w:val="single" w:sz="4" w:space="0" w:color="auto"/>
            </w:tcBorders>
            <w:vAlign w:val="center"/>
            <w:hideMark/>
          </w:tcPr>
          <w:p w:rsidR="00E94A68" w:rsidRPr="00B500FA" w:rsidRDefault="00E94A68" w:rsidP="00FD6E8B">
            <w:pPr>
              <w:rPr>
                <w:b/>
                <w:bCs/>
                <w:sz w:val="16"/>
                <w:szCs w:val="16"/>
              </w:rPr>
            </w:pPr>
          </w:p>
        </w:tc>
        <w:tc>
          <w:tcPr>
            <w:tcW w:w="3516" w:type="dxa"/>
            <w:vMerge/>
            <w:tcBorders>
              <w:top w:val="single" w:sz="4" w:space="0" w:color="auto"/>
              <w:left w:val="single" w:sz="4" w:space="0" w:color="auto"/>
              <w:bottom w:val="single" w:sz="4" w:space="0" w:color="auto"/>
              <w:right w:val="single" w:sz="4" w:space="0" w:color="auto"/>
            </w:tcBorders>
            <w:vAlign w:val="center"/>
            <w:hideMark/>
          </w:tcPr>
          <w:p w:rsidR="00E94A68" w:rsidRPr="00B500FA" w:rsidRDefault="00E94A68" w:rsidP="00FD6E8B">
            <w:pPr>
              <w:rPr>
                <w:b/>
                <w:bCs/>
                <w:sz w:val="16"/>
                <w:szCs w:val="16"/>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E94A68" w:rsidRPr="00B500FA" w:rsidRDefault="00E94A68" w:rsidP="00FD6E8B">
            <w:pPr>
              <w:rPr>
                <w:b/>
                <w:bCs/>
                <w:sz w:val="16"/>
                <w:szCs w:val="16"/>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E94A68" w:rsidRPr="00B500FA" w:rsidRDefault="00E94A68" w:rsidP="00FD6E8B">
            <w:pPr>
              <w:rPr>
                <w:b/>
                <w:bCs/>
                <w:sz w:val="16"/>
                <w:szCs w:val="16"/>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rsidR="00E94A68" w:rsidRPr="00B500FA" w:rsidRDefault="00E94A68" w:rsidP="00FD6E8B">
            <w:pPr>
              <w:rPr>
                <w:b/>
                <w:bCs/>
                <w:sz w:val="16"/>
                <w:szCs w:val="16"/>
              </w:rPr>
            </w:pPr>
          </w:p>
        </w:tc>
        <w:tc>
          <w:tcPr>
            <w:tcW w:w="2283" w:type="dxa"/>
            <w:gridSpan w:val="2"/>
            <w:tcBorders>
              <w:top w:val="single" w:sz="4" w:space="0" w:color="auto"/>
              <w:left w:val="nil"/>
              <w:bottom w:val="single" w:sz="4" w:space="0" w:color="auto"/>
              <w:right w:val="single" w:sz="4" w:space="0" w:color="auto"/>
            </w:tcBorders>
            <w:shd w:val="clear" w:color="auto" w:fill="auto"/>
            <w:vAlign w:val="center"/>
            <w:hideMark/>
          </w:tcPr>
          <w:p w:rsidR="00E94A68" w:rsidRPr="00B500FA" w:rsidRDefault="00E94A68" w:rsidP="00FD6E8B">
            <w:pPr>
              <w:jc w:val="center"/>
              <w:rPr>
                <w:b/>
                <w:bCs/>
                <w:sz w:val="16"/>
                <w:szCs w:val="16"/>
              </w:rPr>
            </w:pPr>
            <w:r w:rsidRPr="00B500FA">
              <w:rPr>
                <w:b/>
                <w:bCs/>
                <w:sz w:val="16"/>
                <w:szCs w:val="16"/>
              </w:rPr>
              <w:t>2024 год</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E94A68" w:rsidRPr="00B500FA" w:rsidRDefault="00E94A68" w:rsidP="00FD6E8B">
            <w:pPr>
              <w:jc w:val="center"/>
              <w:rPr>
                <w:b/>
                <w:bCs/>
                <w:sz w:val="16"/>
                <w:szCs w:val="16"/>
              </w:rPr>
            </w:pPr>
            <w:r w:rsidRPr="00B500FA">
              <w:rPr>
                <w:b/>
                <w:bCs/>
                <w:sz w:val="16"/>
                <w:szCs w:val="16"/>
              </w:rPr>
              <w:t>2025 год</w:t>
            </w:r>
          </w:p>
        </w:tc>
      </w:tr>
      <w:tr w:rsidR="00E94A68" w:rsidRPr="00B500FA" w:rsidTr="00FD6E8B">
        <w:trPr>
          <w:trHeight w:val="1275"/>
        </w:trPr>
        <w:tc>
          <w:tcPr>
            <w:tcW w:w="600" w:type="dxa"/>
            <w:vMerge/>
            <w:tcBorders>
              <w:top w:val="single" w:sz="4" w:space="0" w:color="auto"/>
              <w:left w:val="single" w:sz="4" w:space="0" w:color="auto"/>
              <w:bottom w:val="single" w:sz="4" w:space="0" w:color="auto"/>
              <w:right w:val="single" w:sz="4" w:space="0" w:color="auto"/>
            </w:tcBorders>
            <w:vAlign w:val="center"/>
            <w:hideMark/>
          </w:tcPr>
          <w:p w:rsidR="00E94A68" w:rsidRPr="00B500FA" w:rsidRDefault="00E94A68" w:rsidP="00FD6E8B">
            <w:pPr>
              <w:rPr>
                <w:b/>
                <w:bCs/>
                <w:sz w:val="16"/>
                <w:szCs w:val="16"/>
              </w:rPr>
            </w:pPr>
          </w:p>
        </w:tc>
        <w:tc>
          <w:tcPr>
            <w:tcW w:w="3516" w:type="dxa"/>
            <w:vMerge/>
            <w:tcBorders>
              <w:top w:val="single" w:sz="4" w:space="0" w:color="auto"/>
              <w:left w:val="single" w:sz="4" w:space="0" w:color="auto"/>
              <w:bottom w:val="single" w:sz="4" w:space="0" w:color="auto"/>
              <w:right w:val="single" w:sz="4" w:space="0" w:color="auto"/>
            </w:tcBorders>
            <w:vAlign w:val="center"/>
            <w:hideMark/>
          </w:tcPr>
          <w:p w:rsidR="00E94A68" w:rsidRPr="00B500FA" w:rsidRDefault="00E94A68" w:rsidP="00FD6E8B">
            <w:pPr>
              <w:rPr>
                <w:b/>
                <w:bCs/>
                <w:sz w:val="16"/>
                <w:szCs w:val="16"/>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E94A68" w:rsidRPr="00B500FA" w:rsidRDefault="00E94A68" w:rsidP="00FD6E8B">
            <w:pPr>
              <w:rPr>
                <w:b/>
                <w:bCs/>
                <w:sz w:val="16"/>
                <w:szCs w:val="16"/>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E94A68" w:rsidRPr="00B500FA" w:rsidRDefault="00E94A68" w:rsidP="00FD6E8B">
            <w:pPr>
              <w:rPr>
                <w:b/>
                <w:bCs/>
                <w:sz w:val="16"/>
                <w:szCs w:val="16"/>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rsidR="00E94A68" w:rsidRPr="00B500FA" w:rsidRDefault="00E94A68" w:rsidP="00FD6E8B">
            <w:pPr>
              <w:rPr>
                <w:b/>
                <w:bCs/>
                <w:sz w:val="16"/>
                <w:szCs w:val="16"/>
              </w:rPr>
            </w:pPr>
          </w:p>
        </w:tc>
        <w:tc>
          <w:tcPr>
            <w:tcW w:w="130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ind w:right="184"/>
              <w:jc w:val="center"/>
              <w:rPr>
                <w:b/>
                <w:bCs/>
                <w:sz w:val="16"/>
                <w:szCs w:val="16"/>
              </w:rPr>
            </w:pPr>
            <w:r w:rsidRPr="00B500FA">
              <w:rPr>
                <w:b/>
                <w:bCs/>
                <w:sz w:val="16"/>
                <w:szCs w:val="16"/>
              </w:rPr>
              <w:t>Всего</w:t>
            </w:r>
          </w:p>
        </w:tc>
        <w:tc>
          <w:tcPr>
            <w:tcW w:w="983"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b/>
                <w:bCs/>
                <w:sz w:val="16"/>
                <w:szCs w:val="16"/>
              </w:rPr>
            </w:pPr>
            <w:r w:rsidRPr="00B500FA">
              <w:rPr>
                <w:b/>
                <w:bCs/>
                <w:sz w:val="16"/>
                <w:szCs w:val="16"/>
              </w:rPr>
              <w:t xml:space="preserve">в том числе за счет </w:t>
            </w:r>
            <w:proofErr w:type="spellStart"/>
            <w:proofErr w:type="gramStart"/>
            <w:r w:rsidRPr="00B500FA">
              <w:rPr>
                <w:b/>
                <w:bCs/>
                <w:sz w:val="16"/>
                <w:szCs w:val="16"/>
              </w:rPr>
              <w:t>безвозмезд-ных</w:t>
            </w:r>
            <w:proofErr w:type="spellEnd"/>
            <w:proofErr w:type="gramEnd"/>
            <w:r w:rsidRPr="00B500FA">
              <w:rPr>
                <w:b/>
                <w:bCs/>
                <w:sz w:val="16"/>
                <w:szCs w:val="16"/>
              </w:rPr>
              <w:t xml:space="preserve"> поступлений</w:t>
            </w:r>
          </w:p>
        </w:tc>
        <w:tc>
          <w:tcPr>
            <w:tcW w:w="1134"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b/>
                <w:bCs/>
                <w:sz w:val="16"/>
                <w:szCs w:val="16"/>
              </w:rPr>
            </w:pPr>
            <w:r w:rsidRPr="00B500FA">
              <w:rPr>
                <w:b/>
                <w:bCs/>
                <w:sz w:val="16"/>
                <w:szCs w:val="16"/>
              </w:rPr>
              <w:t>Всего</w:t>
            </w:r>
          </w:p>
        </w:tc>
        <w:tc>
          <w:tcPr>
            <w:tcW w:w="851"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b/>
                <w:bCs/>
                <w:sz w:val="16"/>
                <w:szCs w:val="16"/>
              </w:rPr>
            </w:pPr>
            <w:r w:rsidRPr="00B500FA">
              <w:rPr>
                <w:b/>
                <w:bCs/>
                <w:sz w:val="16"/>
                <w:szCs w:val="16"/>
              </w:rPr>
              <w:t xml:space="preserve">в том числе за счет </w:t>
            </w:r>
            <w:proofErr w:type="spellStart"/>
            <w:proofErr w:type="gramStart"/>
            <w:r w:rsidRPr="00B500FA">
              <w:rPr>
                <w:b/>
                <w:bCs/>
                <w:sz w:val="16"/>
                <w:szCs w:val="16"/>
              </w:rPr>
              <w:t>безвозмезд-ных</w:t>
            </w:r>
            <w:proofErr w:type="spellEnd"/>
            <w:proofErr w:type="gramEnd"/>
            <w:r w:rsidRPr="00B500FA">
              <w:rPr>
                <w:b/>
                <w:bCs/>
                <w:sz w:val="16"/>
                <w:szCs w:val="16"/>
              </w:rPr>
              <w:t xml:space="preserve"> поступлений</w:t>
            </w:r>
          </w:p>
        </w:tc>
      </w:tr>
      <w:tr w:rsidR="00E94A68" w:rsidRPr="00B500FA" w:rsidTr="00FD6E8B">
        <w:trPr>
          <w:trHeight w:val="87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E94A68" w:rsidRPr="00B500FA" w:rsidRDefault="00E94A68" w:rsidP="00FD6E8B">
            <w:pPr>
              <w:jc w:val="center"/>
              <w:rPr>
                <w:b/>
                <w:bCs/>
                <w:sz w:val="16"/>
                <w:szCs w:val="16"/>
              </w:rPr>
            </w:pPr>
            <w:r w:rsidRPr="00B500FA">
              <w:rPr>
                <w:b/>
                <w:bCs/>
                <w:sz w:val="16"/>
                <w:szCs w:val="16"/>
              </w:rPr>
              <w:lastRenderedPageBreak/>
              <w:t>531</w:t>
            </w:r>
          </w:p>
        </w:tc>
        <w:tc>
          <w:tcPr>
            <w:tcW w:w="3516"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b/>
                <w:bCs/>
                <w:sz w:val="16"/>
                <w:szCs w:val="16"/>
              </w:rPr>
            </w:pPr>
            <w:r w:rsidRPr="00B500FA">
              <w:rPr>
                <w:b/>
                <w:bCs/>
                <w:sz w:val="16"/>
                <w:szCs w:val="16"/>
              </w:rPr>
              <w:t>Администрация сельского поселения Борискино-Игар муниципального района Клявлинский Самарской области</w:t>
            </w:r>
          </w:p>
        </w:tc>
        <w:tc>
          <w:tcPr>
            <w:tcW w:w="66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b/>
                <w:bCs/>
                <w:sz w:val="16"/>
                <w:szCs w:val="16"/>
              </w:rPr>
            </w:pPr>
            <w:r w:rsidRPr="00B500FA">
              <w:rPr>
                <w:b/>
                <w:bCs/>
                <w:sz w:val="16"/>
                <w:szCs w:val="16"/>
              </w:rPr>
              <w:t> </w:t>
            </w:r>
          </w:p>
        </w:tc>
        <w:tc>
          <w:tcPr>
            <w:tcW w:w="134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b/>
                <w:bCs/>
                <w:sz w:val="16"/>
                <w:szCs w:val="16"/>
              </w:rPr>
            </w:pPr>
            <w:r w:rsidRPr="00B500FA">
              <w:rPr>
                <w:b/>
                <w:bCs/>
                <w:sz w:val="16"/>
                <w:szCs w:val="16"/>
              </w:rPr>
              <w:t> </w:t>
            </w:r>
          </w:p>
        </w:tc>
        <w:tc>
          <w:tcPr>
            <w:tcW w:w="82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b/>
                <w:bCs/>
                <w:sz w:val="16"/>
                <w:szCs w:val="16"/>
              </w:rPr>
            </w:pPr>
            <w:r w:rsidRPr="00B500FA">
              <w:rPr>
                <w:b/>
                <w:bCs/>
                <w:sz w:val="16"/>
                <w:szCs w:val="16"/>
              </w:rPr>
              <w:t> </w:t>
            </w:r>
          </w:p>
        </w:tc>
        <w:tc>
          <w:tcPr>
            <w:tcW w:w="130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b/>
                <w:bCs/>
                <w:sz w:val="16"/>
                <w:szCs w:val="16"/>
              </w:rPr>
            </w:pPr>
            <w:r w:rsidRPr="00B500FA">
              <w:rPr>
                <w:b/>
                <w:bCs/>
                <w:sz w:val="16"/>
                <w:szCs w:val="16"/>
              </w:rPr>
              <w:t>10 683,213</w:t>
            </w:r>
          </w:p>
        </w:tc>
        <w:tc>
          <w:tcPr>
            <w:tcW w:w="983"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b/>
                <w:bCs/>
                <w:sz w:val="16"/>
                <w:szCs w:val="16"/>
              </w:rPr>
            </w:pPr>
            <w:r w:rsidRPr="00B500FA">
              <w:rPr>
                <w:b/>
                <w:bCs/>
                <w:sz w:val="16"/>
                <w:szCs w:val="16"/>
              </w:rPr>
              <w:t>101,580</w:t>
            </w:r>
          </w:p>
        </w:tc>
        <w:tc>
          <w:tcPr>
            <w:tcW w:w="1134"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b/>
                <w:bCs/>
                <w:sz w:val="16"/>
                <w:szCs w:val="16"/>
              </w:rPr>
            </w:pPr>
            <w:r w:rsidRPr="00B500FA">
              <w:rPr>
                <w:b/>
                <w:bCs/>
                <w:sz w:val="16"/>
                <w:szCs w:val="16"/>
              </w:rPr>
              <w:t>10 508,123</w:t>
            </w:r>
          </w:p>
        </w:tc>
        <w:tc>
          <w:tcPr>
            <w:tcW w:w="851"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b/>
                <w:bCs/>
                <w:sz w:val="16"/>
                <w:szCs w:val="16"/>
              </w:rPr>
            </w:pPr>
            <w:r w:rsidRPr="00B500FA">
              <w:rPr>
                <w:b/>
                <w:bCs/>
                <w:sz w:val="16"/>
                <w:szCs w:val="16"/>
              </w:rPr>
              <w:t> </w:t>
            </w:r>
          </w:p>
        </w:tc>
      </w:tr>
      <w:tr w:rsidR="00E94A68" w:rsidRPr="00B500FA" w:rsidTr="00FD6E8B">
        <w:trPr>
          <w:trHeight w:val="87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E94A68" w:rsidRPr="00B500FA" w:rsidRDefault="00E94A68" w:rsidP="00FD6E8B">
            <w:pPr>
              <w:jc w:val="center"/>
              <w:rPr>
                <w:b/>
                <w:bCs/>
                <w:sz w:val="16"/>
                <w:szCs w:val="16"/>
              </w:rPr>
            </w:pPr>
            <w:r w:rsidRPr="00B500FA">
              <w:rPr>
                <w:b/>
                <w:bCs/>
                <w:sz w:val="16"/>
                <w:szCs w:val="16"/>
              </w:rPr>
              <w:t> </w:t>
            </w:r>
          </w:p>
        </w:tc>
        <w:tc>
          <w:tcPr>
            <w:tcW w:w="3516"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b/>
                <w:bCs/>
                <w:sz w:val="16"/>
                <w:szCs w:val="16"/>
              </w:rPr>
            </w:pPr>
            <w:r w:rsidRPr="00B500FA">
              <w:rPr>
                <w:b/>
                <w:bCs/>
                <w:sz w:val="16"/>
                <w:szCs w:val="16"/>
              </w:rPr>
              <w:t>Функционирование высшего должностного лица субъекта Российской Федерации и муниципального образования</w:t>
            </w:r>
          </w:p>
        </w:tc>
        <w:tc>
          <w:tcPr>
            <w:tcW w:w="66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b/>
                <w:bCs/>
                <w:sz w:val="16"/>
                <w:szCs w:val="16"/>
              </w:rPr>
            </w:pPr>
            <w:r w:rsidRPr="00B500FA">
              <w:rPr>
                <w:b/>
                <w:bCs/>
                <w:sz w:val="16"/>
                <w:szCs w:val="16"/>
              </w:rPr>
              <w:t>0102</w:t>
            </w:r>
          </w:p>
        </w:tc>
        <w:tc>
          <w:tcPr>
            <w:tcW w:w="134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b/>
                <w:bCs/>
                <w:sz w:val="16"/>
                <w:szCs w:val="16"/>
              </w:rPr>
            </w:pPr>
            <w:r w:rsidRPr="00B500FA">
              <w:rPr>
                <w:b/>
                <w:bCs/>
                <w:sz w:val="16"/>
                <w:szCs w:val="16"/>
              </w:rPr>
              <w:t> </w:t>
            </w:r>
          </w:p>
        </w:tc>
        <w:tc>
          <w:tcPr>
            <w:tcW w:w="82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b/>
                <w:bCs/>
                <w:sz w:val="16"/>
                <w:szCs w:val="16"/>
              </w:rPr>
            </w:pPr>
            <w:r w:rsidRPr="00B500FA">
              <w:rPr>
                <w:b/>
                <w:bCs/>
                <w:sz w:val="16"/>
                <w:szCs w:val="16"/>
              </w:rPr>
              <w:t> </w:t>
            </w:r>
          </w:p>
        </w:tc>
        <w:tc>
          <w:tcPr>
            <w:tcW w:w="130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b/>
                <w:bCs/>
                <w:sz w:val="16"/>
                <w:szCs w:val="16"/>
              </w:rPr>
            </w:pPr>
            <w:r w:rsidRPr="00B500FA">
              <w:rPr>
                <w:b/>
                <w:bCs/>
                <w:sz w:val="16"/>
                <w:szCs w:val="16"/>
              </w:rPr>
              <w:t>866,097</w:t>
            </w:r>
          </w:p>
        </w:tc>
        <w:tc>
          <w:tcPr>
            <w:tcW w:w="983"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b/>
                <w:bCs/>
                <w:sz w:val="16"/>
                <w:szCs w:val="16"/>
              </w:rPr>
            </w:pPr>
            <w:r w:rsidRPr="00B500FA">
              <w:rPr>
                <w:b/>
                <w:bCs/>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b/>
                <w:bCs/>
                <w:sz w:val="16"/>
                <w:szCs w:val="16"/>
              </w:rPr>
            </w:pPr>
            <w:r w:rsidRPr="00B500FA">
              <w:rPr>
                <w:b/>
                <w:bCs/>
                <w:sz w:val="16"/>
                <w:szCs w:val="16"/>
              </w:rPr>
              <w:t>866,097</w:t>
            </w:r>
          </w:p>
        </w:tc>
        <w:tc>
          <w:tcPr>
            <w:tcW w:w="851"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b/>
                <w:bCs/>
                <w:sz w:val="16"/>
                <w:szCs w:val="16"/>
              </w:rPr>
            </w:pPr>
            <w:r w:rsidRPr="00B500FA">
              <w:rPr>
                <w:b/>
                <w:bCs/>
                <w:sz w:val="16"/>
                <w:szCs w:val="16"/>
              </w:rPr>
              <w:t> </w:t>
            </w:r>
          </w:p>
        </w:tc>
      </w:tr>
      <w:tr w:rsidR="00E94A68" w:rsidRPr="00B500FA" w:rsidTr="00FD6E8B">
        <w:trPr>
          <w:trHeight w:val="135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E94A68" w:rsidRPr="00B500FA" w:rsidRDefault="00E94A68" w:rsidP="00FD6E8B">
            <w:pPr>
              <w:jc w:val="center"/>
              <w:rPr>
                <w:b/>
                <w:bCs/>
                <w:sz w:val="16"/>
                <w:szCs w:val="16"/>
              </w:rPr>
            </w:pPr>
            <w:r w:rsidRPr="00B500FA">
              <w:rPr>
                <w:b/>
                <w:bCs/>
                <w:sz w:val="16"/>
                <w:szCs w:val="16"/>
              </w:rPr>
              <w:t> </w:t>
            </w:r>
          </w:p>
        </w:tc>
        <w:tc>
          <w:tcPr>
            <w:tcW w:w="3516"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sz w:val="16"/>
                <w:szCs w:val="16"/>
              </w:rPr>
            </w:pPr>
            <w:r w:rsidRPr="00B500FA">
              <w:rPr>
                <w:sz w:val="16"/>
                <w:szCs w:val="16"/>
              </w:rPr>
              <w:t>Муниципальная программа</w:t>
            </w:r>
            <w:proofErr w:type="gramStart"/>
            <w:r w:rsidRPr="00B500FA">
              <w:rPr>
                <w:sz w:val="16"/>
                <w:szCs w:val="16"/>
              </w:rPr>
              <w:t>"Р</w:t>
            </w:r>
            <w:proofErr w:type="gramEnd"/>
            <w:r w:rsidRPr="00B500FA">
              <w:rPr>
                <w:sz w:val="16"/>
                <w:szCs w:val="16"/>
              </w:rPr>
              <w:t>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2018-2025 годы"</w:t>
            </w:r>
          </w:p>
        </w:tc>
        <w:tc>
          <w:tcPr>
            <w:tcW w:w="66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0102</w:t>
            </w:r>
          </w:p>
        </w:tc>
        <w:tc>
          <w:tcPr>
            <w:tcW w:w="134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3000000000</w:t>
            </w:r>
          </w:p>
        </w:tc>
        <w:tc>
          <w:tcPr>
            <w:tcW w:w="82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b/>
                <w:bCs/>
                <w:sz w:val="16"/>
                <w:szCs w:val="16"/>
              </w:rPr>
            </w:pPr>
            <w:r w:rsidRPr="00B500FA">
              <w:rPr>
                <w:b/>
                <w:bCs/>
                <w:sz w:val="16"/>
                <w:szCs w:val="16"/>
              </w:rPr>
              <w:t> </w:t>
            </w:r>
          </w:p>
        </w:tc>
        <w:tc>
          <w:tcPr>
            <w:tcW w:w="130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866,097</w:t>
            </w:r>
          </w:p>
        </w:tc>
        <w:tc>
          <w:tcPr>
            <w:tcW w:w="983"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866,097</w:t>
            </w:r>
          </w:p>
        </w:tc>
        <w:tc>
          <w:tcPr>
            <w:tcW w:w="851"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b/>
                <w:bCs/>
                <w:sz w:val="16"/>
                <w:szCs w:val="16"/>
              </w:rPr>
            </w:pPr>
            <w:r w:rsidRPr="00B500FA">
              <w:rPr>
                <w:b/>
                <w:bCs/>
                <w:sz w:val="16"/>
                <w:szCs w:val="16"/>
              </w:rPr>
              <w:t> </w:t>
            </w:r>
          </w:p>
        </w:tc>
      </w:tr>
      <w:tr w:rsidR="00E94A68" w:rsidRPr="00B500FA" w:rsidTr="00FD6E8B">
        <w:trPr>
          <w:trHeight w:val="135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E94A68" w:rsidRPr="00B500FA" w:rsidRDefault="00E94A68" w:rsidP="00FD6E8B">
            <w:pPr>
              <w:jc w:val="center"/>
              <w:rPr>
                <w:b/>
                <w:bCs/>
                <w:sz w:val="16"/>
                <w:szCs w:val="16"/>
              </w:rPr>
            </w:pPr>
            <w:r w:rsidRPr="00B500FA">
              <w:rPr>
                <w:b/>
                <w:bCs/>
                <w:sz w:val="16"/>
                <w:szCs w:val="16"/>
              </w:rPr>
              <w:t> </w:t>
            </w:r>
          </w:p>
        </w:tc>
        <w:tc>
          <w:tcPr>
            <w:tcW w:w="3516"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sz w:val="16"/>
                <w:szCs w:val="16"/>
              </w:rPr>
            </w:pPr>
            <w:r w:rsidRPr="00B500F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0102</w:t>
            </w:r>
          </w:p>
        </w:tc>
        <w:tc>
          <w:tcPr>
            <w:tcW w:w="134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3000000000</w:t>
            </w:r>
          </w:p>
        </w:tc>
        <w:tc>
          <w:tcPr>
            <w:tcW w:w="82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100</w:t>
            </w:r>
          </w:p>
        </w:tc>
        <w:tc>
          <w:tcPr>
            <w:tcW w:w="130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866,097</w:t>
            </w:r>
          </w:p>
        </w:tc>
        <w:tc>
          <w:tcPr>
            <w:tcW w:w="983"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866,097</w:t>
            </w:r>
          </w:p>
        </w:tc>
        <w:tc>
          <w:tcPr>
            <w:tcW w:w="851"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b/>
                <w:bCs/>
                <w:sz w:val="16"/>
                <w:szCs w:val="16"/>
              </w:rPr>
            </w:pPr>
            <w:r w:rsidRPr="00B500FA">
              <w:rPr>
                <w:b/>
                <w:bCs/>
                <w:sz w:val="16"/>
                <w:szCs w:val="16"/>
              </w:rPr>
              <w:t> </w:t>
            </w:r>
          </w:p>
        </w:tc>
      </w:tr>
      <w:tr w:rsidR="00E94A68" w:rsidRPr="00B500FA" w:rsidTr="00FD6E8B">
        <w:trPr>
          <w:trHeight w:val="52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E94A68" w:rsidRPr="00B500FA" w:rsidRDefault="00E94A68" w:rsidP="00FD6E8B">
            <w:pPr>
              <w:jc w:val="center"/>
              <w:rPr>
                <w:b/>
                <w:bCs/>
                <w:sz w:val="16"/>
                <w:szCs w:val="16"/>
              </w:rPr>
            </w:pPr>
            <w:r w:rsidRPr="00B500FA">
              <w:rPr>
                <w:b/>
                <w:bCs/>
                <w:sz w:val="16"/>
                <w:szCs w:val="16"/>
              </w:rPr>
              <w:t> </w:t>
            </w:r>
          </w:p>
        </w:tc>
        <w:tc>
          <w:tcPr>
            <w:tcW w:w="3516"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sz w:val="16"/>
                <w:szCs w:val="16"/>
              </w:rPr>
            </w:pPr>
            <w:r w:rsidRPr="00B500FA">
              <w:rPr>
                <w:sz w:val="16"/>
                <w:szCs w:val="16"/>
              </w:rPr>
              <w:t>Расходы на выплаты персоналу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0102</w:t>
            </w:r>
          </w:p>
        </w:tc>
        <w:tc>
          <w:tcPr>
            <w:tcW w:w="134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3000000000</w:t>
            </w:r>
          </w:p>
        </w:tc>
        <w:tc>
          <w:tcPr>
            <w:tcW w:w="82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120</w:t>
            </w:r>
          </w:p>
        </w:tc>
        <w:tc>
          <w:tcPr>
            <w:tcW w:w="130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866,097</w:t>
            </w:r>
          </w:p>
        </w:tc>
        <w:tc>
          <w:tcPr>
            <w:tcW w:w="983"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866,097</w:t>
            </w:r>
          </w:p>
        </w:tc>
        <w:tc>
          <w:tcPr>
            <w:tcW w:w="851"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b/>
                <w:bCs/>
                <w:sz w:val="16"/>
                <w:szCs w:val="16"/>
              </w:rPr>
            </w:pPr>
            <w:r w:rsidRPr="00B500FA">
              <w:rPr>
                <w:b/>
                <w:bCs/>
                <w:sz w:val="16"/>
                <w:szCs w:val="16"/>
              </w:rPr>
              <w:t> </w:t>
            </w:r>
          </w:p>
        </w:tc>
      </w:tr>
      <w:tr w:rsidR="00E94A68" w:rsidRPr="00B500FA" w:rsidTr="00FD6E8B">
        <w:trPr>
          <w:trHeight w:val="102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 </w:t>
            </w:r>
          </w:p>
        </w:tc>
        <w:tc>
          <w:tcPr>
            <w:tcW w:w="3516"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b/>
                <w:bCs/>
                <w:sz w:val="16"/>
                <w:szCs w:val="16"/>
              </w:rPr>
            </w:pPr>
            <w:r w:rsidRPr="00B500FA">
              <w:rPr>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6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b/>
                <w:bCs/>
                <w:sz w:val="16"/>
                <w:szCs w:val="16"/>
              </w:rPr>
            </w:pPr>
            <w:r w:rsidRPr="00B500FA">
              <w:rPr>
                <w:b/>
                <w:bCs/>
                <w:sz w:val="16"/>
                <w:szCs w:val="16"/>
              </w:rPr>
              <w:t>0104</w:t>
            </w:r>
          </w:p>
        </w:tc>
        <w:tc>
          <w:tcPr>
            <w:tcW w:w="134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b/>
                <w:bCs/>
                <w:sz w:val="16"/>
                <w:szCs w:val="16"/>
              </w:rPr>
            </w:pPr>
            <w:r w:rsidRPr="00B500FA">
              <w:rPr>
                <w:b/>
                <w:bCs/>
                <w:sz w:val="16"/>
                <w:szCs w:val="16"/>
              </w:rPr>
              <w:t> </w:t>
            </w:r>
          </w:p>
        </w:tc>
        <w:tc>
          <w:tcPr>
            <w:tcW w:w="82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b/>
                <w:bCs/>
                <w:sz w:val="16"/>
                <w:szCs w:val="16"/>
              </w:rPr>
            </w:pPr>
            <w:r w:rsidRPr="00B500FA">
              <w:rPr>
                <w:b/>
                <w:bCs/>
                <w:sz w:val="16"/>
                <w:szCs w:val="16"/>
              </w:rPr>
              <w:t> </w:t>
            </w:r>
          </w:p>
        </w:tc>
        <w:tc>
          <w:tcPr>
            <w:tcW w:w="130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b/>
                <w:bCs/>
                <w:sz w:val="16"/>
                <w:szCs w:val="16"/>
              </w:rPr>
            </w:pPr>
            <w:r w:rsidRPr="00B500FA">
              <w:rPr>
                <w:b/>
                <w:bCs/>
                <w:sz w:val="16"/>
                <w:szCs w:val="16"/>
              </w:rPr>
              <w:t>987,584</w:t>
            </w:r>
          </w:p>
        </w:tc>
        <w:tc>
          <w:tcPr>
            <w:tcW w:w="983"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b/>
                <w:bCs/>
                <w:sz w:val="16"/>
                <w:szCs w:val="16"/>
              </w:rPr>
            </w:pPr>
            <w:r w:rsidRPr="00B500FA">
              <w:rPr>
                <w:b/>
                <w:bCs/>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b/>
                <w:bCs/>
                <w:sz w:val="16"/>
                <w:szCs w:val="16"/>
              </w:rPr>
            </w:pPr>
            <w:r w:rsidRPr="00B500FA">
              <w:rPr>
                <w:b/>
                <w:bCs/>
                <w:sz w:val="16"/>
                <w:szCs w:val="16"/>
              </w:rPr>
              <w:t>987,584</w:t>
            </w:r>
          </w:p>
        </w:tc>
        <w:tc>
          <w:tcPr>
            <w:tcW w:w="851"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b/>
                <w:bCs/>
                <w:sz w:val="16"/>
                <w:szCs w:val="16"/>
              </w:rPr>
            </w:pPr>
            <w:r w:rsidRPr="00B500FA">
              <w:rPr>
                <w:b/>
                <w:bCs/>
                <w:sz w:val="16"/>
                <w:szCs w:val="16"/>
              </w:rPr>
              <w:t> </w:t>
            </w:r>
          </w:p>
        </w:tc>
      </w:tr>
      <w:tr w:rsidR="00E94A68" w:rsidRPr="00B500FA" w:rsidTr="00FD6E8B">
        <w:trPr>
          <w:trHeight w:val="129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 </w:t>
            </w:r>
          </w:p>
        </w:tc>
        <w:tc>
          <w:tcPr>
            <w:tcW w:w="3516"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sz w:val="16"/>
                <w:szCs w:val="16"/>
              </w:rPr>
            </w:pPr>
            <w:r w:rsidRPr="00B500FA">
              <w:rPr>
                <w:sz w:val="16"/>
                <w:szCs w:val="16"/>
              </w:rPr>
              <w:t>Муниципальная программа</w:t>
            </w:r>
            <w:proofErr w:type="gramStart"/>
            <w:r w:rsidRPr="00B500FA">
              <w:rPr>
                <w:sz w:val="16"/>
                <w:szCs w:val="16"/>
              </w:rPr>
              <w:t>"Р</w:t>
            </w:r>
            <w:proofErr w:type="gramEnd"/>
            <w:r w:rsidRPr="00B500FA">
              <w:rPr>
                <w:sz w:val="16"/>
                <w:szCs w:val="16"/>
              </w:rPr>
              <w:t>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2018-2025 годы"</w:t>
            </w:r>
          </w:p>
        </w:tc>
        <w:tc>
          <w:tcPr>
            <w:tcW w:w="66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0104</w:t>
            </w:r>
          </w:p>
        </w:tc>
        <w:tc>
          <w:tcPr>
            <w:tcW w:w="134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3000000000</w:t>
            </w:r>
          </w:p>
        </w:tc>
        <w:tc>
          <w:tcPr>
            <w:tcW w:w="82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 </w:t>
            </w:r>
          </w:p>
        </w:tc>
        <w:tc>
          <w:tcPr>
            <w:tcW w:w="130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987,584</w:t>
            </w:r>
          </w:p>
        </w:tc>
        <w:tc>
          <w:tcPr>
            <w:tcW w:w="983"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987,584</w:t>
            </w:r>
          </w:p>
        </w:tc>
        <w:tc>
          <w:tcPr>
            <w:tcW w:w="851"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 </w:t>
            </w:r>
          </w:p>
        </w:tc>
      </w:tr>
      <w:tr w:rsidR="00E94A68" w:rsidRPr="00B500FA" w:rsidTr="00FD6E8B">
        <w:trPr>
          <w:trHeight w:val="132"/>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 </w:t>
            </w:r>
          </w:p>
        </w:tc>
        <w:tc>
          <w:tcPr>
            <w:tcW w:w="3516"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sz w:val="16"/>
                <w:szCs w:val="16"/>
              </w:rPr>
            </w:pPr>
            <w:r w:rsidRPr="00B500F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0104</w:t>
            </w:r>
          </w:p>
        </w:tc>
        <w:tc>
          <w:tcPr>
            <w:tcW w:w="134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3000000000</w:t>
            </w:r>
          </w:p>
        </w:tc>
        <w:tc>
          <w:tcPr>
            <w:tcW w:w="82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100</w:t>
            </w:r>
          </w:p>
        </w:tc>
        <w:tc>
          <w:tcPr>
            <w:tcW w:w="130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706,888</w:t>
            </w:r>
          </w:p>
        </w:tc>
        <w:tc>
          <w:tcPr>
            <w:tcW w:w="983"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706,888</w:t>
            </w:r>
          </w:p>
        </w:tc>
        <w:tc>
          <w:tcPr>
            <w:tcW w:w="851"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 </w:t>
            </w:r>
          </w:p>
        </w:tc>
      </w:tr>
      <w:tr w:rsidR="00E94A68" w:rsidRPr="00B500FA" w:rsidTr="00FD6E8B">
        <w:trPr>
          <w:trHeight w:val="51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 </w:t>
            </w:r>
          </w:p>
        </w:tc>
        <w:tc>
          <w:tcPr>
            <w:tcW w:w="3516"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sz w:val="16"/>
                <w:szCs w:val="16"/>
              </w:rPr>
            </w:pPr>
            <w:r w:rsidRPr="00B500FA">
              <w:rPr>
                <w:sz w:val="16"/>
                <w:szCs w:val="16"/>
              </w:rPr>
              <w:t>Расходы на выплаты персоналу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0104</w:t>
            </w:r>
          </w:p>
        </w:tc>
        <w:tc>
          <w:tcPr>
            <w:tcW w:w="134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3000000000</w:t>
            </w:r>
          </w:p>
        </w:tc>
        <w:tc>
          <w:tcPr>
            <w:tcW w:w="82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120</w:t>
            </w:r>
          </w:p>
        </w:tc>
        <w:tc>
          <w:tcPr>
            <w:tcW w:w="130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706,888</w:t>
            </w:r>
          </w:p>
        </w:tc>
        <w:tc>
          <w:tcPr>
            <w:tcW w:w="983"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706,888</w:t>
            </w:r>
          </w:p>
        </w:tc>
        <w:tc>
          <w:tcPr>
            <w:tcW w:w="851"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 </w:t>
            </w:r>
          </w:p>
        </w:tc>
      </w:tr>
      <w:tr w:rsidR="00E94A68" w:rsidRPr="00B500FA" w:rsidTr="00FD6E8B">
        <w:trPr>
          <w:trHeight w:val="63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 </w:t>
            </w:r>
          </w:p>
        </w:tc>
        <w:tc>
          <w:tcPr>
            <w:tcW w:w="3516"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sz w:val="16"/>
                <w:szCs w:val="16"/>
              </w:rPr>
            </w:pPr>
            <w:r w:rsidRPr="00B500FA">
              <w:rPr>
                <w:sz w:val="16"/>
                <w:szCs w:val="16"/>
              </w:rPr>
              <w:t>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0104</w:t>
            </w:r>
          </w:p>
        </w:tc>
        <w:tc>
          <w:tcPr>
            <w:tcW w:w="134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3000000000</w:t>
            </w:r>
          </w:p>
        </w:tc>
        <w:tc>
          <w:tcPr>
            <w:tcW w:w="82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200</w:t>
            </w:r>
          </w:p>
        </w:tc>
        <w:tc>
          <w:tcPr>
            <w:tcW w:w="130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50,544</w:t>
            </w:r>
          </w:p>
        </w:tc>
        <w:tc>
          <w:tcPr>
            <w:tcW w:w="983"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50,544</w:t>
            </w:r>
          </w:p>
        </w:tc>
        <w:tc>
          <w:tcPr>
            <w:tcW w:w="851"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 </w:t>
            </w:r>
          </w:p>
        </w:tc>
      </w:tr>
      <w:tr w:rsidR="00E94A68" w:rsidRPr="00B500FA" w:rsidTr="00FD6E8B">
        <w:trPr>
          <w:trHeight w:val="284"/>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 </w:t>
            </w:r>
          </w:p>
        </w:tc>
        <w:tc>
          <w:tcPr>
            <w:tcW w:w="3516"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sz w:val="16"/>
                <w:szCs w:val="16"/>
              </w:rPr>
            </w:pPr>
            <w:r w:rsidRPr="00B500FA">
              <w:rPr>
                <w:sz w:val="16"/>
                <w:szCs w:val="16"/>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0104</w:t>
            </w:r>
          </w:p>
        </w:tc>
        <w:tc>
          <w:tcPr>
            <w:tcW w:w="134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3000000000</w:t>
            </w:r>
          </w:p>
        </w:tc>
        <w:tc>
          <w:tcPr>
            <w:tcW w:w="82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240</w:t>
            </w:r>
          </w:p>
        </w:tc>
        <w:tc>
          <w:tcPr>
            <w:tcW w:w="130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50,544</w:t>
            </w:r>
          </w:p>
        </w:tc>
        <w:tc>
          <w:tcPr>
            <w:tcW w:w="983"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50,544</w:t>
            </w:r>
          </w:p>
        </w:tc>
        <w:tc>
          <w:tcPr>
            <w:tcW w:w="851"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 </w:t>
            </w:r>
          </w:p>
        </w:tc>
      </w:tr>
      <w:tr w:rsidR="00E94A68" w:rsidRPr="00B500FA" w:rsidTr="00FD6E8B">
        <w:trPr>
          <w:trHeight w:val="25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 </w:t>
            </w:r>
          </w:p>
        </w:tc>
        <w:tc>
          <w:tcPr>
            <w:tcW w:w="3516"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sz w:val="16"/>
                <w:szCs w:val="16"/>
              </w:rPr>
            </w:pPr>
            <w:r w:rsidRPr="00B500FA">
              <w:rPr>
                <w:sz w:val="16"/>
                <w:szCs w:val="16"/>
              </w:rPr>
              <w:t>Межбюджетные трансферты</w:t>
            </w:r>
          </w:p>
        </w:tc>
        <w:tc>
          <w:tcPr>
            <w:tcW w:w="66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0104</w:t>
            </w:r>
          </w:p>
        </w:tc>
        <w:tc>
          <w:tcPr>
            <w:tcW w:w="134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3000000000</w:t>
            </w:r>
          </w:p>
        </w:tc>
        <w:tc>
          <w:tcPr>
            <w:tcW w:w="82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500</w:t>
            </w:r>
          </w:p>
        </w:tc>
        <w:tc>
          <w:tcPr>
            <w:tcW w:w="130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230,152</w:t>
            </w:r>
          </w:p>
        </w:tc>
        <w:tc>
          <w:tcPr>
            <w:tcW w:w="983"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230,152</w:t>
            </w:r>
          </w:p>
        </w:tc>
        <w:tc>
          <w:tcPr>
            <w:tcW w:w="851"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 </w:t>
            </w:r>
          </w:p>
        </w:tc>
      </w:tr>
      <w:tr w:rsidR="00E94A68" w:rsidRPr="00B500FA" w:rsidTr="00FD6E8B">
        <w:trPr>
          <w:trHeight w:val="25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 </w:t>
            </w:r>
          </w:p>
        </w:tc>
        <w:tc>
          <w:tcPr>
            <w:tcW w:w="3516"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sz w:val="16"/>
                <w:szCs w:val="16"/>
              </w:rPr>
            </w:pPr>
            <w:r w:rsidRPr="00B500FA">
              <w:rPr>
                <w:sz w:val="16"/>
                <w:szCs w:val="16"/>
              </w:rPr>
              <w:t>Иные межбюджетные трансферты</w:t>
            </w:r>
          </w:p>
        </w:tc>
        <w:tc>
          <w:tcPr>
            <w:tcW w:w="66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0104</w:t>
            </w:r>
          </w:p>
        </w:tc>
        <w:tc>
          <w:tcPr>
            <w:tcW w:w="134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3000000000</w:t>
            </w:r>
          </w:p>
        </w:tc>
        <w:tc>
          <w:tcPr>
            <w:tcW w:w="82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540</w:t>
            </w:r>
          </w:p>
        </w:tc>
        <w:tc>
          <w:tcPr>
            <w:tcW w:w="130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230,152</w:t>
            </w:r>
          </w:p>
        </w:tc>
        <w:tc>
          <w:tcPr>
            <w:tcW w:w="983"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230,152</w:t>
            </w:r>
          </w:p>
        </w:tc>
        <w:tc>
          <w:tcPr>
            <w:tcW w:w="851"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 </w:t>
            </w:r>
          </w:p>
        </w:tc>
      </w:tr>
      <w:tr w:rsidR="00E94A68" w:rsidRPr="00B500FA" w:rsidTr="00FD6E8B">
        <w:trPr>
          <w:trHeight w:val="76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 </w:t>
            </w:r>
          </w:p>
        </w:tc>
        <w:tc>
          <w:tcPr>
            <w:tcW w:w="3516"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b/>
                <w:bCs/>
                <w:sz w:val="16"/>
                <w:szCs w:val="16"/>
              </w:rPr>
            </w:pPr>
            <w:r w:rsidRPr="00B500FA">
              <w:rPr>
                <w:b/>
                <w:b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66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b/>
                <w:bCs/>
                <w:sz w:val="16"/>
                <w:szCs w:val="16"/>
              </w:rPr>
            </w:pPr>
            <w:r w:rsidRPr="00B500FA">
              <w:rPr>
                <w:b/>
                <w:bCs/>
                <w:sz w:val="16"/>
                <w:szCs w:val="16"/>
              </w:rPr>
              <w:t>0106</w:t>
            </w:r>
          </w:p>
        </w:tc>
        <w:tc>
          <w:tcPr>
            <w:tcW w:w="134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b/>
                <w:bCs/>
                <w:sz w:val="16"/>
                <w:szCs w:val="16"/>
              </w:rPr>
            </w:pPr>
            <w:r w:rsidRPr="00B500FA">
              <w:rPr>
                <w:b/>
                <w:bCs/>
                <w:sz w:val="16"/>
                <w:szCs w:val="16"/>
              </w:rPr>
              <w:t> </w:t>
            </w:r>
          </w:p>
        </w:tc>
        <w:tc>
          <w:tcPr>
            <w:tcW w:w="82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b/>
                <w:bCs/>
                <w:sz w:val="16"/>
                <w:szCs w:val="16"/>
              </w:rPr>
            </w:pPr>
            <w:r w:rsidRPr="00B500FA">
              <w:rPr>
                <w:b/>
                <w:bCs/>
                <w:sz w:val="16"/>
                <w:szCs w:val="16"/>
              </w:rPr>
              <w:t> </w:t>
            </w:r>
          </w:p>
        </w:tc>
        <w:tc>
          <w:tcPr>
            <w:tcW w:w="130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b/>
                <w:bCs/>
                <w:sz w:val="16"/>
                <w:szCs w:val="16"/>
              </w:rPr>
            </w:pPr>
            <w:r w:rsidRPr="00B500FA">
              <w:rPr>
                <w:b/>
                <w:bCs/>
                <w:sz w:val="16"/>
                <w:szCs w:val="16"/>
              </w:rPr>
              <w:t>59,300</w:t>
            </w:r>
          </w:p>
        </w:tc>
        <w:tc>
          <w:tcPr>
            <w:tcW w:w="983"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b/>
                <w:bCs/>
                <w:sz w:val="16"/>
                <w:szCs w:val="16"/>
              </w:rPr>
            </w:pPr>
            <w:r w:rsidRPr="00B500FA">
              <w:rPr>
                <w:b/>
                <w:bCs/>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b/>
                <w:bCs/>
                <w:sz w:val="16"/>
                <w:szCs w:val="16"/>
              </w:rPr>
            </w:pPr>
            <w:r w:rsidRPr="00B500FA">
              <w:rPr>
                <w:b/>
                <w:bCs/>
                <w:sz w:val="16"/>
                <w:szCs w:val="16"/>
              </w:rPr>
              <w:t>59,300</w:t>
            </w:r>
          </w:p>
        </w:tc>
        <w:tc>
          <w:tcPr>
            <w:tcW w:w="851"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b/>
                <w:bCs/>
                <w:sz w:val="16"/>
                <w:szCs w:val="16"/>
              </w:rPr>
            </w:pPr>
            <w:r w:rsidRPr="00B500FA">
              <w:rPr>
                <w:b/>
                <w:bCs/>
                <w:sz w:val="16"/>
                <w:szCs w:val="16"/>
              </w:rPr>
              <w:t> </w:t>
            </w:r>
          </w:p>
        </w:tc>
      </w:tr>
      <w:tr w:rsidR="00E94A68" w:rsidRPr="00B500FA" w:rsidTr="00FD6E8B">
        <w:trPr>
          <w:trHeight w:val="127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 </w:t>
            </w:r>
          </w:p>
        </w:tc>
        <w:tc>
          <w:tcPr>
            <w:tcW w:w="3516"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sz w:val="16"/>
                <w:szCs w:val="16"/>
              </w:rPr>
            </w:pPr>
            <w:r w:rsidRPr="00B500FA">
              <w:rPr>
                <w:sz w:val="16"/>
                <w:szCs w:val="16"/>
              </w:rPr>
              <w:t>Муниципальная программа</w:t>
            </w:r>
            <w:proofErr w:type="gramStart"/>
            <w:r w:rsidRPr="00B500FA">
              <w:rPr>
                <w:sz w:val="16"/>
                <w:szCs w:val="16"/>
              </w:rPr>
              <w:t>"Р</w:t>
            </w:r>
            <w:proofErr w:type="gramEnd"/>
            <w:r w:rsidRPr="00B500FA">
              <w:rPr>
                <w:sz w:val="16"/>
                <w:szCs w:val="16"/>
              </w:rPr>
              <w:t>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2018-2025 годы"</w:t>
            </w:r>
          </w:p>
        </w:tc>
        <w:tc>
          <w:tcPr>
            <w:tcW w:w="66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0106</w:t>
            </w:r>
          </w:p>
        </w:tc>
        <w:tc>
          <w:tcPr>
            <w:tcW w:w="134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3000000000</w:t>
            </w:r>
          </w:p>
        </w:tc>
        <w:tc>
          <w:tcPr>
            <w:tcW w:w="82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 </w:t>
            </w:r>
          </w:p>
        </w:tc>
        <w:tc>
          <w:tcPr>
            <w:tcW w:w="130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59,300</w:t>
            </w:r>
          </w:p>
        </w:tc>
        <w:tc>
          <w:tcPr>
            <w:tcW w:w="983"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59,300</w:t>
            </w:r>
          </w:p>
        </w:tc>
        <w:tc>
          <w:tcPr>
            <w:tcW w:w="851"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 </w:t>
            </w:r>
          </w:p>
        </w:tc>
      </w:tr>
      <w:tr w:rsidR="00E94A68" w:rsidRPr="00B500FA" w:rsidTr="00FD6E8B">
        <w:trPr>
          <w:trHeight w:val="25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 </w:t>
            </w:r>
          </w:p>
        </w:tc>
        <w:tc>
          <w:tcPr>
            <w:tcW w:w="3516"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sz w:val="16"/>
                <w:szCs w:val="16"/>
              </w:rPr>
            </w:pPr>
            <w:r w:rsidRPr="00B500FA">
              <w:rPr>
                <w:sz w:val="16"/>
                <w:szCs w:val="16"/>
              </w:rPr>
              <w:t>Межбюджетные трансферты</w:t>
            </w:r>
          </w:p>
        </w:tc>
        <w:tc>
          <w:tcPr>
            <w:tcW w:w="66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0106</w:t>
            </w:r>
          </w:p>
        </w:tc>
        <w:tc>
          <w:tcPr>
            <w:tcW w:w="134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3000000000</w:t>
            </w:r>
          </w:p>
        </w:tc>
        <w:tc>
          <w:tcPr>
            <w:tcW w:w="82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500</w:t>
            </w:r>
          </w:p>
        </w:tc>
        <w:tc>
          <w:tcPr>
            <w:tcW w:w="130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59,300</w:t>
            </w:r>
          </w:p>
        </w:tc>
        <w:tc>
          <w:tcPr>
            <w:tcW w:w="983"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59,300</w:t>
            </w:r>
          </w:p>
        </w:tc>
        <w:tc>
          <w:tcPr>
            <w:tcW w:w="851"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 </w:t>
            </w:r>
          </w:p>
        </w:tc>
      </w:tr>
      <w:tr w:rsidR="00E94A68" w:rsidRPr="00B500FA" w:rsidTr="00FD6E8B">
        <w:trPr>
          <w:trHeight w:val="25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 </w:t>
            </w:r>
          </w:p>
        </w:tc>
        <w:tc>
          <w:tcPr>
            <w:tcW w:w="3516"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sz w:val="16"/>
                <w:szCs w:val="16"/>
              </w:rPr>
            </w:pPr>
            <w:r w:rsidRPr="00B500FA">
              <w:rPr>
                <w:sz w:val="16"/>
                <w:szCs w:val="16"/>
              </w:rPr>
              <w:t>Иные межбюджетные трансферты</w:t>
            </w:r>
          </w:p>
        </w:tc>
        <w:tc>
          <w:tcPr>
            <w:tcW w:w="66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0106</w:t>
            </w:r>
          </w:p>
        </w:tc>
        <w:tc>
          <w:tcPr>
            <w:tcW w:w="134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3000000000</w:t>
            </w:r>
          </w:p>
        </w:tc>
        <w:tc>
          <w:tcPr>
            <w:tcW w:w="82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540</w:t>
            </w:r>
          </w:p>
        </w:tc>
        <w:tc>
          <w:tcPr>
            <w:tcW w:w="130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59,300</w:t>
            </w:r>
          </w:p>
        </w:tc>
        <w:tc>
          <w:tcPr>
            <w:tcW w:w="983"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59,300</w:t>
            </w:r>
          </w:p>
        </w:tc>
        <w:tc>
          <w:tcPr>
            <w:tcW w:w="851"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 </w:t>
            </w:r>
          </w:p>
        </w:tc>
      </w:tr>
      <w:tr w:rsidR="00E94A68" w:rsidRPr="00B500FA" w:rsidTr="00FD6E8B">
        <w:trPr>
          <w:trHeight w:val="25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E94A68" w:rsidRPr="00B500FA" w:rsidRDefault="00E94A68" w:rsidP="00FD6E8B">
            <w:pPr>
              <w:jc w:val="center"/>
              <w:rPr>
                <w:b/>
                <w:bCs/>
                <w:sz w:val="16"/>
                <w:szCs w:val="16"/>
              </w:rPr>
            </w:pPr>
            <w:r w:rsidRPr="00B500FA">
              <w:rPr>
                <w:b/>
                <w:bCs/>
                <w:sz w:val="16"/>
                <w:szCs w:val="16"/>
              </w:rPr>
              <w:t> </w:t>
            </w:r>
          </w:p>
        </w:tc>
        <w:tc>
          <w:tcPr>
            <w:tcW w:w="3516"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b/>
                <w:bCs/>
                <w:sz w:val="16"/>
                <w:szCs w:val="16"/>
              </w:rPr>
            </w:pPr>
            <w:r w:rsidRPr="00B500FA">
              <w:rPr>
                <w:b/>
                <w:bCs/>
                <w:sz w:val="16"/>
                <w:szCs w:val="16"/>
              </w:rPr>
              <w:t>Резервные фонды</w:t>
            </w:r>
          </w:p>
        </w:tc>
        <w:tc>
          <w:tcPr>
            <w:tcW w:w="66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b/>
                <w:bCs/>
                <w:sz w:val="16"/>
                <w:szCs w:val="16"/>
              </w:rPr>
            </w:pPr>
            <w:r w:rsidRPr="00B500FA">
              <w:rPr>
                <w:b/>
                <w:bCs/>
                <w:sz w:val="16"/>
                <w:szCs w:val="16"/>
              </w:rPr>
              <w:t>0111</w:t>
            </w:r>
          </w:p>
        </w:tc>
        <w:tc>
          <w:tcPr>
            <w:tcW w:w="134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b/>
                <w:bCs/>
                <w:sz w:val="16"/>
                <w:szCs w:val="16"/>
              </w:rPr>
            </w:pPr>
            <w:r w:rsidRPr="00B500FA">
              <w:rPr>
                <w:b/>
                <w:bCs/>
                <w:sz w:val="16"/>
                <w:szCs w:val="16"/>
              </w:rPr>
              <w:t> </w:t>
            </w:r>
          </w:p>
        </w:tc>
        <w:tc>
          <w:tcPr>
            <w:tcW w:w="82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b/>
                <w:bCs/>
                <w:sz w:val="16"/>
                <w:szCs w:val="16"/>
              </w:rPr>
            </w:pPr>
            <w:r w:rsidRPr="00B500FA">
              <w:rPr>
                <w:b/>
                <w:bCs/>
                <w:sz w:val="16"/>
                <w:szCs w:val="16"/>
              </w:rPr>
              <w:t> </w:t>
            </w:r>
          </w:p>
        </w:tc>
        <w:tc>
          <w:tcPr>
            <w:tcW w:w="130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b/>
                <w:bCs/>
                <w:sz w:val="16"/>
                <w:szCs w:val="16"/>
              </w:rPr>
            </w:pPr>
            <w:r w:rsidRPr="00B500FA">
              <w:rPr>
                <w:b/>
                <w:bCs/>
                <w:sz w:val="16"/>
                <w:szCs w:val="16"/>
              </w:rPr>
              <w:t>38,000</w:t>
            </w:r>
          </w:p>
        </w:tc>
        <w:tc>
          <w:tcPr>
            <w:tcW w:w="983"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b/>
                <w:bCs/>
                <w:sz w:val="16"/>
                <w:szCs w:val="16"/>
              </w:rPr>
            </w:pPr>
            <w:r w:rsidRPr="00B500FA">
              <w:rPr>
                <w:b/>
                <w:bCs/>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b/>
                <w:bCs/>
                <w:sz w:val="16"/>
                <w:szCs w:val="16"/>
              </w:rPr>
            </w:pPr>
            <w:r w:rsidRPr="00B500FA">
              <w:rPr>
                <w:b/>
                <w:bCs/>
                <w:sz w:val="16"/>
                <w:szCs w:val="16"/>
              </w:rPr>
              <w:t>38,000</w:t>
            </w:r>
          </w:p>
        </w:tc>
        <w:tc>
          <w:tcPr>
            <w:tcW w:w="851"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b/>
                <w:bCs/>
                <w:sz w:val="16"/>
                <w:szCs w:val="16"/>
              </w:rPr>
            </w:pPr>
            <w:r w:rsidRPr="00B500FA">
              <w:rPr>
                <w:b/>
                <w:bCs/>
                <w:sz w:val="16"/>
                <w:szCs w:val="16"/>
              </w:rPr>
              <w:t> </w:t>
            </w:r>
          </w:p>
        </w:tc>
      </w:tr>
      <w:tr w:rsidR="00E94A68" w:rsidRPr="00B500FA" w:rsidTr="00FD6E8B">
        <w:trPr>
          <w:trHeight w:val="25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 </w:t>
            </w:r>
          </w:p>
        </w:tc>
        <w:tc>
          <w:tcPr>
            <w:tcW w:w="3516"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sz w:val="16"/>
                <w:szCs w:val="16"/>
              </w:rPr>
            </w:pPr>
            <w:proofErr w:type="spellStart"/>
            <w:r w:rsidRPr="00B500FA">
              <w:rPr>
                <w:sz w:val="16"/>
                <w:szCs w:val="16"/>
              </w:rPr>
              <w:t>Непрограммные</w:t>
            </w:r>
            <w:proofErr w:type="spellEnd"/>
            <w:r w:rsidRPr="00B500FA">
              <w:rPr>
                <w:sz w:val="16"/>
                <w:szCs w:val="16"/>
              </w:rPr>
              <w:t xml:space="preserve"> направления расходов местного бюджета</w:t>
            </w:r>
          </w:p>
        </w:tc>
        <w:tc>
          <w:tcPr>
            <w:tcW w:w="66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0111</w:t>
            </w:r>
          </w:p>
        </w:tc>
        <w:tc>
          <w:tcPr>
            <w:tcW w:w="134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9000000000</w:t>
            </w:r>
          </w:p>
        </w:tc>
        <w:tc>
          <w:tcPr>
            <w:tcW w:w="82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 </w:t>
            </w:r>
          </w:p>
        </w:tc>
        <w:tc>
          <w:tcPr>
            <w:tcW w:w="130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38,000</w:t>
            </w:r>
          </w:p>
        </w:tc>
        <w:tc>
          <w:tcPr>
            <w:tcW w:w="983"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38,000</w:t>
            </w:r>
          </w:p>
        </w:tc>
        <w:tc>
          <w:tcPr>
            <w:tcW w:w="851"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 </w:t>
            </w:r>
          </w:p>
        </w:tc>
      </w:tr>
      <w:tr w:rsidR="00E94A68" w:rsidRPr="00B500FA" w:rsidTr="00FD6E8B">
        <w:trPr>
          <w:trHeight w:val="153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lastRenderedPageBreak/>
              <w:t> </w:t>
            </w:r>
          </w:p>
        </w:tc>
        <w:tc>
          <w:tcPr>
            <w:tcW w:w="3516"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sz w:val="16"/>
                <w:szCs w:val="16"/>
              </w:rPr>
            </w:pPr>
            <w:proofErr w:type="spellStart"/>
            <w:r w:rsidRPr="00B500FA">
              <w:rPr>
                <w:sz w:val="16"/>
                <w:szCs w:val="16"/>
              </w:rPr>
              <w:t>Непрограммные</w:t>
            </w:r>
            <w:proofErr w:type="spellEnd"/>
            <w:r w:rsidRPr="00B500FA">
              <w:rPr>
                <w:sz w:val="16"/>
                <w:szCs w:val="16"/>
              </w:rPr>
              <w:t xml:space="preserve">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и межбюджетных отношений</w:t>
            </w:r>
          </w:p>
        </w:tc>
        <w:tc>
          <w:tcPr>
            <w:tcW w:w="66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0111</w:t>
            </w:r>
          </w:p>
        </w:tc>
        <w:tc>
          <w:tcPr>
            <w:tcW w:w="134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9010000000</w:t>
            </w:r>
          </w:p>
        </w:tc>
        <w:tc>
          <w:tcPr>
            <w:tcW w:w="82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 </w:t>
            </w:r>
          </w:p>
        </w:tc>
        <w:tc>
          <w:tcPr>
            <w:tcW w:w="130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38,000</w:t>
            </w:r>
          </w:p>
        </w:tc>
        <w:tc>
          <w:tcPr>
            <w:tcW w:w="983"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38,000</w:t>
            </w:r>
          </w:p>
        </w:tc>
        <w:tc>
          <w:tcPr>
            <w:tcW w:w="851"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 </w:t>
            </w:r>
          </w:p>
        </w:tc>
      </w:tr>
      <w:tr w:rsidR="00E94A68" w:rsidRPr="00B500FA" w:rsidTr="00FD6E8B">
        <w:trPr>
          <w:trHeight w:val="25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E94A68" w:rsidRPr="00B500FA" w:rsidRDefault="00E94A68" w:rsidP="00FD6E8B">
            <w:pPr>
              <w:jc w:val="center"/>
              <w:rPr>
                <w:b/>
                <w:bCs/>
                <w:sz w:val="16"/>
                <w:szCs w:val="16"/>
              </w:rPr>
            </w:pPr>
            <w:r w:rsidRPr="00B500FA">
              <w:rPr>
                <w:b/>
                <w:bCs/>
                <w:sz w:val="16"/>
                <w:szCs w:val="16"/>
              </w:rPr>
              <w:t> </w:t>
            </w:r>
          </w:p>
        </w:tc>
        <w:tc>
          <w:tcPr>
            <w:tcW w:w="3516"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sz w:val="16"/>
                <w:szCs w:val="16"/>
              </w:rPr>
            </w:pPr>
            <w:r w:rsidRPr="00B500FA">
              <w:rPr>
                <w:sz w:val="16"/>
                <w:szCs w:val="16"/>
              </w:rPr>
              <w:t>Иные бюджетные ассигнования</w:t>
            </w:r>
          </w:p>
        </w:tc>
        <w:tc>
          <w:tcPr>
            <w:tcW w:w="66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0111</w:t>
            </w:r>
          </w:p>
        </w:tc>
        <w:tc>
          <w:tcPr>
            <w:tcW w:w="134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9010000000</w:t>
            </w:r>
          </w:p>
        </w:tc>
        <w:tc>
          <w:tcPr>
            <w:tcW w:w="82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800</w:t>
            </w:r>
          </w:p>
        </w:tc>
        <w:tc>
          <w:tcPr>
            <w:tcW w:w="130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38,000</w:t>
            </w:r>
          </w:p>
        </w:tc>
        <w:tc>
          <w:tcPr>
            <w:tcW w:w="983"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38,000</w:t>
            </w:r>
          </w:p>
        </w:tc>
        <w:tc>
          <w:tcPr>
            <w:tcW w:w="851"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 </w:t>
            </w:r>
          </w:p>
        </w:tc>
      </w:tr>
      <w:tr w:rsidR="00E94A68" w:rsidRPr="00B500FA" w:rsidTr="00FD6E8B">
        <w:trPr>
          <w:trHeight w:val="25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E94A68" w:rsidRPr="00B500FA" w:rsidRDefault="00E94A68" w:rsidP="00FD6E8B">
            <w:pPr>
              <w:jc w:val="center"/>
              <w:rPr>
                <w:b/>
                <w:bCs/>
                <w:sz w:val="16"/>
                <w:szCs w:val="16"/>
              </w:rPr>
            </w:pPr>
            <w:r w:rsidRPr="00B500FA">
              <w:rPr>
                <w:b/>
                <w:bCs/>
                <w:sz w:val="16"/>
                <w:szCs w:val="16"/>
              </w:rPr>
              <w:t> </w:t>
            </w:r>
          </w:p>
        </w:tc>
        <w:tc>
          <w:tcPr>
            <w:tcW w:w="3516"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sz w:val="16"/>
                <w:szCs w:val="16"/>
              </w:rPr>
            </w:pPr>
            <w:r w:rsidRPr="00B500FA">
              <w:rPr>
                <w:sz w:val="16"/>
                <w:szCs w:val="16"/>
              </w:rPr>
              <w:t>Резервные средства</w:t>
            </w:r>
          </w:p>
        </w:tc>
        <w:tc>
          <w:tcPr>
            <w:tcW w:w="66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0111</w:t>
            </w:r>
          </w:p>
        </w:tc>
        <w:tc>
          <w:tcPr>
            <w:tcW w:w="134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9010000000</w:t>
            </w:r>
          </w:p>
        </w:tc>
        <w:tc>
          <w:tcPr>
            <w:tcW w:w="82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870</w:t>
            </w:r>
          </w:p>
        </w:tc>
        <w:tc>
          <w:tcPr>
            <w:tcW w:w="130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38,000</w:t>
            </w:r>
          </w:p>
        </w:tc>
        <w:tc>
          <w:tcPr>
            <w:tcW w:w="983"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38,000</w:t>
            </w:r>
          </w:p>
        </w:tc>
        <w:tc>
          <w:tcPr>
            <w:tcW w:w="851"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 </w:t>
            </w:r>
          </w:p>
        </w:tc>
      </w:tr>
      <w:tr w:rsidR="00E94A68" w:rsidRPr="00B500FA" w:rsidTr="00FD6E8B">
        <w:trPr>
          <w:trHeight w:val="25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 </w:t>
            </w:r>
          </w:p>
        </w:tc>
        <w:tc>
          <w:tcPr>
            <w:tcW w:w="3516"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b/>
                <w:bCs/>
                <w:sz w:val="16"/>
                <w:szCs w:val="16"/>
              </w:rPr>
            </w:pPr>
            <w:r w:rsidRPr="00B500FA">
              <w:rPr>
                <w:b/>
                <w:bCs/>
                <w:sz w:val="16"/>
                <w:szCs w:val="16"/>
              </w:rPr>
              <w:t>Другие общегосударственные вопросы</w:t>
            </w:r>
          </w:p>
        </w:tc>
        <w:tc>
          <w:tcPr>
            <w:tcW w:w="66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b/>
                <w:bCs/>
                <w:sz w:val="16"/>
                <w:szCs w:val="16"/>
              </w:rPr>
            </w:pPr>
            <w:r w:rsidRPr="00B500FA">
              <w:rPr>
                <w:b/>
                <w:bCs/>
                <w:sz w:val="16"/>
                <w:szCs w:val="16"/>
              </w:rPr>
              <w:t>0113</w:t>
            </w:r>
          </w:p>
        </w:tc>
        <w:tc>
          <w:tcPr>
            <w:tcW w:w="134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b/>
                <w:bCs/>
                <w:sz w:val="16"/>
                <w:szCs w:val="16"/>
              </w:rPr>
            </w:pPr>
            <w:r w:rsidRPr="00B500FA">
              <w:rPr>
                <w:b/>
                <w:bCs/>
                <w:sz w:val="16"/>
                <w:szCs w:val="16"/>
              </w:rPr>
              <w:t> </w:t>
            </w:r>
          </w:p>
        </w:tc>
        <w:tc>
          <w:tcPr>
            <w:tcW w:w="82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b/>
                <w:bCs/>
                <w:sz w:val="16"/>
                <w:szCs w:val="16"/>
              </w:rPr>
            </w:pPr>
            <w:r w:rsidRPr="00B500FA">
              <w:rPr>
                <w:b/>
                <w:bCs/>
                <w:sz w:val="16"/>
                <w:szCs w:val="16"/>
              </w:rPr>
              <w:t> </w:t>
            </w:r>
          </w:p>
        </w:tc>
        <w:tc>
          <w:tcPr>
            <w:tcW w:w="130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b/>
                <w:bCs/>
                <w:sz w:val="16"/>
                <w:szCs w:val="16"/>
              </w:rPr>
            </w:pPr>
            <w:r w:rsidRPr="00B500FA">
              <w:rPr>
                <w:b/>
                <w:bCs/>
                <w:sz w:val="16"/>
                <w:szCs w:val="16"/>
              </w:rPr>
              <w:t>52,541</w:t>
            </w:r>
          </w:p>
        </w:tc>
        <w:tc>
          <w:tcPr>
            <w:tcW w:w="983"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b/>
                <w:bCs/>
                <w:sz w:val="16"/>
                <w:szCs w:val="16"/>
              </w:rPr>
            </w:pPr>
            <w:r w:rsidRPr="00B500FA">
              <w:rPr>
                <w:b/>
                <w:bCs/>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b/>
                <w:bCs/>
                <w:sz w:val="16"/>
                <w:szCs w:val="16"/>
              </w:rPr>
            </w:pPr>
            <w:r w:rsidRPr="00B500FA">
              <w:rPr>
                <w:b/>
                <w:bCs/>
                <w:sz w:val="16"/>
                <w:szCs w:val="16"/>
              </w:rPr>
              <w:t>52,541</w:t>
            </w:r>
          </w:p>
        </w:tc>
        <w:tc>
          <w:tcPr>
            <w:tcW w:w="851"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b/>
                <w:bCs/>
                <w:sz w:val="16"/>
                <w:szCs w:val="16"/>
              </w:rPr>
            </w:pPr>
            <w:r w:rsidRPr="00B500FA">
              <w:rPr>
                <w:b/>
                <w:bCs/>
                <w:sz w:val="16"/>
                <w:szCs w:val="16"/>
              </w:rPr>
              <w:t> </w:t>
            </w:r>
          </w:p>
        </w:tc>
      </w:tr>
      <w:tr w:rsidR="00E94A68" w:rsidRPr="00B500FA" w:rsidTr="00FD6E8B">
        <w:trPr>
          <w:trHeight w:val="127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 </w:t>
            </w:r>
          </w:p>
        </w:tc>
        <w:tc>
          <w:tcPr>
            <w:tcW w:w="3516"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sz w:val="16"/>
                <w:szCs w:val="16"/>
              </w:rPr>
            </w:pPr>
            <w:r w:rsidRPr="00B500FA">
              <w:rPr>
                <w:sz w:val="16"/>
                <w:szCs w:val="16"/>
              </w:rPr>
              <w:t>Муниципальная программа</w:t>
            </w:r>
            <w:proofErr w:type="gramStart"/>
            <w:r w:rsidRPr="00B500FA">
              <w:rPr>
                <w:sz w:val="16"/>
                <w:szCs w:val="16"/>
              </w:rPr>
              <w:t>"Р</w:t>
            </w:r>
            <w:proofErr w:type="gramEnd"/>
            <w:r w:rsidRPr="00B500FA">
              <w:rPr>
                <w:sz w:val="16"/>
                <w:szCs w:val="16"/>
              </w:rPr>
              <w:t>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2018-2025 годы"</w:t>
            </w:r>
          </w:p>
        </w:tc>
        <w:tc>
          <w:tcPr>
            <w:tcW w:w="66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0113</w:t>
            </w:r>
          </w:p>
        </w:tc>
        <w:tc>
          <w:tcPr>
            <w:tcW w:w="134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3000000000</w:t>
            </w:r>
          </w:p>
        </w:tc>
        <w:tc>
          <w:tcPr>
            <w:tcW w:w="82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 </w:t>
            </w:r>
          </w:p>
        </w:tc>
        <w:tc>
          <w:tcPr>
            <w:tcW w:w="130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52,541</w:t>
            </w:r>
          </w:p>
        </w:tc>
        <w:tc>
          <w:tcPr>
            <w:tcW w:w="983"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52,541</w:t>
            </w:r>
          </w:p>
        </w:tc>
        <w:tc>
          <w:tcPr>
            <w:tcW w:w="851"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 </w:t>
            </w:r>
          </w:p>
        </w:tc>
      </w:tr>
      <w:tr w:rsidR="00E94A68" w:rsidRPr="00B500FA" w:rsidTr="00FD6E8B">
        <w:trPr>
          <w:trHeight w:val="25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 </w:t>
            </w:r>
          </w:p>
        </w:tc>
        <w:tc>
          <w:tcPr>
            <w:tcW w:w="3516"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sz w:val="16"/>
                <w:szCs w:val="16"/>
              </w:rPr>
            </w:pPr>
            <w:r w:rsidRPr="00B500FA">
              <w:rPr>
                <w:sz w:val="16"/>
                <w:szCs w:val="16"/>
              </w:rPr>
              <w:t>Межбюджетные трансферты</w:t>
            </w:r>
          </w:p>
        </w:tc>
        <w:tc>
          <w:tcPr>
            <w:tcW w:w="66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0113</w:t>
            </w:r>
          </w:p>
        </w:tc>
        <w:tc>
          <w:tcPr>
            <w:tcW w:w="134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3000000000</w:t>
            </w:r>
          </w:p>
        </w:tc>
        <w:tc>
          <w:tcPr>
            <w:tcW w:w="82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500</w:t>
            </w:r>
          </w:p>
        </w:tc>
        <w:tc>
          <w:tcPr>
            <w:tcW w:w="130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52,541</w:t>
            </w:r>
          </w:p>
        </w:tc>
        <w:tc>
          <w:tcPr>
            <w:tcW w:w="983"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52,541</w:t>
            </w:r>
          </w:p>
        </w:tc>
        <w:tc>
          <w:tcPr>
            <w:tcW w:w="851"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 </w:t>
            </w:r>
          </w:p>
        </w:tc>
      </w:tr>
      <w:tr w:rsidR="00E94A68" w:rsidRPr="00B500FA" w:rsidTr="00FD6E8B">
        <w:trPr>
          <w:trHeight w:val="25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 </w:t>
            </w:r>
          </w:p>
        </w:tc>
        <w:tc>
          <w:tcPr>
            <w:tcW w:w="3516"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sz w:val="16"/>
                <w:szCs w:val="16"/>
              </w:rPr>
            </w:pPr>
            <w:r w:rsidRPr="00B500FA">
              <w:rPr>
                <w:sz w:val="16"/>
                <w:szCs w:val="16"/>
              </w:rPr>
              <w:t>Иные межбюджетные трансферты</w:t>
            </w:r>
          </w:p>
        </w:tc>
        <w:tc>
          <w:tcPr>
            <w:tcW w:w="66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0113</w:t>
            </w:r>
          </w:p>
        </w:tc>
        <w:tc>
          <w:tcPr>
            <w:tcW w:w="134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3000000000</w:t>
            </w:r>
          </w:p>
        </w:tc>
        <w:tc>
          <w:tcPr>
            <w:tcW w:w="82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540</w:t>
            </w:r>
          </w:p>
        </w:tc>
        <w:tc>
          <w:tcPr>
            <w:tcW w:w="130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52,541</w:t>
            </w:r>
          </w:p>
        </w:tc>
        <w:tc>
          <w:tcPr>
            <w:tcW w:w="983"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52,541</w:t>
            </w:r>
          </w:p>
        </w:tc>
        <w:tc>
          <w:tcPr>
            <w:tcW w:w="851"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 </w:t>
            </w:r>
          </w:p>
        </w:tc>
      </w:tr>
      <w:tr w:rsidR="00E94A68" w:rsidRPr="00B500FA" w:rsidTr="00FD6E8B">
        <w:trPr>
          <w:trHeight w:val="25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 </w:t>
            </w:r>
          </w:p>
        </w:tc>
        <w:tc>
          <w:tcPr>
            <w:tcW w:w="3516"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b/>
                <w:bCs/>
                <w:sz w:val="16"/>
                <w:szCs w:val="16"/>
              </w:rPr>
            </w:pPr>
            <w:r w:rsidRPr="00B500FA">
              <w:rPr>
                <w:b/>
                <w:bCs/>
                <w:sz w:val="16"/>
                <w:szCs w:val="16"/>
              </w:rPr>
              <w:t>Мобилизационная и вневойсковая подготовка</w:t>
            </w:r>
          </w:p>
        </w:tc>
        <w:tc>
          <w:tcPr>
            <w:tcW w:w="66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b/>
                <w:bCs/>
                <w:sz w:val="16"/>
                <w:szCs w:val="16"/>
              </w:rPr>
            </w:pPr>
            <w:r w:rsidRPr="00B500FA">
              <w:rPr>
                <w:b/>
                <w:bCs/>
                <w:sz w:val="16"/>
                <w:szCs w:val="16"/>
              </w:rPr>
              <w:t>0203</w:t>
            </w:r>
          </w:p>
        </w:tc>
        <w:tc>
          <w:tcPr>
            <w:tcW w:w="134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 </w:t>
            </w:r>
          </w:p>
        </w:tc>
        <w:tc>
          <w:tcPr>
            <w:tcW w:w="82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 </w:t>
            </w:r>
          </w:p>
        </w:tc>
        <w:tc>
          <w:tcPr>
            <w:tcW w:w="130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101,580</w:t>
            </w:r>
          </w:p>
        </w:tc>
        <w:tc>
          <w:tcPr>
            <w:tcW w:w="983"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101,580</w:t>
            </w:r>
          </w:p>
        </w:tc>
        <w:tc>
          <w:tcPr>
            <w:tcW w:w="1134"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 </w:t>
            </w:r>
          </w:p>
        </w:tc>
      </w:tr>
      <w:tr w:rsidR="00E94A68" w:rsidRPr="00B500FA" w:rsidTr="00FD6E8B">
        <w:trPr>
          <w:trHeight w:val="127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 </w:t>
            </w:r>
          </w:p>
        </w:tc>
        <w:tc>
          <w:tcPr>
            <w:tcW w:w="3516"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sz w:val="16"/>
                <w:szCs w:val="16"/>
              </w:rPr>
            </w:pPr>
            <w:r w:rsidRPr="00B500FA">
              <w:rPr>
                <w:sz w:val="16"/>
                <w:szCs w:val="16"/>
              </w:rPr>
              <w:t>Муниципальная программа "Развитие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2018-2025 годы"</w:t>
            </w:r>
          </w:p>
        </w:tc>
        <w:tc>
          <w:tcPr>
            <w:tcW w:w="66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0203</w:t>
            </w:r>
          </w:p>
        </w:tc>
        <w:tc>
          <w:tcPr>
            <w:tcW w:w="134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3000000000</w:t>
            </w:r>
          </w:p>
        </w:tc>
        <w:tc>
          <w:tcPr>
            <w:tcW w:w="82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 </w:t>
            </w:r>
          </w:p>
        </w:tc>
        <w:tc>
          <w:tcPr>
            <w:tcW w:w="130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101,580</w:t>
            </w:r>
          </w:p>
        </w:tc>
        <w:tc>
          <w:tcPr>
            <w:tcW w:w="983"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101,580</w:t>
            </w:r>
          </w:p>
        </w:tc>
        <w:tc>
          <w:tcPr>
            <w:tcW w:w="1134"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 </w:t>
            </w:r>
          </w:p>
        </w:tc>
      </w:tr>
      <w:tr w:rsidR="00E94A68" w:rsidRPr="00B500FA" w:rsidTr="00FD6E8B">
        <w:trPr>
          <w:trHeight w:val="127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 </w:t>
            </w:r>
          </w:p>
        </w:tc>
        <w:tc>
          <w:tcPr>
            <w:tcW w:w="3516"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sz w:val="16"/>
                <w:szCs w:val="16"/>
              </w:rPr>
            </w:pPr>
            <w:r w:rsidRPr="00B500F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0203</w:t>
            </w:r>
          </w:p>
        </w:tc>
        <w:tc>
          <w:tcPr>
            <w:tcW w:w="134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3000000000</w:t>
            </w:r>
          </w:p>
        </w:tc>
        <w:tc>
          <w:tcPr>
            <w:tcW w:w="82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100</w:t>
            </w:r>
          </w:p>
        </w:tc>
        <w:tc>
          <w:tcPr>
            <w:tcW w:w="130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100,080</w:t>
            </w:r>
          </w:p>
        </w:tc>
        <w:tc>
          <w:tcPr>
            <w:tcW w:w="983"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100,080</w:t>
            </w:r>
          </w:p>
        </w:tc>
        <w:tc>
          <w:tcPr>
            <w:tcW w:w="1134"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 </w:t>
            </w:r>
          </w:p>
        </w:tc>
      </w:tr>
      <w:tr w:rsidR="00E94A68" w:rsidRPr="00B500FA" w:rsidTr="00FD6E8B">
        <w:trPr>
          <w:trHeight w:val="51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 </w:t>
            </w:r>
          </w:p>
        </w:tc>
        <w:tc>
          <w:tcPr>
            <w:tcW w:w="3516"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sz w:val="16"/>
                <w:szCs w:val="16"/>
              </w:rPr>
            </w:pPr>
            <w:r w:rsidRPr="00B500FA">
              <w:rPr>
                <w:sz w:val="16"/>
                <w:szCs w:val="16"/>
              </w:rPr>
              <w:t>Расходы на выплаты персоналу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0203</w:t>
            </w:r>
          </w:p>
        </w:tc>
        <w:tc>
          <w:tcPr>
            <w:tcW w:w="134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3000000000</w:t>
            </w:r>
          </w:p>
        </w:tc>
        <w:tc>
          <w:tcPr>
            <w:tcW w:w="82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120</w:t>
            </w:r>
          </w:p>
        </w:tc>
        <w:tc>
          <w:tcPr>
            <w:tcW w:w="130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100,080</w:t>
            </w:r>
          </w:p>
        </w:tc>
        <w:tc>
          <w:tcPr>
            <w:tcW w:w="983"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100,080</w:t>
            </w:r>
          </w:p>
        </w:tc>
        <w:tc>
          <w:tcPr>
            <w:tcW w:w="1134"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 </w:t>
            </w:r>
          </w:p>
        </w:tc>
      </w:tr>
      <w:tr w:rsidR="00E94A68" w:rsidRPr="00B500FA" w:rsidTr="00FD6E8B">
        <w:trPr>
          <w:trHeight w:val="51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 </w:t>
            </w:r>
          </w:p>
        </w:tc>
        <w:tc>
          <w:tcPr>
            <w:tcW w:w="3516"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sz w:val="16"/>
                <w:szCs w:val="16"/>
              </w:rPr>
            </w:pPr>
            <w:r w:rsidRPr="00B500FA">
              <w:rPr>
                <w:sz w:val="16"/>
                <w:szCs w:val="16"/>
              </w:rPr>
              <w:t>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0203</w:t>
            </w:r>
          </w:p>
        </w:tc>
        <w:tc>
          <w:tcPr>
            <w:tcW w:w="134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3000000000</w:t>
            </w:r>
          </w:p>
        </w:tc>
        <w:tc>
          <w:tcPr>
            <w:tcW w:w="82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200</w:t>
            </w:r>
          </w:p>
        </w:tc>
        <w:tc>
          <w:tcPr>
            <w:tcW w:w="130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1,500</w:t>
            </w:r>
          </w:p>
        </w:tc>
        <w:tc>
          <w:tcPr>
            <w:tcW w:w="983"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1,500</w:t>
            </w:r>
          </w:p>
        </w:tc>
        <w:tc>
          <w:tcPr>
            <w:tcW w:w="1134"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 </w:t>
            </w:r>
          </w:p>
        </w:tc>
      </w:tr>
      <w:tr w:rsidR="00E94A68" w:rsidRPr="00B500FA" w:rsidTr="00FD6E8B">
        <w:trPr>
          <w:trHeight w:val="51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 </w:t>
            </w:r>
          </w:p>
        </w:tc>
        <w:tc>
          <w:tcPr>
            <w:tcW w:w="3516"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sz w:val="16"/>
                <w:szCs w:val="16"/>
              </w:rPr>
            </w:pPr>
            <w:r w:rsidRPr="00B500FA">
              <w:rPr>
                <w:sz w:val="16"/>
                <w:szCs w:val="16"/>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0203</w:t>
            </w:r>
          </w:p>
        </w:tc>
        <w:tc>
          <w:tcPr>
            <w:tcW w:w="134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3000000000</w:t>
            </w:r>
          </w:p>
        </w:tc>
        <w:tc>
          <w:tcPr>
            <w:tcW w:w="82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240</w:t>
            </w:r>
          </w:p>
        </w:tc>
        <w:tc>
          <w:tcPr>
            <w:tcW w:w="130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1,500</w:t>
            </w:r>
          </w:p>
        </w:tc>
        <w:tc>
          <w:tcPr>
            <w:tcW w:w="983"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1,500</w:t>
            </w:r>
          </w:p>
        </w:tc>
        <w:tc>
          <w:tcPr>
            <w:tcW w:w="1134"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 </w:t>
            </w:r>
          </w:p>
        </w:tc>
      </w:tr>
      <w:tr w:rsidR="00E94A68" w:rsidRPr="00B500FA" w:rsidTr="00FD6E8B">
        <w:trPr>
          <w:trHeight w:val="76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 </w:t>
            </w:r>
          </w:p>
        </w:tc>
        <w:tc>
          <w:tcPr>
            <w:tcW w:w="3516"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b/>
                <w:bCs/>
                <w:sz w:val="16"/>
                <w:szCs w:val="16"/>
              </w:rPr>
            </w:pPr>
            <w:r w:rsidRPr="00B500FA">
              <w:rPr>
                <w:b/>
                <w:bCs/>
                <w:sz w:val="16"/>
                <w:szCs w:val="16"/>
              </w:rPr>
              <w:t xml:space="preserve">Защита населения и территории от чрезвычайных  ситуаций природного и техногенного </w:t>
            </w:r>
            <w:proofErr w:type="spellStart"/>
            <w:r w:rsidRPr="00B500FA">
              <w:rPr>
                <w:b/>
                <w:bCs/>
                <w:sz w:val="16"/>
                <w:szCs w:val="16"/>
              </w:rPr>
              <w:t>характера</w:t>
            </w:r>
            <w:proofErr w:type="gramStart"/>
            <w:r w:rsidRPr="00B500FA">
              <w:rPr>
                <w:b/>
                <w:bCs/>
                <w:sz w:val="16"/>
                <w:szCs w:val="16"/>
              </w:rPr>
              <w:t>,п</w:t>
            </w:r>
            <w:proofErr w:type="gramEnd"/>
            <w:r w:rsidRPr="00B500FA">
              <w:rPr>
                <w:b/>
                <w:bCs/>
                <w:sz w:val="16"/>
                <w:szCs w:val="16"/>
              </w:rPr>
              <w:t>ожарная</w:t>
            </w:r>
            <w:proofErr w:type="spellEnd"/>
            <w:r w:rsidRPr="00B500FA">
              <w:rPr>
                <w:b/>
                <w:bCs/>
                <w:sz w:val="16"/>
                <w:szCs w:val="16"/>
              </w:rPr>
              <w:t xml:space="preserve"> безопасность</w:t>
            </w:r>
          </w:p>
        </w:tc>
        <w:tc>
          <w:tcPr>
            <w:tcW w:w="66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0310</w:t>
            </w:r>
          </w:p>
        </w:tc>
        <w:tc>
          <w:tcPr>
            <w:tcW w:w="134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 </w:t>
            </w:r>
          </w:p>
        </w:tc>
        <w:tc>
          <w:tcPr>
            <w:tcW w:w="82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 </w:t>
            </w:r>
          </w:p>
        </w:tc>
        <w:tc>
          <w:tcPr>
            <w:tcW w:w="130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231,195</w:t>
            </w:r>
          </w:p>
        </w:tc>
        <w:tc>
          <w:tcPr>
            <w:tcW w:w="983"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231,195</w:t>
            </w:r>
          </w:p>
        </w:tc>
        <w:tc>
          <w:tcPr>
            <w:tcW w:w="851"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 </w:t>
            </w:r>
          </w:p>
        </w:tc>
      </w:tr>
      <w:tr w:rsidR="00E94A68" w:rsidRPr="00B500FA" w:rsidTr="00FD6E8B">
        <w:trPr>
          <w:trHeight w:val="127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 </w:t>
            </w:r>
          </w:p>
        </w:tc>
        <w:tc>
          <w:tcPr>
            <w:tcW w:w="3516"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sz w:val="16"/>
                <w:szCs w:val="16"/>
              </w:rPr>
            </w:pPr>
            <w:r w:rsidRPr="00B500FA">
              <w:rPr>
                <w:sz w:val="16"/>
                <w:szCs w:val="16"/>
              </w:rPr>
              <w:t>Муниципальная программа "Развитие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2018-2025 годы"</w:t>
            </w:r>
          </w:p>
        </w:tc>
        <w:tc>
          <w:tcPr>
            <w:tcW w:w="66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0310</w:t>
            </w:r>
          </w:p>
        </w:tc>
        <w:tc>
          <w:tcPr>
            <w:tcW w:w="134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3000000000</w:t>
            </w:r>
          </w:p>
        </w:tc>
        <w:tc>
          <w:tcPr>
            <w:tcW w:w="82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 </w:t>
            </w:r>
          </w:p>
        </w:tc>
        <w:tc>
          <w:tcPr>
            <w:tcW w:w="130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231,195</w:t>
            </w:r>
          </w:p>
        </w:tc>
        <w:tc>
          <w:tcPr>
            <w:tcW w:w="983"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231,195</w:t>
            </w:r>
          </w:p>
        </w:tc>
        <w:tc>
          <w:tcPr>
            <w:tcW w:w="851"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 </w:t>
            </w:r>
          </w:p>
        </w:tc>
      </w:tr>
      <w:tr w:rsidR="00E94A68" w:rsidRPr="00B500FA" w:rsidTr="00FD6E8B">
        <w:trPr>
          <w:trHeight w:val="51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 </w:t>
            </w:r>
          </w:p>
        </w:tc>
        <w:tc>
          <w:tcPr>
            <w:tcW w:w="3516"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sz w:val="16"/>
                <w:szCs w:val="16"/>
              </w:rPr>
            </w:pPr>
            <w:r w:rsidRPr="00B500FA">
              <w:rPr>
                <w:sz w:val="16"/>
                <w:szCs w:val="16"/>
              </w:rPr>
              <w:t>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0310</w:t>
            </w:r>
          </w:p>
        </w:tc>
        <w:tc>
          <w:tcPr>
            <w:tcW w:w="134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3000000000</w:t>
            </w:r>
          </w:p>
        </w:tc>
        <w:tc>
          <w:tcPr>
            <w:tcW w:w="82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200</w:t>
            </w:r>
          </w:p>
        </w:tc>
        <w:tc>
          <w:tcPr>
            <w:tcW w:w="130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218,000</w:t>
            </w:r>
          </w:p>
        </w:tc>
        <w:tc>
          <w:tcPr>
            <w:tcW w:w="983"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218,000</w:t>
            </w:r>
          </w:p>
        </w:tc>
        <w:tc>
          <w:tcPr>
            <w:tcW w:w="851"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 </w:t>
            </w:r>
          </w:p>
        </w:tc>
      </w:tr>
      <w:tr w:rsidR="00E94A68" w:rsidRPr="00B500FA" w:rsidTr="00FD6E8B">
        <w:trPr>
          <w:trHeight w:val="51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 </w:t>
            </w:r>
          </w:p>
        </w:tc>
        <w:tc>
          <w:tcPr>
            <w:tcW w:w="3516"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sz w:val="16"/>
                <w:szCs w:val="16"/>
              </w:rPr>
            </w:pPr>
            <w:r w:rsidRPr="00B500FA">
              <w:rPr>
                <w:sz w:val="16"/>
                <w:szCs w:val="16"/>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0310</w:t>
            </w:r>
          </w:p>
        </w:tc>
        <w:tc>
          <w:tcPr>
            <w:tcW w:w="134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3000000000</w:t>
            </w:r>
          </w:p>
        </w:tc>
        <w:tc>
          <w:tcPr>
            <w:tcW w:w="82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240</w:t>
            </w:r>
          </w:p>
        </w:tc>
        <w:tc>
          <w:tcPr>
            <w:tcW w:w="130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218,000</w:t>
            </w:r>
          </w:p>
        </w:tc>
        <w:tc>
          <w:tcPr>
            <w:tcW w:w="983"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218,000</w:t>
            </w:r>
          </w:p>
        </w:tc>
        <w:tc>
          <w:tcPr>
            <w:tcW w:w="851"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 </w:t>
            </w:r>
          </w:p>
        </w:tc>
      </w:tr>
      <w:tr w:rsidR="00E94A68" w:rsidRPr="00B500FA" w:rsidTr="00FD6E8B">
        <w:trPr>
          <w:trHeight w:val="25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 </w:t>
            </w:r>
          </w:p>
        </w:tc>
        <w:tc>
          <w:tcPr>
            <w:tcW w:w="3516"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sz w:val="16"/>
                <w:szCs w:val="16"/>
              </w:rPr>
            </w:pPr>
            <w:r w:rsidRPr="00B500FA">
              <w:rPr>
                <w:sz w:val="16"/>
                <w:szCs w:val="16"/>
              </w:rPr>
              <w:t>Иные бюджетные ассигнования</w:t>
            </w:r>
          </w:p>
        </w:tc>
        <w:tc>
          <w:tcPr>
            <w:tcW w:w="66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0310</w:t>
            </w:r>
          </w:p>
        </w:tc>
        <w:tc>
          <w:tcPr>
            <w:tcW w:w="134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3000000000</w:t>
            </w:r>
          </w:p>
        </w:tc>
        <w:tc>
          <w:tcPr>
            <w:tcW w:w="82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800</w:t>
            </w:r>
          </w:p>
        </w:tc>
        <w:tc>
          <w:tcPr>
            <w:tcW w:w="130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13,195</w:t>
            </w:r>
          </w:p>
        </w:tc>
        <w:tc>
          <w:tcPr>
            <w:tcW w:w="983"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13,195</w:t>
            </w:r>
          </w:p>
        </w:tc>
        <w:tc>
          <w:tcPr>
            <w:tcW w:w="851"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 </w:t>
            </w:r>
          </w:p>
        </w:tc>
      </w:tr>
      <w:tr w:rsidR="00E94A68" w:rsidRPr="00B500FA" w:rsidTr="00FD6E8B">
        <w:trPr>
          <w:trHeight w:val="25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 </w:t>
            </w:r>
          </w:p>
        </w:tc>
        <w:tc>
          <w:tcPr>
            <w:tcW w:w="3516"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sz w:val="16"/>
                <w:szCs w:val="16"/>
              </w:rPr>
            </w:pPr>
            <w:r w:rsidRPr="00B500FA">
              <w:rPr>
                <w:sz w:val="16"/>
                <w:szCs w:val="16"/>
              </w:rPr>
              <w:t>Уплата налогов, сборов и иных платежей</w:t>
            </w:r>
          </w:p>
        </w:tc>
        <w:tc>
          <w:tcPr>
            <w:tcW w:w="66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0310</w:t>
            </w:r>
          </w:p>
        </w:tc>
        <w:tc>
          <w:tcPr>
            <w:tcW w:w="134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3000000000</w:t>
            </w:r>
          </w:p>
        </w:tc>
        <w:tc>
          <w:tcPr>
            <w:tcW w:w="82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850</w:t>
            </w:r>
          </w:p>
        </w:tc>
        <w:tc>
          <w:tcPr>
            <w:tcW w:w="130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13,195</w:t>
            </w:r>
          </w:p>
        </w:tc>
        <w:tc>
          <w:tcPr>
            <w:tcW w:w="983"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13,195</w:t>
            </w:r>
          </w:p>
        </w:tc>
        <w:tc>
          <w:tcPr>
            <w:tcW w:w="851"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 </w:t>
            </w:r>
          </w:p>
        </w:tc>
      </w:tr>
      <w:tr w:rsidR="00E94A68" w:rsidRPr="00B500FA" w:rsidTr="00FD6E8B">
        <w:trPr>
          <w:trHeight w:val="25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 </w:t>
            </w:r>
          </w:p>
        </w:tc>
        <w:tc>
          <w:tcPr>
            <w:tcW w:w="3516"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b/>
                <w:bCs/>
                <w:sz w:val="16"/>
                <w:szCs w:val="16"/>
              </w:rPr>
            </w:pPr>
            <w:r w:rsidRPr="00B500FA">
              <w:rPr>
                <w:b/>
                <w:bCs/>
                <w:sz w:val="16"/>
                <w:szCs w:val="16"/>
              </w:rPr>
              <w:t>Дорожное хозяйство (дорожные фонды)</w:t>
            </w:r>
          </w:p>
        </w:tc>
        <w:tc>
          <w:tcPr>
            <w:tcW w:w="66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b/>
                <w:bCs/>
                <w:sz w:val="16"/>
                <w:szCs w:val="16"/>
              </w:rPr>
            </w:pPr>
            <w:r w:rsidRPr="00B500FA">
              <w:rPr>
                <w:b/>
                <w:bCs/>
                <w:sz w:val="16"/>
                <w:szCs w:val="16"/>
              </w:rPr>
              <w:t>0409</w:t>
            </w:r>
          </w:p>
        </w:tc>
        <w:tc>
          <w:tcPr>
            <w:tcW w:w="134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b/>
                <w:bCs/>
                <w:sz w:val="16"/>
                <w:szCs w:val="16"/>
              </w:rPr>
            </w:pPr>
            <w:r w:rsidRPr="00B500FA">
              <w:rPr>
                <w:b/>
                <w:bCs/>
                <w:sz w:val="16"/>
                <w:szCs w:val="16"/>
              </w:rPr>
              <w:t> </w:t>
            </w:r>
          </w:p>
        </w:tc>
        <w:tc>
          <w:tcPr>
            <w:tcW w:w="82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b/>
                <w:bCs/>
                <w:sz w:val="16"/>
                <w:szCs w:val="16"/>
              </w:rPr>
            </w:pPr>
            <w:r w:rsidRPr="00B500FA">
              <w:rPr>
                <w:b/>
                <w:bCs/>
                <w:sz w:val="16"/>
                <w:szCs w:val="16"/>
              </w:rPr>
              <w:t> </w:t>
            </w:r>
          </w:p>
        </w:tc>
        <w:tc>
          <w:tcPr>
            <w:tcW w:w="130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b/>
                <w:bCs/>
                <w:sz w:val="16"/>
                <w:szCs w:val="16"/>
              </w:rPr>
            </w:pPr>
            <w:r w:rsidRPr="00B500FA">
              <w:rPr>
                <w:b/>
                <w:bCs/>
                <w:sz w:val="16"/>
                <w:szCs w:val="16"/>
              </w:rPr>
              <w:t>938,370</w:t>
            </w:r>
          </w:p>
        </w:tc>
        <w:tc>
          <w:tcPr>
            <w:tcW w:w="983"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b/>
                <w:bCs/>
                <w:sz w:val="16"/>
                <w:szCs w:val="16"/>
              </w:rPr>
            </w:pPr>
            <w:r w:rsidRPr="00B500FA">
              <w:rPr>
                <w:b/>
                <w:bCs/>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b/>
                <w:bCs/>
                <w:sz w:val="16"/>
                <w:szCs w:val="16"/>
              </w:rPr>
            </w:pPr>
            <w:r w:rsidRPr="00B500FA">
              <w:rPr>
                <w:b/>
                <w:bCs/>
                <w:sz w:val="16"/>
                <w:szCs w:val="16"/>
              </w:rPr>
              <w:t>990,980</w:t>
            </w:r>
          </w:p>
        </w:tc>
        <w:tc>
          <w:tcPr>
            <w:tcW w:w="851"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b/>
                <w:bCs/>
                <w:sz w:val="16"/>
                <w:szCs w:val="16"/>
              </w:rPr>
            </w:pPr>
            <w:r w:rsidRPr="00B500FA">
              <w:rPr>
                <w:b/>
                <w:bCs/>
                <w:sz w:val="16"/>
                <w:szCs w:val="16"/>
              </w:rPr>
              <w:t> </w:t>
            </w:r>
          </w:p>
        </w:tc>
      </w:tr>
      <w:tr w:rsidR="00E94A68" w:rsidRPr="00B500FA" w:rsidTr="00FD6E8B">
        <w:trPr>
          <w:trHeight w:val="136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 </w:t>
            </w:r>
          </w:p>
        </w:tc>
        <w:tc>
          <w:tcPr>
            <w:tcW w:w="3516"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sz w:val="16"/>
                <w:szCs w:val="16"/>
              </w:rPr>
            </w:pPr>
            <w:r w:rsidRPr="00B500FA">
              <w:rPr>
                <w:sz w:val="16"/>
                <w:szCs w:val="16"/>
              </w:rPr>
              <w:t>Муниципальная программа "Модернизация и развитие автомобильных дорог общего пользования местного значения в границах населенных пунктов сельского поселения Борискино-Игар муниципального района Клявлинский Самарской области на 2018-2025 годы"</w:t>
            </w:r>
          </w:p>
        </w:tc>
        <w:tc>
          <w:tcPr>
            <w:tcW w:w="66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0409</w:t>
            </w:r>
          </w:p>
        </w:tc>
        <w:tc>
          <w:tcPr>
            <w:tcW w:w="134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2000000000</w:t>
            </w:r>
          </w:p>
        </w:tc>
        <w:tc>
          <w:tcPr>
            <w:tcW w:w="82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 </w:t>
            </w:r>
          </w:p>
        </w:tc>
        <w:tc>
          <w:tcPr>
            <w:tcW w:w="130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938,370</w:t>
            </w:r>
          </w:p>
        </w:tc>
        <w:tc>
          <w:tcPr>
            <w:tcW w:w="983"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990,980</w:t>
            </w:r>
          </w:p>
        </w:tc>
        <w:tc>
          <w:tcPr>
            <w:tcW w:w="851"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 </w:t>
            </w:r>
          </w:p>
        </w:tc>
      </w:tr>
      <w:tr w:rsidR="00E94A68" w:rsidRPr="00B500FA" w:rsidTr="00FD6E8B">
        <w:trPr>
          <w:trHeight w:val="57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 </w:t>
            </w:r>
          </w:p>
        </w:tc>
        <w:tc>
          <w:tcPr>
            <w:tcW w:w="3516"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sz w:val="16"/>
                <w:szCs w:val="16"/>
              </w:rPr>
            </w:pPr>
            <w:r w:rsidRPr="00B500FA">
              <w:rPr>
                <w:sz w:val="16"/>
                <w:szCs w:val="16"/>
              </w:rPr>
              <w:t>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0409</w:t>
            </w:r>
          </w:p>
        </w:tc>
        <w:tc>
          <w:tcPr>
            <w:tcW w:w="134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2000000000</w:t>
            </w:r>
          </w:p>
        </w:tc>
        <w:tc>
          <w:tcPr>
            <w:tcW w:w="82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200</w:t>
            </w:r>
          </w:p>
        </w:tc>
        <w:tc>
          <w:tcPr>
            <w:tcW w:w="130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938,370</w:t>
            </w:r>
          </w:p>
        </w:tc>
        <w:tc>
          <w:tcPr>
            <w:tcW w:w="983"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990,980</w:t>
            </w:r>
          </w:p>
        </w:tc>
        <w:tc>
          <w:tcPr>
            <w:tcW w:w="851"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 </w:t>
            </w:r>
          </w:p>
        </w:tc>
      </w:tr>
      <w:tr w:rsidR="00E94A68" w:rsidRPr="00B500FA" w:rsidTr="00FD6E8B">
        <w:trPr>
          <w:trHeight w:val="75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 </w:t>
            </w:r>
          </w:p>
        </w:tc>
        <w:tc>
          <w:tcPr>
            <w:tcW w:w="3516"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sz w:val="16"/>
                <w:szCs w:val="16"/>
              </w:rPr>
            </w:pPr>
            <w:r w:rsidRPr="00B500FA">
              <w:rPr>
                <w:sz w:val="16"/>
                <w:szCs w:val="16"/>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0409</w:t>
            </w:r>
          </w:p>
        </w:tc>
        <w:tc>
          <w:tcPr>
            <w:tcW w:w="134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2000000000</w:t>
            </w:r>
          </w:p>
        </w:tc>
        <w:tc>
          <w:tcPr>
            <w:tcW w:w="82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240</w:t>
            </w:r>
          </w:p>
        </w:tc>
        <w:tc>
          <w:tcPr>
            <w:tcW w:w="130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938,370</w:t>
            </w:r>
          </w:p>
        </w:tc>
        <w:tc>
          <w:tcPr>
            <w:tcW w:w="983"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990,980</w:t>
            </w:r>
          </w:p>
        </w:tc>
        <w:tc>
          <w:tcPr>
            <w:tcW w:w="851"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 </w:t>
            </w:r>
          </w:p>
        </w:tc>
      </w:tr>
      <w:tr w:rsidR="00E94A68" w:rsidRPr="00B500FA" w:rsidTr="00FD6E8B">
        <w:trPr>
          <w:trHeight w:val="25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 </w:t>
            </w:r>
          </w:p>
        </w:tc>
        <w:tc>
          <w:tcPr>
            <w:tcW w:w="3516"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b/>
                <w:bCs/>
                <w:sz w:val="16"/>
                <w:szCs w:val="16"/>
              </w:rPr>
            </w:pPr>
            <w:r w:rsidRPr="00B500FA">
              <w:rPr>
                <w:b/>
                <w:bCs/>
                <w:sz w:val="16"/>
                <w:szCs w:val="16"/>
              </w:rPr>
              <w:t>Жилищное хозяйство</w:t>
            </w:r>
          </w:p>
        </w:tc>
        <w:tc>
          <w:tcPr>
            <w:tcW w:w="66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b/>
                <w:bCs/>
                <w:sz w:val="16"/>
                <w:szCs w:val="16"/>
              </w:rPr>
            </w:pPr>
            <w:r w:rsidRPr="00B500FA">
              <w:rPr>
                <w:b/>
                <w:bCs/>
                <w:sz w:val="16"/>
                <w:szCs w:val="16"/>
              </w:rPr>
              <w:t>0501</w:t>
            </w:r>
          </w:p>
        </w:tc>
        <w:tc>
          <w:tcPr>
            <w:tcW w:w="134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sz w:val="16"/>
                <w:szCs w:val="16"/>
              </w:rPr>
            </w:pPr>
            <w:r w:rsidRPr="00B500FA">
              <w:rPr>
                <w:sz w:val="16"/>
                <w:szCs w:val="16"/>
              </w:rPr>
              <w:t> </w:t>
            </w:r>
          </w:p>
        </w:tc>
        <w:tc>
          <w:tcPr>
            <w:tcW w:w="82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sz w:val="16"/>
                <w:szCs w:val="16"/>
              </w:rPr>
            </w:pPr>
            <w:r w:rsidRPr="00B500FA">
              <w:rPr>
                <w:sz w:val="16"/>
                <w:szCs w:val="16"/>
              </w:rPr>
              <w:t> </w:t>
            </w:r>
          </w:p>
        </w:tc>
        <w:tc>
          <w:tcPr>
            <w:tcW w:w="130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b/>
                <w:bCs/>
                <w:sz w:val="16"/>
                <w:szCs w:val="16"/>
              </w:rPr>
            </w:pPr>
            <w:r w:rsidRPr="00B500FA">
              <w:rPr>
                <w:b/>
                <w:bCs/>
                <w:sz w:val="16"/>
                <w:szCs w:val="16"/>
              </w:rPr>
              <w:t>4,500</w:t>
            </w:r>
          </w:p>
        </w:tc>
        <w:tc>
          <w:tcPr>
            <w:tcW w:w="983"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b/>
                <w:bCs/>
                <w:sz w:val="16"/>
                <w:szCs w:val="16"/>
              </w:rPr>
            </w:pPr>
            <w:r w:rsidRPr="00B500FA">
              <w:rPr>
                <w:b/>
                <w:bCs/>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b/>
                <w:bCs/>
                <w:sz w:val="16"/>
                <w:szCs w:val="16"/>
              </w:rPr>
            </w:pPr>
            <w:r w:rsidRPr="00B500FA">
              <w:rPr>
                <w:b/>
                <w:bCs/>
                <w:sz w:val="16"/>
                <w:szCs w:val="16"/>
              </w:rPr>
              <w:t>4,500</w:t>
            </w:r>
          </w:p>
        </w:tc>
        <w:tc>
          <w:tcPr>
            <w:tcW w:w="851"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b/>
                <w:bCs/>
                <w:sz w:val="16"/>
                <w:szCs w:val="16"/>
              </w:rPr>
            </w:pPr>
            <w:r w:rsidRPr="00B500FA">
              <w:rPr>
                <w:b/>
                <w:bCs/>
                <w:sz w:val="16"/>
                <w:szCs w:val="16"/>
              </w:rPr>
              <w:t> </w:t>
            </w:r>
          </w:p>
        </w:tc>
      </w:tr>
      <w:tr w:rsidR="00E94A68" w:rsidRPr="00B500FA" w:rsidTr="00FD6E8B">
        <w:trPr>
          <w:trHeight w:val="135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lastRenderedPageBreak/>
              <w:t> </w:t>
            </w:r>
          </w:p>
        </w:tc>
        <w:tc>
          <w:tcPr>
            <w:tcW w:w="3516"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sz w:val="16"/>
                <w:szCs w:val="16"/>
              </w:rPr>
            </w:pPr>
            <w:r w:rsidRPr="00B500FA">
              <w:rPr>
                <w:sz w:val="16"/>
                <w:szCs w:val="16"/>
              </w:rPr>
              <w:t>Муниципальная программа "Развитие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2018-2025 годы"</w:t>
            </w:r>
          </w:p>
        </w:tc>
        <w:tc>
          <w:tcPr>
            <w:tcW w:w="66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sz w:val="16"/>
                <w:szCs w:val="16"/>
              </w:rPr>
            </w:pPr>
            <w:r w:rsidRPr="00B500FA">
              <w:rPr>
                <w:sz w:val="16"/>
                <w:szCs w:val="16"/>
              </w:rPr>
              <w:t>0501</w:t>
            </w:r>
          </w:p>
        </w:tc>
        <w:tc>
          <w:tcPr>
            <w:tcW w:w="134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sz w:val="16"/>
                <w:szCs w:val="16"/>
              </w:rPr>
            </w:pPr>
            <w:r w:rsidRPr="00B500FA">
              <w:rPr>
                <w:sz w:val="16"/>
                <w:szCs w:val="16"/>
              </w:rPr>
              <w:t>3000000000</w:t>
            </w:r>
          </w:p>
        </w:tc>
        <w:tc>
          <w:tcPr>
            <w:tcW w:w="82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sz w:val="16"/>
                <w:szCs w:val="16"/>
              </w:rPr>
            </w:pPr>
            <w:r w:rsidRPr="00B500FA">
              <w:rPr>
                <w:sz w:val="16"/>
                <w:szCs w:val="16"/>
              </w:rPr>
              <w:t> </w:t>
            </w:r>
          </w:p>
        </w:tc>
        <w:tc>
          <w:tcPr>
            <w:tcW w:w="130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4,500</w:t>
            </w:r>
          </w:p>
        </w:tc>
        <w:tc>
          <w:tcPr>
            <w:tcW w:w="983"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E94A68" w:rsidRPr="00B500FA" w:rsidRDefault="00E94A68" w:rsidP="00FD6E8B">
            <w:pPr>
              <w:jc w:val="right"/>
              <w:rPr>
                <w:sz w:val="16"/>
                <w:szCs w:val="16"/>
              </w:rPr>
            </w:pPr>
            <w:r w:rsidRPr="00B500FA">
              <w:rPr>
                <w:sz w:val="16"/>
                <w:szCs w:val="16"/>
              </w:rPr>
              <w:t>4,500</w:t>
            </w:r>
          </w:p>
        </w:tc>
        <w:tc>
          <w:tcPr>
            <w:tcW w:w="851" w:type="dxa"/>
            <w:tcBorders>
              <w:top w:val="nil"/>
              <w:left w:val="nil"/>
              <w:bottom w:val="single" w:sz="4" w:space="0" w:color="auto"/>
              <w:right w:val="single" w:sz="4" w:space="0" w:color="auto"/>
            </w:tcBorders>
            <w:shd w:val="clear" w:color="auto" w:fill="auto"/>
            <w:noWrap/>
            <w:vAlign w:val="bottom"/>
            <w:hideMark/>
          </w:tcPr>
          <w:p w:rsidR="00E94A68" w:rsidRPr="00B500FA" w:rsidRDefault="00E94A68" w:rsidP="00FD6E8B">
            <w:pPr>
              <w:rPr>
                <w:rFonts w:ascii="Arial" w:hAnsi="Arial" w:cs="Arial"/>
                <w:sz w:val="16"/>
                <w:szCs w:val="16"/>
              </w:rPr>
            </w:pPr>
            <w:r w:rsidRPr="00B500FA">
              <w:rPr>
                <w:rFonts w:ascii="Arial" w:hAnsi="Arial" w:cs="Arial"/>
                <w:sz w:val="16"/>
                <w:szCs w:val="16"/>
              </w:rPr>
              <w:t> </w:t>
            </w:r>
          </w:p>
        </w:tc>
      </w:tr>
      <w:tr w:rsidR="00E94A68" w:rsidRPr="00B500FA" w:rsidTr="00FD6E8B">
        <w:trPr>
          <w:trHeight w:val="49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 </w:t>
            </w:r>
          </w:p>
        </w:tc>
        <w:tc>
          <w:tcPr>
            <w:tcW w:w="3516"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sz w:val="16"/>
                <w:szCs w:val="16"/>
              </w:rPr>
            </w:pPr>
            <w:r w:rsidRPr="00B500FA">
              <w:rPr>
                <w:sz w:val="16"/>
                <w:szCs w:val="16"/>
              </w:rPr>
              <w:t>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sz w:val="16"/>
                <w:szCs w:val="16"/>
              </w:rPr>
            </w:pPr>
            <w:r w:rsidRPr="00B500FA">
              <w:rPr>
                <w:sz w:val="16"/>
                <w:szCs w:val="16"/>
              </w:rPr>
              <w:t>0501</w:t>
            </w:r>
          </w:p>
        </w:tc>
        <w:tc>
          <w:tcPr>
            <w:tcW w:w="134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sz w:val="16"/>
                <w:szCs w:val="16"/>
              </w:rPr>
            </w:pPr>
            <w:r w:rsidRPr="00B500FA">
              <w:rPr>
                <w:sz w:val="16"/>
                <w:szCs w:val="16"/>
              </w:rPr>
              <w:t>3000000000</w:t>
            </w:r>
          </w:p>
        </w:tc>
        <w:tc>
          <w:tcPr>
            <w:tcW w:w="82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sz w:val="16"/>
                <w:szCs w:val="16"/>
              </w:rPr>
            </w:pPr>
            <w:r w:rsidRPr="00B500FA">
              <w:rPr>
                <w:sz w:val="16"/>
                <w:szCs w:val="16"/>
              </w:rPr>
              <w:t>200</w:t>
            </w:r>
          </w:p>
        </w:tc>
        <w:tc>
          <w:tcPr>
            <w:tcW w:w="130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4,500</w:t>
            </w:r>
          </w:p>
        </w:tc>
        <w:tc>
          <w:tcPr>
            <w:tcW w:w="983"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E94A68" w:rsidRPr="00B500FA" w:rsidRDefault="00E94A68" w:rsidP="00FD6E8B">
            <w:pPr>
              <w:jc w:val="right"/>
              <w:rPr>
                <w:sz w:val="16"/>
                <w:szCs w:val="16"/>
              </w:rPr>
            </w:pPr>
            <w:r w:rsidRPr="00B500FA">
              <w:rPr>
                <w:sz w:val="16"/>
                <w:szCs w:val="16"/>
              </w:rPr>
              <w:t>4,500</w:t>
            </w:r>
          </w:p>
        </w:tc>
        <w:tc>
          <w:tcPr>
            <w:tcW w:w="851" w:type="dxa"/>
            <w:tcBorders>
              <w:top w:val="nil"/>
              <w:left w:val="nil"/>
              <w:bottom w:val="single" w:sz="4" w:space="0" w:color="auto"/>
              <w:right w:val="single" w:sz="4" w:space="0" w:color="auto"/>
            </w:tcBorders>
            <w:shd w:val="clear" w:color="auto" w:fill="auto"/>
            <w:noWrap/>
            <w:vAlign w:val="bottom"/>
            <w:hideMark/>
          </w:tcPr>
          <w:p w:rsidR="00E94A68" w:rsidRPr="00B500FA" w:rsidRDefault="00E94A68" w:rsidP="00FD6E8B">
            <w:pPr>
              <w:rPr>
                <w:rFonts w:ascii="Arial" w:hAnsi="Arial" w:cs="Arial"/>
                <w:sz w:val="16"/>
                <w:szCs w:val="16"/>
              </w:rPr>
            </w:pPr>
            <w:r w:rsidRPr="00B500FA">
              <w:rPr>
                <w:rFonts w:ascii="Arial" w:hAnsi="Arial" w:cs="Arial"/>
                <w:sz w:val="16"/>
                <w:szCs w:val="16"/>
              </w:rPr>
              <w:t> </w:t>
            </w:r>
          </w:p>
        </w:tc>
      </w:tr>
      <w:tr w:rsidR="00E94A68" w:rsidRPr="00B500FA" w:rsidTr="00FD6E8B">
        <w:trPr>
          <w:trHeight w:val="45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 </w:t>
            </w:r>
          </w:p>
        </w:tc>
        <w:tc>
          <w:tcPr>
            <w:tcW w:w="3516"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sz w:val="16"/>
                <w:szCs w:val="16"/>
              </w:rPr>
            </w:pPr>
            <w:r w:rsidRPr="00B500FA">
              <w:rPr>
                <w:sz w:val="16"/>
                <w:szCs w:val="16"/>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sz w:val="16"/>
                <w:szCs w:val="16"/>
              </w:rPr>
            </w:pPr>
            <w:r w:rsidRPr="00B500FA">
              <w:rPr>
                <w:sz w:val="16"/>
                <w:szCs w:val="16"/>
              </w:rPr>
              <w:t>0501</w:t>
            </w:r>
          </w:p>
        </w:tc>
        <w:tc>
          <w:tcPr>
            <w:tcW w:w="134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sz w:val="16"/>
                <w:szCs w:val="16"/>
              </w:rPr>
            </w:pPr>
            <w:r w:rsidRPr="00B500FA">
              <w:rPr>
                <w:sz w:val="16"/>
                <w:szCs w:val="16"/>
              </w:rPr>
              <w:t>3000000000</w:t>
            </w:r>
          </w:p>
        </w:tc>
        <w:tc>
          <w:tcPr>
            <w:tcW w:w="82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sz w:val="16"/>
                <w:szCs w:val="16"/>
              </w:rPr>
            </w:pPr>
            <w:r w:rsidRPr="00B500FA">
              <w:rPr>
                <w:sz w:val="16"/>
                <w:szCs w:val="16"/>
              </w:rPr>
              <w:t>240</w:t>
            </w:r>
          </w:p>
        </w:tc>
        <w:tc>
          <w:tcPr>
            <w:tcW w:w="130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4,500</w:t>
            </w:r>
          </w:p>
        </w:tc>
        <w:tc>
          <w:tcPr>
            <w:tcW w:w="983"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4,500</w:t>
            </w:r>
          </w:p>
        </w:tc>
        <w:tc>
          <w:tcPr>
            <w:tcW w:w="851"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 </w:t>
            </w:r>
          </w:p>
        </w:tc>
      </w:tr>
      <w:tr w:rsidR="00E94A68" w:rsidRPr="00B500FA" w:rsidTr="00FD6E8B">
        <w:trPr>
          <w:trHeight w:val="30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 </w:t>
            </w:r>
          </w:p>
        </w:tc>
        <w:tc>
          <w:tcPr>
            <w:tcW w:w="3516"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b/>
                <w:bCs/>
                <w:sz w:val="16"/>
                <w:szCs w:val="16"/>
              </w:rPr>
            </w:pPr>
            <w:r w:rsidRPr="00B500FA">
              <w:rPr>
                <w:b/>
                <w:bCs/>
                <w:sz w:val="16"/>
                <w:szCs w:val="16"/>
              </w:rPr>
              <w:t>Благоустройство</w:t>
            </w:r>
          </w:p>
        </w:tc>
        <w:tc>
          <w:tcPr>
            <w:tcW w:w="66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b/>
                <w:bCs/>
                <w:sz w:val="16"/>
                <w:szCs w:val="16"/>
              </w:rPr>
            </w:pPr>
            <w:r w:rsidRPr="00B500FA">
              <w:rPr>
                <w:b/>
                <w:bCs/>
                <w:sz w:val="16"/>
                <w:szCs w:val="16"/>
              </w:rPr>
              <w:t>0503</w:t>
            </w:r>
          </w:p>
        </w:tc>
        <w:tc>
          <w:tcPr>
            <w:tcW w:w="134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b/>
                <w:bCs/>
                <w:sz w:val="16"/>
                <w:szCs w:val="16"/>
              </w:rPr>
            </w:pPr>
            <w:r w:rsidRPr="00B500FA">
              <w:rPr>
                <w:b/>
                <w:bCs/>
                <w:sz w:val="16"/>
                <w:szCs w:val="16"/>
              </w:rPr>
              <w:t> </w:t>
            </w:r>
          </w:p>
        </w:tc>
        <w:tc>
          <w:tcPr>
            <w:tcW w:w="82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b/>
                <w:bCs/>
                <w:sz w:val="16"/>
                <w:szCs w:val="16"/>
              </w:rPr>
            </w:pPr>
            <w:r w:rsidRPr="00B500FA">
              <w:rPr>
                <w:b/>
                <w:bCs/>
                <w:sz w:val="16"/>
                <w:szCs w:val="16"/>
              </w:rPr>
              <w:t> </w:t>
            </w:r>
          </w:p>
        </w:tc>
        <w:tc>
          <w:tcPr>
            <w:tcW w:w="130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b/>
                <w:bCs/>
                <w:sz w:val="16"/>
                <w:szCs w:val="16"/>
              </w:rPr>
            </w:pPr>
            <w:r w:rsidRPr="00B500FA">
              <w:rPr>
                <w:b/>
                <w:bCs/>
                <w:sz w:val="16"/>
                <w:szCs w:val="16"/>
              </w:rPr>
              <w:t>4 189,088</w:t>
            </w:r>
          </w:p>
        </w:tc>
        <w:tc>
          <w:tcPr>
            <w:tcW w:w="983"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b/>
                <w:bCs/>
                <w:sz w:val="16"/>
                <w:szCs w:val="16"/>
              </w:rPr>
            </w:pPr>
            <w:r w:rsidRPr="00B500FA">
              <w:rPr>
                <w:b/>
                <w:bCs/>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b/>
                <w:bCs/>
                <w:sz w:val="16"/>
                <w:szCs w:val="16"/>
              </w:rPr>
            </w:pPr>
            <w:r w:rsidRPr="00B500FA">
              <w:rPr>
                <w:b/>
                <w:bCs/>
                <w:sz w:val="16"/>
                <w:szCs w:val="16"/>
              </w:rPr>
              <w:t>4 078,877</w:t>
            </w:r>
          </w:p>
        </w:tc>
        <w:tc>
          <w:tcPr>
            <w:tcW w:w="851"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b/>
                <w:bCs/>
                <w:sz w:val="16"/>
                <w:szCs w:val="16"/>
              </w:rPr>
            </w:pPr>
            <w:r w:rsidRPr="00B500FA">
              <w:rPr>
                <w:b/>
                <w:bCs/>
                <w:sz w:val="16"/>
                <w:szCs w:val="16"/>
              </w:rPr>
              <w:t> </w:t>
            </w:r>
          </w:p>
        </w:tc>
      </w:tr>
      <w:tr w:rsidR="00E94A68" w:rsidRPr="00B500FA" w:rsidTr="00FD6E8B">
        <w:trPr>
          <w:trHeight w:val="132"/>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 </w:t>
            </w:r>
          </w:p>
        </w:tc>
        <w:tc>
          <w:tcPr>
            <w:tcW w:w="3516"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sz w:val="16"/>
                <w:szCs w:val="16"/>
              </w:rPr>
            </w:pPr>
            <w:r w:rsidRPr="00B500FA">
              <w:rPr>
                <w:sz w:val="16"/>
                <w:szCs w:val="16"/>
              </w:rPr>
              <w:t>Муниципальная программа</w:t>
            </w:r>
            <w:proofErr w:type="gramStart"/>
            <w:r w:rsidRPr="00B500FA">
              <w:rPr>
                <w:sz w:val="16"/>
                <w:szCs w:val="16"/>
              </w:rPr>
              <w:t>"Р</w:t>
            </w:r>
            <w:proofErr w:type="gramEnd"/>
            <w:r w:rsidRPr="00B500FA">
              <w:rPr>
                <w:sz w:val="16"/>
                <w:szCs w:val="16"/>
              </w:rPr>
              <w:t>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2018-2025 годы"</w:t>
            </w:r>
          </w:p>
        </w:tc>
        <w:tc>
          <w:tcPr>
            <w:tcW w:w="66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0503</w:t>
            </w:r>
          </w:p>
        </w:tc>
        <w:tc>
          <w:tcPr>
            <w:tcW w:w="134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3000000000</w:t>
            </w:r>
          </w:p>
        </w:tc>
        <w:tc>
          <w:tcPr>
            <w:tcW w:w="82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 </w:t>
            </w:r>
          </w:p>
        </w:tc>
        <w:tc>
          <w:tcPr>
            <w:tcW w:w="130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4 189,088</w:t>
            </w:r>
          </w:p>
        </w:tc>
        <w:tc>
          <w:tcPr>
            <w:tcW w:w="983"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4 078,877</w:t>
            </w:r>
          </w:p>
        </w:tc>
        <w:tc>
          <w:tcPr>
            <w:tcW w:w="851"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 </w:t>
            </w:r>
          </w:p>
        </w:tc>
      </w:tr>
      <w:tr w:rsidR="00E94A68" w:rsidRPr="00B500FA" w:rsidTr="00FD6E8B">
        <w:trPr>
          <w:trHeight w:val="132"/>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 </w:t>
            </w:r>
          </w:p>
        </w:tc>
        <w:tc>
          <w:tcPr>
            <w:tcW w:w="3516"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sz w:val="16"/>
                <w:szCs w:val="16"/>
              </w:rPr>
            </w:pPr>
            <w:r w:rsidRPr="00B500FA">
              <w:rPr>
                <w:sz w:val="16"/>
                <w:szCs w:val="16"/>
              </w:rPr>
              <w:t>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0503</w:t>
            </w:r>
          </w:p>
        </w:tc>
        <w:tc>
          <w:tcPr>
            <w:tcW w:w="134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3000000000</w:t>
            </w:r>
          </w:p>
        </w:tc>
        <w:tc>
          <w:tcPr>
            <w:tcW w:w="82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200</w:t>
            </w:r>
          </w:p>
        </w:tc>
        <w:tc>
          <w:tcPr>
            <w:tcW w:w="130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4 189,088</w:t>
            </w:r>
          </w:p>
        </w:tc>
        <w:tc>
          <w:tcPr>
            <w:tcW w:w="983"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4 078,877</w:t>
            </w:r>
          </w:p>
        </w:tc>
        <w:tc>
          <w:tcPr>
            <w:tcW w:w="851"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 </w:t>
            </w:r>
          </w:p>
        </w:tc>
      </w:tr>
      <w:tr w:rsidR="00E94A68" w:rsidRPr="00B500FA" w:rsidTr="00FD6E8B">
        <w:trPr>
          <w:trHeight w:val="51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 </w:t>
            </w:r>
          </w:p>
        </w:tc>
        <w:tc>
          <w:tcPr>
            <w:tcW w:w="3516"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sz w:val="16"/>
                <w:szCs w:val="16"/>
              </w:rPr>
            </w:pPr>
            <w:r w:rsidRPr="00B500FA">
              <w:rPr>
                <w:sz w:val="16"/>
                <w:szCs w:val="16"/>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0503</w:t>
            </w:r>
          </w:p>
        </w:tc>
        <w:tc>
          <w:tcPr>
            <w:tcW w:w="134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3000000000</w:t>
            </w:r>
          </w:p>
        </w:tc>
        <w:tc>
          <w:tcPr>
            <w:tcW w:w="82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240</w:t>
            </w:r>
          </w:p>
        </w:tc>
        <w:tc>
          <w:tcPr>
            <w:tcW w:w="130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4 189,088</w:t>
            </w:r>
          </w:p>
        </w:tc>
        <w:tc>
          <w:tcPr>
            <w:tcW w:w="983"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4 078,877</w:t>
            </w:r>
          </w:p>
        </w:tc>
        <w:tc>
          <w:tcPr>
            <w:tcW w:w="851"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 </w:t>
            </w:r>
          </w:p>
        </w:tc>
      </w:tr>
      <w:tr w:rsidR="00E94A68" w:rsidRPr="00B500FA" w:rsidTr="00FD6E8B">
        <w:trPr>
          <w:trHeight w:val="25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 </w:t>
            </w:r>
          </w:p>
        </w:tc>
        <w:tc>
          <w:tcPr>
            <w:tcW w:w="3516"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b/>
                <w:bCs/>
                <w:sz w:val="16"/>
                <w:szCs w:val="16"/>
              </w:rPr>
            </w:pPr>
            <w:r w:rsidRPr="00B500FA">
              <w:rPr>
                <w:b/>
                <w:bCs/>
                <w:sz w:val="16"/>
                <w:szCs w:val="16"/>
              </w:rPr>
              <w:t xml:space="preserve">Молодежная политика </w:t>
            </w:r>
          </w:p>
        </w:tc>
        <w:tc>
          <w:tcPr>
            <w:tcW w:w="66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b/>
                <w:bCs/>
                <w:sz w:val="16"/>
                <w:szCs w:val="16"/>
              </w:rPr>
            </w:pPr>
            <w:r w:rsidRPr="00B500FA">
              <w:rPr>
                <w:b/>
                <w:bCs/>
                <w:sz w:val="16"/>
                <w:szCs w:val="16"/>
              </w:rPr>
              <w:t>0707</w:t>
            </w:r>
          </w:p>
        </w:tc>
        <w:tc>
          <w:tcPr>
            <w:tcW w:w="134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b/>
                <w:bCs/>
                <w:sz w:val="16"/>
                <w:szCs w:val="16"/>
              </w:rPr>
            </w:pPr>
            <w:r w:rsidRPr="00B500FA">
              <w:rPr>
                <w:b/>
                <w:bCs/>
                <w:sz w:val="16"/>
                <w:szCs w:val="16"/>
              </w:rPr>
              <w:t> </w:t>
            </w:r>
          </w:p>
        </w:tc>
        <w:tc>
          <w:tcPr>
            <w:tcW w:w="82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b/>
                <w:bCs/>
                <w:sz w:val="16"/>
                <w:szCs w:val="16"/>
              </w:rPr>
            </w:pPr>
            <w:r w:rsidRPr="00B500FA">
              <w:rPr>
                <w:b/>
                <w:bCs/>
                <w:sz w:val="16"/>
                <w:szCs w:val="16"/>
              </w:rPr>
              <w:t> </w:t>
            </w:r>
          </w:p>
        </w:tc>
        <w:tc>
          <w:tcPr>
            <w:tcW w:w="130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b/>
                <w:bCs/>
                <w:sz w:val="16"/>
                <w:szCs w:val="16"/>
              </w:rPr>
            </w:pPr>
            <w:r w:rsidRPr="00B500FA">
              <w:rPr>
                <w:b/>
                <w:bCs/>
                <w:sz w:val="16"/>
                <w:szCs w:val="16"/>
              </w:rPr>
              <w:t>27,221</w:t>
            </w:r>
          </w:p>
        </w:tc>
        <w:tc>
          <w:tcPr>
            <w:tcW w:w="983"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b/>
                <w:bCs/>
                <w:sz w:val="16"/>
                <w:szCs w:val="16"/>
              </w:rPr>
            </w:pPr>
            <w:r w:rsidRPr="00B500FA">
              <w:rPr>
                <w:b/>
                <w:bCs/>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b/>
                <w:bCs/>
                <w:sz w:val="16"/>
                <w:szCs w:val="16"/>
              </w:rPr>
            </w:pPr>
            <w:r w:rsidRPr="00B500FA">
              <w:rPr>
                <w:b/>
                <w:bCs/>
                <w:sz w:val="16"/>
                <w:szCs w:val="16"/>
              </w:rPr>
              <w:t>27,221</w:t>
            </w:r>
          </w:p>
        </w:tc>
        <w:tc>
          <w:tcPr>
            <w:tcW w:w="851"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b/>
                <w:bCs/>
                <w:sz w:val="16"/>
                <w:szCs w:val="16"/>
              </w:rPr>
            </w:pPr>
            <w:r w:rsidRPr="00B500FA">
              <w:rPr>
                <w:b/>
                <w:bCs/>
                <w:sz w:val="16"/>
                <w:szCs w:val="16"/>
              </w:rPr>
              <w:t> </w:t>
            </w:r>
          </w:p>
        </w:tc>
      </w:tr>
      <w:tr w:rsidR="00E94A68" w:rsidRPr="00B500FA" w:rsidTr="00FD6E8B">
        <w:trPr>
          <w:trHeight w:val="127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 </w:t>
            </w:r>
          </w:p>
        </w:tc>
        <w:tc>
          <w:tcPr>
            <w:tcW w:w="3516"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sz w:val="16"/>
                <w:szCs w:val="16"/>
              </w:rPr>
            </w:pPr>
            <w:r w:rsidRPr="00B500FA">
              <w:rPr>
                <w:sz w:val="16"/>
                <w:szCs w:val="16"/>
              </w:rPr>
              <w:t>Муниципальная программа</w:t>
            </w:r>
            <w:proofErr w:type="gramStart"/>
            <w:r w:rsidRPr="00B500FA">
              <w:rPr>
                <w:sz w:val="16"/>
                <w:szCs w:val="16"/>
              </w:rPr>
              <w:t>"Р</w:t>
            </w:r>
            <w:proofErr w:type="gramEnd"/>
            <w:r w:rsidRPr="00B500FA">
              <w:rPr>
                <w:sz w:val="16"/>
                <w:szCs w:val="16"/>
              </w:rPr>
              <w:t>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2018-2025 годы"</w:t>
            </w:r>
          </w:p>
        </w:tc>
        <w:tc>
          <w:tcPr>
            <w:tcW w:w="66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0707</w:t>
            </w:r>
          </w:p>
        </w:tc>
        <w:tc>
          <w:tcPr>
            <w:tcW w:w="134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3000000000</w:t>
            </w:r>
          </w:p>
        </w:tc>
        <w:tc>
          <w:tcPr>
            <w:tcW w:w="82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 </w:t>
            </w:r>
          </w:p>
        </w:tc>
        <w:tc>
          <w:tcPr>
            <w:tcW w:w="130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27,221</w:t>
            </w:r>
          </w:p>
        </w:tc>
        <w:tc>
          <w:tcPr>
            <w:tcW w:w="983"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27,221</w:t>
            </w:r>
          </w:p>
        </w:tc>
        <w:tc>
          <w:tcPr>
            <w:tcW w:w="851"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 </w:t>
            </w:r>
          </w:p>
        </w:tc>
      </w:tr>
      <w:tr w:rsidR="00E94A68" w:rsidRPr="00B500FA" w:rsidTr="00FD6E8B">
        <w:trPr>
          <w:trHeight w:val="33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 </w:t>
            </w:r>
          </w:p>
        </w:tc>
        <w:tc>
          <w:tcPr>
            <w:tcW w:w="3516"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sz w:val="16"/>
                <w:szCs w:val="16"/>
              </w:rPr>
            </w:pPr>
            <w:r w:rsidRPr="00B500FA">
              <w:rPr>
                <w:sz w:val="16"/>
                <w:szCs w:val="16"/>
              </w:rPr>
              <w:t>Межбюджетные трансферты</w:t>
            </w:r>
          </w:p>
        </w:tc>
        <w:tc>
          <w:tcPr>
            <w:tcW w:w="66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0707</w:t>
            </w:r>
          </w:p>
        </w:tc>
        <w:tc>
          <w:tcPr>
            <w:tcW w:w="134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3000000000</w:t>
            </w:r>
          </w:p>
        </w:tc>
        <w:tc>
          <w:tcPr>
            <w:tcW w:w="82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500</w:t>
            </w:r>
          </w:p>
        </w:tc>
        <w:tc>
          <w:tcPr>
            <w:tcW w:w="130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27,221</w:t>
            </w:r>
          </w:p>
        </w:tc>
        <w:tc>
          <w:tcPr>
            <w:tcW w:w="983"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27,221</w:t>
            </w:r>
          </w:p>
        </w:tc>
        <w:tc>
          <w:tcPr>
            <w:tcW w:w="851"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 </w:t>
            </w:r>
          </w:p>
        </w:tc>
      </w:tr>
      <w:tr w:rsidR="00E94A68" w:rsidRPr="00B500FA" w:rsidTr="00FD6E8B">
        <w:trPr>
          <w:trHeight w:val="25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 </w:t>
            </w:r>
          </w:p>
        </w:tc>
        <w:tc>
          <w:tcPr>
            <w:tcW w:w="3516"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sz w:val="16"/>
                <w:szCs w:val="16"/>
              </w:rPr>
            </w:pPr>
            <w:r w:rsidRPr="00B500FA">
              <w:rPr>
                <w:sz w:val="16"/>
                <w:szCs w:val="16"/>
              </w:rPr>
              <w:t>Иные межбюджетные трансферты</w:t>
            </w:r>
          </w:p>
        </w:tc>
        <w:tc>
          <w:tcPr>
            <w:tcW w:w="66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0707</w:t>
            </w:r>
          </w:p>
        </w:tc>
        <w:tc>
          <w:tcPr>
            <w:tcW w:w="134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3000000000</w:t>
            </w:r>
          </w:p>
        </w:tc>
        <w:tc>
          <w:tcPr>
            <w:tcW w:w="82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540</w:t>
            </w:r>
          </w:p>
        </w:tc>
        <w:tc>
          <w:tcPr>
            <w:tcW w:w="130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27,221</w:t>
            </w:r>
          </w:p>
        </w:tc>
        <w:tc>
          <w:tcPr>
            <w:tcW w:w="983"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27,221</w:t>
            </w:r>
          </w:p>
        </w:tc>
        <w:tc>
          <w:tcPr>
            <w:tcW w:w="851"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 </w:t>
            </w:r>
          </w:p>
        </w:tc>
      </w:tr>
      <w:tr w:rsidR="00E94A68" w:rsidRPr="00B500FA" w:rsidTr="00FD6E8B">
        <w:trPr>
          <w:trHeight w:val="25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 </w:t>
            </w:r>
          </w:p>
        </w:tc>
        <w:tc>
          <w:tcPr>
            <w:tcW w:w="3516"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b/>
                <w:bCs/>
                <w:sz w:val="16"/>
                <w:szCs w:val="16"/>
              </w:rPr>
            </w:pPr>
            <w:r w:rsidRPr="00B500FA">
              <w:rPr>
                <w:b/>
                <w:bCs/>
                <w:sz w:val="16"/>
                <w:szCs w:val="16"/>
              </w:rPr>
              <w:t>Культура</w:t>
            </w:r>
          </w:p>
        </w:tc>
        <w:tc>
          <w:tcPr>
            <w:tcW w:w="66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b/>
                <w:bCs/>
                <w:sz w:val="16"/>
                <w:szCs w:val="16"/>
              </w:rPr>
            </w:pPr>
            <w:r w:rsidRPr="00B500FA">
              <w:rPr>
                <w:b/>
                <w:bCs/>
                <w:sz w:val="16"/>
                <w:szCs w:val="16"/>
              </w:rPr>
              <w:t>0801</w:t>
            </w:r>
          </w:p>
        </w:tc>
        <w:tc>
          <w:tcPr>
            <w:tcW w:w="134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b/>
                <w:bCs/>
                <w:sz w:val="16"/>
                <w:szCs w:val="16"/>
              </w:rPr>
            </w:pPr>
            <w:r w:rsidRPr="00B500FA">
              <w:rPr>
                <w:b/>
                <w:bCs/>
                <w:sz w:val="16"/>
                <w:szCs w:val="16"/>
              </w:rPr>
              <w:t> </w:t>
            </w:r>
          </w:p>
        </w:tc>
        <w:tc>
          <w:tcPr>
            <w:tcW w:w="82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b/>
                <w:bCs/>
                <w:sz w:val="16"/>
                <w:szCs w:val="16"/>
              </w:rPr>
            </w:pPr>
            <w:r w:rsidRPr="00B500FA">
              <w:rPr>
                <w:b/>
                <w:bCs/>
                <w:sz w:val="16"/>
                <w:szCs w:val="16"/>
              </w:rPr>
              <w:t> </w:t>
            </w:r>
          </w:p>
        </w:tc>
        <w:tc>
          <w:tcPr>
            <w:tcW w:w="130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b/>
                <w:bCs/>
                <w:sz w:val="16"/>
                <w:szCs w:val="16"/>
              </w:rPr>
            </w:pPr>
            <w:r w:rsidRPr="00B500FA">
              <w:rPr>
                <w:b/>
                <w:bCs/>
                <w:sz w:val="16"/>
                <w:szCs w:val="16"/>
              </w:rPr>
              <w:t>2 979,615</w:t>
            </w:r>
          </w:p>
        </w:tc>
        <w:tc>
          <w:tcPr>
            <w:tcW w:w="983"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b/>
                <w:bCs/>
                <w:sz w:val="16"/>
                <w:szCs w:val="16"/>
              </w:rPr>
            </w:pPr>
            <w:r w:rsidRPr="00B500FA">
              <w:rPr>
                <w:b/>
                <w:bCs/>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b/>
                <w:bCs/>
                <w:sz w:val="16"/>
                <w:szCs w:val="16"/>
              </w:rPr>
            </w:pPr>
            <w:r w:rsidRPr="00B500FA">
              <w:rPr>
                <w:b/>
                <w:bCs/>
                <w:sz w:val="16"/>
                <w:szCs w:val="16"/>
              </w:rPr>
              <w:t>2 963,706</w:t>
            </w:r>
          </w:p>
        </w:tc>
        <w:tc>
          <w:tcPr>
            <w:tcW w:w="851"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b/>
                <w:bCs/>
                <w:sz w:val="16"/>
                <w:szCs w:val="16"/>
              </w:rPr>
            </w:pPr>
            <w:r w:rsidRPr="00B500FA">
              <w:rPr>
                <w:b/>
                <w:bCs/>
                <w:sz w:val="16"/>
                <w:szCs w:val="16"/>
              </w:rPr>
              <w:t> </w:t>
            </w:r>
          </w:p>
        </w:tc>
      </w:tr>
      <w:tr w:rsidR="00E94A68" w:rsidRPr="00B500FA" w:rsidTr="00FD6E8B">
        <w:trPr>
          <w:trHeight w:val="127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 </w:t>
            </w:r>
          </w:p>
        </w:tc>
        <w:tc>
          <w:tcPr>
            <w:tcW w:w="3516"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sz w:val="16"/>
                <w:szCs w:val="16"/>
              </w:rPr>
            </w:pPr>
            <w:r w:rsidRPr="00B500FA">
              <w:rPr>
                <w:sz w:val="16"/>
                <w:szCs w:val="16"/>
              </w:rPr>
              <w:t>Муниципальная программа</w:t>
            </w:r>
            <w:proofErr w:type="gramStart"/>
            <w:r w:rsidRPr="00B500FA">
              <w:rPr>
                <w:sz w:val="16"/>
                <w:szCs w:val="16"/>
              </w:rPr>
              <w:t>"Р</w:t>
            </w:r>
            <w:proofErr w:type="gramEnd"/>
            <w:r w:rsidRPr="00B500FA">
              <w:rPr>
                <w:sz w:val="16"/>
                <w:szCs w:val="16"/>
              </w:rPr>
              <w:t>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2018-2025 годы"</w:t>
            </w:r>
          </w:p>
        </w:tc>
        <w:tc>
          <w:tcPr>
            <w:tcW w:w="66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0801</w:t>
            </w:r>
          </w:p>
        </w:tc>
        <w:tc>
          <w:tcPr>
            <w:tcW w:w="134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3000000000</w:t>
            </w:r>
          </w:p>
        </w:tc>
        <w:tc>
          <w:tcPr>
            <w:tcW w:w="82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 </w:t>
            </w:r>
          </w:p>
        </w:tc>
        <w:tc>
          <w:tcPr>
            <w:tcW w:w="130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2 979,615</w:t>
            </w:r>
          </w:p>
        </w:tc>
        <w:tc>
          <w:tcPr>
            <w:tcW w:w="983"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2 963,706</w:t>
            </w:r>
          </w:p>
        </w:tc>
        <w:tc>
          <w:tcPr>
            <w:tcW w:w="851"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 </w:t>
            </w:r>
          </w:p>
        </w:tc>
      </w:tr>
      <w:tr w:rsidR="00E94A68" w:rsidRPr="00B500FA" w:rsidTr="00FD6E8B">
        <w:trPr>
          <w:trHeight w:val="127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 </w:t>
            </w:r>
          </w:p>
        </w:tc>
        <w:tc>
          <w:tcPr>
            <w:tcW w:w="3516"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sz w:val="16"/>
                <w:szCs w:val="16"/>
              </w:rPr>
            </w:pPr>
            <w:r w:rsidRPr="00B500F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0801</w:t>
            </w:r>
          </w:p>
        </w:tc>
        <w:tc>
          <w:tcPr>
            <w:tcW w:w="134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3000000000</w:t>
            </w:r>
          </w:p>
        </w:tc>
        <w:tc>
          <w:tcPr>
            <w:tcW w:w="82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100</w:t>
            </w:r>
          </w:p>
        </w:tc>
        <w:tc>
          <w:tcPr>
            <w:tcW w:w="130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1 635,591</w:t>
            </w:r>
          </w:p>
        </w:tc>
        <w:tc>
          <w:tcPr>
            <w:tcW w:w="983"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1 632,702</w:t>
            </w:r>
          </w:p>
        </w:tc>
        <w:tc>
          <w:tcPr>
            <w:tcW w:w="851"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 </w:t>
            </w:r>
          </w:p>
        </w:tc>
      </w:tr>
      <w:tr w:rsidR="00E94A68" w:rsidRPr="00B500FA" w:rsidTr="00FD6E8B">
        <w:trPr>
          <w:trHeight w:val="49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 </w:t>
            </w:r>
          </w:p>
        </w:tc>
        <w:tc>
          <w:tcPr>
            <w:tcW w:w="3516"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sz w:val="16"/>
                <w:szCs w:val="16"/>
              </w:rPr>
            </w:pPr>
            <w:r w:rsidRPr="00B500FA">
              <w:rPr>
                <w:sz w:val="16"/>
                <w:szCs w:val="16"/>
              </w:rPr>
              <w:t>Расходы на выплаты персоналу казенных учреждений</w:t>
            </w:r>
          </w:p>
        </w:tc>
        <w:tc>
          <w:tcPr>
            <w:tcW w:w="66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0801</w:t>
            </w:r>
          </w:p>
        </w:tc>
        <w:tc>
          <w:tcPr>
            <w:tcW w:w="134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3000000000</w:t>
            </w:r>
          </w:p>
        </w:tc>
        <w:tc>
          <w:tcPr>
            <w:tcW w:w="82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110</w:t>
            </w:r>
          </w:p>
        </w:tc>
        <w:tc>
          <w:tcPr>
            <w:tcW w:w="130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1 635,591</w:t>
            </w:r>
          </w:p>
        </w:tc>
        <w:tc>
          <w:tcPr>
            <w:tcW w:w="983"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1 632,702</w:t>
            </w:r>
          </w:p>
        </w:tc>
        <w:tc>
          <w:tcPr>
            <w:tcW w:w="851"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 </w:t>
            </w:r>
          </w:p>
        </w:tc>
      </w:tr>
      <w:tr w:rsidR="00E94A68" w:rsidRPr="00B500FA" w:rsidTr="00FD6E8B">
        <w:trPr>
          <w:trHeight w:val="51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 </w:t>
            </w:r>
          </w:p>
        </w:tc>
        <w:tc>
          <w:tcPr>
            <w:tcW w:w="3516"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sz w:val="16"/>
                <w:szCs w:val="16"/>
              </w:rPr>
            </w:pPr>
            <w:r w:rsidRPr="00B500FA">
              <w:rPr>
                <w:sz w:val="16"/>
                <w:szCs w:val="16"/>
              </w:rPr>
              <w:t>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0801</w:t>
            </w:r>
          </w:p>
        </w:tc>
        <w:tc>
          <w:tcPr>
            <w:tcW w:w="134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3000000000</w:t>
            </w:r>
          </w:p>
        </w:tc>
        <w:tc>
          <w:tcPr>
            <w:tcW w:w="82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200</w:t>
            </w:r>
          </w:p>
        </w:tc>
        <w:tc>
          <w:tcPr>
            <w:tcW w:w="130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964,113</w:t>
            </w:r>
          </w:p>
        </w:tc>
        <w:tc>
          <w:tcPr>
            <w:tcW w:w="983"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966,308</w:t>
            </w:r>
          </w:p>
        </w:tc>
        <w:tc>
          <w:tcPr>
            <w:tcW w:w="851"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 </w:t>
            </w:r>
          </w:p>
        </w:tc>
      </w:tr>
      <w:tr w:rsidR="00E94A68" w:rsidRPr="00B500FA" w:rsidTr="00FD6E8B">
        <w:trPr>
          <w:trHeight w:val="92"/>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 </w:t>
            </w:r>
          </w:p>
        </w:tc>
        <w:tc>
          <w:tcPr>
            <w:tcW w:w="3516"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sz w:val="16"/>
                <w:szCs w:val="16"/>
              </w:rPr>
            </w:pPr>
            <w:r w:rsidRPr="00B500FA">
              <w:rPr>
                <w:sz w:val="16"/>
                <w:szCs w:val="16"/>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0801</w:t>
            </w:r>
          </w:p>
        </w:tc>
        <w:tc>
          <w:tcPr>
            <w:tcW w:w="134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3000000000</w:t>
            </w:r>
          </w:p>
        </w:tc>
        <w:tc>
          <w:tcPr>
            <w:tcW w:w="82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240</w:t>
            </w:r>
          </w:p>
        </w:tc>
        <w:tc>
          <w:tcPr>
            <w:tcW w:w="130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964,113</w:t>
            </w:r>
          </w:p>
        </w:tc>
        <w:tc>
          <w:tcPr>
            <w:tcW w:w="983"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966,308</w:t>
            </w:r>
          </w:p>
        </w:tc>
        <w:tc>
          <w:tcPr>
            <w:tcW w:w="851"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 </w:t>
            </w:r>
          </w:p>
        </w:tc>
      </w:tr>
      <w:tr w:rsidR="00E94A68" w:rsidRPr="00B500FA" w:rsidTr="00FD6E8B">
        <w:trPr>
          <w:trHeight w:val="25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 </w:t>
            </w:r>
          </w:p>
        </w:tc>
        <w:tc>
          <w:tcPr>
            <w:tcW w:w="3516"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sz w:val="16"/>
                <w:szCs w:val="16"/>
              </w:rPr>
            </w:pPr>
            <w:r w:rsidRPr="00B500FA">
              <w:rPr>
                <w:sz w:val="16"/>
                <w:szCs w:val="16"/>
              </w:rPr>
              <w:t>Межбюджетные трансферты</w:t>
            </w:r>
          </w:p>
        </w:tc>
        <w:tc>
          <w:tcPr>
            <w:tcW w:w="66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0801</w:t>
            </w:r>
          </w:p>
        </w:tc>
        <w:tc>
          <w:tcPr>
            <w:tcW w:w="134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3000000000</w:t>
            </w:r>
          </w:p>
        </w:tc>
        <w:tc>
          <w:tcPr>
            <w:tcW w:w="82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500</w:t>
            </w:r>
          </w:p>
        </w:tc>
        <w:tc>
          <w:tcPr>
            <w:tcW w:w="130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150,728</w:t>
            </w:r>
          </w:p>
        </w:tc>
        <w:tc>
          <w:tcPr>
            <w:tcW w:w="983"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150,728</w:t>
            </w:r>
          </w:p>
        </w:tc>
        <w:tc>
          <w:tcPr>
            <w:tcW w:w="851"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 </w:t>
            </w:r>
          </w:p>
        </w:tc>
      </w:tr>
      <w:tr w:rsidR="00E94A68" w:rsidRPr="00B500FA" w:rsidTr="00FD6E8B">
        <w:trPr>
          <w:trHeight w:val="25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 </w:t>
            </w:r>
          </w:p>
        </w:tc>
        <w:tc>
          <w:tcPr>
            <w:tcW w:w="3516"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sz w:val="16"/>
                <w:szCs w:val="16"/>
              </w:rPr>
            </w:pPr>
            <w:r w:rsidRPr="00B500FA">
              <w:rPr>
                <w:sz w:val="16"/>
                <w:szCs w:val="16"/>
              </w:rPr>
              <w:t>Иные межбюджетные трансферты</w:t>
            </w:r>
          </w:p>
        </w:tc>
        <w:tc>
          <w:tcPr>
            <w:tcW w:w="66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0801</w:t>
            </w:r>
          </w:p>
        </w:tc>
        <w:tc>
          <w:tcPr>
            <w:tcW w:w="134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3000000000</w:t>
            </w:r>
          </w:p>
        </w:tc>
        <w:tc>
          <w:tcPr>
            <w:tcW w:w="82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540</w:t>
            </w:r>
          </w:p>
        </w:tc>
        <w:tc>
          <w:tcPr>
            <w:tcW w:w="130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150,728</w:t>
            </w:r>
          </w:p>
        </w:tc>
        <w:tc>
          <w:tcPr>
            <w:tcW w:w="983"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150,728</w:t>
            </w:r>
          </w:p>
        </w:tc>
        <w:tc>
          <w:tcPr>
            <w:tcW w:w="851"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 </w:t>
            </w:r>
          </w:p>
        </w:tc>
      </w:tr>
      <w:tr w:rsidR="00E94A68" w:rsidRPr="00B500FA" w:rsidTr="00FD6E8B">
        <w:trPr>
          <w:trHeight w:val="25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 </w:t>
            </w:r>
          </w:p>
        </w:tc>
        <w:tc>
          <w:tcPr>
            <w:tcW w:w="3516"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sz w:val="16"/>
                <w:szCs w:val="16"/>
              </w:rPr>
            </w:pPr>
            <w:r w:rsidRPr="00B500FA">
              <w:rPr>
                <w:sz w:val="16"/>
                <w:szCs w:val="16"/>
              </w:rPr>
              <w:t>Иные бюджетные ассигнования</w:t>
            </w:r>
          </w:p>
        </w:tc>
        <w:tc>
          <w:tcPr>
            <w:tcW w:w="66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0801</w:t>
            </w:r>
          </w:p>
        </w:tc>
        <w:tc>
          <w:tcPr>
            <w:tcW w:w="134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3000000000</w:t>
            </w:r>
          </w:p>
        </w:tc>
        <w:tc>
          <w:tcPr>
            <w:tcW w:w="82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800</w:t>
            </w:r>
          </w:p>
        </w:tc>
        <w:tc>
          <w:tcPr>
            <w:tcW w:w="130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229,183</w:t>
            </w:r>
          </w:p>
        </w:tc>
        <w:tc>
          <w:tcPr>
            <w:tcW w:w="983"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213,968</w:t>
            </w:r>
          </w:p>
        </w:tc>
        <w:tc>
          <w:tcPr>
            <w:tcW w:w="851"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 </w:t>
            </w:r>
          </w:p>
        </w:tc>
      </w:tr>
      <w:tr w:rsidR="00E94A68" w:rsidRPr="00B500FA" w:rsidTr="00FD6E8B">
        <w:trPr>
          <w:trHeight w:val="25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 </w:t>
            </w:r>
          </w:p>
        </w:tc>
        <w:tc>
          <w:tcPr>
            <w:tcW w:w="3516"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sz w:val="16"/>
                <w:szCs w:val="16"/>
              </w:rPr>
            </w:pPr>
            <w:r w:rsidRPr="00B500FA">
              <w:rPr>
                <w:sz w:val="16"/>
                <w:szCs w:val="16"/>
              </w:rPr>
              <w:t>Уплата налогов, сборов и иных платежей</w:t>
            </w:r>
          </w:p>
        </w:tc>
        <w:tc>
          <w:tcPr>
            <w:tcW w:w="66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0801</w:t>
            </w:r>
          </w:p>
        </w:tc>
        <w:tc>
          <w:tcPr>
            <w:tcW w:w="134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3000000000</w:t>
            </w:r>
          </w:p>
        </w:tc>
        <w:tc>
          <w:tcPr>
            <w:tcW w:w="82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850</w:t>
            </w:r>
          </w:p>
        </w:tc>
        <w:tc>
          <w:tcPr>
            <w:tcW w:w="130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229,183</w:t>
            </w:r>
          </w:p>
        </w:tc>
        <w:tc>
          <w:tcPr>
            <w:tcW w:w="983"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213,968</w:t>
            </w:r>
          </w:p>
        </w:tc>
        <w:tc>
          <w:tcPr>
            <w:tcW w:w="851"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 </w:t>
            </w:r>
          </w:p>
        </w:tc>
      </w:tr>
      <w:tr w:rsidR="00E94A68" w:rsidRPr="00B500FA" w:rsidTr="00FD6E8B">
        <w:trPr>
          <w:trHeight w:val="25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 </w:t>
            </w:r>
          </w:p>
        </w:tc>
        <w:tc>
          <w:tcPr>
            <w:tcW w:w="3516"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b/>
                <w:bCs/>
                <w:sz w:val="16"/>
                <w:szCs w:val="16"/>
              </w:rPr>
            </w:pPr>
            <w:r w:rsidRPr="00B500FA">
              <w:rPr>
                <w:b/>
                <w:bCs/>
                <w:sz w:val="16"/>
                <w:szCs w:val="16"/>
              </w:rPr>
              <w:t>Пенсионное обеспечение</w:t>
            </w:r>
          </w:p>
        </w:tc>
        <w:tc>
          <w:tcPr>
            <w:tcW w:w="66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b/>
                <w:bCs/>
                <w:sz w:val="16"/>
                <w:szCs w:val="16"/>
              </w:rPr>
            </w:pPr>
            <w:r w:rsidRPr="00B500FA">
              <w:rPr>
                <w:b/>
                <w:bCs/>
                <w:sz w:val="16"/>
                <w:szCs w:val="16"/>
              </w:rPr>
              <w:t>1001</w:t>
            </w:r>
          </w:p>
        </w:tc>
        <w:tc>
          <w:tcPr>
            <w:tcW w:w="134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 </w:t>
            </w:r>
          </w:p>
        </w:tc>
        <w:tc>
          <w:tcPr>
            <w:tcW w:w="82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 </w:t>
            </w:r>
          </w:p>
        </w:tc>
        <w:tc>
          <w:tcPr>
            <w:tcW w:w="130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127,608</w:t>
            </w:r>
          </w:p>
        </w:tc>
        <w:tc>
          <w:tcPr>
            <w:tcW w:w="983"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127,608</w:t>
            </w:r>
          </w:p>
        </w:tc>
        <w:tc>
          <w:tcPr>
            <w:tcW w:w="851"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 </w:t>
            </w:r>
          </w:p>
        </w:tc>
      </w:tr>
      <w:tr w:rsidR="00E94A68" w:rsidRPr="00B500FA" w:rsidTr="00FD6E8B">
        <w:trPr>
          <w:trHeight w:val="132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 </w:t>
            </w:r>
          </w:p>
        </w:tc>
        <w:tc>
          <w:tcPr>
            <w:tcW w:w="3516"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sz w:val="16"/>
                <w:szCs w:val="16"/>
              </w:rPr>
            </w:pPr>
            <w:r w:rsidRPr="00B500FA">
              <w:rPr>
                <w:sz w:val="16"/>
                <w:szCs w:val="16"/>
              </w:rPr>
              <w:t>Муниципальная программа "Развитие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2018-2025 годы"</w:t>
            </w:r>
          </w:p>
        </w:tc>
        <w:tc>
          <w:tcPr>
            <w:tcW w:w="66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1001</w:t>
            </w:r>
          </w:p>
        </w:tc>
        <w:tc>
          <w:tcPr>
            <w:tcW w:w="134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3000000000</w:t>
            </w:r>
          </w:p>
        </w:tc>
        <w:tc>
          <w:tcPr>
            <w:tcW w:w="82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 </w:t>
            </w:r>
          </w:p>
        </w:tc>
        <w:tc>
          <w:tcPr>
            <w:tcW w:w="130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127,608</w:t>
            </w:r>
          </w:p>
        </w:tc>
        <w:tc>
          <w:tcPr>
            <w:tcW w:w="983"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127,608</w:t>
            </w:r>
          </w:p>
        </w:tc>
        <w:tc>
          <w:tcPr>
            <w:tcW w:w="851" w:type="dxa"/>
            <w:tcBorders>
              <w:top w:val="nil"/>
              <w:left w:val="nil"/>
              <w:bottom w:val="single" w:sz="4" w:space="0" w:color="auto"/>
              <w:right w:val="single" w:sz="4" w:space="0" w:color="auto"/>
            </w:tcBorders>
            <w:shd w:val="clear" w:color="auto" w:fill="auto"/>
            <w:noWrap/>
            <w:vAlign w:val="bottom"/>
            <w:hideMark/>
          </w:tcPr>
          <w:p w:rsidR="00E94A68" w:rsidRPr="00B500FA" w:rsidRDefault="00E94A68" w:rsidP="00FD6E8B">
            <w:pPr>
              <w:rPr>
                <w:rFonts w:ascii="Arial" w:hAnsi="Arial" w:cs="Arial"/>
                <w:sz w:val="16"/>
                <w:szCs w:val="16"/>
              </w:rPr>
            </w:pPr>
            <w:r w:rsidRPr="00B500FA">
              <w:rPr>
                <w:rFonts w:ascii="Arial" w:hAnsi="Arial" w:cs="Arial"/>
                <w:sz w:val="16"/>
                <w:szCs w:val="16"/>
              </w:rPr>
              <w:t> </w:t>
            </w:r>
          </w:p>
        </w:tc>
      </w:tr>
      <w:tr w:rsidR="00E94A68" w:rsidRPr="00B500FA" w:rsidTr="00FD6E8B">
        <w:trPr>
          <w:trHeight w:val="49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 </w:t>
            </w:r>
          </w:p>
        </w:tc>
        <w:tc>
          <w:tcPr>
            <w:tcW w:w="3516"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sz w:val="16"/>
                <w:szCs w:val="16"/>
              </w:rPr>
            </w:pPr>
            <w:r w:rsidRPr="00B500FA">
              <w:rPr>
                <w:sz w:val="16"/>
                <w:szCs w:val="16"/>
              </w:rPr>
              <w:t>Социальное обеспечение и иные выплаты населению</w:t>
            </w:r>
          </w:p>
        </w:tc>
        <w:tc>
          <w:tcPr>
            <w:tcW w:w="66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1001</w:t>
            </w:r>
          </w:p>
        </w:tc>
        <w:tc>
          <w:tcPr>
            <w:tcW w:w="134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3000000000</w:t>
            </w:r>
          </w:p>
        </w:tc>
        <w:tc>
          <w:tcPr>
            <w:tcW w:w="82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300</w:t>
            </w:r>
          </w:p>
        </w:tc>
        <w:tc>
          <w:tcPr>
            <w:tcW w:w="130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127,608</w:t>
            </w:r>
          </w:p>
        </w:tc>
        <w:tc>
          <w:tcPr>
            <w:tcW w:w="983"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127,608</w:t>
            </w:r>
          </w:p>
        </w:tc>
        <w:tc>
          <w:tcPr>
            <w:tcW w:w="851"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 </w:t>
            </w:r>
          </w:p>
        </w:tc>
      </w:tr>
      <w:tr w:rsidR="00E94A68" w:rsidRPr="00B500FA" w:rsidTr="00FD6E8B">
        <w:trPr>
          <w:trHeight w:val="52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 </w:t>
            </w:r>
          </w:p>
        </w:tc>
        <w:tc>
          <w:tcPr>
            <w:tcW w:w="3516"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sz w:val="16"/>
                <w:szCs w:val="16"/>
              </w:rPr>
            </w:pPr>
            <w:r w:rsidRPr="00B500FA">
              <w:rPr>
                <w:sz w:val="16"/>
                <w:szCs w:val="16"/>
              </w:rPr>
              <w:t>Публичные нормативные социальные выплаты гражданам</w:t>
            </w:r>
          </w:p>
        </w:tc>
        <w:tc>
          <w:tcPr>
            <w:tcW w:w="66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1001</w:t>
            </w:r>
          </w:p>
        </w:tc>
        <w:tc>
          <w:tcPr>
            <w:tcW w:w="134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3000000000</w:t>
            </w:r>
          </w:p>
        </w:tc>
        <w:tc>
          <w:tcPr>
            <w:tcW w:w="82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310</w:t>
            </w:r>
          </w:p>
        </w:tc>
        <w:tc>
          <w:tcPr>
            <w:tcW w:w="130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127,608</w:t>
            </w:r>
          </w:p>
        </w:tc>
        <w:tc>
          <w:tcPr>
            <w:tcW w:w="983"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127,608</w:t>
            </w:r>
          </w:p>
        </w:tc>
        <w:tc>
          <w:tcPr>
            <w:tcW w:w="851"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 </w:t>
            </w:r>
          </w:p>
        </w:tc>
      </w:tr>
      <w:tr w:rsidR="00E94A68" w:rsidRPr="00B500FA" w:rsidTr="00FD6E8B">
        <w:trPr>
          <w:trHeight w:val="25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 </w:t>
            </w:r>
          </w:p>
        </w:tc>
        <w:tc>
          <w:tcPr>
            <w:tcW w:w="3516"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b/>
                <w:bCs/>
                <w:sz w:val="16"/>
                <w:szCs w:val="16"/>
              </w:rPr>
            </w:pPr>
            <w:r w:rsidRPr="00B500FA">
              <w:rPr>
                <w:b/>
                <w:bCs/>
                <w:sz w:val="16"/>
                <w:szCs w:val="16"/>
              </w:rPr>
              <w:t>Физическая культура</w:t>
            </w:r>
          </w:p>
        </w:tc>
        <w:tc>
          <w:tcPr>
            <w:tcW w:w="66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b/>
                <w:bCs/>
                <w:sz w:val="16"/>
                <w:szCs w:val="16"/>
              </w:rPr>
            </w:pPr>
            <w:r w:rsidRPr="00B500FA">
              <w:rPr>
                <w:b/>
                <w:bCs/>
                <w:sz w:val="16"/>
                <w:szCs w:val="16"/>
              </w:rPr>
              <w:t>1101</w:t>
            </w:r>
          </w:p>
        </w:tc>
        <w:tc>
          <w:tcPr>
            <w:tcW w:w="134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b/>
                <w:bCs/>
                <w:sz w:val="16"/>
                <w:szCs w:val="16"/>
              </w:rPr>
            </w:pPr>
            <w:r w:rsidRPr="00B500FA">
              <w:rPr>
                <w:b/>
                <w:bCs/>
                <w:sz w:val="16"/>
                <w:szCs w:val="16"/>
              </w:rPr>
              <w:t> </w:t>
            </w:r>
          </w:p>
        </w:tc>
        <w:tc>
          <w:tcPr>
            <w:tcW w:w="82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b/>
                <w:bCs/>
                <w:sz w:val="16"/>
                <w:szCs w:val="16"/>
              </w:rPr>
            </w:pPr>
            <w:r w:rsidRPr="00B500FA">
              <w:rPr>
                <w:b/>
                <w:bCs/>
                <w:sz w:val="16"/>
                <w:szCs w:val="16"/>
              </w:rPr>
              <w:t> </w:t>
            </w:r>
          </w:p>
        </w:tc>
        <w:tc>
          <w:tcPr>
            <w:tcW w:w="130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b/>
                <w:bCs/>
                <w:sz w:val="16"/>
                <w:szCs w:val="16"/>
              </w:rPr>
            </w:pPr>
            <w:r w:rsidRPr="00B500FA">
              <w:rPr>
                <w:b/>
                <w:bCs/>
                <w:sz w:val="16"/>
                <w:szCs w:val="16"/>
              </w:rPr>
              <w:t>80,514</w:t>
            </w:r>
          </w:p>
        </w:tc>
        <w:tc>
          <w:tcPr>
            <w:tcW w:w="983"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b/>
                <w:bCs/>
                <w:sz w:val="16"/>
                <w:szCs w:val="16"/>
              </w:rPr>
            </w:pPr>
            <w:r w:rsidRPr="00B500FA">
              <w:rPr>
                <w:b/>
                <w:bCs/>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b/>
                <w:bCs/>
                <w:sz w:val="16"/>
                <w:szCs w:val="16"/>
              </w:rPr>
            </w:pPr>
            <w:r w:rsidRPr="00B500FA">
              <w:rPr>
                <w:b/>
                <w:bCs/>
                <w:sz w:val="16"/>
                <w:szCs w:val="16"/>
              </w:rPr>
              <w:t>80,514</w:t>
            </w:r>
          </w:p>
        </w:tc>
        <w:tc>
          <w:tcPr>
            <w:tcW w:w="851"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b/>
                <w:bCs/>
                <w:sz w:val="16"/>
                <w:szCs w:val="16"/>
              </w:rPr>
            </w:pPr>
            <w:r w:rsidRPr="00B500FA">
              <w:rPr>
                <w:b/>
                <w:bCs/>
                <w:sz w:val="16"/>
                <w:szCs w:val="16"/>
              </w:rPr>
              <w:t> </w:t>
            </w:r>
          </w:p>
        </w:tc>
      </w:tr>
      <w:tr w:rsidR="00E94A68" w:rsidRPr="00B500FA" w:rsidTr="00E94A68">
        <w:trPr>
          <w:trHeight w:val="416"/>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 </w:t>
            </w:r>
          </w:p>
        </w:tc>
        <w:tc>
          <w:tcPr>
            <w:tcW w:w="3516"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sz w:val="16"/>
                <w:szCs w:val="16"/>
              </w:rPr>
            </w:pPr>
            <w:r w:rsidRPr="00B500FA">
              <w:rPr>
                <w:sz w:val="16"/>
                <w:szCs w:val="16"/>
              </w:rPr>
              <w:t>Муниципальная программа</w:t>
            </w:r>
            <w:proofErr w:type="gramStart"/>
            <w:r w:rsidRPr="00B500FA">
              <w:rPr>
                <w:sz w:val="16"/>
                <w:szCs w:val="16"/>
              </w:rPr>
              <w:t>"Р</w:t>
            </w:r>
            <w:proofErr w:type="gramEnd"/>
            <w:r w:rsidRPr="00B500FA">
              <w:rPr>
                <w:sz w:val="16"/>
                <w:szCs w:val="16"/>
              </w:rPr>
              <w:t xml:space="preserve">азвитие органов местного самоуправления и решение вопросов местного значения сельского поселения </w:t>
            </w:r>
            <w:r w:rsidRPr="00B500FA">
              <w:rPr>
                <w:sz w:val="16"/>
                <w:szCs w:val="16"/>
              </w:rPr>
              <w:lastRenderedPageBreak/>
              <w:t>Борискино-Игар муниципального района Клявлинский Самарской области на 2018-2025 годы"</w:t>
            </w:r>
          </w:p>
        </w:tc>
        <w:tc>
          <w:tcPr>
            <w:tcW w:w="66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lastRenderedPageBreak/>
              <w:t>1101</w:t>
            </w:r>
          </w:p>
        </w:tc>
        <w:tc>
          <w:tcPr>
            <w:tcW w:w="134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3000000000</w:t>
            </w:r>
          </w:p>
        </w:tc>
        <w:tc>
          <w:tcPr>
            <w:tcW w:w="82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 </w:t>
            </w:r>
          </w:p>
        </w:tc>
        <w:tc>
          <w:tcPr>
            <w:tcW w:w="130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80,514</w:t>
            </w:r>
          </w:p>
        </w:tc>
        <w:tc>
          <w:tcPr>
            <w:tcW w:w="983"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80,514</w:t>
            </w:r>
          </w:p>
        </w:tc>
        <w:tc>
          <w:tcPr>
            <w:tcW w:w="851"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 </w:t>
            </w:r>
          </w:p>
        </w:tc>
      </w:tr>
      <w:tr w:rsidR="00E94A68" w:rsidRPr="00B500FA" w:rsidTr="00FD6E8B">
        <w:trPr>
          <w:trHeight w:val="118"/>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lastRenderedPageBreak/>
              <w:t> </w:t>
            </w:r>
          </w:p>
        </w:tc>
        <w:tc>
          <w:tcPr>
            <w:tcW w:w="3516"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sz w:val="16"/>
                <w:szCs w:val="16"/>
              </w:rPr>
            </w:pPr>
            <w:r w:rsidRPr="00B500FA">
              <w:rPr>
                <w:sz w:val="16"/>
                <w:szCs w:val="16"/>
              </w:rPr>
              <w:t>Межбюджетные трансферты</w:t>
            </w:r>
          </w:p>
        </w:tc>
        <w:tc>
          <w:tcPr>
            <w:tcW w:w="66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1101</w:t>
            </w:r>
          </w:p>
        </w:tc>
        <w:tc>
          <w:tcPr>
            <w:tcW w:w="134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3000000000</w:t>
            </w:r>
          </w:p>
        </w:tc>
        <w:tc>
          <w:tcPr>
            <w:tcW w:w="82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500</w:t>
            </w:r>
          </w:p>
        </w:tc>
        <w:tc>
          <w:tcPr>
            <w:tcW w:w="130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80,514</w:t>
            </w:r>
          </w:p>
        </w:tc>
        <w:tc>
          <w:tcPr>
            <w:tcW w:w="983"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80,514</w:t>
            </w:r>
          </w:p>
        </w:tc>
        <w:tc>
          <w:tcPr>
            <w:tcW w:w="851"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 </w:t>
            </w:r>
          </w:p>
        </w:tc>
      </w:tr>
      <w:tr w:rsidR="00E94A68" w:rsidRPr="00B500FA" w:rsidTr="00FD6E8B">
        <w:trPr>
          <w:trHeight w:val="25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 </w:t>
            </w:r>
          </w:p>
        </w:tc>
        <w:tc>
          <w:tcPr>
            <w:tcW w:w="3516"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sz w:val="16"/>
                <w:szCs w:val="16"/>
              </w:rPr>
            </w:pPr>
            <w:r w:rsidRPr="00B500FA">
              <w:rPr>
                <w:sz w:val="16"/>
                <w:szCs w:val="16"/>
              </w:rPr>
              <w:t>Иные межбюджетные трансферты</w:t>
            </w:r>
          </w:p>
        </w:tc>
        <w:tc>
          <w:tcPr>
            <w:tcW w:w="66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1101</w:t>
            </w:r>
          </w:p>
        </w:tc>
        <w:tc>
          <w:tcPr>
            <w:tcW w:w="134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3000000000</w:t>
            </w:r>
          </w:p>
        </w:tc>
        <w:tc>
          <w:tcPr>
            <w:tcW w:w="82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540</w:t>
            </w:r>
          </w:p>
        </w:tc>
        <w:tc>
          <w:tcPr>
            <w:tcW w:w="130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80,514</w:t>
            </w:r>
          </w:p>
        </w:tc>
        <w:tc>
          <w:tcPr>
            <w:tcW w:w="983"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80,514</w:t>
            </w:r>
          </w:p>
        </w:tc>
        <w:tc>
          <w:tcPr>
            <w:tcW w:w="851"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 </w:t>
            </w:r>
          </w:p>
        </w:tc>
      </w:tr>
      <w:tr w:rsidR="00E94A68" w:rsidRPr="00B500FA" w:rsidTr="00FD6E8B">
        <w:trPr>
          <w:trHeight w:val="255"/>
        </w:trPr>
        <w:tc>
          <w:tcPr>
            <w:tcW w:w="600" w:type="dxa"/>
            <w:tcBorders>
              <w:top w:val="nil"/>
              <w:left w:val="single" w:sz="4" w:space="0" w:color="auto"/>
              <w:bottom w:val="single" w:sz="4" w:space="0" w:color="auto"/>
              <w:right w:val="nil"/>
            </w:tcBorders>
            <w:shd w:val="clear" w:color="auto" w:fill="auto"/>
            <w:vAlign w:val="bottom"/>
            <w:hideMark/>
          </w:tcPr>
          <w:p w:rsidR="00E94A68" w:rsidRPr="00B500FA" w:rsidRDefault="00E94A68" w:rsidP="00FD6E8B">
            <w:pPr>
              <w:jc w:val="center"/>
              <w:rPr>
                <w:b/>
                <w:bCs/>
                <w:sz w:val="16"/>
                <w:szCs w:val="16"/>
              </w:rPr>
            </w:pPr>
            <w:r w:rsidRPr="00B500FA">
              <w:rPr>
                <w:b/>
                <w:bCs/>
                <w:sz w:val="16"/>
                <w:szCs w:val="16"/>
              </w:rPr>
              <w:t> </w:t>
            </w:r>
          </w:p>
        </w:tc>
        <w:tc>
          <w:tcPr>
            <w:tcW w:w="6336" w:type="dxa"/>
            <w:gridSpan w:val="4"/>
            <w:tcBorders>
              <w:top w:val="single" w:sz="4" w:space="0" w:color="auto"/>
              <w:left w:val="nil"/>
              <w:bottom w:val="single" w:sz="4" w:space="0" w:color="auto"/>
              <w:right w:val="single" w:sz="4" w:space="0" w:color="000000"/>
            </w:tcBorders>
            <w:shd w:val="clear" w:color="auto" w:fill="auto"/>
            <w:vAlign w:val="bottom"/>
            <w:hideMark/>
          </w:tcPr>
          <w:p w:rsidR="00E94A68" w:rsidRPr="00B500FA" w:rsidRDefault="00E94A68" w:rsidP="00FD6E8B">
            <w:pPr>
              <w:jc w:val="center"/>
              <w:rPr>
                <w:b/>
                <w:bCs/>
                <w:sz w:val="16"/>
                <w:szCs w:val="16"/>
              </w:rPr>
            </w:pPr>
            <w:r w:rsidRPr="00B500FA">
              <w:rPr>
                <w:b/>
                <w:bCs/>
                <w:sz w:val="16"/>
                <w:szCs w:val="16"/>
              </w:rPr>
              <w:t>Условно утвержденные расходы</w:t>
            </w:r>
          </w:p>
        </w:tc>
        <w:tc>
          <w:tcPr>
            <w:tcW w:w="130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b/>
                <w:bCs/>
                <w:sz w:val="16"/>
                <w:szCs w:val="16"/>
              </w:rPr>
            </w:pPr>
            <w:r w:rsidRPr="00B500FA">
              <w:rPr>
                <w:b/>
                <w:bCs/>
                <w:sz w:val="16"/>
                <w:szCs w:val="16"/>
              </w:rPr>
              <w:t>271,324</w:t>
            </w:r>
          </w:p>
        </w:tc>
        <w:tc>
          <w:tcPr>
            <w:tcW w:w="983"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b/>
                <w:bCs/>
                <w:sz w:val="16"/>
                <w:szCs w:val="16"/>
              </w:rPr>
            </w:pPr>
            <w:r w:rsidRPr="00B500FA">
              <w:rPr>
                <w:b/>
                <w:bCs/>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b/>
                <w:bCs/>
                <w:sz w:val="16"/>
                <w:szCs w:val="16"/>
              </w:rPr>
            </w:pPr>
            <w:r w:rsidRPr="00B500FA">
              <w:rPr>
                <w:b/>
                <w:bCs/>
                <w:sz w:val="16"/>
                <w:szCs w:val="16"/>
              </w:rPr>
              <w:t>553,060</w:t>
            </w:r>
          </w:p>
        </w:tc>
        <w:tc>
          <w:tcPr>
            <w:tcW w:w="851"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b/>
                <w:bCs/>
                <w:sz w:val="16"/>
                <w:szCs w:val="16"/>
              </w:rPr>
            </w:pPr>
            <w:r w:rsidRPr="00B500FA">
              <w:rPr>
                <w:b/>
                <w:bCs/>
                <w:sz w:val="16"/>
                <w:szCs w:val="16"/>
              </w:rPr>
              <w:t> </w:t>
            </w:r>
          </w:p>
        </w:tc>
      </w:tr>
      <w:tr w:rsidR="00E94A68" w:rsidRPr="00B500FA" w:rsidTr="00FD6E8B">
        <w:trPr>
          <w:trHeight w:val="255"/>
        </w:trPr>
        <w:tc>
          <w:tcPr>
            <w:tcW w:w="6936"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E94A68" w:rsidRPr="00B500FA" w:rsidRDefault="00E94A68" w:rsidP="00FD6E8B">
            <w:pPr>
              <w:jc w:val="center"/>
              <w:rPr>
                <w:b/>
                <w:bCs/>
                <w:sz w:val="16"/>
                <w:szCs w:val="16"/>
              </w:rPr>
            </w:pPr>
            <w:r w:rsidRPr="00B500FA">
              <w:rPr>
                <w:b/>
                <w:bCs/>
                <w:sz w:val="16"/>
                <w:szCs w:val="16"/>
              </w:rPr>
              <w:t>ИТОГО</w:t>
            </w:r>
          </w:p>
        </w:tc>
        <w:tc>
          <w:tcPr>
            <w:tcW w:w="130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b/>
                <w:bCs/>
                <w:sz w:val="16"/>
                <w:szCs w:val="16"/>
              </w:rPr>
            </w:pPr>
            <w:r w:rsidRPr="00B500FA">
              <w:rPr>
                <w:b/>
                <w:bCs/>
                <w:sz w:val="16"/>
                <w:szCs w:val="16"/>
              </w:rPr>
              <w:t>10 954,537</w:t>
            </w:r>
          </w:p>
        </w:tc>
        <w:tc>
          <w:tcPr>
            <w:tcW w:w="983"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b/>
                <w:bCs/>
                <w:sz w:val="16"/>
                <w:szCs w:val="16"/>
              </w:rPr>
            </w:pPr>
            <w:r w:rsidRPr="00B500FA">
              <w:rPr>
                <w:b/>
                <w:bCs/>
                <w:sz w:val="16"/>
                <w:szCs w:val="16"/>
              </w:rPr>
              <w:t>101,580</w:t>
            </w:r>
          </w:p>
        </w:tc>
        <w:tc>
          <w:tcPr>
            <w:tcW w:w="1134"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b/>
                <w:bCs/>
                <w:sz w:val="16"/>
                <w:szCs w:val="16"/>
              </w:rPr>
            </w:pPr>
            <w:r w:rsidRPr="00B500FA">
              <w:rPr>
                <w:b/>
                <w:bCs/>
                <w:sz w:val="16"/>
                <w:szCs w:val="16"/>
              </w:rPr>
              <w:t>11 061,183</w:t>
            </w:r>
          </w:p>
        </w:tc>
        <w:tc>
          <w:tcPr>
            <w:tcW w:w="851"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b/>
                <w:bCs/>
                <w:sz w:val="16"/>
                <w:szCs w:val="16"/>
              </w:rPr>
            </w:pPr>
            <w:r w:rsidRPr="00B500FA">
              <w:rPr>
                <w:b/>
                <w:bCs/>
                <w:sz w:val="16"/>
                <w:szCs w:val="16"/>
              </w:rPr>
              <w:t> </w:t>
            </w:r>
          </w:p>
        </w:tc>
      </w:tr>
    </w:tbl>
    <w:p w:rsidR="00E94A68" w:rsidRPr="00B500FA" w:rsidRDefault="00E94A68" w:rsidP="00E94A68">
      <w:pPr>
        <w:rPr>
          <w:sz w:val="16"/>
          <w:szCs w:val="16"/>
        </w:rPr>
      </w:pPr>
    </w:p>
    <w:tbl>
      <w:tblPr>
        <w:tblW w:w="11345" w:type="dxa"/>
        <w:tblInd w:w="-572" w:type="dxa"/>
        <w:tblLayout w:type="fixed"/>
        <w:tblCellMar>
          <w:left w:w="0" w:type="dxa"/>
          <w:right w:w="0" w:type="dxa"/>
        </w:tblCellMar>
        <w:tblLook w:val="04A0"/>
      </w:tblPr>
      <w:tblGrid>
        <w:gridCol w:w="11345"/>
      </w:tblGrid>
      <w:tr w:rsidR="00E94A68" w:rsidRPr="00B500FA" w:rsidTr="00FD6E8B">
        <w:trPr>
          <w:trHeight w:val="255"/>
        </w:trPr>
        <w:tc>
          <w:tcPr>
            <w:tcW w:w="11345" w:type="dxa"/>
            <w:noWrap/>
            <w:vAlign w:val="bottom"/>
            <w:hideMark/>
          </w:tcPr>
          <w:p w:rsidR="00E94A68" w:rsidRPr="00B500FA" w:rsidRDefault="00E94A68" w:rsidP="00FD6E8B">
            <w:pPr>
              <w:jc w:val="right"/>
              <w:rPr>
                <w:rFonts w:eastAsia="Calibri"/>
                <w:sz w:val="16"/>
                <w:szCs w:val="16"/>
              </w:rPr>
            </w:pPr>
            <w:r w:rsidRPr="00B500FA">
              <w:rPr>
                <w:rFonts w:eastAsia="Calibri"/>
                <w:sz w:val="16"/>
                <w:szCs w:val="16"/>
              </w:rPr>
              <w:t>Приложение №7</w:t>
            </w:r>
          </w:p>
        </w:tc>
      </w:tr>
      <w:tr w:rsidR="00E94A68" w:rsidRPr="00B500FA" w:rsidTr="00FD6E8B">
        <w:trPr>
          <w:trHeight w:val="285"/>
        </w:trPr>
        <w:tc>
          <w:tcPr>
            <w:tcW w:w="11345" w:type="dxa"/>
            <w:noWrap/>
            <w:vAlign w:val="bottom"/>
            <w:hideMark/>
          </w:tcPr>
          <w:p w:rsidR="00E94A68" w:rsidRPr="00B500FA" w:rsidRDefault="00E94A68" w:rsidP="00FD6E8B">
            <w:pPr>
              <w:jc w:val="right"/>
              <w:rPr>
                <w:rFonts w:eastAsia="Calibri"/>
                <w:sz w:val="16"/>
                <w:szCs w:val="16"/>
              </w:rPr>
            </w:pPr>
            <w:r w:rsidRPr="00B500FA">
              <w:rPr>
                <w:rFonts w:eastAsia="Calibri"/>
                <w:sz w:val="16"/>
                <w:szCs w:val="16"/>
              </w:rPr>
              <w:t xml:space="preserve">к решению Собрания представителей </w:t>
            </w:r>
          </w:p>
        </w:tc>
      </w:tr>
      <w:tr w:rsidR="00E94A68" w:rsidRPr="00B500FA" w:rsidTr="00FD6E8B">
        <w:trPr>
          <w:trHeight w:val="285"/>
        </w:trPr>
        <w:tc>
          <w:tcPr>
            <w:tcW w:w="11345" w:type="dxa"/>
            <w:noWrap/>
            <w:vAlign w:val="bottom"/>
            <w:hideMark/>
          </w:tcPr>
          <w:p w:rsidR="00E94A68" w:rsidRPr="00B500FA" w:rsidRDefault="00E94A68" w:rsidP="00FD6E8B">
            <w:pPr>
              <w:jc w:val="right"/>
              <w:rPr>
                <w:rFonts w:eastAsia="Calibri"/>
                <w:sz w:val="16"/>
                <w:szCs w:val="16"/>
              </w:rPr>
            </w:pPr>
            <w:r w:rsidRPr="00B500FA">
              <w:rPr>
                <w:rFonts w:eastAsia="Calibri"/>
                <w:sz w:val="16"/>
                <w:szCs w:val="16"/>
              </w:rPr>
              <w:t xml:space="preserve"> сельского поселения Борискино-Игар муниципального района Клявлинский Самарской области</w:t>
            </w:r>
          </w:p>
        </w:tc>
      </w:tr>
      <w:tr w:rsidR="00E94A68" w:rsidRPr="00B500FA" w:rsidTr="00FD6E8B">
        <w:trPr>
          <w:trHeight w:val="285"/>
        </w:trPr>
        <w:tc>
          <w:tcPr>
            <w:tcW w:w="11345" w:type="dxa"/>
            <w:noWrap/>
            <w:vAlign w:val="bottom"/>
            <w:hideMark/>
          </w:tcPr>
          <w:p w:rsidR="00E94A68" w:rsidRPr="00B500FA" w:rsidRDefault="00E94A68" w:rsidP="00FD6E8B">
            <w:pPr>
              <w:jc w:val="right"/>
              <w:rPr>
                <w:rFonts w:eastAsia="Calibri"/>
                <w:sz w:val="16"/>
                <w:szCs w:val="16"/>
              </w:rPr>
            </w:pPr>
            <w:r w:rsidRPr="00B500FA">
              <w:rPr>
                <w:rFonts w:eastAsia="Calibri"/>
                <w:sz w:val="16"/>
                <w:szCs w:val="16"/>
              </w:rPr>
              <w:t>"О бюджете сельского поселения Борискино-Игар муниципального района Клявлинский Самарской области</w:t>
            </w:r>
          </w:p>
        </w:tc>
      </w:tr>
      <w:tr w:rsidR="00E94A68" w:rsidRPr="00B500FA" w:rsidTr="00FD6E8B">
        <w:trPr>
          <w:trHeight w:val="285"/>
        </w:trPr>
        <w:tc>
          <w:tcPr>
            <w:tcW w:w="11345" w:type="dxa"/>
            <w:noWrap/>
            <w:vAlign w:val="bottom"/>
            <w:hideMark/>
          </w:tcPr>
          <w:p w:rsidR="00E94A68" w:rsidRPr="00B500FA" w:rsidRDefault="00E94A68" w:rsidP="00FD6E8B">
            <w:pPr>
              <w:jc w:val="right"/>
              <w:rPr>
                <w:rFonts w:eastAsia="Calibri"/>
                <w:sz w:val="16"/>
                <w:szCs w:val="16"/>
              </w:rPr>
            </w:pPr>
            <w:r w:rsidRPr="00B500FA">
              <w:rPr>
                <w:rFonts w:eastAsia="Calibri"/>
                <w:sz w:val="16"/>
                <w:szCs w:val="16"/>
              </w:rPr>
              <w:t>на 2023 год и плановый период 2024 и 2025 годов''</w:t>
            </w:r>
          </w:p>
        </w:tc>
      </w:tr>
    </w:tbl>
    <w:p w:rsidR="00E94A68" w:rsidRPr="00B500FA" w:rsidRDefault="00E94A68" w:rsidP="00E94A68">
      <w:pPr>
        <w:rPr>
          <w:sz w:val="16"/>
          <w:szCs w:val="16"/>
        </w:rPr>
      </w:pPr>
    </w:p>
    <w:p w:rsidR="00E94A68" w:rsidRPr="00B500FA" w:rsidRDefault="00E94A68" w:rsidP="00E94A68">
      <w:pPr>
        <w:rPr>
          <w:sz w:val="16"/>
          <w:szCs w:val="16"/>
        </w:rPr>
      </w:pPr>
      <w:r w:rsidRPr="00B500FA">
        <w:rPr>
          <w:sz w:val="16"/>
          <w:szCs w:val="16"/>
        </w:rPr>
        <w:t xml:space="preserve">                                    Распределение бюджетных ассигнований по разделам, подразделам</w:t>
      </w:r>
    </w:p>
    <w:p w:rsidR="00E94A68" w:rsidRPr="00B500FA" w:rsidRDefault="00E94A68" w:rsidP="00E94A68">
      <w:pPr>
        <w:rPr>
          <w:sz w:val="16"/>
          <w:szCs w:val="16"/>
        </w:rPr>
      </w:pPr>
      <w:r w:rsidRPr="00B500FA">
        <w:rPr>
          <w:sz w:val="16"/>
          <w:szCs w:val="16"/>
        </w:rPr>
        <w:t xml:space="preserve"> классификации расходов бюджета сельского поселения Борискино-Игар муниципального района Клявлинский Самарской области  на плановый период 2024-2025  годов</w:t>
      </w:r>
    </w:p>
    <w:p w:rsidR="00E94A68" w:rsidRPr="00B500FA" w:rsidRDefault="00E94A68" w:rsidP="00E94A68">
      <w:pPr>
        <w:rPr>
          <w:sz w:val="16"/>
          <w:szCs w:val="16"/>
        </w:rPr>
      </w:pPr>
    </w:p>
    <w:tbl>
      <w:tblPr>
        <w:tblW w:w="10920" w:type="dxa"/>
        <w:tblInd w:w="103" w:type="dxa"/>
        <w:tblLayout w:type="fixed"/>
        <w:tblLook w:val="04A0"/>
      </w:tblPr>
      <w:tblGrid>
        <w:gridCol w:w="640"/>
        <w:gridCol w:w="5035"/>
        <w:gridCol w:w="1415"/>
        <w:gridCol w:w="1137"/>
        <w:gridCol w:w="1475"/>
        <w:gridCol w:w="1218"/>
      </w:tblGrid>
      <w:tr w:rsidR="00E94A68" w:rsidRPr="00B500FA" w:rsidTr="00FD6E8B">
        <w:trPr>
          <w:trHeight w:val="285"/>
        </w:trPr>
        <w:tc>
          <w:tcPr>
            <w:tcW w:w="640"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E94A68" w:rsidRPr="00B500FA" w:rsidRDefault="00E94A68" w:rsidP="00FD6E8B">
            <w:pPr>
              <w:jc w:val="center"/>
              <w:rPr>
                <w:b/>
                <w:bCs/>
                <w:color w:val="000000"/>
                <w:sz w:val="16"/>
                <w:szCs w:val="16"/>
              </w:rPr>
            </w:pPr>
            <w:proofErr w:type="spellStart"/>
            <w:r w:rsidRPr="00B500FA">
              <w:rPr>
                <w:b/>
                <w:bCs/>
                <w:color w:val="000000"/>
                <w:sz w:val="16"/>
                <w:szCs w:val="16"/>
              </w:rPr>
              <w:t>Рз</w:t>
            </w:r>
            <w:proofErr w:type="spellEnd"/>
            <w:r w:rsidRPr="00B500FA">
              <w:rPr>
                <w:b/>
                <w:bCs/>
                <w:color w:val="000000"/>
                <w:sz w:val="16"/>
                <w:szCs w:val="16"/>
              </w:rPr>
              <w:t xml:space="preserve">  </w:t>
            </w:r>
            <w:proofErr w:type="spellStart"/>
            <w:proofErr w:type="gramStart"/>
            <w:r w:rsidRPr="00B500FA">
              <w:rPr>
                <w:b/>
                <w:bCs/>
                <w:color w:val="000000"/>
                <w:sz w:val="16"/>
                <w:szCs w:val="16"/>
              </w:rPr>
              <w:t>Пр</w:t>
            </w:r>
            <w:proofErr w:type="spellEnd"/>
            <w:proofErr w:type="gramEnd"/>
          </w:p>
        </w:tc>
        <w:tc>
          <w:tcPr>
            <w:tcW w:w="503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94A68" w:rsidRPr="00B500FA" w:rsidRDefault="00E94A68" w:rsidP="00FD6E8B">
            <w:pPr>
              <w:jc w:val="center"/>
              <w:rPr>
                <w:b/>
                <w:bCs/>
                <w:color w:val="000000"/>
                <w:sz w:val="16"/>
                <w:szCs w:val="16"/>
              </w:rPr>
            </w:pPr>
            <w:r w:rsidRPr="00B500FA">
              <w:rPr>
                <w:b/>
                <w:bCs/>
                <w:color w:val="000000"/>
                <w:sz w:val="16"/>
                <w:szCs w:val="16"/>
              </w:rPr>
              <w:t>Наименование  раздела, подраздела расходов</w:t>
            </w:r>
          </w:p>
        </w:tc>
        <w:tc>
          <w:tcPr>
            <w:tcW w:w="5245" w:type="dxa"/>
            <w:gridSpan w:val="4"/>
            <w:tcBorders>
              <w:top w:val="single" w:sz="4" w:space="0" w:color="auto"/>
              <w:left w:val="nil"/>
              <w:bottom w:val="single" w:sz="4" w:space="0" w:color="auto"/>
              <w:right w:val="single" w:sz="4" w:space="0" w:color="auto"/>
            </w:tcBorders>
            <w:shd w:val="clear" w:color="000000" w:fill="FFFFFF"/>
            <w:vAlign w:val="bottom"/>
            <w:hideMark/>
          </w:tcPr>
          <w:p w:rsidR="00E94A68" w:rsidRPr="00B500FA" w:rsidRDefault="00E94A68" w:rsidP="00FD6E8B">
            <w:pPr>
              <w:jc w:val="center"/>
              <w:rPr>
                <w:b/>
                <w:bCs/>
                <w:color w:val="000000"/>
                <w:sz w:val="16"/>
                <w:szCs w:val="16"/>
              </w:rPr>
            </w:pPr>
            <w:r w:rsidRPr="00B500FA">
              <w:rPr>
                <w:b/>
                <w:bCs/>
                <w:color w:val="000000"/>
                <w:sz w:val="16"/>
                <w:szCs w:val="16"/>
              </w:rPr>
              <w:t>Сумма, тыс. руб.</w:t>
            </w:r>
          </w:p>
        </w:tc>
      </w:tr>
      <w:tr w:rsidR="00E94A68" w:rsidRPr="00B500FA" w:rsidTr="00FD6E8B">
        <w:trPr>
          <w:trHeight w:val="390"/>
        </w:trPr>
        <w:tc>
          <w:tcPr>
            <w:tcW w:w="640" w:type="dxa"/>
            <w:vMerge/>
            <w:tcBorders>
              <w:top w:val="single" w:sz="4" w:space="0" w:color="auto"/>
              <w:left w:val="single" w:sz="4" w:space="0" w:color="auto"/>
              <w:bottom w:val="single" w:sz="4" w:space="0" w:color="auto"/>
              <w:right w:val="single" w:sz="4" w:space="0" w:color="auto"/>
            </w:tcBorders>
            <w:vAlign w:val="center"/>
            <w:hideMark/>
          </w:tcPr>
          <w:p w:rsidR="00E94A68" w:rsidRPr="00B500FA" w:rsidRDefault="00E94A68" w:rsidP="00FD6E8B">
            <w:pPr>
              <w:rPr>
                <w:b/>
                <w:bCs/>
                <w:color w:val="000000"/>
                <w:sz w:val="16"/>
                <w:szCs w:val="16"/>
              </w:rPr>
            </w:pPr>
          </w:p>
        </w:tc>
        <w:tc>
          <w:tcPr>
            <w:tcW w:w="5035" w:type="dxa"/>
            <w:vMerge/>
            <w:tcBorders>
              <w:top w:val="single" w:sz="4" w:space="0" w:color="auto"/>
              <w:left w:val="single" w:sz="4" w:space="0" w:color="auto"/>
              <w:bottom w:val="single" w:sz="4" w:space="0" w:color="auto"/>
              <w:right w:val="single" w:sz="4" w:space="0" w:color="auto"/>
            </w:tcBorders>
            <w:vAlign w:val="center"/>
            <w:hideMark/>
          </w:tcPr>
          <w:p w:rsidR="00E94A68" w:rsidRPr="00B500FA" w:rsidRDefault="00E94A68" w:rsidP="00FD6E8B">
            <w:pPr>
              <w:rPr>
                <w:b/>
                <w:bCs/>
                <w:color w:val="000000"/>
                <w:sz w:val="16"/>
                <w:szCs w:val="16"/>
              </w:rPr>
            </w:pPr>
          </w:p>
        </w:tc>
        <w:tc>
          <w:tcPr>
            <w:tcW w:w="2552" w:type="dxa"/>
            <w:gridSpan w:val="2"/>
            <w:tcBorders>
              <w:top w:val="single" w:sz="4" w:space="0" w:color="auto"/>
              <w:left w:val="nil"/>
              <w:bottom w:val="single" w:sz="4" w:space="0" w:color="auto"/>
              <w:right w:val="single" w:sz="4" w:space="0" w:color="auto"/>
            </w:tcBorders>
            <w:shd w:val="clear" w:color="000000" w:fill="FFFFFF"/>
            <w:vAlign w:val="bottom"/>
            <w:hideMark/>
          </w:tcPr>
          <w:p w:rsidR="00E94A68" w:rsidRPr="00B500FA" w:rsidRDefault="00E94A68" w:rsidP="00FD6E8B">
            <w:pPr>
              <w:jc w:val="center"/>
              <w:rPr>
                <w:b/>
                <w:bCs/>
                <w:color w:val="000000"/>
                <w:sz w:val="16"/>
                <w:szCs w:val="16"/>
              </w:rPr>
            </w:pPr>
            <w:r w:rsidRPr="00B500FA">
              <w:rPr>
                <w:b/>
                <w:bCs/>
                <w:color w:val="000000"/>
                <w:sz w:val="16"/>
                <w:szCs w:val="16"/>
              </w:rPr>
              <w:t>2024 год</w:t>
            </w:r>
          </w:p>
        </w:tc>
        <w:tc>
          <w:tcPr>
            <w:tcW w:w="2693" w:type="dxa"/>
            <w:gridSpan w:val="2"/>
            <w:tcBorders>
              <w:top w:val="single" w:sz="4" w:space="0" w:color="auto"/>
              <w:left w:val="nil"/>
              <w:bottom w:val="single" w:sz="4" w:space="0" w:color="auto"/>
              <w:right w:val="single" w:sz="4" w:space="0" w:color="auto"/>
            </w:tcBorders>
            <w:shd w:val="clear" w:color="000000" w:fill="FFFFFF"/>
            <w:vAlign w:val="bottom"/>
            <w:hideMark/>
          </w:tcPr>
          <w:p w:rsidR="00E94A68" w:rsidRPr="00B500FA" w:rsidRDefault="00E94A68" w:rsidP="00FD6E8B">
            <w:pPr>
              <w:jc w:val="center"/>
              <w:rPr>
                <w:b/>
                <w:bCs/>
                <w:color w:val="000000"/>
                <w:sz w:val="16"/>
                <w:szCs w:val="16"/>
              </w:rPr>
            </w:pPr>
            <w:r w:rsidRPr="00B500FA">
              <w:rPr>
                <w:b/>
                <w:bCs/>
                <w:color w:val="000000"/>
                <w:sz w:val="16"/>
                <w:szCs w:val="16"/>
              </w:rPr>
              <w:t>2025 год</w:t>
            </w:r>
          </w:p>
        </w:tc>
      </w:tr>
      <w:tr w:rsidR="00E94A68" w:rsidRPr="00B500FA" w:rsidTr="00FD6E8B">
        <w:trPr>
          <w:trHeight w:val="1305"/>
        </w:trPr>
        <w:tc>
          <w:tcPr>
            <w:tcW w:w="640" w:type="dxa"/>
            <w:vMerge/>
            <w:tcBorders>
              <w:top w:val="single" w:sz="4" w:space="0" w:color="auto"/>
              <w:left w:val="single" w:sz="4" w:space="0" w:color="auto"/>
              <w:bottom w:val="single" w:sz="4" w:space="0" w:color="auto"/>
              <w:right w:val="single" w:sz="4" w:space="0" w:color="auto"/>
            </w:tcBorders>
            <w:vAlign w:val="center"/>
            <w:hideMark/>
          </w:tcPr>
          <w:p w:rsidR="00E94A68" w:rsidRPr="00B500FA" w:rsidRDefault="00E94A68" w:rsidP="00FD6E8B">
            <w:pPr>
              <w:rPr>
                <w:b/>
                <w:bCs/>
                <w:color w:val="000000"/>
                <w:sz w:val="16"/>
                <w:szCs w:val="16"/>
              </w:rPr>
            </w:pPr>
          </w:p>
        </w:tc>
        <w:tc>
          <w:tcPr>
            <w:tcW w:w="5035" w:type="dxa"/>
            <w:vMerge/>
            <w:tcBorders>
              <w:top w:val="single" w:sz="4" w:space="0" w:color="auto"/>
              <w:left w:val="single" w:sz="4" w:space="0" w:color="auto"/>
              <w:bottom w:val="single" w:sz="4" w:space="0" w:color="auto"/>
              <w:right w:val="single" w:sz="4" w:space="0" w:color="auto"/>
            </w:tcBorders>
            <w:vAlign w:val="center"/>
            <w:hideMark/>
          </w:tcPr>
          <w:p w:rsidR="00E94A68" w:rsidRPr="00B500FA" w:rsidRDefault="00E94A68" w:rsidP="00FD6E8B">
            <w:pPr>
              <w:rPr>
                <w:b/>
                <w:bCs/>
                <w:color w:val="000000"/>
                <w:sz w:val="16"/>
                <w:szCs w:val="16"/>
              </w:rPr>
            </w:pPr>
          </w:p>
        </w:tc>
        <w:tc>
          <w:tcPr>
            <w:tcW w:w="1415" w:type="dxa"/>
            <w:tcBorders>
              <w:top w:val="nil"/>
              <w:left w:val="nil"/>
              <w:bottom w:val="single" w:sz="4" w:space="0" w:color="auto"/>
              <w:right w:val="single" w:sz="4" w:space="0" w:color="auto"/>
            </w:tcBorders>
            <w:shd w:val="clear" w:color="000000" w:fill="FFFFFF"/>
            <w:vAlign w:val="bottom"/>
            <w:hideMark/>
          </w:tcPr>
          <w:p w:rsidR="00E94A68" w:rsidRPr="00B500FA" w:rsidRDefault="00E94A68" w:rsidP="00FD6E8B">
            <w:pPr>
              <w:jc w:val="center"/>
              <w:rPr>
                <w:b/>
                <w:bCs/>
                <w:color w:val="000000"/>
                <w:sz w:val="16"/>
                <w:szCs w:val="16"/>
              </w:rPr>
            </w:pPr>
            <w:r w:rsidRPr="00B500FA">
              <w:rPr>
                <w:b/>
                <w:bCs/>
                <w:color w:val="000000"/>
                <w:sz w:val="16"/>
                <w:szCs w:val="16"/>
              </w:rPr>
              <w:t>Всего</w:t>
            </w:r>
          </w:p>
        </w:tc>
        <w:tc>
          <w:tcPr>
            <w:tcW w:w="1137" w:type="dxa"/>
            <w:tcBorders>
              <w:top w:val="nil"/>
              <w:left w:val="nil"/>
              <w:bottom w:val="single" w:sz="4" w:space="0" w:color="auto"/>
              <w:right w:val="single" w:sz="4" w:space="0" w:color="auto"/>
            </w:tcBorders>
            <w:shd w:val="clear" w:color="000000" w:fill="FFFFFF"/>
            <w:vAlign w:val="bottom"/>
            <w:hideMark/>
          </w:tcPr>
          <w:p w:rsidR="00E94A68" w:rsidRPr="00B500FA" w:rsidRDefault="00E94A68" w:rsidP="00FD6E8B">
            <w:pPr>
              <w:jc w:val="center"/>
              <w:rPr>
                <w:b/>
                <w:bCs/>
                <w:color w:val="000000"/>
                <w:sz w:val="16"/>
                <w:szCs w:val="16"/>
              </w:rPr>
            </w:pPr>
            <w:r w:rsidRPr="00B500FA">
              <w:rPr>
                <w:b/>
                <w:bCs/>
                <w:color w:val="000000"/>
                <w:sz w:val="16"/>
                <w:szCs w:val="16"/>
              </w:rPr>
              <w:t>в том числе за счет безвозмездных поступлений</w:t>
            </w:r>
          </w:p>
        </w:tc>
        <w:tc>
          <w:tcPr>
            <w:tcW w:w="1475" w:type="dxa"/>
            <w:tcBorders>
              <w:top w:val="nil"/>
              <w:left w:val="nil"/>
              <w:bottom w:val="single" w:sz="4" w:space="0" w:color="auto"/>
              <w:right w:val="single" w:sz="4" w:space="0" w:color="auto"/>
            </w:tcBorders>
            <w:shd w:val="clear" w:color="000000" w:fill="FFFFFF"/>
            <w:vAlign w:val="bottom"/>
            <w:hideMark/>
          </w:tcPr>
          <w:p w:rsidR="00E94A68" w:rsidRPr="00B500FA" w:rsidRDefault="00E94A68" w:rsidP="00FD6E8B">
            <w:pPr>
              <w:jc w:val="center"/>
              <w:rPr>
                <w:b/>
                <w:bCs/>
                <w:color w:val="000000"/>
                <w:sz w:val="16"/>
                <w:szCs w:val="16"/>
              </w:rPr>
            </w:pPr>
            <w:r w:rsidRPr="00B500FA">
              <w:rPr>
                <w:b/>
                <w:bCs/>
                <w:color w:val="000000"/>
                <w:sz w:val="16"/>
                <w:szCs w:val="16"/>
              </w:rPr>
              <w:t>Всего</w:t>
            </w:r>
          </w:p>
        </w:tc>
        <w:tc>
          <w:tcPr>
            <w:tcW w:w="1218" w:type="dxa"/>
            <w:tcBorders>
              <w:top w:val="nil"/>
              <w:left w:val="nil"/>
              <w:bottom w:val="single" w:sz="4" w:space="0" w:color="auto"/>
              <w:right w:val="single" w:sz="4" w:space="0" w:color="auto"/>
            </w:tcBorders>
            <w:shd w:val="clear" w:color="000000" w:fill="FFFFFF"/>
            <w:vAlign w:val="bottom"/>
            <w:hideMark/>
          </w:tcPr>
          <w:p w:rsidR="00E94A68" w:rsidRPr="00B500FA" w:rsidRDefault="00E94A68" w:rsidP="00FD6E8B">
            <w:pPr>
              <w:jc w:val="center"/>
              <w:rPr>
                <w:b/>
                <w:bCs/>
                <w:color w:val="000000"/>
                <w:sz w:val="16"/>
                <w:szCs w:val="16"/>
              </w:rPr>
            </w:pPr>
            <w:r w:rsidRPr="00B500FA">
              <w:rPr>
                <w:b/>
                <w:bCs/>
                <w:color w:val="000000"/>
                <w:sz w:val="16"/>
                <w:szCs w:val="16"/>
              </w:rPr>
              <w:t xml:space="preserve">в том числе за счет </w:t>
            </w:r>
            <w:proofErr w:type="spellStart"/>
            <w:proofErr w:type="gramStart"/>
            <w:r w:rsidRPr="00B500FA">
              <w:rPr>
                <w:b/>
                <w:bCs/>
                <w:color w:val="000000"/>
                <w:sz w:val="16"/>
                <w:szCs w:val="16"/>
              </w:rPr>
              <w:t>безвозмезд-ных</w:t>
            </w:r>
            <w:proofErr w:type="spellEnd"/>
            <w:proofErr w:type="gramEnd"/>
            <w:r w:rsidRPr="00B500FA">
              <w:rPr>
                <w:b/>
                <w:bCs/>
                <w:color w:val="000000"/>
                <w:sz w:val="16"/>
                <w:szCs w:val="16"/>
              </w:rPr>
              <w:t xml:space="preserve"> поступлений</w:t>
            </w:r>
          </w:p>
        </w:tc>
      </w:tr>
      <w:tr w:rsidR="00E94A68" w:rsidRPr="00B500FA" w:rsidTr="00FD6E8B">
        <w:trPr>
          <w:trHeight w:val="510"/>
        </w:trPr>
        <w:tc>
          <w:tcPr>
            <w:tcW w:w="640" w:type="dxa"/>
            <w:tcBorders>
              <w:top w:val="nil"/>
              <w:left w:val="single" w:sz="4" w:space="0" w:color="auto"/>
              <w:bottom w:val="single" w:sz="4" w:space="0" w:color="auto"/>
              <w:right w:val="single" w:sz="4" w:space="0" w:color="auto"/>
            </w:tcBorders>
            <w:shd w:val="clear" w:color="000000" w:fill="FFFFFF"/>
            <w:vAlign w:val="bottom"/>
            <w:hideMark/>
          </w:tcPr>
          <w:p w:rsidR="00E94A68" w:rsidRPr="00B500FA" w:rsidRDefault="00E94A68" w:rsidP="00FD6E8B">
            <w:pPr>
              <w:jc w:val="center"/>
              <w:rPr>
                <w:b/>
                <w:bCs/>
                <w:color w:val="000000"/>
                <w:sz w:val="16"/>
                <w:szCs w:val="16"/>
              </w:rPr>
            </w:pPr>
            <w:r w:rsidRPr="00B500FA">
              <w:rPr>
                <w:b/>
                <w:bCs/>
                <w:color w:val="000000"/>
                <w:sz w:val="16"/>
                <w:szCs w:val="16"/>
              </w:rPr>
              <w:t>0100</w:t>
            </w:r>
          </w:p>
        </w:tc>
        <w:tc>
          <w:tcPr>
            <w:tcW w:w="5035"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b/>
                <w:bCs/>
                <w:color w:val="000000"/>
                <w:sz w:val="16"/>
                <w:szCs w:val="16"/>
              </w:rPr>
            </w:pPr>
            <w:r w:rsidRPr="00B500FA">
              <w:rPr>
                <w:b/>
                <w:bCs/>
                <w:color w:val="000000"/>
                <w:sz w:val="16"/>
                <w:szCs w:val="16"/>
              </w:rPr>
              <w:t>ОБЩЕГОСУДАРСТВЕННЫЕ ВОПРОСЫ</w:t>
            </w:r>
          </w:p>
        </w:tc>
        <w:tc>
          <w:tcPr>
            <w:tcW w:w="1415" w:type="dxa"/>
            <w:tcBorders>
              <w:top w:val="nil"/>
              <w:left w:val="nil"/>
              <w:bottom w:val="single" w:sz="4" w:space="0" w:color="auto"/>
              <w:right w:val="single" w:sz="4" w:space="0" w:color="auto"/>
            </w:tcBorders>
            <w:shd w:val="clear" w:color="000000" w:fill="FFFFFF"/>
            <w:vAlign w:val="bottom"/>
            <w:hideMark/>
          </w:tcPr>
          <w:p w:rsidR="00E94A68" w:rsidRPr="00B500FA" w:rsidRDefault="00E94A68" w:rsidP="00FD6E8B">
            <w:pPr>
              <w:jc w:val="right"/>
              <w:rPr>
                <w:b/>
                <w:bCs/>
                <w:sz w:val="16"/>
                <w:szCs w:val="16"/>
              </w:rPr>
            </w:pPr>
            <w:r w:rsidRPr="00B500FA">
              <w:rPr>
                <w:b/>
                <w:bCs/>
                <w:sz w:val="16"/>
                <w:szCs w:val="16"/>
              </w:rPr>
              <w:t>2 003,522</w:t>
            </w:r>
          </w:p>
        </w:tc>
        <w:tc>
          <w:tcPr>
            <w:tcW w:w="1137" w:type="dxa"/>
            <w:tcBorders>
              <w:top w:val="nil"/>
              <w:left w:val="nil"/>
              <w:bottom w:val="single" w:sz="4" w:space="0" w:color="auto"/>
              <w:right w:val="single" w:sz="4" w:space="0" w:color="auto"/>
            </w:tcBorders>
            <w:shd w:val="clear" w:color="000000" w:fill="FFFFFF"/>
            <w:vAlign w:val="bottom"/>
            <w:hideMark/>
          </w:tcPr>
          <w:p w:rsidR="00E94A68" w:rsidRPr="00B500FA" w:rsidRDefault="00E94A68" w:rsidP="00FD6E8B">
            <w:pPr>
              <w:jc w:val="right"/>
              <w:rPr>
                <w:b/>
                <w:bCs/>
                <w:sz w:val="16"/>
                <w:szCs w:val="16"/>
              </w:rPr>
            </w:pPr>
            <w:r w:rsidRPr="00B500FA">
              <w:rPr>
                <w:b/>
                <w:bCs/>
                <w:sz w:val="16"/>
                <w:szCs w:val="16"/>
              </w:rPr>
              <w:t> </w:t>
            </w:r>
          </w:p>
        </w:tc>
        <w:tc>
          <w:tcPr>
            <w:tcW w:w="1475" w:type="dxa"/>
            <w:tcBorders>
              <w:top w:val="nil"/>
              <w:left w:val="nil"/>
              <w:bottom w:val="single" w:sz="4" w:space="0" w:color="auto"/>
              <w:right w:val="single" w:sz="4" w:space="0" w:color="auto"/>
            </w:tcBorders>
            <w:shd w:val="clear" w:color="000000" w:fill="FFFFFF"/>
            <w:vAlign w:val="bottom"/>
            <w:hideMark/>
          </w:tcPr>
          <w:p w:rsidR="00E94A68" w:rsidRPr="00B500FA" w:rsidRDefault="00E94A68" w:rsidP="00FD6E8B">
            <w:pPr>
              <w:jc w:val="right"/>
              <w:rPr>
                <w:b/>
                <w:bCs/>
                <w:sz w:val="16"/>
                <w:szCs w:val="16"/>
              </w:rPr>
            </w:pPr>
            <w:r w:rsidRPr="00B500FA">
              <w:rPr>
                <w:b/>
                <w:bCs/>
                <w:sz w:val="16"/>
                <w:szCs w:val="16"/>
              </w:rPr>
              <w:t>2 003,522</w:t>
            </w:r>
          </w:p>
        </w:tc>
        <w:tc>
          <w:tcPr>
            <w:tcW w:w="1218" w:type="dxa"/>
            <w:tcBorders>
              <w:top w:val="nil"/>
              <w:left w:val="nil"/>
              <w:bottom w:val="single" w:sz="4" w:space="0" w:color="auto"/>
              <w:right w:val="single" w:sz="4" w:space="0" w:color="auto"/>
            </w:tcBorders>
            <w:shd w:val="clear" w:color="000000" w:fill="FFFFFF"/>
            <w:vAlign w:val="bottom"/>
            <w:hideMark/>
          </w:tcPr>
          <w:p w:rsidR="00E94A68" w:rsidRPr="00B500FA" w:rsidRDefault="00E94A68" w:rsidP="00FD6E8B">
            <w:pPr>
              <w:jc w:val="right"/>
              <w:rPr>
                <w:b/>
                <w:bCs/>
                <w:sz w:val="16"/>
                <w:szCs w:val="16"/>
              </w:rPr>
            </w:pPr>
            <w:r w:rsidRPr="00B500FA">
              <w:rPr>
                <w:b/>
                <w:bCs/>
                <w:sz w:val="16"/>
                <w:szCs w:val="16"/>
              </w:rPr>
              <w:t> </w:t>
            </w:r>
          </w:p>
        </w:tc>
      </w:tr>
      <w:tr w:rsidR="00E94A68" w:rsidRPr="00B500FA" w:rsidTr="00FD6E8B">
        <w:trPr>
          <w:trHeight w:val="510"/>
        </w:trPr>
        <w:tc>
          <w:tcPr>
            <w:tcW w:w="640" w:type="dxa"/>
            <w:tcBorders>
              <w:top w:val="nil"/>
              <w:left w:val="single" w:sz="4" w:space="0" w:color="auto"/>
              <w:bottom w:val="single" w:sz="4" w:space="0" w:color="auto"/>
              <w:right w:val="single" w:sz="4" w:space="0" w:color="auto"/>
            </w:tcBorders>
            <w:shd w:val="clear" w:color="000000" w:fill="FFFFFF"/>
            <w:vAlign w:val="bottom"/>
            <w:hideMark/>
          </w:tcPr>
          <w:p w:rsidR="00E94A68" w:rsidRPr="00B500FA" w:rsidRDefault="00E94A68" w:rsidP="00FD6E8B">
            <w:pPr>
              <w:jc w:val="center"/>
              <w:rPr>
                <w:color w:val="000000"/>
                <w:sz w:val="16"/>
                <w:szCs w:val="16"/>
              </w:rPr>
            </w:pPr>
            <w:r w:rsidRPr="00B500FA">
              <w:rPr>
                <w:color w:val="000000"/>
                <w:sz w:val="16"/>
                <w:szCs w:val="16"/>
              </w:rPr>
              <w:t>0102</w:t>
            </w:r>
          </w:p>
        </w:tc>
        <w:tc>
          <w:tcPr>
            <w:tcW w:w="5035"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color w:val="000000"/>
                <w:sz w:val="16"/>
                <w:szCs w:val="16"/>
              </w:rPr>
            </w:pPr>
            <w:r w:rsidRPr="00B500FA">
              <w:rPr>
                <w:color w:val="000000"/>
                <w:sz w:val="16"/>
                <w:szCs w:val="16"/>
              </w:rPr>
              <w:t>Функционирование высшего должностного лица субъекта Российской Федерации и муниципального образования</w:t>
            </w:r>
          </w:p>
        </w:tc>
        <w:tc>
          <w:tcPr>
            <w:tcW w:w="1415" w:type="dxa"/>
            <w:tcBorders>
              <w:top w:val="nil"/>
              <w:left w:val="nil"/>
              <w:bottom w:val="single" w:sz="4" w:space="0" w:color="auto"/>
              <w:right w:val="single" w:sz="4" w:space="0" w:color="auto"/>
            </w:tcBorders>
            <w:shd w:val="clear" w:color="000000" w:fill="FFFFFF"/>
            <w:vAlign w:val="bottom"/>
            <w:hideMark/>
          </w:tcPr>
          <w:p w:rsidR="00E94A68" w:rsidRPr="00B500FA" w:rsidRDefault="00E94A68" w:rsidP="00FD6E8B">
            <w:pPr>
              <w:jc w:val="right"/>
              <w:rPr>
                <w:color w:val="000000"/>
                <w:sz w:val="16"/>
                <w:szCs w:val="16"/>
              </w:rPr>
            </w:pPr>
            <w:r w:rsidRPr="00B500FA">
              <w:rPr>
                <w:color w:val="000000"/>
                <w:sz w:val="16"/>
                <w:szCs w:val="16"/>
              </w:rPr>
              <w:t>866,097</w:t>
            </w:r>
          </w:p>
        </w:tc>
        <w:tc>
          <w:tcPr>
            <w:tcW w:w="1137" w:type="dxa"/>
            <w:tcBorders>
              <w:top w:val="nil"/>
              <w:left w:val="nil"/>
              <w:bottom w:val="single" w:sz="4" w:space="0" w:color="auto"/>
              <w:right w:val="single" w:sz="4" w:space="0" w:color="auto"/>
            </w:tcBorders>
            <w:shd w:val="clear" w:color="000000" w:fill="FFFFFF"/>
            <w:vAlign w:val="bottom"/>
            <w:hideMark/>
          </w:tcPr>
          <w:p w:rsidR="00E94A68" w:rsidRPr="00B500FA" w:rsidRDefault="00E94A68" w:rsidP="00FD6E8B">
            <w:pPr>
              <w:jc w:val="right"/>
              <w:rPr>
                <w:color w:val="000000"/>
                <w:sz w:val="16"/>
                <w:szCs w:val="16"/>
              </w:rPr>
            </w:pPr>
            <w:r w:rsidRPr="00B500FA">
              <w:rPr>
                <w:color w:val="000000"/>
                <w:sz w:val="16"/>
                <w:szCs w:val="16"/>
              </w:rPr>
              <w:t> </w:t>
            </w:r>
          </w:p>
        </w:tc>
        <w:tc>
          <w:tcPr>
            <w:tcW w:w="1475" w:type="dxa"/>
            <w:tcBorders>
              <w:top w:val="nil"/>
              <w:left w:val="nil"/>
              <w:bottom w:val="single" w:sz="4" w:space="0" w:color="auto"/>
              <w:right w:val="single" w:sz="4" w:space="0" w:color="auto"/>
            </w:tcBorders>
            <w:shd w:val="clear" w:color="000000" w:fill="FFFFFF"/>
            <w:vAlign w:val="bottom"/>
            <w:hideMark/>
          </w:tcPr>
          <w:p w:rsidR="00E94A68" w:rsidRPr="00B500FA" w:rsidRDefault="00E94A68" w:rsidP="00FD6E8B">
            <w:pPr>
              <w:jc w:val="right"/>
              <w:rPr>
                <w:color w:val="000000"/>
                <w:sz w:val="16"/>
                <w:szCs w:val="16"/>
              </w:rPr>
            </w:pPr>
            <w:r w:rsidRPr="00B500FA">
              <w:rPr>
                <w:color w:val="000000"/>
                <w:sz w:val="16"/>
                <w:szCs w:val="16"/>
              </w:rPr>
              <w:t>866,097</w:t>
            </w:r>
          </w:p>
        </w:tc>
        <w:tc>
          <w:tcPr>
            <w:tcW w:w="1218" w:type="dxa"/>
            <w:tcBorders>
              <w:top w:val="nil"/>
              <w:left w:val="nil"/>
              <w:bottom w:val="single" w:sz="4" w:space="0" w:color="auto"/>
              <w:right w:val="single" w:sz="4" w:space="0" w:color="auto"/>
            </w:tcBorders>
            <w:shd w:val="clear" w:color="000000" w:fill="FFFFFF"/>
            <w:vAlign w:val="bottom"/>
            <w:hideMark/>
          </w:tcPr>
          <w:p w:rsidR="00E94A68" w:rsidRPr="00B500FA" w:rsidRDefault="00E94A68" w:rsidP="00FD6E8B">
            <w:pPr>
              <w:jc w:val="right"/>
              <w:rPr>
                <w:color w:val="000000"/>
                <w:sz w:val="16"/>
                <w:szCs w:val="16"/>
              </w:rPr>
            </w:pPr>
            <w:r w:rsidRPr="00B500FA">
              <w:rPr>
                <w:color w:val="000000"/>
                <w:sz w:val="16"/>
                <w:szCs w:val="16"/>
              </w:rPr>
              <w:t> </w:t>
            </w:r>
          </w:p>
        </w:tc>
      </w:tr>
      <w:tr w:rsidR="00E94A68" w:rsidRPr="00B500FA" w:rsidTr="00FD6E8B">
        <w:trPr>
          <w:trHeight w:val="750"/>
        </w:trPr>
        <w:tc>
          <w:tcPr>
            <w:tcW w:w="640" w:type="dxa"/>
            <w:tcBorders>
              <w:top w:val="nil"/>
              <w:left w:val="single" w:sz="4" w:space="0" w:color="auto"/>
              <w:bottom w:val="single" w:sz="4" w:space="0" w:color="auto"/>
              <w:right w:val="single" w:sz="4" w:space="0" w:color="auto"/>
            </w:tcBorders>
            <w:shd w:val="clear" w:color="000000" w:fill="FFFFFF"/>
            <w:vAlign w:val="bottom"/>
            <w:hideMark/>
          </w:tcPr>
          <w:p w:rsidR="00E94A68" w:rsidRPr="00B500FA" w:rsidRDefault="00E94A68" w:rsidP="00FD6E8B">
            <w:pPr>
              <w:jc w:val="center"/>
              <w:rPr>
                <w:color w:val="000000"/>
                <w:sz w:val="16"/>
                <w:szCs w:val="16"/>
              </w:rPr>
            </w:pPr>
            <w:r w:rsidRPr="00B500FA">
              <w:rPr>
                <w:color w:val="000000"/>
                <w:sz w:val="16"/>
                <w:szCs w:val="16"/>
              </w:rPr>
              <w:t>0104</w:t>
            </w:r>
          </w:p>
        </w:tc>
        <w:tc>
          <w:tcPr>
            <w:tcW w:w="5035"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color w:val="000000"/>
                <w:sz w:val="16"/>
                <w:szCs w:val="16"/>
              </w:rPr>
            </w:pPr>
            <w:r w:rsidRPr="00B500FA">
              <w:rPr>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5" w:type="dxa"/>
            <w:tcBorders>
              <w:top w:val="nil"/>
              <w:left w:val="nil"/>
              <w:bottom w:val="single" w:sz="4" w:space="0" w:color="auto"/>
              <w:right w:val="single" w:sz="4" w:space="0" w:color="auto"/>
            </w:tcBorders>
            <w:shd w:val="clear" w:color="000000" w:fill="FFFFFF"/>
            <w:vAlign w:val="bottom"/>
            <w:hideMark/>
          </w:tcPr>
          <w:p w:rsidR="00E94A68" w:rsidRPr="00B500FA" w:rsidRDefault="00E94A68" w:rsidP="00FD6E8B">
            <w:pPr>
              <w:jc w:val="right"/>
              <w:rPr>
                <w:color w:val="000000"/>
                <w:sz w:val="16"/>
                <w:szCs w:val="16"/>
              </w:rPr>
            </w:pPr>
            <w:r w:rsidRPr="00B500FA">
              <w:rPr>
                <w:color w:val="000000"/>
                <w:sz w:val="16"/>
                <w:szCs w:val="16"/>
              </w:rPr>
              <w:t>987,584</w:t>
            </w:r>
          </w:p>
        </w:tc>
        <w:tc>
          <w:tcPr>
            <w:tcW w:w="1137" w:type="dxa"/>
            <w:tcBorders>
              <w:top w:val="nil"/>
              <w:left w:val="nil"/>
              <w:bottom w:val="single" w:sz="4" w:space="0" w:color="auto"/>
              <w:right w:val="single" w:sz="4" w:space="0" w:color="auto"/>
            </w:tcBorders>
            <w:shd w:val="clear" w:color="000000" w:fill="FFFFFF"/>
            <w:vAlign w:val="bottom"/>
            <w:hideMark/>
          </w:tcPr>
          <w:p w:rsidR="00E94A68" w:rsidRPr="00B500FA" w:rsidRDefault="00E94A68" w:rsidP="00FD6E8B">
            <w:pPr>
              <w:jc w:val="right"/>
              <w:rPr>
                <w:color w:val="000000"/>
                <w:sz w:val="16"/>
                <w:szCs w:val="16"/>
              </w:rPr>
            </w:pPr>
            <w:r w:rsidRPr="00B500FA">
              <w:rPr>
                <w:color w:val="000000"/>
                <w:sz w:val="16"/>
                <w:szCs w:val="16"/>
              </w:rPr>
              <w:t> </w:t>
            </w:r>
          </w:p>
        </w:tc>
        <w:tc>
          <w:tcPr>
            <w:tcW w:w="1475" w:type="dxa"/>
            <w:tcBorders>
              <w:top w:val="nil"/>
              <w:left w:val="nil"/>
              <w:bottom w:val="single" w:sz="4" w:space="0" w:color="auto"/>
              <w:right w:val="single" w:sz="4" w:space="0" w:color="auto"/>
            </w:tcBorders>
            <w:shd w:val="clear" w:color="000000" w:fill="FFFFFF"/>
            <w:vAlign w:val="bottom"/>
            <w:hideMark/>
          </w:tcPr>
          <w:p w:rsidR="00E94A68" w:rsidRPr="00B500FA" w:rsidRDefault="00E94A68" w:rsidP="00FD6E8B">
            <w:pPr>
              <w:jc w:val="right"/>
              <w:rPr>
                <w:color w:val="000000"/>
                <w:sz w:val="16"/>
                <w:szCs w:val="16"/>
              </w:rPr>
            </w:pPr>
            <w:r w:rsidRPr="00B500FA">
              <w:rPr>
                <w:color w:val="000000"/>
                <w:sz w:val="16"/>
                <w:szCs w:val="16"/>
              </w:rPr>
              <w:t>987,584</w:t>
            </w:r>
          </w:p>
        </w:tc>
        <w:tc>
          <w:tcPr>
            <w:tcW w:w="1218" w:type="dxa"/>
            <w:tcBorders>
              <w:top w:val="nil"/>
              <w:left w:val="nil"/>
              <w:bottom w:val="single" w:sz="4" w:space="0" w:color="auto"/>
              <w:right w:val="single" w:sz="4" w:space="0" w:color="auto"/>
            </w:tcBorders>
            <w:shd w:val="clear" w:color="000000" w:fill="FFFFFF"/>
            <w:vAlign w:val="bottom"/>
            <w:hideMark/>
          </w:tcPr>
          <w:p w:rsidR="00E94A68" w:rsidRPr="00B500FA" w:rsidRDefault="00E94A68" w:rsidP="00FD6E8B">
            <w:pPr>
              <w:jc w:val="right"/>
              <w:rPr>
                <w:color w:val="000000"/>
                <w:sz w:val="16"/>
                <w:szCs w:val="16"/>
              </w:rPr>
            </w:pPr>
            <w:r w:rsidRPr="00B500FA">
              <w:rPr>
                <w:color w:val="000000"/>
                <w:sz w:val="16"/>
                <w:szCs w:val="16"/>
              </w:rPr>
              <w:t> </w:t>
            </w:r>
          </w:p>
        </w:tc>
      </w:tr>
      <w:tr w:rsidR="00E94A68" w:rsidRPr="00B500FA" w:rsidTr="00FD6E8B">
        <w:trPr>
          <w:trHeight w:val="510"/>
        </w:trPr>
        <w:tc>
          <w:tcPr>
            <w:tcW w:w="640" w:type="dxa"/>
            <w:tcBorders>
              <w:top w:val="nil"/>
              <w:left w:val="single" w:sz="4" w:space="0" w:color="auto"/>
              <w:bottom w:val="single" w:sz="4" w:space="0" w:color="auto"/>
              <w:right w:val="single" w:sz="4" w:space="0" w:color="auto"/>
            </w:tcBorders>
            <w:shd w:val="clear" w:color="000000" w:fill="FFFFFF"/>
            <w:vAlign w:val="bottom"/>
            <w:hideMark/>
          </w:tcPr>
          <w:p w:rsidR="00E94A68" w:rsidRPr="00B500FA" w:rsidRDefault="00E94A68" w:rsidP="00FD6E8B">
            <w:pPr>
              <w:jc w:val="center"/>
              <w:rPr>
                <w:color w:val="000000"/>
                <w:sz w:val="16"/>
                <w:szCs w:val="16"/>
              </w:rPr>
            </w:pPr>
            <w:r w:rsidRPr="00B500FA">
              <w:rPr>
                <w:color w:val="000000"/>
                <w:sz w:val="16"/>
                <w:szCs w:val="16"/>
              </w:rPr>
              <w:t>0106</w:t>
            </w:r>
          </w:p>
        </w:tc>
        <w:tc>
          <w:tcPr>
            <w:tcW w:w="5035"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color w:val="000000"/>
                <w:sz w:val="16"/>
                <w:szCs w:val="16"/>
              </w:rPr>
            </w:pPr>
            <w:r w:rsidRPr="00B500FA">
              <w:rPr>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415" w:type="dxa"/>
            <w:tcBorders>
              <w:top w:val="nil"/>
              <w:left w:val="nil"/>
              <w:bottom w:val="single" w:sz="4" w:space="0" w:color="auto"/>
              <w:right w:val="single" w:sz="4" w:space="0" w:color="auto"/>
            </w:tcBorders>
            <w:shd w:val="clear" w:color="000000" w:fill="FFFFFF"/>
            <w:vAlign w:val="bottom"/>
            <w:hideMark/>
          </w:tcPr>
          <w:p w:rsidR="00E94A68" w:rsidRPr="00B500FA" w:rsidRDefault="00E94A68" w:rsidP="00FD6E8B">
            <w:pPr>
              <w:jc w:val="right"/>
              <w:rPr>
                <w:color w:val="000000"/>
                <w:sz w:val="16"/>
                <w:szCs w:val="16"/>
              </w:rPr>
            </w:pPr>
            <w:r w:rsidRPr="00B500FA">
              <w:rPr>
                <w:color w:val="000000"/>
                <w:sz w:val="16"/>
                <w:szCs w:val="16"/>
              </w:rPr>
              <w:t>59,300</w:t>
            </w:r>
          </w:p>
        </w:tc>
        <w:tc>
          <w:tcPr>
            <w:tcW w:w="1137" w:type="dxa"/>
            <w:tcBorders>
              <w:top w:val="nil"/>
              <w:left w:val="nil"/>
              <w:bottom w:val="single" w:sz="4" w:space="0" w:color="auto"/>
              <w:right w:val="single" w:sz="4" w:space="0" w:color="auto"/>
            </w:tcBorders>
            <w:shd w:val="clear" w:color="000000" w:fill="FFFFFF"/>
            <w:vAlign w:val="bottom"/>
            <w:hideMark/>
          </w:tcPr>
          <w:p w:rsidR="00E94A68" w:rsidRPr="00B500FA" w:rsidRDefault="00E94A68" w:rsidP="00FD6E8B">
            <w:pPr>
              <w:jc w:val="right"/>
              <w:rPr>
                <w:color w:val="000000"/>
                <w:sz w:val="16"/>
                <w:szCs w:val="16"/>
              </w:rPr>
            </w:pPr>
            <w:r w:rsidRPr="00B500FA">
              <w:rPr>
                <w:color w:val="000000"/>
                <w:sz w:val="16"/>
                <w:szCs w:val="16"/>
              </w:rPr>
              <w:t> </w:t>
            </w:r>
          </w:p>
        </w:tc>
        <w:tc>
          <w:tcPr>
            <w:tcW w:w="1475" w:type="dxa"/>
            <w:tcBorders>
              <w:top w:val="nil"/>
              <w:left w:val="nil"/>
              <w:bottom w:val="single" w:sz="4" w:space="0" w:color="auto"/>
              <w:right w:val="single" w:sz="4" w:space="0" w:color="auto"/>
            </w:tcBorders>
            <w:shd w:val="clear" w:color="000000" w:fill="FFFFFF"/>
            <w:vAlign w:val="bottom"/>
            <w:hideMark/>
          </w:tcPr>
          <w:p w:rsidR="00E94A68" w:rsidRPr="00B500FA" w:rsidRDefault="00E94A68" w:rsidP="00FD6E8B">
            <w:pPr>
              <w:jc w:val="right"/>
              <w:rPr>
                <w:color w:val="000000"/>
                <w:sz w:val="16"/>
                <w:szCs w:val="16"/>
              </w:rPr>
            </w:pPr>
            <w:r w:rsidRPr="00B500FA">
              <w:rPr>
                <w:color w:val="000000"/>
                <w:sz w:val="16"/>
                <w:szCs w:val="16"/>
              </w:rPr>
              <w:t>59,300</w:t>
            </w:r>
          </w:p>
        </w:tc>
        <w:tc>
          <w:tcPr>
            <w:tcW w:w="1218" w:type="dxa"/>
            <w:tcBorders>
              <w:top w:val="nil"/>
              <w:left w:val="nil"/>
              <w:bottom w:val="single" w:sz="4" w:space="0" w:color="auto"/>
              <w:right w:val="single" w:sz="4" w:space="0" w:color="auto"/>
            </w:tcBorders>
            <w:shd w:val="clear" w:color="000000" w:fill="FFFFFF"/>
            <w:vAlign w:val="bottom"/>
            <w:hideMark/>
          </w:tcPr>
          <w:p w:rsidR="00E94A68" w:rsidRPr="00B500FA" w:rsidRDefault="00E94A68" w:rsidP="00FD6E8B">
            <w:pPr>
              <w:jc w:val="right"/>
              <w:rPr>
                <w:color w:val="000000"/>
                <w:sz w:val="16"/>
                <w:szCs w:val="16"/>
              </w:rPr>
            </w:pPr>
            <w:r w:rsidRPr="00B500FA">
              <w:rPr>
                <w:color w:val="000000"/>
                <w:sz w:val="16"/>
                <w:szCs w:val="16"/>
              </w:rPr>
              <w:t> </w:t>
            </w:r>
          </w:p>
        </w:tc>
      </w:tr>
      <w:tr w:rsidR="00E94A68" w:rsidRPr="00B500FA" w:rsidTr="00FD6E8B">
        <w:trPr>
          <w:trHeight w:val="255"/>
        </w:trPr>
        <w:tc>
          <w:tcPr>
            <w:tcW w:w="640" w:type="dxa"/>
            <w:tcBorders>
              <w:top w:val="nil"/>
              <w:left w:val="single" w:sz="4" w:space="0" w:color="auto"/>
              <w:bottom w:val="single" w:sz="4" w:space="0" w:color="auto"/>
              <w:right w:val="single" w:sz="4" w:space="0" w:color="auto"/>
            </w:tcBorders>
            <w:shd w:val="clear" w:color="000000" w:fill="FFFFFF"/>
            <w:vAlign w:val="bottom"/>
            <w:hideMark/>
          </w:tcPr>
          <w:p w:rsidR="00E94A68" w:rsidRPr="00B500FA" w:rsidRDefault="00E94A68" w:rsidP="00FD6E8B">
            <w:pPr>
              <w:jc w:val="center"/>
              <w:rPr>
                <w:color w:val="000000"/>
                <w:sz w:val="16"/>
                <w:szCs w:val="16"/>
              </w:rPr>
            </w:pPr>
            <w:r w:rsidRPr="00B500FA">
              <w:rPr>
                <w:color w:val="000000"/>
                <w:sz w:val="16"/>
                <w:szCs w:val="16"/>
              </w:rPr>
              <w:t>0111</w:t>
            </w:r>
          </w:p>
        </w:tc>
        <w:tc>
          <w:tcPr>
            <w:tcW w:w="5035"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color w:val="000000"/>
                <w:sz w:val="16"/>
                <w:szCs w:val="16"/>
              </w:rPr>
            </w:pPr>
            <w:r w:rsidRPr="00B500FA">
              <w:rPr>
                <w:color w:val="000000"/>
                <w:sz w:val="16"/>
                <w:szCs w:val="16"/>
              </w:rPr>
              <w:t>Резервные фонды</w:t>
            </w:r>
          </w:p>
        </w:tc>
        <w:tc>
          <w:tcPr>
            <w:tcW w:w="1415" w:type="dxa"/>
            <w:tcBorders>
              <w:top w:val="nil"/>
              <w:left w:val="nil"/>
              <w:bottom w:val="single" w:sz="4" w:space="0" w:color="auto"/>
              <w:right w:val="single" w:sz="4" w:space="0" w:color="auto"/>
            </w:tcBorders>
            <w:shd w:val="clear" w:color="000000" w:fill="FFFFFF"/>
            <w:vAlign w:val="bottom"/>
            <w:hideMark/>
          </w:tcPr>
          <w:p w:rsidR="00E94A68" w:rsidRPr="00B500FA" w:rsidRDefault="00E94A68" w:rsidP="00FD6E8B">
            <w:pPr>
              <w:jc w:val="right"/>
              <w:rPr>
                <w:color w:val="000000"/>
                <w:sz w:val="16"/>
                <w:szCs w:val="16"/>
              </w:rPr>
            </w:pPr>
            <w:r w:rsidRPr="00B500FA">
              <w:rPr>
                <w:color w:val="000000"/>
                <w:sz w:val="16"/>
                <w:szCs w:val="16"/>
              </w:rPr>
              <w:t>38,000</w:t>
            </w:r>
          </w:p>
        </w:tc>
        <w:tc>
          <w:tcPr>
            <w:tcW w:w="1137" w:type="dxa"/>
            <w:tcBorders>
              <w:top w:val="nil"/>
              <w:left w:val="nil"/>
              <w:bottom w:val="single" w:sz="4" w:space="0" w:color="auto"/>
              <w:right w:val="single" w:sz="4" w:space="0" w:color="auto"/>
            </w:tcBorders>
            <w:shd w:val="clear" w:color="000000" w:fill="FFFFFF"/>
            <w:vAlign w:val="bottom"/>
            <w:hideMark/>
          </w:tcPr>
          <w:p w:rsidR="00E94A68" w:rsidRPr="00B500FA" w:rsidRDefault="00E94A68" w:rsidP="00FD6E8B">
            <w:pPr>
              <w:jc w:val="right"/>
              <w:rPr>
                <w:color w:val="000000"/>
                <w:sz w:val="16"/>
                <w:szCs w:val="16"/>
              </w:rPr>
            </w:pPr>
            <w:r w:rsidRPr="00B500FA">
              <w:rPr>
                <w:color w:val="000000"/>
                <w:sz w:val="16"/>
                <w:szCs w:val="16"/>
              </w:rPr>
              <w:t> </w:t>
            </w:r>
          </w:p>
        </w:tc>
        <w:tc>
          <w:tcPr>
            <w:tcW w:w="1475" w:type="dxa"/>
            <w:tcBorders>
              <w:top w:val="nil"/>
              <w:left w:val="nil"/>
              <w:bottom w:val="single" w:sz="4" w:space="0" w:color="auto"/>
              <w:right w:val="single" w:sz="4" w:space="0" w:color="auto"/>
            </w:tcBorders>
            <w:shd w:val="clear" w:color="000000" w:fill="FFFFFF"/>
            <w:vAlign w:val="bottom"/>
            <w:hideMark/>
          </w:tcPr>
          <w:p w:rsidR="00E94A68" w:rsidRPr="00B500FA" w:rsidRDefault="00E94A68" w:rsidP="00FD6E8B">
            <w:pPr>
              <w:jc w:val="right"/>
              <w:rPr>
                <w:color w:val="000000"/>
                <w:sz w:val="16"/>
                <w:szCs w:val="16"/>
              </w:rPr>
            </w:pPr>
            <w:r w:rsidRPr="00B500FA">
              <w:rPr>
                <w:color w:val="000000"/>
                <w:sz w:val="16"/>
                <w:szCs w:val="16"/>
              </w:rPr>
              <w:t>38,000</w:t>
            </w:r>
          </w:p>
        </w:tc>
        <w:tc>
          <w:tcPr>
            <w:tcW w:w="1218" w:type="dxa"/>
            <w:tcBorders>
              <w:top w:val="nil"/>
              <w:left w:val="nil"/>
              <w:bottom w:val="single" w:sz="4" w:space="0" w:color="auto"/>
              <w:right w:val="single" w:sz="4" w:space="0" w:color="auto"/>
            </w:tcBorders>
            <w:shd w:val="clear" w:color="000000" w:fill="FFFFFF"/>
            <w:vAlign w:val="bottom"/>
            <w:hideMark/>
          </w:tcPr>
          <w:p w:rsidR="00E94A68" w:rsidRPr="00B500FA" w:rsidRDefault="00E94A68" w:rsidP="00FD6E8B">
            <w:pPr>
              <w:jc w:val="right"/>
              <w:rPr>
                <w:color w:val="000000"/>
                <w:sz w:val="16"/>
                <w:szCs w:val="16"/>
              </w:rPr>
            </w:pPr>
            <w:r w:rsidRPr="00B500FA">
              <w:rPr>
                <w:color w:val="000000"/>
                <w:sz w:val="16"/>
                <w:szCs w:val="16"/>
              </w:rPr>
              <w:t> </w:t>
            </w:r>
          </w:p>
        </w:tc>
      </w:tr>
      <w:tr w:rsidR="00E94A68" w:rsidRPr="00B500FA" w:rsidTr="00FD6E8B">
        <w:trPr>
          <w:trHeight w:val="255"/>
        </w:trPr>
        <w:tc>
          <w:tcPr>
            <w:tcW w:w="640" w:type="dxa"/>
            <w:tcBorders>
              <w:top w:val="nil"/>
              <w:left w:val="single" w:sz="4" w:space="0" w:color="auto"/>
              <w:bottom w:val="single" w:sz="4" w:space="0" w:color="auto"/>
              <w:right w:val="single" w:sz="4" w:space="0" w:color="auto"/>
            </w:tcBorders>
            <w:shd w:val="clear" w:color="000000" w:fill="FFFFFF"/>
            <w:vAlign w:val="bottom"/>
            <w:hideMark/>
          </w:tcPr>
          <w:p w:rsidR="00E94A68" w:rsidRPr="00B500FA" w:rsidRDefault="00E94A68" w:rsidP="00FD6E8B">
            <w:pPr>
              <w:jc w:val="center"/>
              <w:rPr>
                <w:color w:val="000000"/>
                <w:sz w:val="16"/>
                <w:szCs w:val="16"/>
              </w:rPr>
            </w:pPr>
            <w:r w:rsidRPr="00B500FA">
              <w:rPr>
                <w:color w:val="000000"/>
                <w:sz w:val="16"/>
                <w:szCs w:val="16"/>
              </w:rPr>
              <w:t>0113</w:t>
            </w:r>
          </w:p>
        </w:tc>
        <w:tc>
          <w:tcPr>
            <w:tcW w:w="5035"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color w:val="000000"/>
                <w:sz w:val="16"/>
                <w:szCs w:val="16"/>
              </w:rPr>
            </w:pPr>
            <w:r w:rsidRPr="00B500FA">
              <w:rPr>
                <w:color w:val="000000"/>
                <w:sz w:val="16"/>
                <w:szCs w:val="16"/>
              </w:rPr>
              <w:t>Другие общегосударственные вопросы</w:t>
            </w:r>
          </w:p>
        </w:tc>
        <w:tc>
          <w:tcPr>
            <w:tcW w:w="1415" w:type="dxa"/>
            <w:tcBorders>
              <w:top w:val="nil"/>
              <w:left w:val="nil"/>
              <w:bottom w:val="single" w:sz="4" w:space="0" w:color="auto"/>
              <w:right w:val="single" w:sz="4" w:space="0" w:color="auto"/>
            </w:tcBorders>
            <w:shd w:val="clear" w:color="000000" w:fill="FFFFFF"/>
            <w:vAlign w:val="bottom"/>
            <w:hideMark/>
          </w:tcPr>
          <w:p w:rsidR="00E94A68" w:rsidRPr="00B500FA" w:rsidRDefault="00E94A68" w:rsidP="00FD6E8B">
            <w:pPr>
              <w:jc w:val="right"/>
              <w:rPr>
                <w:color w:val="000000"/>
                <w:sz w:val="16"/>
                <w:szCs w:val="16"/>
              </w:rPr>
            </w:pPr>
            <w:r w:rsidRPr="00B500FA">
              <w:rPr>
                <w:color w:val="000000"/>
                <w:sz w:val="16"/>
                <w:szCs w:val="16"/>
              </w:rPr>
              <w:t>52,541</w:t>
            </w:r>
          </w:p>
        </w:tc>
        <w:tc>
          <w:tcPr>
            <w:tcW w:w="1137" w:type="dxa"/>
            <w:tcBorders>
              <w:top w:val="nil"/>
              <w:left w:val="nil"/>
              <w:bottom w:val="single" w:sz="4" w:space="0" w:color="auto"/>
              <w:right w:val="single" w:sz="4" w:space="0" w:color="auto"/>
            </w:tcBorders>
            <w:shd w:val="clear" w:color="000000" w:fill="FFFFFF"/>
            <w:vAlign w:val="bottom"/>
            <w:hideMark/>
          </w:tcPr>
          <w:p w:rsidR="00E94A68" w:rsidRPr="00B500FA" w:rsidRDefault="00E94A68" w:rsidP="00FD6E8B">
            <w:pPr>
              <w:jc w:val="right"/>
              <w:rPr>
                <w:color w:val="000000"/>
                <w:sz w:val="16"/>
                <w:szCs w:val="16"/>
              </w:rPr>
            </w:pPr>
            <w:r w:rsidRPr="00B500FA">
              <w:rPr>
                <w:color w:val="000000"/>
                <w:sz w:val="16"/>
                <w:szCs w:val="16"/>
              </w:rPr>
              <w:t> </w:t>
            </w:r>
          </w:p>
        </w:tc>
        <w:tc>
          <w:tcPr>
            <w:tcW w:w="1475" w:type="dxa"/>
            <w:tcBorders>
              <w:top w:val="nil"/>
              <w:left w:val="nil"/>
              <w:bottom w:val="single" w:sz="4" w:space="0" w:color="auto"/>
              <w:right w:val="single" w:sz="4" w:space="0" w:color="auto"/>
            </w:tcBorders>
            <w:shd w:val="clear" w:color="000000" w:fill="FFFFFF"/>
            <w:vAlign w:val="bottom"/>
            <w:hideMark/>
          </w:tcPr>
          <w:p w:rsidR="00E94A68" w:rsidRPr="00B500FA" w:rsidRDefault="00E94A68" w:rsidP="00FD6E8B">
            <w:pPr>
              <w:jc w:val="right"/>
              <w:rPr>
                <w:color w:val="000000"/>
                <w:sz w:val="16"/>
                <w:szCs w:val="16"/>
              </w:rPr>
            </w:pPr>
            <w:r w:rsidRPr="00B500FA">
              <w:rPr>
                <w:color w:val="000000"/>
                <w:sz w:val="16"/>
                <w:szCs w:val="16"/>
              </w:rPr>
              <w:t>52,541</w:t>
            </w:r>
          </w:p>
        </w:tc>
        <w:tc>
          <w:tcPr>
            <w:tcW w:w="1218" w:type="dxa"/>
            <w:tcBorders>
              <w:top w:val="nil"/>
              <w:left w:val="nil"/>
              <w:bottom w:val="single" w:sz="4" w:space="0" w:color="auto"/>
              <w:right w:val="single" w:sz="4" w:space="0" w:color="auto"/>
            </w:tcBorders>
            <w:shd w:val="clear" w:color="000000" w:fill="FFFFFF"/>
            <w:vAlign w:val="bottom"/>
            <w:hideMark/>
          </w:tcPr>
          <w:p w:rsidR="00E94A68" w:rsidRPr="00B500FA" w:rsidRDefault="00E94A68" w:rsidP="00FD6E8B">
            <w:pPr>
              <w:jc w:val="right"/>
              <w:rPr>
                <w:color w:val="000000"/>
                <w:sz w:val="16"/>
                <w:szCs w:val="16"/>
              </w:rPr>
            </w:pPr>
            <w:r w:rsidRPr="00B500FA">
              <w:rPr>
                <w:color w:val="000000"/>
                <w:sz w:val="16"/>
                <w:szCs w:val="16"/>
              </w:rPr>
              <w:t> </w:t>
            </w:r>
          </w:p>
        </w:tc>
      </w:tr>
      <w:tr w:rsidR="00E94A68" w:rsidRPr="00B500FA" w:rsidTr="00FD6E8B">
        <w:trPr>
          <w:trHeight w:val="255"/>
        </w:trPr>
        <w:tc>
          <w:tcPr>
            <w:tcW w:w="640" w:type="dxa"/>
            <w:tcBorders>
              <w:top w:val="nil"/>
              <w:left w:val="single" w:sz="4" w:space="0" w:color="auto"/>
              <w:bottom w:val="single" w:sz="4" w:space="0" w:color="auto"/>
              <w:right w:val="single" w:sz="4" w:space="0" w:color="auto"/>
            </w:tcBorders>
            <w:shd w:val="clear" w:color="000000" w:fill="FFFFFF"/>
            <w:vAlign w:val="bottom"/>
            <w:hideMark/>
          </w:tcPr>
          <w:p w:rsidR="00E94A68" w:rsidRPr="00B500FA" w:rsidRDefault="00E94A68" w:rsidP="00FD6E8B">
            <w:pPr>
              <w:jc w:val="center"/>
              <w:rPr>
                <w:b/>
                <w:bCs/>
                <w:color w:val="000000"/>
                <w:sz w:val="16"/>
                <w:szCs w:val="16"/>
              </w:rPr>
            </w:pPr>
            <w:r w:rsidRPr="00B500FA">
              <w:rPr>
                <w:b/>
                <w:bCs/>
                <w:color w:val="000000"/>
                <w:sz w:val="16"/>
                <w:szCs w:val="16"/>
              </w:rPr>
              <w:t>0200</w:t>
            </w:r>
          </w:p>
        </w:tc>
        <w:tc>
          <w:tcPr>
            <w:tcW w:w="5035"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b/>
                <w:bCs/>
                <w:color w:val="000000"/>
                <w:sz w:val="16"/>
                <w:szCs w:val="16"/>
              </w:rPr>
            </w:pPr>
            <w:r w:rsidRPr="00B500FA">
              <w:rPr>
                <w:b/>
                <w:bCs/>
                <w:color w:val="000000"/>
                <w:sz w:val="16"/>
                <w:szCs w:val="16"/>
              </w:rPr>
              <w:t>НАЦИОНАЛЬНАЯ ОБОРОНА</w:t>
            </w:r>
          </w:p>
        </w:tc>
        <w:tc>
          <w:tcPr>
            <w:tcW w:w="1415" w:type="dxa"/>
            <w:tcBorders>
              <w:top w:val="nil"/>
              <w:left w:val="nil"/>
              <w:bottom w:val="single" w:sz="4" w:space="0" w:color="auto"/>
              <w:right w:val="single" w:sz="4" w:space="0" w:color="auto"/>
            </w:tcBorders>
            <w:shd w:val="clear" w:color="000000" w:fill="FFFFFF"/>
            <w:vAlign w:val="bottom"/>
            <w:hideMark/>
          </w:tcPr>
          <w:p w:rsidR="00E94A68" w:rsidRPr="00B500FA" w:rsidRDefault="00E94A68" w:rsidP="00FD6E8B">
            <w:pPr>
              <w:jc w:val="right"/>
              <w:rPr>
                <w:b/>
                <w:bCs/>
                <w:color w:val="000000"/>
                <w:sz w:val="16"/>
                <w:szCs w:val="16"/>
              </w:rPr>
            </w:pPr>
            <w:r w:rsidRPr="00B500FA">
              <w:rPr>
                <w:b/>
                <w:bCs/>
                <w:color w:val="000000"/>
                <w:sz w:val="16"/>
                <w:szCs w:val="16"/>
              </w:rPr>
              <w:t>101,580</w:t>
            </w:r>
          </w:p>
        </w:tc>
        <w:tc>
          <w:tcPr>
            <w:tcW w:w="1137" w:type="dxa"/>
            <w:tcBorders>
              <w:top w:val="nil"/>
              <w:left w:val="nil"/>
              <w:bottom w:val="single" w:sz="4" w:space="0" w:color="auto"/>
              <w:right w:val="single" w:sz="4" w:space="0" w:color="auto"/>
            </w:tcBorders>
            <w:shd w:val="clear" w:color="000000" w:fill="FFFFFF"/>
            <w:vAlign w:val="bottom"/>
            <w:hideMark/>
          </w:tcPr>
          <w:p w:rsidR="00E94A68" w:rsidRPr="00B500FA" w:rsidRDefault="00E94A68" w:rsidP="00FD6E8B">
            <w:pPr>
              <w:jc w:val="right"/>
              <w:rPr>
                <w:b/>
                <w:bCs/>
                <w:color w:val="000000"/>
                <w:sz w:val="16"/>
                <w:szCs w:val="16"/>
              </w:rPr>
            </w:pPr>
            <w:r w:rsidRPr="00B500FA">
              <w:rPr>
                <w:b/>
                <w:bCs/>
                <w:color w:val="000000"/>
                <w:sz w:val="16"/>
                <w:szCs w:val="16"/>
              </w:rPr>
              <w:t>101,580</w:t>
            </w:r>
          </w:p>
        </w:tc>
        <w:tc>
          <w:tcPr>
            <w:tcW w:w="1475" w:type="dxa"/>
            <w:tcBorders>
              <w:top w:val="nil"/>
              <w:left w:val="nil"/>
              <w:bottom w:val="single" w:sz="4" w:space="0" w:color="auto"/>
              <w:right w:val="single" w:sz="4" w:space="0" w:color="auto"/>
            </w:tcBorders>
            <w:shd w:val="clear" w:color="000000" w:fill="FFFFFF"/>
            <w:vAlign w:val="bottom"/>
            <w:hideMark/>
          </w:tcPr>
          <w:p w:rsidR="00E94A68" w:rsidRPr="00B500FA" w:rsidRDefault="00E94A68" w:rsidP="00FD6E8B">
            <w:pPr>
              <w:jc w:val="right"/>
              <w:rPr>
                <w:b/>
                <w:bCs/>
                <w:color w:val="000000"/>
                <w:sz w:val="16"/>
                <w:szCs w:val="16"/>
              </w:rPr>
            </w:pPr>
            <w:r w:rsidRPr="00B500FA">
              <w:rPr>
                <w:b/>
                <w:bCs/>
                <w:color w:val="000000"/>
                <w:sz w:val="16"/>
                <w:szCs w:val="16"/>
              </w:rPr>
              <w:t> </w:t>
            </w:r>
          </w:p>
        </w:tc>
        <w:tc>
          <w:tcPr>
            <w:tcW w:w="1218" w:type="dxa"/>
            <w:tcBorders>
              <w:top w:val="nil"/>
              <w:left w:val="nil"/>
              <w:bottom w:val="single" w:sz="4" w:space="0" w:color="auto"/>
              <w:right w:val="single" w:sz="4" w:space="0" w:color="auto"/>
            </w:tcBorders>
            <w:shd w:val="clear" w:color="000000" w:fill="FFFFFF"/>
            <w:vAlign w:val="bottom"/>
            <w:hideMark/>
          </w:tcPr>
          <w:p w:rsidR="00E94A68" w:rsidRPr="00B500FA" w:rsidRDefault="00E94A68" w:rsidP="00FD6E8B">
            <w:pPr>
              <w:jc w:val="right"/>
              <w:rPr>
                <w:b/>
                <w:bCs/>
                <w:color w:val="000000"/>
                <w:sz w:val="16"/>
                <w:szCs w:val="16"/>
              </w:rPr>
            </w:pPr>
            <w:r w:rsidRPr="00B500FA">
              <w:rPr>
                <w:b/>
                <w:bCs/>
                <w:color w:val="000000"/>
                <w:sz w:val="16"/>
                <w:szCs w:val="16"/>
              </w:rPr>
              <w:t> </w:t>
            </w:r>
          </w:p>
        </w:tc>
      </w:tr>
      <w:tr w:rsidR="00E94A68" w:rsidRPr="00B500FA" w:rsidTr="00FD6E8B">
        <w:trPr>
          <w:trHeight w:val="255"/>
        </w:trPr>
        <w:tc>
          <w:tcPr>
            <w:tcW w:w="640" w:type="dxa"/>
            <w:tcBorders>
              <w:top w:val="nil"/>
              <w:left w:val="single" w:sz="4" w:space="0" w:color="auto"/>
              <w:bottom w:val="single" w:sz="4" w:space="0" w:color="auto"/>
              <w:right w:val="single" w:sz="4" w:space="0" w:color="auto"/>
            </w:tcBorders>
            <w:shd w:val="clear" w:color="000000" w:fill="FFFFFF"/>
            <w:vAlign w:val="bottom"/>
            <w:hideMark/>
          </w:tcPr>
          <w:p w:rsidR="00E94A68" w:rsidRPr="00B500FA" w:rsidRDefault="00E94A68" w:rsidP="00FD6E8B">
            <w:pPr>
              <w:jc w:val="center"/>
              <w:rPr>
                <w:color w:val="000000"/>
                <w:sz w:val="16"/>
                <w:szCs w:val="16"/>
              </w:rPr>
            </w:pPr>
            <w:r w:rsidRPr="00B500FA">
              <w:rPr>
                <w:color w:val="000000"/>
                <w:sz w:val="16"/>
                <w:szCs w:val="16"/>
              </w:rPr>
              <w:t>0203</w:t>
            </w:r>
          </w:p>
        </w:tc>
        <w:tc>
          <w:tcPr>
            <w:tcW w:w="5035"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color w:val="000000"/>
                <w:sz w:val="16"/>
                <w:szCs w:val="16"/>
              </w:rPr>
            </w:pPr>
            <w:r w:rsidRPr="00B500FA">
              <w:rPr>
                <w:color w:val="000000"/>
                <w:sz w:val="16"/>
                <w:szCs w:val="16"/>
              </w:rPr>
              <w:t>Мобилизационная и вневойсковая подготовка</w:t>
            </w:r>
          </w:p>
        </w:tc>
        <w:tc>
          <w:tcPr>
            <w:tcW w:w="1415" w:type="dxa"/>
            <w:tcBorders>
              <w:top w:val="nil"/>
              <w:left w:val="nil"/>
              <w:bottom w:val="single" w:sz="4" w:space="0" w:color="auto"/>
              <w:right w:val="single" w:sz="4" w:space="0" w:color="auto"/>
            </w:tcBorders>
            <w:shd w:val="clear" w:color="000000" w:fill="FFFFFF"/>
            <w:vAlign w:val="bottom"/>
            <w:hideMark/>
          </w:tcPr>
          <w:p w:rsidR="00E94A68" w:rsidRPr="00B500FA" w:rsidRDefault="00E94A68" w:rsidP="00FD6E8B">
            <w:pPr>
              <w:jc w:val="right"/>
              <w:rPr>
                <w:color w:val="000000"/>
                <w:sz w:val="16"/>
                <w:szCs w:val="16"/>
              </w:rPr>
            </w:pPr>
            <w:r w:rsidRPr="00B500FA">
              <w:rPr>
                <w:color w:val="000000"/>
                <w:sz w:val="16"/>
                <w:szCs w:val="16"/>
              </w:rPr>
              <w:t>101,580</w:t>
            </w:r>
          </w:p>
        </w:tc>
        <w:tc>
          <w:tcPr>
            <w:tcW w:w="1137" w:type="dxa"/>
            <w:tcBorders>
              <w:top w:val="nil"/>
              <w:left w:val="nil"/>
              <w:bottom w:val="single" w:sz="4" w:space="0" w:color="auto"/>
              <w:right w:val="single" w:sz="4" w:space="0" w:color="auto"/>
            </w:tcBorders>
            <w:shd w:val="clear" w:color="000000" w:fill="FFFFFF"/>
            <w:vAlign w:val="bottom"/>
            <w:hideMark/>
          </w:tcPr>
          <w:p w:rsidR="00E94A68" w:rsidRPr="00B500FA" w:rsidRDefault="00E94A68" w:rsidP="00FD6E8B">
            <w:pPr>
              <w:jc w:val="right"/>
              <w:rPr>
                <w:color w:val="000000"/>
                <w:sz w:val="16"/>
                <w:szCs w:val="16"/>
              </w:rPr>
            </w:pPr>
            <w:r w:rsidRPr="00B500FA">
              <w:rPr>
                <w:color w:val="000000"/>
                <w:sz w:val="16"/>
                <w:szCs w:val="16"/>
              </w:rPr>
              <w:t>101,580</w:t>
            </w:r>
          </w:p>
        </w:tc>
        <w:tc>
          <w:tcPr>
            <w:tcW w:w="1475" w:type="dxa"/>
            <w:tcBorders>
              <w:top w:val="nil"/>
              <w:left w:val="nil"/>
              <w:bottom w:val="single" w:sz="4" w:space="0" w:color="auto"/>
              <w:right w:val="single" w:sz="4" w:space="0" w:color="auto"/>
            </w:tcBorders>
            <w:shd w:val="clear" w:color="000000" w:fill="FFFFFF"/>
            <w:vAlign w:val="bottom"/>
            <w:hideMark/>
          </w:tcPr>
          <w:p w:rsidR="00E94A68" w:rsidRPr="00B500FA" w:rsidRDefault="00E94A68" w:rsidP="00FD6E8B">
            <w:pPr>
              <w:jc w:val="right"/>
              <w:rPr>
                <w:color w:val="000000"/>
                <w:sz w:val="16"/>
                <w:szCs w:val="16"/>
              </w:rPr>
            </w:pPr>
            <w:r w:rsidRPr="00B500FA">
              <w:rPr>
                <w:color w:val="000000"/>
                <w:sz w:val="16"/>
                <w:szCs w:val="16"/>
              </w:rPr>
              <w:t> </w:t>
            </w:r>
          </w:p>
        </w:tc>
        <w:tc>
          <w:tcPr>
            <w:tcW w:w="1218" w:type="dxa"/>
            <w:tcBorders>
              <w:top w:val="nil"/>
              <w:left w:val="nil"/>
              <w:bottom w:val="single" w:sz="4" w:space="0" w:color="auto"/>
              <w:right w:val="single" w:sz="4" w:space="0" w:color="auto"/>
            </w:tcBorders>
            <w:shd w:val="clear" w:color="000000" w:fill="FFFFFF"/>
            <w:vAlign w:val="bottom"/>
            <w:hideMark/>
          </w:tcPr>
          <w:p w:rsidR="00E94A68" w:rsidRPr="00B500FA" w:rsidRDefault="00E94A68" w:rsidP="00FD6E8B">
            <w:pPr>
              <w:jc w:val="right"/>
              <w:rPr>
                <w:color w:val="000000"/>
                <w:sz w:val="16"/>
                <w:szCs w:val="16"/>
              </w:rPr>
            </w:pPr>
            <w:r w:rsidRPr="00B500FA">
              <w:rPr>
                <w:color w:val="000000"/>
                <w:sz w:val="16"/>
                <w:szCs w:val="16"/>
              </w:rPr>
              <w:t> </w:t>
            </w:r>
          </w:p>
        </w:tc>
      </w:tr>
      <w:tr w:rsidR="00E94A68" w:rsidRPr="00B500FA" w:rsidTr="00FD6E8B">
        <w:trPr>
          <w:trHeight w:val="255"/>
        </w:trPr>
        <w:tc>
          <w:tcPr>
            <w:tcW w:w="640" w:type="dxa"/>
            <w:tcBorders>
              <w:top w:val="nil"/>
              <w:left w:val="single" w:sz="4" w:space="0" w:color="auto"/>
              <w:bottom w:val="single" w:sz="4" w:space="0" w:color="auto"/>
              <w:right w:val="single" w:sz="4" w:space="0" w:color="auto"/>
            </w:tcBorders>
            <w:shd w:val="clear" w:color="000000" w:fill="FFFFFF"/>
            <w:vAlign w:val="bottom"/>
            <w:hideMark/>
          </w:tcPr>
          <w:p w:rsidR="00E94A68" w:rsidRPr="00B500FA" w:rsidRDefault="00E94A68" w:rsidP="00FD6E8B">
            <w:pPr>
              <w:jc w:val="center"/>
              <w:rPr>
                <w:b/>
                <w:bCs/>
                <w:color w:val="000000"/>
                <w:sz w:val="16"/>
                <w:szCs w:val="16"/>
              </w:rPr>
            </w:pPr>
            <w:r w:rsidRPr="00B500FA">
              <w:rPr>
                <w:b/>
                <w:bCs/>
                <w:color w:val="000000"/>
                <w:sz w:val="16"/>
                <w:szCs w:val="16"/>
              </w:rPr>
              <w:t>0300</w:t>
            </w:r>
          </w:p>
        </w:tc>
        <w:tc>
          <w:tcPr>
            <w:tcW w:w="5035"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b/>
                <w:bCs/>
                <w:color w:val="000000"/>
                <w:sz w:val="16"/>
                <w:szCs w:val="16"/>
              </w:rPr>
            </w:pPr>
            <w:r w:rsidRPr="00B500FA">
              <w:rPr>
                <w:b/>
                <w:bCs/>
                <w:color w:val="000000"/>
                <w:sz w:val="16"/>
                <w:szCs w:val="16"/>
              </w:rPr>
              <w:t>Национальная безопасность и правоохранительная деятельность</w:t>
            </w:r>
          </w:p>
        </w:tc>
        <w:tc>
          <w:tcPr>
            <w:tcW w:w="1415" w:type="dxa"/>
            <w:tcBorders>
              <w:top w:val="nil"/>
              <w:left w:val="nil"/>
              <w:bottom w:val="single" w:sz="4" w:space="0" w:color="auto"/>
              <w:right w:val="single" w:sz="4" w:space="0" w:color="auto"/>
            </w:tcBorders>
            <w:shd w:val="clear" w:color="000000" w:fill="FFFFFF"/>
            <w:vAlign w:val="bottom"/>
            <w:hideMark/>
          </w:tcPr>
          <w:p w:rsidR="00E94A68" w:rsidRPr="00B500FA" w:rsidRDefault="00E94A68" w:rsidP="00FD6E8B">
            <w:pPr>
              <w:jc w:val="right"/>
              <w:rPr>
                <w:b/>
                <w:bCs/>
                <w:color w:val="000000"/>
                <w:sz w:val="16"/>
                <w:szCs w:val="16"/>
              </w:rPr>
            </w:pPr>
            <w:r w:rsidRPr="00B500FA">
              <w:rPr>
                <w:b/>
                <w:bCs/>
                <w:color w:val="000000"/>
                <w:sz w:val="16"/>
                <w:szCs w:val="16"/>
              </w:rPr>
              <w:t>231,195</w:t>
            </w:r>
          </w:p>
        </w:tc>
        <w:tc>
          <w:tcPr>
            <w:tcW w:w="1137" w:type="dxa"/>
            <w:tcBorders>
              <w:top w:val="nil"/>
              <w:left w:val="nil"/>
              <w:bottom w:val="single" w:sz="4" w:space="0" w:color="auto"/>
              <w:right w:val="single" w:sz="4" w:space="0" w:color="auto"/>
            </w:tcBorders>
            <w:shd w:val="clear" w:color="000000" w:fill="FFFFFF"/>
            <w:vAlign w:val="bottom"/>
            <w:hideMark/>
          </w:tcPr>
          <w:p w:rsidR="00E94A68" w:rsidRPr="00B500FA" w:rsidRDefault="00E94A68" w:rsidP="00FD6E8B">
            <w:pPr>
              <w:jc w:val="right"/>
              <w:rPr>
                <w:b/>
                <w:bCs/>
                <w:color w:val="000000"/>
                <w:sz w:val="16"/>
                <w:szCs w:val="16"/>
              </w:rPr>
            </w:pPr>
            <w:r w:rsidRPr="00B500FA">
              <w:rPr>
                <w:b/>
                <w:bCs/>
                <w:color w:val="000000"/>
                <w:sz w:val="16"/>
                <w:szCs w:val="16"/>
              </w:rPr>
              <w:t> </w:t>
            </w:r>
          </w:p>
        </w:tc>
        <w:tc>
          <w:tcPr>
            <w:tcW w:w="1475" w:type="dxa"/>
            <w:tcBorders>
              <w:top w:val="nil"/>
              <w:left w:val="nil"/>
              <w:bottom w:val="single" w:sz="4" w:space="0" w:color="auto"/>
              <w:right w:val="single" w:sz="4" w:space="0" w:color="auto"/>
            </w:tcBorders>
            <w:shd w:val="clear" w:color="000000" w:fill="FFFFFF"/>
            <w:vAlign w:val="bottom"/>
            <w:hideMark/>
          </w:tcPr>
          <w:p w:rsidR="00E94A68" w:rsidRPr="00B500FA" w:rsidRDefault="00E94A68" w:rsidP="00FD6E8B">
            <w:pPr>
              <w:jc w:val="right"/>
              <w:rPr>
                <w:b/>
                <w:bCs/>
                <w:color w:val="000000"/>
                <w:sz w:val="16"/>
                <w:szCs w:val="16"/>
              </w:rPr>
            </w:pPr>
            <w:r w:rsidRPr="00B500FA">
              <w:rPr>
                <w:b/>
                <w:bCs/>
                <w:color w:val="000000"/>
                <w:sz w:val="16"/>
                <w:szCs w:val="16"/>
              </w:rPr>
              <w:t>231,195</w:t>
            </w:r>
          </w:p>
        </w:tc>
        <w:tc>
          <w:tcPr>
            <w:tcW w:w="1218" w:type="dxa"/>
            <w:tcBorders>
              <w:top w:val="nil"/>
              <w:left w:val="nil"/>
              <w:bottom w:val="single" w:sz="4" w:space="0" w:color="auto"/>
              <w:right w:val="single" w:sz="4" w:space="0" w:color="auto"/>
            </w:tcBorders>
            <w:shd w:val="clear" w:color="000000" w:fill="FFFFFF"/>
            <w:vAlign w:val="bottom"/>
            <w:hideMark/>
          </w:tcPr>
          <w:p w:rsidR="00E94A68" w:rsidRPr="00B500FA" w:rsidRDefault="00E94A68" w:rsidP="00FD6E8B">
            <w:pPr>
              <w:jc w:val="right"/>
              <w:rPr>
                <w:b/>
                <w:bCs/>
                <w:color w:val="000000"/>
                <w:sz w:val="16"/>
                <w:szCs w:val="16"/>
              </w:rPr>
            </w:pPr>
            <w:r w:rsidRPr="00B500FA">
              <w:rPr>
                <w:b/>
                <w:bCs/>
                <w:color w:val="000000"/>
                <w:sz w:val="16"/>
                <w:szCs w:val="16"/>
              </w:rPr>
              <w:t> </w:t>
            </w:r>
          </w:p>
        </w:tc>
      </w:tr>
      <w:tr w:rsidR="00E94A68" w:rsidRPr="00B500FA" w:rsidTr="00FD6E8B">
        <w:trPr>
          <w:trHeight w:val="510"/>
        </w:trPr>
        <w:tc>
          <w:tcPr>
            <w:tcW w:w="640" w:type="dxa"/>
            <w:tcBorders>
              <w:top w:val="nil"/>
              <w:left w:val="single" w:sz="4" w:space="0" w:color="auto"/>
              <w:bottom w:val="single" w:sz="4" w:space="0" w:color="auto"/>
              <w:right w:val="single" w:sz="4" w:space="0" w:color="auto"/>
            </w:tcBorders>
            <w:shd w:val="clear" w:color="000000" w:fill="FFFFFF"/>
            <w:vAlign w:val="bottom"/>
            <w:hideMark/>
          </w:tcPr>
          <w:p w:rsidR="00E94A68" w:rsidRPr="00B500FA" w:rsidRDefault="00E94A68" w:rsidP="00FD6E8B">
            <w:pPr>
              <w:jc w:val="center"/>
              <w:rPr>
                <w:color w:val="000000"/>
                <w:sz w:val="16"/>
                <w:szCs w:val="16"/>
              </w:rPr>
            </w:pPr>
            <w:r w:rsidRPr="00B500FA">
              <w:rPr>
                <w:color w:val="000000"/>
                <w:sz w:val="16"/>
                <w:szCs w:val="16"/>
              </w:rPr>
              <w:t>0310</w:t>
            </w:r>
          </w:p>
        </w:tc>
        <w:tc>
          <w:tcPr>
            <w:tcW w:w="5035"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color w:val="000000"/>
                <w:sz w:val="16"/>
                <w:szCs w:val="16"/>
              </w:rPr>
            </w:pPr>
            <w:r w:rsidRPr="00B500FA">
              <w:rPr>
                <w:color w:val="000000"/>
                <w:sz w:val="16"/>
                <w:szCs w:val="16"/>
              </w:rPr>
              <w:t xml:space="preserve">Защита населения и территории от чрезвычайных  ситуаций природного и техногенного </w:t>
            </w:r>
            <w:proofErr w:type="spellStart"/>
            <w:r w:rsidRPr="00B500FA">
              <w:rPr>
                <w:color w:val="000000"/>
                <w:sz w:val="16"/>
                <w:szCs w:val="16"/>
              </w:rPr>
              <w:t>характера</w:t>
            </w:r>
            <w:proofErr w:type="gramStart"/>
            <w:r w:rsidRPr="00B500FA">
              <w:rPr>
                <w:color w:val="000000"/>
                <w:sz w:val="16"/>
                <w:szCs w:val="16"/>
              </w:rPr>
              <w:t>,п</w:t>
            </w:r>
            <w:proofErr w:type="gramEnd"/>
            <w:r w:rsidRPr="00B500FA">
              <w:rPr>
                <w:color w:val="000000"/>
                <w:sz w:val="16"/>
                <w:szCs w:val="16"/>
              </w:rPr>
              <w:t>ожарная</w:t>
            </w:r>
            <w:proofErr w:type="spellEnd"/>
            <w:r w:rsidRPr="00B500FA">
              <w:rPr>
                <w:color w:val="000000"/>
                <w:sz w:val="16"/>
                <w:szCs w:val="16"/>
              </w:rPr>
              <w:t xml:space="preserve"> безопасность</w:t>
            </w:r>
          </w:p>
        </w:tc>
        <w:tc>
          <w:tcPr>
            <w:tcW w:w="1415" w:type="dxa"/>
            <w:tcBorders>
              <w:top w:val="nil"/>
              <w:left w:val="nil"/>
              <w:bottom w:val="single" w:sz="4" w:space="0" w:color="auto"/>
              <w:right w:val="single" w:sz="4" w:space="0" w:color="auto"/>
            </w:tcBorders>
            <w:shd w:val="clear" w:color="000000" w:fill="FFFFFF"/>
            <w:vAlign w:val="bottom"/>
            <w:hideMark/>
          </w:tcPr>
          <w:p w:rsidR="00E94A68" w:rsidRPr="00B500FA" w:rsidRDefault="00E94A68" w:rsidP="00FD6E8B">
            <w:pPr>
              <w:jc w:val="right"/>
              <w:rPr>
                <w:color w:val="000000"/>
                <w:sz w:val="16"/>
                <w:szCs w:val="16"/>
              </w:rPr>
            </w:pPr>
            <w:r w:rsidRPr="00B500FA">
              <w:rPr>
                <w:color w:val="000000"/>
                <w:sz w:val="16"/>
                <w:szCs w:val="16"/>
              </w:rPr>
              <w:t>231,195</w:t>
            </w:r>
          </w:p>
        </w:tc>
        <w:tc>
          <w:tcPr>
            <w:tcW w:w="1137" w:type="dxa"/>
            <w:tcBorders>
              <w:top w:val="nil"/>
              <w:left w:val="nil"/>
              <w:bottom w:val="single" w:sz="4" w:space="0" w:color="auto"/>
              <w:right w:val="single" w:sz="4" w:space="0" w:color="auto"/>
            </w:tcBorders>
            <w:shd w:val="clear" w:color="000000" w:fill="FFFFFF"/>
            <w:vAlign w:val="bottom"/>
            <w:hideMark/>
          </w:tcPr>
          <w:p w:rsidR="00E94A68" w:rsidRPr="00B500FA" w:rsidRDefault="00E94A68" w:rsidP="00FD6E8B">
            <w:pPr>
              <w:jc w:val="right"/>
              <w:rPr>
                <w:color w:val="000000"/>
                <w:sz w:val="16"/>
                <w:szCs w:val="16"/>
              </w:rPr>
            </w:pPr>
            <w:r w:rsidRPr="00B500FA">
              <w:rPr>
                <w:color w:val="000000"/>
                <w:sz w:val="16"/>
                <w:szCs w:val="16"/>
              </w:rPr>
              <w:t> </w:t>
            </w:r>
          </w:p>
        </w:tc>
        <w:tc>
          <w:tcPr>
            <w:tcW w:w="1475" w:type="dxa"/>
            <w:tcBorders>
              <w:top w:val="nil"/>
              <w:left w:val="nil"/>
              <w:bottom w:val="single" w:sz="4" w:space="0" w:color="auto"/>
              <w:right w:val="single" w:sz="4" w:space="0" w:color="auto"/>
            </w:tcBorders>
            <w:shd w:val="clear" w:color="000000" w:fill="FFFFFF"/>
            <w:vAlign w:val="bottom"/>
            <w:hideMark/>
          </w:tcPr>
          <w:p w:rsidR="00E94A68" w:rsidRPr="00B500FA" w:rsidRDefault="00E94A68" w:rsidP="00FD6E8B">
            <w:pPr>
              <w:jc w:val="right"/>
              <w:rPr>
                <w:color w:val="000000"/>
                <w:sz w:val="16"/>
                <w:szCs w:val="16"/>
              </w:rPr>
            </w:pPr>
            <w:r w:rsidRPr="00B500FA">
              <w:rPr>
                <w:color w:val="000000"/>
                <w:sz w:val="16"/>
                <w:szCs w:val="16"/>
              </w:rPr>
              <w:t>231,195</w:t>
            </w:r>
          </w:p>
        </w:tc>
        <w:tc>
          <w:tcPr>
            <w:tcW w:w="1218" w:type="dxa"/>
            <w:tcBorders>
              <w:top w:val="nil"/>
              <w:left w:val="nil"/>
              <w:bottom w:val="single" w:sz="4" w:space="0" w:color="auto"/>
              <w:right w:val="single" w:sz="4" w:space="0" w:color="auto"/>
            </w:tcBorders>
            <w:shd w:val="clear" w:color="000000" w:fill="FFFFFF"/>
            <w:vAlign w:val="bottom"/>
            <w:hideMark/>
          </w:tcPr>
          <w:p w:rsidR="00E94A68" w:rsidRPr="00B500FA" w:rsidRDefault="00E94A68" w:rsidP="00FD6E8B">
            <w:pPr>
              <w:jc w:val="right"/>
              <w:rPr>
                <w:color w:val="000000"/>
                <w:sz w:val="16"/>
                <w:szCs w:val="16"/>
              </w:rPr>
            </w:pPr>
            <w:r w:rsidRPr="00B500FA">
              <w:rPr>
                <w:color w:val="000000"/>
                <w:sz w:val="16"/>
                <w:szCs w:val="16"/>
              </w:rPr>
              <w:t> </w:t>
            </w:r>
          </w:p>
        </w:tc>
      </w:tr>
      <w:tr w:rsidR="00E94A68" w:rsidRPr="00B500FA" w:rsidTr="00FD6E8B">
        <w:trPr>
          <w:trHeight w:val="255"/>
        </w:trPr>
        <w:tc>
          <w:tcPr>
            <w:tcW w:w="640" w:type="dxa"/>
            <w:tcBorders>
              <w:top w:val="nil"/>
              <w:left w:val="single" w:sz="4" w:space="0" w:color="auto"/>
              <w:bottom w:val="single" w:sz="4" w:space="0" w:color="auto"/>
              <w:right w:val="single" w:sz="4" w:space="0" w:color="auto"/>
            </w:tcBorders>
            <w:shd w:val="clear" w:color="000000" w:fill="FFFFFF"/>
            <w:vAlign w:val="bottom"/>
            <w:hideMark/>
          </w:tcPr>
          <w:p w:rsidR="00E94A68" w:rsidRPr="00B500FA" w:rsidRDefault="00E94A68" w:rsidP="00FD6E8B">
            <w:pPr>
              <w:jc w:val="center"/>
              <w:rPr>
                <w:b/>
                <w:bCs/>
                <w:color w:val="000000"/>
                <w:sz w:val="16"/>
                <w:szCs w:val="16"/>
              </w:rPr>
            </w:pPr>
            <w:r w:rsidRPr="00B500FA">
              <w:rPr>
                <w:b/>
                <w:bCs/>
                <w:color w:val="000000"/>
                <w:sz w:val="16"/>
                <w:szCs w:val="16"/>
              </w:rPr>
              <w:t>0400</w:t>
            </w:r>
          </w:p>
        </w:tc>
        <w:tc>
          <w:tcPr>
            <w:tcW w:w="5035"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b/>
                <w:bCs/>
                <w:color w:val="000000"/>
                <w:sz w:val="16"/>
                <w:szCs w:val="16"/>
              </w:rPr>
            </w:pPr>
            <w:r w:rsidRPr="00B500FA">
              <w:rPr>
                <w:b/>
                <w:bCs/>
                <w:color w:val="000000"/>
                <w:sz w:val="16"/>
                <w:szCs w:val="16"/>
              </w:rPr>
              <w:t>НАЦИОНАЛЬНАЯ ЭКОНОМИКА</w:t>
            </w:r>
          </w:p>
        </w:tc>
        <w:tc>
          <w:tcPr>
            <w:tcW w:w="1415" w:type="dxa"/>
            <w:tcBorders>
              <w:top w:val="nil"/>
              <w:left w:val="nil"/>
              <w:bottom w:val="single" w:sz="4" w:space="0" w:color="auto"/>
              <w:right w:val="single" w:sz="4" w:space="0" w:color="auto"/>
            </w:tcBorders>
            <w:shd w:val="clear" w:color="000000" w:fill="FFFFFF"/>
            <w:vAlign w:val="bottom"/>
            <w:hideMark/>
          </w:tcPr>
          <w:p w:rsidR="00E94A68" w:rsidRPr="00B500FA" w:rsidRDefault="00E94A68" w:rsidP="00FD6E8B">
            <w:pPr>
              <w:jc w:val="right"/>
              <w:rPr>
                <w:b/>
                <w:bCs/>
                <w:color w:val="000000"/>
                <w:sz w:val="16"/>
                <w:szCs w:val="16"/>
              </w:rPr>
            </w:pPr>
            <w:r w:rsidRPr="00B500FA">
              <w:rPr>
                <w:b/>
                <w:bCs/>
                <w:color w:val="000000"/>
                <w:sz w:val="16"/>
                <w:szCs w:val="16"/>
              </w:rPr>
              <w:t>938,370</w:t>
            </w:r>
          </w:p>
        </w:tc>
        <w:tc>
          <w:tcPr>
            <w:tcW w:w="1137" w:type="dxa"/>
            <w:tcBorders>
              <w:top w:val="nil"/>
              <w:left w:val="nil"/>
              <w:bottom w:val="single" w:sz="4" w:space="0" w:color="auto"/>
              <w:right w:val="single" w:sz="4" w:space="0" w:color="auto"/>
            </w:tcBorders>
            <w:shd w:val="clear" w:color="000000" w:fill="FFFFFF"/>
            <w:vAlign w:val="bottom"/>
            <w:hideMark/>
          </w:tcPr>
          <w:p w:rsidR="00E94A68" w:rsidRPr="00B500FA" w:rsidRDefault="00E94A68" w:rsidP="00FD6E8B">
            <w:pPr>
              <w:jc w:val="right"/>
              <w:rPr>
                <w:b/>
                <w:bCs/>
                <w:color w:val="000000"/>
                <w:sz w:val="16"/>
                <w:szCs w:val="16"/>
              </w:rPr>
            </w:pPr>
            <w:r w:rsidRPr="00B500FA">
              <w:rPr>
                <w:b/>
                <w:bCs/>
                <w:color w:val="000000"/>
                <w:sz w:val="16"/>
                <w:szCs w:val="16"/>
              </w:rPr>
              <w:t> </w:t>
            </w:r>
          </w:p>
        </w:tc>
        <w:tc>
          <w:tcPr>
            <w:tcW w:w="1475" w:type="dxa"/>
            <w:tcBorders>
              <w:top w:val="nil"/>
              <w:left w:val="nil"/>
              <w:bottom w:val="single" w:sz="4" w:space="0" w:color="auto"/>
              <w:right w:val="single" w:sz="4" w:space="0" w:color="auto"/>
            </w:tcBorders>
            <w:shd w:val="clear" w:color="000000" w:fill="FFFFFF"/>
            <w:vAlign w:val="bottom"/>
            <w:hideMark/>
          </w:tcPr>
          <w:p w:rsidR="00E94A68" w:rsidRPr="00B500FA" w:rsidRDefault="00E94A68" w:rsidP="00FD6E8B">
            <w:pPr>
              <w:jc w:val="right"/>
              <w:rPr>
                <w:b/>
                <w:bCs/>
                <w:color w:val="000000"/>
                <w:sz w:val="16"/>
                <w:szCs w:val="16"/>
              </w:rPr>
            </w:pPr>
            <w:r w:rsidRPr="00B500FA">
              <w:rPr>
                <w:b/>
                <w:bCs/>
                <w:color w:val="000000"/>
                <w:sz w:val="16"/>
                <w:szCs w:val="16"/>
              </w:rPr>
              <w:t>990,980</w:t>
            </w:r>
          </w:p>
        </w:tc>
        <w:tc>
          <w:tcPr>
            <w:tcW w:w="1218" w:type="dxa"/>
            <w:tcBorders>
              <w:top w:val="nil"/>
              <w:left w:val="nil"/>
              <w:bottom w:val="single" w:sz="4" w:space="0" w:color="auto"/>
              <w:right w:val="single" w:sz="4" w:space="0" w:color="auto"/>
            </w:tcBorders>
            <w:shd w:val="clear" w:color="000000" w:fill="FFFFFF"/>
            <w:vAlign w:val="bottom"/>
            <w:hideMark/>
          </w:tcPr>
          <w:p w:rsidR="00E94A68" w:rsidRPr="00B500FA" w:rsidRDefault="00E94A68" w:rsidP="00FD6E8B">
            <w:pPr>
              <w:jc w:val="right"/>
              <w:rPr>
                <w:b/>
                <w:bCs/>
                <w:color w:val="000000"/>
                <w:sz w:val="16"/>
                <w:szCs w:val="16"/>
              </w:rPr>
            </w:pPr>
            <w:r w:rsidRPr="00B500FA">
              <w:rPr>
                <w:b/>
                <w:bCs/>
                <w:color w:val="000000"/>
                <w:sz w:val="16"/>
                <w:szCs w:val="16"/>
              </w:rPr>
              <w:t> </w:t>
            </w:r>
          </w:p>
        </w:tc>
      </w:tr>
      <w:tr w:rsidR="00E94A68" w:rsidRPr="00B500FA" w:rsidTr="00FD6E8B">
        <w:trPr>
          <w:trHeight w:val="255"/>
        </w:trPr>
        <w:tc>
          <w:tcPr>
            <w:tcW w:w="640" w:type="dxa"/>
            <w:tcBorders>
              <w:top w:val="nil"/>
              <w:left w:val="single" w:sz="4" w:space="0" w:color="auto"/>
              <w:bottom w:val="single" w:sz="4" w:space="0" w:color="auto"/>
              <w:right w:val="single" w:sz="4" w:space="0" w:color="auto"/>
            </w:tcBorders>
            <w:shd w:val="clear" w:color="000000" w:fill="FFFFFF"/>
            <w:vAlign w:val="bottom"/>
            <w:hideMark/>
          </w:tcPr>
          <w:p w:rsidR="00E94A68" w:rsidRPr="00B500FA" w:rsidRDefault="00E94A68" w:rsidP="00FD6E8B">
            <w:pPr>
              <w:jc w:val="center"/>
              <w:rPr>
                <w:color w:val="000000"/>
                <w:sz w:val="16"/>
                <w:szCs w:val="16"/>
              </w:rPr>
            </w:pPr>
            <w:r w:rsidRPr="00B500FA">
              <w:rPr>
                <w:color w:val="000000"/>
                <w:sz w:val="16"/>
                <w:szCs w:val="16"/>
              </w:rPr>
              <w:t>0409</w:t>
            </w:r>
          </w:p>
        </w:tc>
        <w:tc>
          <w:tcPr>
            <w:tcW w:w="5035"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color w:val="000000"/>
                <w:sz w:val="16"/>
                <w:szCs w:val="16"/>
              </w:rPr>
            </w:pPr>
            <w:r w:rsidRPr="00B500FA">
              <w:rPr>
                <w:color w:val="000000"/>
                <w:sz w:val="16"/>
                <w:szCs w:val="16"/>
              </w:rPr>
              <w:t>Дорожное хозяйство (дорожные фонды)</w:t>
            </w:r>
          </w:p>
        </w:tc>
        <w:tc>
          <w:tcPr>
            <w:tcW w:w="1415" w:type="dxa"/>
            <w:tcBorders>
              <w:top w:val="nil"/>
              <w:left w:val="nil"/>
              <w:bottom w:val="single" w:sz="4" w:space="0" w:color="auto"/>
              <w:right w:val="single" w:sz="4" w:space="0" w:color="auto"/>
            </w:tcBorders>
            <w:shd w:val="clear" w:color="000000" w:fill="FFFFFF"/>
            <w:vAlign w:val="bottom"/>
            <w:hideMark/>
          </w:tcPr>
          <w:p w:rsidR="00E94A68" w:rsidRPr="00B500FA" w:rsidRDefault="00E94A68" w:rsidP="00FD6E8B">
            <w:pPr>
              <w:jc w:val="right"/>
              <w:rPr>
                <w:color w:val="000000"/>
                <w:sz w:val="16"/>
                <w:szCs w:val="16"/>
              </w:rPr>
            </w:pPr>
            <w:r w:rsidRPr="00B500FA">
              <w:rPr>
                <w:color w:val="000000"/>
                <w:sz w:val="16"/>
                <w:szCs w:val="16"/>
              </w:rPr>
              <w:t>938,370</w:t>
            </w:r>
          </w:p>
        </w:tc>
        <w:tc>
          <w:tcPr>
            <w:tcW w:w="1137" w:type="dxa"/>
            <w:tcBorders>
              <w:top w:val="nil"/>
              <w:left w:val="nil"/>
              <w:bottom w:val="single" w:sz="4" w:space="0" w:color="auto"/>
              <w:right w:val="single" w:sz="4" w:space="0" w:color="auto"/>
            </w:tcBorders>
            <w:shd w:val="clear" w:color="000000" w:fill="FFFFFF"/>
            <w:vAlign w:val="bottom"/>
            <w:hideMark/>
          </w:tcPr>
          <w:p w:rsidR="00E94A68" w:rsidRPr="00B500FA" w:rsidRDefault="00E94A68" w:rsidP="00FD6E8B">
            <w:pPr>
              <w:jc w:val="right"/>
              <w:rPr>
                <w:color w:val="000000"/>
                <w:sz w:val="16"/>
                <w:szCs w:val="16"/>
              </w:rPr>
            </w:pPr>
            <w:r w:rsidRPr="00B500FA">
              <w:rPr>
                <w:color w:val="000000"/>
                <w:sz w:val="16"/>
                <w:szCs w:val="16"/>
              </w:rPr>
              <w:t> </w:t>
            </w:r>
          </w:p>
        </w:tc>
        <w:tc>
          <w:tcPr>
            <w:tcW w:w="1475" w:type="dxa"/>
            <w:tcBorders>
              <w:top w:val="nil"/>
              <w:left w:val="nil"/>
              <w:bottom w:val="single" w:sz="4" w:space="0" w:color="auto"/>
              <w:right w:val="single" w:sz="4" w:space="0" w:color="auto"/>
            </w:tcBorders>
            <w:shd w:val="clear" w:color="000000" w:fill="FFFFFF"/>
            <w:vAlign w:val="bottom"/>
            <w:hideMark/>
          </w:tcPr>
          <w:p w:rsidR="00E94A68" w:rsidRPr="00B500FA" w:rsidRDefault="00E94A68" w:rsidP="00FD6E8B">
            <w:pPr>
              <w:jc w:val="right"/>
              <w:rPr>
                <w:color w:val="000000"/>
                <w:sz w:val="16"/>
                <w:szCs w:val="16"/>
              </w:rPr>
            </w:pPr>
            <w:r w:rsidRPr="00B500FA">
              <w:rPr>
                <w:color w:val="000000"/>
                <w:sz w:val="16"/>
                <w:szCs w:val="16"/>
              </w:rPr>
              <w:t>990,980</w:t>
            </w:r>
          </w:p>
        </w:tc>
        <w:tc>
          <w:tcPr>
            <w:tcW w:w="1218" w:type="dxa"/>
            <w:tcBorders>
              <w:top w:val="nil"/>
              <w:left w:val="nil"/>
              <w:bottom w:val="single" w:sz="4" w:space="0" w:color="auto"/>
              <w:right w:val="single" w:sz="4" w:space="0" w:color="auto"/>
            </w:tcBorders>
            <w:shd w:val="clear" w:color="000000" w:fill="FFFFFF"/>
            <w:vAlign w:val="bottom"/>
            <w:hideMark/>
          </w:tcPr>
          <w:p w:rsidR="00E94A68" w:rsidRPr="00B500FA" w:rsidRDefault="00E94A68" w:rsidP="00FD6E8B">
            <w:pPr>
              <w:jc w:val="right"/>
              <w:rPr>
                <w:color w:val="000000"/>
                <w:sz w:val="16"/>
                <w:szCs w:val="16"/>
              </w:rPr>
            </w:pPr>
            <w:r w:rsidRPr="00B500FA">
              <w:rPr>
                <w:color w:val="000000"/>
                <w:sz w:val="16"/>
                <w:szCs w:val="16"/>
              </w:rPr>
              <w:t> </w:t>
            </w:r>
          </w:p>
        </w:tc>
      </w:tr>
      <w:tr w:rsidR="00E94A68" w:rsidRPr="00B500FA" w:rsidTr="00FD6E8B">
        <w:trPr>
          <w:trHeight w:val="255"/>
        </w:trPr>
        <w:tc>
          <w:tcPr>
            <w:tcW w:w="640" w:type="dxa"/>
            <w:tcBorders>
              <w:top w:val="nil"/>
              <w:left w:val="single" w:sz="4" w:space="0" w:color="auto"/>
              <w:bottom w:val="single" w:sz="4" w:space="0" w:color="auto"/>
              <w:right w:val="single" w:sz="4" w:space="0" w:color="auto"/>
            </w:tcBorders>
            <w:shd w:val="clear" w:color="000000" w:fill="FFFFFF"/>
            <w:vAlign w:val="bottom"/>
            <w:hideMark/>
          </w:tcPr>
          <w:p w:rsidR="00E94A68" w:rsidRPr="00B500FA" w:rsidRDefault="00E94A68" w:rsidP="00FD6E8B">
            <w:pPr>
              <w:jc w:val="center"/>
              <w:rPr>
                <w:b/>
                <w:bCs/>
                <w:color w:val="000000"/>
                <w:sz w:val="16"/>
                <w:szCs w:val="16"/>
              </w:rPr>
            </w:pPr>
            <w:r w:rsidRPr="00B500FA">
              <w:rPr>
                <w:b/>
                <w:bCs/>
                <w:color w:val="000000"/>
                <w:sz w:val="16"/>
                <w:szCs w:val="16"/>
              </w:rPr>
              <w:t>0500</w:t>
            </w:r>
          </w:p>
        </w:tc>
        <w:tc>
          <w:tcPr>
            <w:tcW w:w="5035"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b/>
                <w:bCs/>
                <w:color w:val="000000"/>
                <w:sz w:val="16"/>
                <w:szCs w:val="16"/>
              </w:rPr>
            </w:pPr>
            <w:r w:rsidRPr="00B500FA">
              <w:rPr>
                <w:b/>
                <w:bCs/>
                <w:color w:val="000000"/>
                <w:sz w:val="16"/>
                <w:szCs w:val="16"/>
              </w:rPr>
              <w:t>ЖИЛИЩНО-КОММУНАЛЬНОЕ ХОЗЯЙСТВО</w:t>
            </w:r>
          </w:p>
        </w:tc>
        <w:tc>
          <w:tcPr>
            <w:tcW w:w="1415" w:type="dxa"/>
            <w:tcBorders>
              <w:top w:val="nil"/>
              <w:left w:val="nil"/>
              <w:bottom w:val="single" w:sz="4" w:space="0" w:color="auto"/>
              <w:right w:val="single" w:sz="4" w:space="0" w:color="auto"/>
            </w:tcBorders>
            <w:shd w:val="clear" w:color="000000" w:fill="FFFFFF"/>
            <w:vAlign w:val="bottom"/>
            <w:hideMark/>
          </w:tcPr>
          <w:p w:rsidR="00E94A68" w:rsidRPr="00B500FA" w:rsidRDefault="00E94A68" w:rsidP="00FD6E8B">
            <w:pPr>
              <w:jc w:val="right"/>
              <w:rPr>
                <w:b/>
                <w:bCs/>
                <w:color w:val="000000"/>
                <w:sz w:val="16"/>
                <w:szCs w:val="16"/>
              </w:rPr>
            </w:pPr>
            <w:r w:rsidRPr="00B500FA">
              <w:rPr>
                <w:b/>
                <w:bCs/>
                <w:color w:val="000000"/>
                <w:sz w:val="16"/>
                <w:szCs w:val="16"/>
              </w:rPr>
              <w:t>4 193,588</w:t>
            </w:r>
          </w:p>
        </w:tc>
        <w:tc>
          <w:tcPr>
            <w:tcW w:w="1137" w:type="dxa"/>
            <w:tcBorders>
              <w:top w:val="nil"/>
              <w:left w:val="nil"/>
              <w:bottom w:val="single" w:sz="4" w:space="0" w:color="auto"/>
              <w:right w:val="single" w:sz="4" w:space="0" w:color="auto"/>
            </w:tcBorders>
            <w:shd w:val="clear" w:color="000000" w:fill="FFFFFF"/>
            <w:vAlign w:val="bottom"/>
            <w:hideMark/>
          </w:tcPr>
          <w:p w:rsidR="00E94A68" w:rsidRPr="00B500FA" w:rsidRDefault="00E94A68" w:rsidP="00FD6E8B">
            <w:pPr>
              <w:jc w:val="right"/>
              <w:rPr>
                <w:b/>
                <w:bCs/>
                <w:color w:val="000000"/>
                <w:sz w:val="16"/>
                <w:szCs w:val="16"/>
              </w:rPr>
            </w:pPr>
            <w:r w:rsidRPr="00B500FA">
              <w:rPr>
                <w:b/>
                <w:bCs/>
                <w:color w:val="000000"/>
                <w:sz w:val="16"/>
                <w:szCs w:val="16"/>
              </w:rPr>
              <w:t> </w:t>
            </w:r>
          </w:p>
        </w:tc>
        <w:tc>
          <w:tcPr>
            <w:tcW w:w="1475" w:type="dxa"/>
            <w:tcBorders>
              <w:top w:val="nil"/>
              <w:left w:val="nil"/>
              <w:bottom w:val="single" w:sz="4" w:space="0" w:color="auto"/>
              <w:right w:val="single" w:sz="4" w:space="0" w:color="auto"/>
            </w:tcBorders>
            <w:shd w:val="clear" w:color="000000" w:fill="FFFFFF"/>
            <w:vAlign w:val="bottom"/>
            <w:hideMark/>
          </w:tcPr>
          <w:p w:rsidR="00E94A68" w:rsidRPr="00B500FA" w:rsidRDefault="00E94A68" w:rsidP="00FD6E8B">
            <w:pPr>
              <w:jc w:val="right"/>
              <w:rPr>
                <w:b/>
                <w:bCs/>
                <w:color w:val="000000"/>
                <w:sz w:val="16"/>
                <w:szCs w:val="16"/>
              </w:rPr>
            </w:pPr>
            <w:r w:rsidRPr="00B500FA">
              <w:rPr>
                <w:b/>
                <w:bCs/>
                <w:color w:val="000000"/>
                <w:sz w:val="16"/>
                <w:szCs w:val="16"/>
              </w:rPr>
              <w:t>4 083,377</w:t>
            </w:r>
          </w:p>
        </w:tc>
        <w:tc>
          <w:tcPr>
            <w:tcW w:w="1218" w:type="dxa"/>
            <w:tcBorders>
              <w:top w:val="nil"/>
              <w:left w:val="nil"/>
              <w:bottom w:val="single" w:sz="4" w:space="0" w:color="auto"/>
              <w:right w:val="single" w:sz="4" w:space="0" w:color="auto"/>
            </w:tcBorders>
            <w:shd w:val="clear" w:color="000000" w:fill="FFFFFF"/>
            <w:vAlign w:val="bottom"/>
            <w:hideMark/>
          </w:tcPr>
          <w:p w:rsidR="00E94A68" w:rsidRPr="00B500FA" w:rsidRDefault="00E94A68" w:rsidP="00FD6E8B">
            <w:pPr>
              <w:jc w:val="right"/>
              <w:rPr>
                <w:b/>
                <w:bCs/>
                <w:color w:val="000000"/>
                <w:sz w:val="16"/>
                <w:szCs w:val="16"/>
              </w:rPr>
            </w:pPr>
            <w:r w:rsidRPr="00B500FA">
              <w:rPr>
                <w:b/>
                <w:bCs/>
                <w:color w:val="000000"/>
                <w:sz w:val="16"/>
                <w:szCs w:val="16"/>
              </w:rPr>
              <w:t> </w:t>
            </w:r>
          </w:p>
        </w:tc>
      </w:tr>
      <w:tr w:rsidR="00E94A68" w:rsidRPr="00B500FA" w:rsidTr="00FD6E8B">
        <w:trPr>
          <w:trHeight w:val="255"/>
        </w:trPr>
        <w:tc>
          <w:tcPr>
            <w:tcW w:w="640" w:type="dxa"/>
            <w:tcBorders>
              <w:top w:val="nil"/>
              <w:left w:val="single" w:sz="4" w:space="0" w:color="auto"/>
              <w:bottom w:val="single" w:sz="4" w:space="0" w:color="auto"/>
              <w:right w:val="single" w:sz="4" w:space="0" w:color="auto"/>
            </w:tcBorders>
            <w:shd w:val="clear" w:color="000000" w:fill="FFFFFF"/>
            <w:vAlign w:val="bottom"/>
            <w:hideMark/>
          </w:tcPr>
          <w:p w:rsidR="00E94A68" w:rsidRPr="00B500FA" w:rsidRDefault="00E94A68" w:rsidP="00FD6E8B">
            <w:pPr>
              <w:jc w:val="center"/>
              <w:rPr>
                <w:color w:val="000000"/>
                <w:sz w:val="16"/>
                <w:szCs w:val="16"/>
              </w:rPr>
            </w:pPr>
            <w:r w:rsidRPr="00B500FA">
              <w:rPr>
                <w:color w:val="000000"/>
                <w:sz w:val="16"/>
                <w:szCs w:val="16"/>
              </w:rPr>
              <w:t>0501</w:t>
            </w:r>
          </w:p>
        </w:tc>
        <w:tc>
          <w:tcPr>
            <w:tcW w:w="5035"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color w:val="000000"/>
                <w:sz w:val="16"/>
                <w:szCs w:val="16"/>
              </w:rPr>
            </w:pPr>
            <w:r w:rsidRPr="00B500FA">
              <w:rPr>
                <w:color w:val="000000"/>
                <w:sz w:val="16"/>
                <w:szCs w:val="16"/>
              </w:rPr>
              <w:t>Жилищное хозяйство</w:t>
            </w:r>
          </w:p>
        </w:tc>
        <w:tc>
          <w:tcPr>
            <w:tcW w:w="1415" w:type="dxa"/>
            <w:tcBorders>
              <w:top w:val="nil"/>
              <w:left w:val="nil"/>
              <w:bottom w:val="single" w:sz="4" w:space="0" w:color="auto"/>
              <w:right w:val="single" w:sz="4" w:space="0" w:color="auto"/>
            </w:tcBorders>
            <w:shd w:val="clear" w:color="000000" w:fill="FFFFFF"/>
            <w:vAlign w:val="bottom"/>
            <w:hideMark/>
          </w:tcPr>
          <w:p w:rsidR="00E94A68" w:rsidRPr="00B500FA" w:rsidRDefault="00E94A68" w:rsidP="00FD6E8B">
            <w:pPr>
              <w:jc w:val="right"/>
              <w:rPr>
                <w:color w:val="000000"/>
                <w:sz w:val="16"/>
                <w:szCs w:val="16"/>
              </w:rPr>
            </w:pPr>
            <w:r w:rsidRPr="00B500FA">
              <w:rPr>
                <w:color w:val="000000"/>
                <w:sz w:val="16"/>
                <w:szCs w:val="16"/>
              </w:rPr>
              <w:t>4,500</w:t>
            </w:r>
          </w:p>
        </w:tc>
        <w:tc>
          <w:tcPr>
            <w:tcW w:w="1137" w:type="dxa"/>
            <w:tcBorders>
              <w:top w:val="nil"/>
              <w:left w:val="nil"/>
              <w:bottom w:val="single" w:sz="4" w:space="0" w:color="auto"/>
              <w:right w:val="single" w:sz="4" w:space="0" w:color="auto"/>
            </w:tcBorders>
            <w:shd w:val="clear" w:color="000000" w:fill="FFFFFF"/>
            <w:vAlign w:val="bottom"/>
            <w:hideMark/>
          </w:tcPr>
          <w:p w:rsidR="00E94A68" w:rsidRPr="00B500FA" w:rsidRDefault="00E94A68" w:rsidP="00FD6E8B">
            <w:pPr>
              <w:jc w:val="right"/>
              <w:rPr>
                <w:color w:val="000000"/>
                <w:sz w:val="16"/>
                <w:szCs w:val="16"/>
              </w:rPr>
            </w:pPr>
            <w:r w:rsidRPr="00B500FA">
              <w:rPr>
                <w:color w:val="000000"/>
                <w:sz w:val="16"/>
                <w:szCs w:val="16"/>
              </w:rPr>
              <w:t> </w:t>
            </w:r>
          </w:p>
        </w:tc>
        <w:tc>
          <w:tcPr>
            <w:tcW w:w="1475" w:type="dxa"/>
            <w:tcBorders>
              <w:top w:val="nil"/>
              <w:left w:val="nil"/>
              <w:bottom w:val="single" w:sz="4" w:space="0" w:color="auto"/>
              <w:right w:val="single" w:sz="4" w:space="0" w:color="auto"/>
            </w:tcBorders>
            <w:shd w:val="clear" w:color="000000" w:fill="FFFFFF"/>
            <w:vAlign w:val="bottom"/>
            <w:hideMark/>
          </w:tcPr>
          <w:p w:rsidR="00E94A68" w:rsidRPr="00B500FA" w:rsidRDefault="00E94A68" w:rsidP="00FD6E8B">
            <w:pPr>
              <w:jc w:val="right"/>
              <w:rPr>
                <w:color w:val="000000"/>
                <w:sz w:val="16"/>
                <w:szCs w:val="16"/>
              </w:rPr>
            </w:pPr>
            <w:r w:rsidRPr="00B500FA">
              <w:rPr>
                <w:color w:val="000000"/>
                <w:sz w:val="16"/>
                <w:szCs w:val="16"/>
              </w:rPr>
              <w:t>4,500</w:t>
            </w:r>
          </w:p>
        </w:tc>
        <w:tc>
          <w:tcPr>
            <w:tcW w:w="1218" w:type="dxa"/>
            <w:tcBorders>
              <w:top w:val="nil"/>
              <w:left w:val="nil"/>
              <w:bottom w:val="single" w:sz="4" w:space="0" w:color="auto"/>
              <w:right w:val="single" w:sz="4" w:space="0" w:color="auto"/>
            </w:tcBorders>
            <w:shd w:val="clear" w:color="000000" w:fill="FFFFFF"/>
            <w:vAlign w:val="bottom"/>
            <w:hideMark/>
          </w:tcPr>
          <w:p w:rsidR="00E94A68" w:rsidRPr="00B500FA" w:rsidRDefault="00E94A68" w:rsidP="00FD6E8B">
            <w:pPr>
              <w:jc w:val="right"/>
              <w:rPr>
                <w:color w:val="000000"/>
                <w:sz w:val="16"/>
                <w:szCs w:val="16"/>
              </w:rPr>
            </w:pPr>
            <w:r w:rsidRPr="00B500FA">
              <w:rPr>
                <w:color w:val="000000"/>
                <w:sz w:val="16"/>
                <w:szCs w:val="16"/>
              </w:rPr>
              <w:t> </w:t>
            </w:r>
          </w:p>
        </w:tc>
      </w:tr>
      <w:tr w:rsidR="00E94A68" w:rsidRPr="00B500FA" w:rsidTr="00FD6E8B">
        <w:trPr>
          <w:trHeight w:val="255"/>
        </w:trPr>
        <w:tc>
          <w:tcPr>
            <w:tcW w:w="640" w:type="dxa"/>
            <w:tcBorders>
              <w:top w:val="nil"/>
              <w:left w:val="single" w:sz="4" w:space="0" w:color="auto"/>
              <w:bottom w:val="single" w:sz="4" w:space="0" w:color="auto"/>
              <w:right w:val="single" w:sz="4" w:space="0" w:color="auto"/>
            </w:tcBorders>
            <w:shd w:val="clear" w:color="000000" w:fill="FFFFFF"/>
            <w:vAlign w:val="bottom"/>
            <w:hideMark/>
          </w:tcPr>
          <w:p w:rsidR="00E94A68" w:rsidRPr="00B500FA" w:rsidRDefault="00E94A68" w:rsidP="00FD6E8B">
            <w:pPr>
              <w:jc w:val="center"/>
              <w:rPr>
                <w:color w:val="000000"/>
                <w:sz w:val="16"/>
                <w:szCs w:val="16"/>
              </w:rPr>
            </w:pPr>
            <w:r w:rsidRPr="00B500FA">
              <w:rPr>
                <w:color w:val="000000"/>
                <w:sz w:val="16"/>
                <w:szCs w:val="16"/>
              </w:rPr>
              <w:t>0503</w:t>
            </w:r>
          </w:p>
        </w:tc>
        <w:tc>
          <w:tcPr>
            <w:tcW w:w="5035"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color w:val="000000"/>
                <w:sz w:val="16"/>
                <w:szCs w:val="16"/>
              </w:rPr>
            </w:pPr>
            <w:r w:rsidRPr="00B500FA">
              <w:rPr>
                <w:color w:val="000000"/>
                <w:sz w:val="16"/>
                <w:szCs w:val="16"/>
              </w:rPr>
              <w:t>Благоустройство</w:t>
            </w:r>
          </w:p>
        </w:tc>
        <w:tc>
          <w:tcPr>
            <w:tcW w:w="1415" w:type="dxa"/>
            <w:tcBorders>
              <w:top w:val="nil"/>
              <w:left w:val="nil"/>
              <w:bottom w:val="single" w:sz="4" w:space="0" w:color="auto"/>
              <w:right w:val="single" w:sz="4" w:space="0" w:color="auto"/>
            </w:tcBorders>
            <w:shd w:val="clear" w:color="000000" w:fill="FFFFFF"/>
            <w:vAlign w:val="bottom"/>
            <w:hideMark/>
          </w:tcPr>
          <w:p w:rsidR="00E94A68" w:rsidRPr="00B500FA" w:rsidRDefault="00E94A68" w:rsidP="00FD6E8B">
            <w:pPr>
              <w:jc w:val="right"/>
              <w:rPr>
                <w:color w:val="000000"/>
                <w:sz w:val="16"/>
                <w:szCs w:val="16"/>
              </w:rPr>
            </w:pPr>
            <w:r w:rsidRPr="00B500FA">
              <w:rPr>
                <w:color w:val="000000"/>
                <w:sz w:val="16"/>
                <w:szCs w:val="16"/>
              </w:rPr>
              <w:t>4 189,088</w:t>
            </w:r>
          </w:p>
        </w:tc>
        <w:tc>
          <w:tcPr>
            <w:tcW w:w="1137" w:type="dxa"/>
            <w:tcBorders>
              <w:top w:val="nil"/>
              <w:left w:val="nil"/>
              <w:bottom w:val="single" w:sz="4" w:space="0" w:color="auto"/>
              <w:right w:val="single" w:sz="4" w:space="0" w:color="auto"/>
            </w:tcBorders>
            <w:shd w:val="clear" w:color="000000" w:fill="FFFFFF"/>
            <w:vAlign w:val="bottom"/>
            <w:hideMark/>
          </w:tcPr>
          <w:p w:rsidR="00E94A68" w:rsidRPr="00B500FA" w:rsidRDefault="00E94A68" w:rsidP="00FD6E8B">
            <w:pPr>
              <w:jc w:val="right"/>
              <w:rPr>
                <w:color w:val="000000"/>
                <w:sz w:val="16"/>
                <w:szCs w:val="16"/>
              </w:rPr>
            </w:pPr>
            <w:r w:rsidRPr="00B500FA">
              <w:rPr>
                <w:color w:val="000000"/>
                <w:sz w:val="16"/>
                <w:szCs w:val="16"/>
              </w:rPr>
              <w:t> </w:t>
            </w:r>
          </w:p>
        </w:tc>
        <w:tc>
          <w:tcPr>
            <w:tcW w:w="1475" w:type="dxa"/>
            <w:tcBorders>
              <w:top w:val="nil"/>
              <w:left w:val="nil"/>
              <w:bottom w:val="single" w:sz="4" w:space="0" w:color="auto"/>
              <w:right w:val="single" w:sz="4" w:space="0" w:color="auto"/>
            </w:tcBorders>
            <w:shd w:val="clear" w:color="000000" w:fill="FFFFFF"/>
            <w:vAlign w:val="bottom"/>
            <w:hideMark/>
          </w:tcPr>
          <w:p w:rsidR="00E94A68" w:rsidRPr="00B500FA" w:rsidRDefault="00E94A68" w:rsidP="00FD6E8B">
            <w:pPr>
              <w:jc w:val="right"/>
              <w:rPr>
                <w:color w:val="000000"/>
                <w:sz w:val="16"/>
                <w:szCs w:val="16"/>
              </w:rPr>
            </w:pPr>
            <w:r w:rsidRPr="00B500FA">
              <w:rPr>
                <w:color w:val="000000"/>
                <w:sz w:val="16"/>
                <w:szCs w:val="16"/>
              </w:rPr>
              <w:t>4 078,877</w:t>
            </w:r>
          </w:p>
        </w:tc>
        <w:tc>
          <w:tcPr>
            <w:tcW w:w="1218" w:type="dxa"/>
            <w:tcBorders>
              <w:top w:val="nil"/>
              <w:left w:val="nil"/>
              <w:bottom w:val="single" w:sz="4" w:space="0" w:color="auto"/>
              <w:right w:val="single" w:sz="4" w:space="0" w:color="auto"/>
            </w:tcBorders>
            <w:shd w:val="clear" w:color="000000" w:fill="FFFFFF"/>
            <w:vAlign w:val="bottom"/>
            <w:hideMark/>
          </w:tcPr>
          <w:p w:rsidR="00E94A68" w:rsidRPr="00B500FA" w:rsidRDefault="00E94A68" w:rsidP="00FD6E8B">
            <w:pPr>
              <w:jc w:val="right"/>
              <w:rPr>
                <w:color w:val="000000"/>
                <w:sz w:val="16"/>
                <w:szCs w:val="16"/>
              </w:rPr>
            </w:pPr>
            <w:r w:rsidRPr="00B500FA">
              <w:rPr>
                <w:color w:val="000000"/>
                <w:sz w:val="16"/>
                <w:szCs w:val="16"/>
              </w:rPr>
              <w:t> </w:t>
            </w:r>
          </w:p>
        </w:tc>
      </w:tr>
      <w:tr w:rsidR="00E94A68" w:rsidRPr="00B500FA" w:rsidTr="00FD6E8B">
        <w:trPr>
          <w:trHeight w:val="255"/>
        </w:trPr>
        <w:tc>
          <w:tcPr>
            <w:tcW w:w="640" w:type="dxa"/>
            <w:tcBorders>
              <w:top w:val="nil"/>
              <w:left w:val="single" w:sz="4" w:space="0" w:color="auto"/>
              <w:bottom w:val="single" w:sz="4" w:space="0" w:color="auto"/>
              <w:right w:val="single" w:sz="4" w:space="0" w:color="auto"/>
            </w:tcBorders>
            <w:shd w:val="clear" w:color="000000" w:fill="FFFFFF"/>
            <w:vAlign w:val="bottom"/>
            <w:hideMark/>
          </w:tcPr>
          <w:p w:rsidR="00E94A68" w:rsidRPr="00B500FA" w:rsidRDefault="00E94A68" w:rsidP="00FD6E8B">
            <w:pPr>
              <w:jc w:val="center"/>
              <w:rPr>
                <w:b/>
                <w:bCs/>
                <w:color w:val="000000"/>
                <w:sz w:val="16"/>
                <w:szCs w:val="16"/>
              </w:rPr>
            </w:pPr>
            <w:r w:rsidRPr="00B500FA">
              <w:rPr>
                <w:b/>
                <w:bCs/>
                <w:color w:val="000000"/>
                <w:sz w:val="16"/>
                <w:szCs w:val="16"/>
              </w:rPr>
              <w:t>0700</w:t>
            </w:r>
          </w:p>
        </w:tc>
        <w:tc>
          <w:tcPr>
            <w:tcW w:w="5035"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b/>
                <w:bCs/>
                <w:color w:val="000000"/>
                <w:sz w:val="16"/>
                <w:szCs w:val="16"/>
              </w:rPr>
            </w:pPr>
            <w:r w:rsidRPr="00B500FA">
              <w:rPr>
                <w:b/>
                <w:bCs/>
                <w:color w:val="000000"/>
                <w:sz w:val="16"/>
                <w:szCs w:val="16"/>
              </w:rPr>
              <w:t>ОБРАЗОВАНИЕ</w:t>
            </w:r>
          </w:p>
        </w:tc>
        <w:tc>
          <w:tcPr>
            <w:tcW w:w="1415" w:type="dxa"/>
            <w:tcBorders>
              <w:top w:val="nil"/>
              <w:left w:val="nil"/>
              <w:bottom w:val="single" w:sz="4" w:space="0" w:color="auto"/>
              <w:right w:val="single" w:sz="4" w:space="0" w:color="auto"/>
            </w:tcBorders>
            <w:shd w:val="clear" w:color="000000" w:fill="FFFFFF"/>
            <w:vAlign w:val="bottom"/>
            <w:hideMark/>
          </w:tcPr>
          <w:p w:rsidR="00E94A68" w:rsidRPr="00B500FA" w:rsidRDefault="00E94A68" w:rsidP="00FD6E8B">
            <w:pPr>
              <w:jc w:val="right"/>
              <w:rPr>
                <w:b/>
                <w:bCs/>
                <w:color w:val="000000"/>
                <w:sz w:val="16"/>
                <w:szCs w:val="16"/>
              </w:rPr>
            </w:pPr>
            <w:r w:rsidRPr="00B500FA">
              <w:rPr>
                <w:b/>
                <w:bCs/>
                <w:color w:val="000000"/>
                <w:sz w:val="16"/>
                <w:szCs w:val="16"/>
              </w:rPr>
              <w:t>27,221</w:t>
            </w:r>
          </w:p>
        </w:tc>
        <w:tc>
          <w:tcPr>
            <w:tcW w:w="1137" w:type="dxa"/>
            <w:tcBorders>
              <w:top w:val="nil"/>
              <w:left w:val="nil"/>
              <w:bottom w:val="single" w:sz="4" w:space="0" w:color="auto"/>
              <w:right w:val="single" w:sz="4" w:space="0" w:color="auto"/>
            </w:tcBorders>
            <w:shd w:val="clear" w:color="000000" w:fill="FFFFFF"/>
            <w:vAlign w:val="bottom"/>
            <w:hideMark/>
          </w:tcPr>
          <w:p w:rsidR="00E94A68" w:rsidRPr="00B500FA" w:rsidRDefault="00E94A68" w:rsidP="00FD6E8B">
            <w:pPr>
              <w:jc w:val="right"/>
              <w:rPr>
                <w:b/>
                <w:bCs/>
                <w:color w:val="000000"/>
                <w:sz w:val="16"/>
                <w:szCs w:val="16"/>
              </w:rPr>
            </w:pPr>
            <w:r w:rsidRPr="00B500FA">
              <w:rPr>
                <w:b/>
                <w:bCs/>
                <w:color w:val="000000"/>
                <w:sz w:val="16"/>
                <w:szCs w:val="16"/>
              </w:rPr>
              <w:t> </w:t>
            </w:r>
          </w:p>
        </w:tc>
        <w:tc>
          <w:tcPr>
            <w:tcW w:w="1475" w:type="dxa"/>
            <w:tcBorders>
              <w:top w:val="nil"/>
              <w:left w:val="nil"/>
              <w:bottom w:val="single" w:sz="4" w:space="0" w:color="auto"/>
              <w:right w:val="single" w:sz="4" w:space="0" w:color="auto"/>
            </w:tcBorders>
            <w:shd w:val="clear" w:color="000000" w:fill="FFFFFF"/>
            <w:vAlign w:val="bottom"/>
            <w:hideMark/>
          </w:tcPr>
          <w:p w:rsidR="00E94A68" w:rsidRPr="00B500FA" w:rsidRDefault="00E94A68" w:rsidP="00FD6E8B">
            <w:pPr>
              <w:jc w:val="right"/>
              <w:rPr>
                <w:b/>
                <w:bCs/>
                <w:color w:val="000000"/>
                <w:sz w:val="16"/>
                <w:szCs w:val="16"/>
              </w:rPr>
            </w:pPr>
            <w:r w:rsidRPr="00B500FA">
              <w:rPr>
                <w:b/>
                <w:bCs/>
                <w:color w:val="000000"/>
                <w:sz w:val="16"/>
                <w:szCs w:val="16"/>
              </w:rPr>
              <w:t>27,221</w:t>
            </w:r>
          </w:p>
        </w:tc>
        <w:tc>
          <w:tcPr>
            <w:tcW w:w="1218" w:type="dxa"/>
            <w:tcBorders>
              <w:top w:val="nil"/>
              <w:left w:val="nil"/>
              <w:bottom w:val="single" w:sz="4" w:space="0" w:color="auto"/>
              <w:right w:val="single" w:sz="4" w:space="0" w:color="auto"/>
            </w:tcBorders>
            <w:shd w:val="clear" w:color="000000" w:fill="FFFFFF"/>
            <w:vAlign w:val="bottom"/>
            <w:hideMark/>
          </w:tcPr>
          <w:p w:rsidR="00E94A68" w:rsidRPr="00B500FA" w:rsidRDefault="00E94A68" w:rsidP="00FD6E8B">
            <w:pPr>
              <w:jc w:val="right"/>
              <w:rPr>
                <w:b/>
                <w:bCs/>
                <w:color w:val="000000"/>
                <w:sz w:val="16"/>
                <w:szCs w:val="16"/>
              </w:rPr>
            </w:pPr>
            <w:r w:rsidRPr="00B500FA">
              <w:rPr>
                <w:b/>
                <w:bCs/>
                <w:color w:val="000000"/>
                <w:sz w:val="16"/>
                <w:szCs w:val="16"/>
              </w:rPr>
              <w:t> </w:t>
            </w:r>
          </w:p>
        </w:tc>
      </w:tr>
      <w:tr w:rsidR="00E94A68" w:rsidRPr="00B500FA" w:rsidTr="00FD6E8B">
        <w:trPr>
          <w:trHeight w:val="285"/>
        </w:trPr>
        <w:tc>
          <w:tcPr>
            <w:tcW w:w="640" w:type="dxa"/>
            <w:tcBorders>
              <w:top w:val="nil"/>
              <w:left w:val="single" w:sz="4" w:space="0" w:color="auto"/>
              <w:bottom w:val="single" w:sz="4" w:space="0" w:color="auto"/>
              <w:right w:val="single" w:sz="4" w:space="0" w:color="auto"/>
            </w:tcBorders>
            <w:shd w:val="clear" w:color="000000" w:fill="FFFFFF"/>
            <w:vAlign w:val="bottom"/>
            <w:hideMark/>
          </w:tcPr>
          <w:p w:rsidR="00E94A68" w:rsidRPr="00B500FA" w:rsidRDefault="00E94A68" w:rsidP="00FD6E8B">
            <w:pPr>
              <w:jc w:val="center"/>
              <w:rPr>
                <w:color w:val="000000"/>
                <w:sz w:val="16"/>
                <w:szCs w:val="16"/>
              </w:rPr>
            </w:pPr>
            <w:r w:rsidRPr="00B500FA">
              <w:rPr>
                <w:color w:val="000000"/>
                <w:sz w:val="16"/>
                <w:szCs w:val="16"/>
              </w:rPr>
              <w:t>0707</w:t>
            </w:r>
          </w:p>
        </w:tc>
        <w:tc>
          <w:tcPr>
            <w:tcW w:w="5035"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color w:val="000000"/>
                <w:sz w:val="16"/>
                <w:szCs w:val="16"/>
              </w:rPr>
            </w:pPr>
            <w:r w:rsidRPr="00B500FA">
              <w:rPr>
                <w:color w:val="000000"/>
                <w:sz w:val="16"/>
                <w:szCs w:val="16"/>
              </w:rPr>
              <w:t xml:space="preserve">Молодежная политика </w:t>
            </w:r>
          </w:p>
        </w:tc>
        <w:tc>
          <w:tcPr>
            <w:tcW w:w="1415" w:type="dxa"/>
            <w:tcBorders>
              <w:top w:val="nil"/>
              <w:left w:val="nil"/>
              <w:bottom w:val="single" w:sz="4" w:space="0" w:color="auto"/>
              <w:right w:val="single" w:sz="4" w:space="0" w:color="auto"/>
            </w:tcBorders>
            <w:shd w:val="clear" w:color="000000" w:fill="FFFFFF"/>
            <w:vAlign w:val="bottom"/>
            <w:hideMark/>
          </w:tcPr>
          <w:p w:rsidR="00E94A68" w:rsidRPr="00B500FA" w:rsidRDefault="00E94A68" w:rsidP="00FD6E8B">
            <w:pPr>
              <w:jc w:val="right"/>
              <w:rPr>
                <w:color w:val="000000"/>
                <w:sz w:val="16"/>
                <w:szCs w:val="16"/>
              </w:rPr>
            </w:pPr>
            <w:r w:rsidRPr="00B500FA">
              <w:rPr>
                <w:color w:val="000000"/>
                <w:sz w:val="16"/>
                <w:szCs w:val="16"/>
              </w:rPr>
              <w:t>27,221</w:t>
            </w:r>
          </w:p>
        </w:tc>
        <w:tc>
          <w:tcPr>
            <w:tcW w:w="1137" w:type="dxa"/>
            <w:tcBorders>
              <w:top w:val="nil"/>
              <w:left w:val="nil"/>
              <w:bottom w:val="single" w:sz="4" w:space="0" w:color="auto"/>
              <w:right w:val="single" w:sz="4" w:space="0" w:color="auto"/>
            </w:tcBorders>
            <w:shd w:val="clear" w:color="000000" w:fill="FFFFFF"/>
            <w:vAlign w:val="bottom"/>
            <w:hideMark/>
          </w:tcPr>
          <w:p w:rsidR="00E94A68" w:rsidRPr="00B500FA" w:rsidRDefault="00E94A68" w:rsidP="00FD6E8B">
            <w:pPr>
              <w:jc w:val="right"/>
              <w:rPr>
                <w:color w:val="000000"/>
                <w:sz w:val="16"/>
                <w:szCs w:val="16"/>
              </w:rPr>
            </w:pPr>
            <w:r w:rsidRPr="00B500FA">
              <w:rPr>
                <w:color w:val="000000"/>
                <w:sz w:val="16"/>
                <w:szCs w:val="16"/>
              </w:rPr>
              <w:t> </w:t>
            </w:r>
          </w:p>
        </w:tc>
        <w:tc>
          <w:tcPr>
            <w:tcW w:w="1475" w:type="dxa"/>
            <w:tcBorders>
              <w:top w:val="nil"/>
              <w:left w:val="nil"/>
              <w:bottom w:val="single" w:sz="4" w:space="0" w:color="auto"/>
              <w:right w:val="single" w:sz="4" w:space="0" w:color="auto"/>
            </w:tcBorders>
            <w:shd w:val="clear" w:color="000000" w:fill="FFFFFF"/>
            <w:vAlign w:val="bottom"/>
            <w:hideMark/>
          </w:tcPr>
          <w:p w:rsidR="00E94A68" w:rsidRPr="00B500FA" w:rsidRDefault="00E94A68" w:rsidP="00FD6E8B">
            <w:pPr>
              <w:jc w:val="right"/>
              <w:rPr>
                <w:color w:val="000000"/>
                <w:sz w:val="16"/>
                <w:szCs w:val="16"/>
              </w:rPr>
            </w:pPr>
            <w:r w:rsidRPr="00B500FA">
              <w:rPr>
                <w:color w:val="000000"/>
                <w:sz w:val="16"/>
                <w:szCs w:val="16"/>
              </w:rPr>
              <w:t>27,221</w:t>
            </w:r>
          </w:p>
        </w:tc>
        <w:tc>
          <w:tcPr>
            <w:tcW w:w="1218" w:type="dxa"/>
            <w:tcBorders>
              <w:top w:val="nil"/>
              <w:left w:val="nil"/>
              <w:bottom w:val="single" w:sz="4" w:space="0" w:color="auto"/>
              <w:right w:val="single" w:sz="4" w:space="0" w:color="auto"/>
            </w:tcBorders>
            <w:shd w:val="clear" w:color="000000" w:fill="FFFFFF"/>
            <w:vAlign w:val="bottom"/>
            <w:hideMark/>
          </w:tcPr>
          <w:p w:rsidR="00E94A68" w:rsidRPr="00B500FA" w:rsidRDefault="00E94A68" w:rsidP="00FD6E8B">
            <w:pPr>
              <w:jc w:val="right"/>
              <w:rPr>
                <w:color w:val="000000"/>
                <w:sz w:val="16"/>
                <w:szCs w:val="16"/>
              </w:rPr>
            </w:pPr>
            <w:r w:rsidRPr="00B500FA">
              <w:rPr>
                <w:color w:val="000000"/>
                <w:sz w:val="16"/>
                <w:szCs w:val="16"/>
              </w:rPr>
              <w:t> </w:t>
            </w:r>
          </w:p>
        </w:tc>
      </w:tr>
      <w:tr w:rsidR="00E94A68" w:rsidRPr="00B500FA" w:rsidTr="00FD6E8B">
        <w:trPr>
          <w:trHeight w:val="255"/>
        </w:trPr>
        <w:tc>
          <w:tcPr>
            <w:tcW w:w="640" w:type="dxa"/>
            <w:tcBorders>
              <w:top w:val="nil"/>
              <w:left w:val="single" w:sz="4" w:space="0" w:color="auto"/>
              <w:bottom w:val="single" w:sz="4" w:space="0" w:color="auto"/>
              <w:right w:val="single" w:sz="4" w:space="0" w:color="auto"/>
            </w:tcBorders>
            <w:shd w:val="clear" w:color="000000" w:fill="FFFFFF"/>
            <w:vAlign w:val="bottom"/>
            <w:hideMark/>
          </w:tcPr>
          <w:p w:rsidR="00E94A68" w:rsidRPr="00B500FA" w:rsidRDefault="00E94A68" w:rsidP="00FD6E8B">
            <w:pPr>
              <w:jc w:val="center"/>
              <w:rPr>
                <w:b/>
                <w:bCs/>
                <w:color w:val="000000"/>
                <w:sz w:val="16"/>
                <w:szCs w:val="16"/>
              </w:rPr>
            </w:pPr>
            <w:r w:rsidRPr="00B500FA">
              <w:rPr>
                <w:b/>
                <w:bCs/>
                <w:color w:val="000000"/>
                <w:sz w:val="16"/>
                <w:szCs w:val="16"/>
              </w:rPr>
              <w:t>0800</w:t>
            </w:r>
          </w:p>
        </w:tc>
        <w:tc>
          <w:tcPr>
            <w:tcW w:w="5035"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b/>
                <w:bCs/>
                <w:color w:val="000000"/>
                <w:sz w:val="16"/>
                <w:szCs w:val="16"/>
              </w:rPr>
            </w:pPr>
            <w:r w:rsidRPr="00B500FA">
              <w:rPr>
                <w:b/>
                <w:bCs/>
                <w:color w:val="000000"/>
                <w:sz w:val="16"/>
                <w:szCs w:val="16"/>
              </w:rPr>
              <w:t>КУЛЬТУРА, КИНЕМАТОГРАФИЯ</w:t>
            </w:r>
          </w:p>
        </w:tc>
        <w:tc>
          <w:tcPr>
            <w:tcW w:w="1415" w:type="dxa"/>
            <w:tcBorders>
              <w:top w:val="nil"/>
              <w:left w:val="nil"/>
              <w:bottom w:val="single" w:sz="4" w:space="0" w:color="auto"/>
              <w:right w:val="single" w:sz="4" w:space="0" w:color="auto"/>
            </w:tcBorders>
            <w:shd w:val="clear" w:color="000000" w:fill="FFFFFF"/>
            <w:vAlign w:val="bottom"/>
            <w:hideMark/>
          </w:tcPr>
          <w:p w:rsidR="00E94A68" w:rsidRPr="00B500FA" w:rsidRDefault="00E94A68" w:rsidP="00FD6E8B">
            <w:pPr>
              <w:jc w:val="right"/>
              <w:rPr>
                <w:b/>
                <w:bCs/>
                <w:color w:val="000000"/>
                <w:sz w:val="16"/>
                <w:szCs w:val="16"/>
              </w:rPr>
            </w:pPr>
            <w:r w:rsidRPr="00B500FA">
              <w:rPr>
                <w:b/>
                <w:bCs/>
                <w:color w:val="000000"/>
                <w:sz w:val="16"/>
                <w:szCs w:val="16"/>
              </w:rPr>
              <w:t>2 979,615</w:t>
            </w:r>
          </w:p>
        </w:tc>
        <w:tc>
          <w:tcPr>
            <w:tcW w:w="1137" w:type="dxa"/>
            <w:tcBorders>
              <w:top w:val="nil"/>
              <w:left w:val="nil"/>
              <w:bottom w:val="single" w:sz="4" w:space="0" w:color="auto"/>
              <w:right w:val="single" w:sz="4" w:space="0" w:color="auto"/>
            </w:tcBorders>
            <w:shd w:val="clear" w:color="000000" w:fill="FFFFFF"/>
            <w:vAlign w:val="bottom"/>
            <w:hideMark/>
          </w:tcPr>
          <w:p w:rsidR="00E94A68" w:rsidRPr="00B500FA" w:rsidRDefault="00E94A68" w:rsidP="00FD6E8B">
            <w:pPr>
              <w:jc w:val="right"/>
              <w:rPr>
                <w:b/>
                <w:bCs/>
                <w:color w:val="000000"/>
                <w:sz w:val="16"/>
                <w:szCs w:val="16"/>
              </w:rPr>
            </w:pPr>
            <w:r w:rsidRPr="00B500FA">
              <w:rPr>
                <w:b/>
                <w:bCs/>
                <w:color w:val="000000"/>
                <w:sz w:val="16"/>
                <w:szCs w:val="16"/>
              </w:rPr>
              <w:t> </w:t>
            </w:r>
          </w:p>
        </w:tc>
        <w:tc>
          <w:tcPr>
            <w:tcW w:w="1475" w:type="dxa"/>
            <w:tcBorders>
              <w:top w:val="nil"/>
              <w:left w:val="nil"/>
              <w:bottom w:val="single" w:sz="4" w:space="0" w:color="auto"/>
              <w:right w:val="single" w:sz="4" w:space="0" w:color="auto"/>
            </w:tcBorders>
            <w:shd w:val="clear" w:color="000000" w:fill="FFFFFF"/>
            <w:vAlign w:val="bottom"/>
            <w:hideMark/>
          </w:tcPr>
          <w:p w:rsidR="00E94A68" w:rsidRPr="00B500FA" w:rsidRDefault="00E94A68" w:rsidP="00FD6E8B">
            <w:pPr>
              <w:jc w:val="right"/>
              <w:rPr>
                <w:b/>
                <w:bCs/>
                <w:color w:val="000000"/>
                <w:sz w:val="16"/>
                <w:szCs w:val="16"/>
              </w:rPr>
            </w:pPr>
            <w:r w:rsidRPr="00B500FA">
              <w:rPr>
                <w:b/>
                <w:bCs/>
                <w:color w:val="000000"/>
                <w:sz w:val="16"/>
                <w:szCs w:val="16"/>
              </w:rPr>
              <w:t>2 963,706</w:t>
            </w:r>
          </w:p>
        </w:tc>
        <w:tc>
          <w:tcPr>
            <w:tcW w:w="1218" w:type="dxa"/>
            <w:tcBorders>
              <w:top w:val="nil"/>
              <w:left w:val="nil"/>
              <w:bottom w:val="single" w:sz="4" w:space="0" w:color="auto"/>
              <w:right w:val="single" w:sz="4" w:space="0" w:color="auto"/>
            </w:tcBorders>
            <w:shd w:val="clear" w:color="000000" w:fill="FFFFFF"/>
            <w:vAlign w:val="bottom"/>
            <w:hideMark/>
          </w:tcPr>
          <w:p w:rsidR="00E94A68" w:rsidRPr="00B500FA" w:rsidRDefault="00E94A68" w:rsidP="00FD6E8B">
            <w:pPr>
              <w:jc w:val="right"/>
              <w:rPr>
                <w:b/>
                <w:bCs/>
                <w:color w:val="000000"/>
                <w:sz w:val="16"/>
                <w:szCs w:val="16"/>
              </w:rPr>
            </w:pPr>
            <w:r w:rsidRPr="00B500FA">
              <w:rPr>
                <w:b/>
                <w:bCs/>
                <w:color w:val="000000"/>
                <w:sz w:val="16"/>
                <w:szCs w:val="16"/>
              </w:rPr>
              <w:t> </w:t>
            </w:r>
          </w:p>
        </w:tc>
      </w:tr>
      <w:tr w:rsidR="00E94A68" w:rsidRPr="00B500FA" w:rsidTr="00FD6E8B">
        <w:trPr>
          <w:trHeight w:val="255"/>
        </w:trPr>
        <w:tc>
          <w:tcPr>
            <w:tcW w:w="640" w:type="dxa"/>
            <w:tcBorders>
              <w:top w:val="nil"/>
              <w:left w:val="single" w:sz="4" w:space="0" w:color="auto"/>
              <w:bottom w:val="single" w:sz="4" w:space="0" w:color="auto"/>
              <w:right w:val="single" w:sz="4" w:space="0" w:color="auto"/>
            </w:tcBorders>
            <w:shd w:val="clear" w:color="000000" w:fill="FFFFFF"/>
            <w:vAlign w:val="bottom"/>
            <w:hideMark/>
          </w:tcPr>
          <w:p w:rsidR="00E94A68" w:rsidRPr="00B500FA" w:rsidRDefault="00E94A68" w:rsidP="00FD6E8B">
            <w:pPr>
              <w:jc w:val="center"/>
              <w:rPr>
                <w:color w:val="000000"/>
                <w:sz w:val="16"/>
                <w:szCs w:val="16"/>
              </w:rPr>
            </w:pPr>
            <w:r w:rsidRPr="00B500FA">
              <w:rPr>
                <w:color w:val="000000"/>
                <w:sz w:val="16"/>
                <w:szCs w:val="16"/>
              </w:rPr>
              <w:t>0801</w:t>
            </w:r>
          </w:p>
        </w:tc>
        <w:tc>
          <w:tcPr>
            <w:tcW w:w="5035"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color w:val="000000"/>
                <w:sz w:val="16"/>
                <w:szCs w:val="16"/>
              </w:rPr>
            </w:pPr>
            <w:r w:rsidRPr="00B500FA">
              <w:rPr>
                <w:color w:val="000000"/>
                <w:sz w:val="16"/>
                <w:szCs w:val="16"/>
              </w:rPr>
              <w:t>Культура</w:t>
            </w:r>
          </w:p>
        </w:tc>
        <w:tc>
          <w:tcPr>
            <w:tcW w:w="1415" w:type="dxa"/>
            <w:tcBorders>
              <w:top w:val="nil"/>
              <w:left w:val="nil"/>
              <w:bottom w:val="single" w:sz="4" w:space="0" w:color="auto"/>
              <w:right w:val="single" w:sz="4" w:space="0" w:color="auto"/>
            </w:tcBorders>
            <w:shd w:val="clear" w:color="000000" w:fill="FFFFFF"/>
            <w:vAlign w:val="bottom"/>
            <w:hideMark/>
          </w:tcPr>
          <w:p w:rsidR="00E94A68" w:rsidRPr="00B500FA" w:rsidRDefault="00E94A68" w:rsidP="00FD6E8B">
            <w:pPr>
              <w:jc w:val="right"/>
              <w:rPr>
                <w:color w:val="000000"/>
                <w:sz w:val="16"/>
                <w:szCs w:val="16"/>
              </w:rPr>
            </w:pPr>
            <w:r w:rsidRPr="00B500FA">
              <w:rPr>
                <w:color w:val="000000"/>
                <w:sz w:val="16"/>
                <w:szCs w:val="16"/>
              </w:rPr>
              <w:t>2 979,615</w:t>
            </w:r>
          </w:p>
        </w:tc>
        <w:tc>
          <w:tcPr>
            <w:tcW w:w="1137" w:type="dxa"/>
            <w:tcBorders>
              <w:top w:val="nil"/>
              <w:left w:val="nil"/>
              <w:bottom w:val="single" w:sz="4" w:space="0" w:color="auto"/>
              <w:right w:val="single" w:sz="4" w:space="0" w:color="auto"/>
            </w:tcBorders>
            <w:shd w:val="clear" w:color="000000" w:fill="FFFFFF"/>
            <w:vAlign w:val="bottom"/>
            <w:hideMark/>
          </w:tcPr>
          <w:p w:rsidR="00E94A68" w:rsidRPr="00B500FA" w:rsidRDefault="00E94A68" w:rsidP="00FD6E8B">
            <w:pPr>
              <w:jc w:val="right"/>
              <w:rPr>
                <w:color w:val="000000"/>
                <w:sz w:val="16"/>
                <w:szCs w:val="16"/>
              </w:rPr>
            </w:pPr>
            <w:r w:rsidRPr="00B500FA">
              <w:rPr>
                <w:color w:val="000000"/>
                <w:sz w:val="16"/>
                <w:szCs w:val="16"/>
              </w:rPr>
              <w:t> </w:t>
            </w:r>
          </w:p>
        </w:tc>
        <w:tc>
          <w:tcPr>
            <w:tcW w:w="1475" w:type="dxa"/>
            <w:tcBorders>
              <w:top w:val="nil"/>
              <w:left w:val="nil"/>
              <w:bottom w:val="single" w:sz="4" w:space="0" w:color="auto"/>
              <w:right w:val="single" w:sz="4" w:space="0" w:color="auto"/>
            </w:tcBorders>
            <w:shd w:val="clear" w:color="000000" w:fill="FFFFFF"/>
            <w:vAlign w:val="bottom"/>
            <w:hideMark/>
          </w:tcPr>
          <w:p w:rsidR="00E94A68" w:rsidRPr="00B500FA" w:rsidRDefault="00E94A68" w:rsidP="00FD6E8B">
            <w:pPr>
              <w:jc w:val="right"/>
              <w:rPr>
                <w:color w:val="000000"/>
                <w:sz w:val="16"/>
                <w:szCs w:val="16"/>
              </w:rPr>
            </w:pPr>
            <w:r w:rsidRPr="00B500FA">
              <w:rPr>
                <w:color w:val="000000"/>
                <w:sz w:val="16"/>
                <w:szCs w:val="16"/>
              </w:rPr>
              <w:t>2 963,706</w:t>
            </w:r>
          </w:p>
        </w:tc>
        <w:tc>
          <w:tcPr>
            <w:tcW w:w="1218" w:type="dxa"/>
            <w:tcBorders>
              <w:top w:val="nil"/>
              <w:left w:val="nil"/>
              <w:bottom w:val="single" w:sz="4" w:space="0" w:color="auto"/>
              <w:right w:val="single" w:sz="4" w:space="0" w:color="auto"/>
            </w:tcBorders>
            <w:shd w:val="clear" w:color="000000" w:fill="FFFFFF"/>
            <w:vAlign w:val="bottom"/>
            <w:hideMark/>
          </w:tcPr>
          <w:p w:rsidR="00E94A68" w:rsidRPr="00B500FA" w:rsidRDefault="00E94A68" w:rsidP="00FD6E8B">
            <w:pPr>
              <w:jc w:val="right"/>
              <w:rPr>
                <w:color w:val="000000"/>
                <w:sz w:val="16"/>
                <w:szCs w:val="16"/>
              </w:rPr>
            </w:pPr>
            <w:r w:rsidRPr="00B500FA">
              <w:rPr>
                <w:color w:val="000000"/>
                <w:sz w:val="16"/>
                <w:szCs w:val="16"/>
              </w:rPr>
              <w:t> </w:t>
            </w:r>
          </w:p>
        </w:tc>
      </w:tr>
      <w:tr w:rsidR="00E94A68" w:rsidRPr="00B500FA" w:rsidTr="00FD6E8B">
        <w:trPr>
          <w:trHeight w:val="255"/>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E94A68" w:rsidRPr="00B500FA" w:rsidRDefault="00E94A68" w:rsidP="00FD6E8B">
            <w:pPr>
              <w:jc w:val="center"/>
              <w:rPr>
                <w:b/>
                <w:bCs/>
                <w:color w:val="000000"/>
                <w:sz w:val="16"/>
                <w:szCs w:val="16"/>
              </w:rPr>
            </w:pPr>
            <w:r w:rsidRPr="00B500FA">
              <w:rPr>
                <w:b/>
                <w:bCs/>
                <w:color w:val="000000"/>
                <w:sz w:val="16"/>
                <w:szCs w:val="16"/>
              </w:rPr>
              <w:t>1000</w:t>
            </w:r>
          </w:p>
        </w:tc>
        <w:tc>
          <w:tcPr>
            <w:tcW w:w="5035"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b/>
                <w:bCs/>
                <w:color w:val="000000"/>
                <w:sz w:val="16"/>
                <w:szCs w:val="16"/>
              </w:rPr>
            </w:pPr>
            <w:r w:rsidRPr="00B500FA">
              <w:rPr>
                <w:b/>
                <w:bCs/>
                <w:color w:val="000000"/>
                <w:sz w:val="16"/>
                <w:szCs w:val="16"/>
              </w:rPr>
              <w:t>СОЦИАЛЬНАЯ ПОЛИТИКА</w:t>
            </w:r>
          </w:p>
        </w:tc>
        <w:tc>
          <w:tcPr>
            <w:tcW w:w="1415" w:type="dxa"/>
            <w:tcBorders>
              <w:top w:val="nil"/>
              <w:left w:val="nil"/>
              <w:bottom w:val="single" w:sz="4" w:space="0" w:color="auto"/>
              <w:right w:val="single" w:sz="4" w:space="0" w:color="auto"/>
            </w:tcBorders>
            <w:shd w:val="clear" w:color="000000" w:fill="FFFFFF"/>
            <w:vAlign w:val="bottom"/>
            <w:hideMark/>
          </w:tcPr>
          <w:p w:rsidR="00E94A68" w:rsidRPr="00B500FA" w:rsidRDefault="00E94A68" w:rsidP="00FD6E8B">
            <w:pPr>
              <w:jc w:val="right"/>
              <w:rPr>
                <w:b/>
                <w:bCs/>
                <w:color w:val="000000"/>
                <w:sz w:val="16"/>
                <w:szCs w:val="16"/>
              </w:rPr>
            </w:pPr>
            <w:r w:rsidRPr="00B500FA">
              <w:rPr>
                <w:b/>
                <w:bCs/>
                <w:color w:val="000000"/>
                <w:sz w:val="16"/>
                <w:szCs w:val="16"/>
              </w:rPr>
              <w:t>127,608</w:t>
            </w:r>
          </w:p>
        </w:tc>
        <w:tc>
          <w:tcPr>
            <w:tcW w:w="1137" w:type="dxa"/>
            <w:tcBorders>
              <w:top w:val="nil"/>
              <w:left w:val="nil"/>
              <w:bottom w:val="single" w:sz="4" w:space="0" w:color="auto"/>
              <w:right w:val="single" w:sz="4" w:space="0" w:color="auto"/>
            </w:tcBorders>
            <w:shd w:val="clear" w:color="000000" w:fill="FFFFFF"/>
            <w:vAlign w:val="bottom"/>
            <w:hideMark/>
          </w:tcPr>
          <w:p w:rsidR="00E94A68" w:rsidRPr="00B500FA" w:rsidRDefault="00E94A68" w:rsidP="00FD6E8B">
            <w:pPr>
              <w:jc w:val="right"/>
              <w:rPr>
                <w:b/>
                <w:bCs/>
                <w:color w:val="000000"/>
                <w:sz w:val="16"/>
                <w:szCs w:val="16"/>
              </w:rPr>
            </w:pPr>
            <w:r w:rsidRPr="00B500FA">
              <w:rPr>
                <w:b/>
                <w:bCs/>
                <w:color w:val="000000"/>
                <w:sz w:val="16"/>
                <w:szCs w:val="16"/>
              </w:rPr>
              <w:t> </w:t>
            </w:r>
          </w:p>
        </w:tc>
        <w:tc>
          <w:tcPr>
            <w:tcW w:w="1475" w:type="dxa"/>
            <w:tcBorders>
              <w:top w:val="nil"/>
              <w:left w:val="nil"/>
              <w:bottom w:val="single" w:sz="4" w:space="0" w:color="auto"/>
              <w:right w:val="single" w:sz="4" w:space="0" w:color="auto"/>
            </w:tcBorders>
            <w:shd w:val="clear" w:color="000000" w:fill="FFFFFF"/>
            <w:vAlign w:val="bottom"/>
            <w:hideMark/>
          </w:tcPr>
          <w:p w:rsidR="00E94A68" w:rsidRPr="00B500FA" w:rsidRDefault="00E94A68" w:rsidP="00FD6E8B">
            <w:pPr>
              <w:jc w:val="right"/>
              <w:rPr>
                <w:b/>
                <w:bCs/>
                <w:color w:val="000000"/>
                <w:sz w:val="16"/>
                <w:szCs w:val="16"/>
              </w:rPr>
            </w:pPr>
            <w:r w:rsidRPr="00B500FA">
              <w:rPr>
                <w:b/>
                <w:bCs/>
                <w:color w:val="000000"/>
                <w:sz w:val="16"/>
                <w:szCs w:val="16"/>
              </w:rPr>
              <w:t>127,608</w:t>
            </w:r>
          </w:p>
        </w:tc>
        <w:tc>
          <w:tcPr>
            <w:tcW w:w="1218" w:type="dxa"/>
            <w:tcBorders>
              <w:top w:val="nil"/>
              <w:left w:val="nil"/>
              <w:bottom w:val="single" w:sz="4" w:space="0" w:color="auto"/>
              <w:right w:val="single" w:sz="4" w:space="0" w:color="auto"/>
            </w:tcBorders>
            <w:shd w:val="clear" w:color="000000" w:fill="FFFFFF"/>
            <w:vAlign w:val="bottom"/>
            <w:hideMark/>
          </w:tcPr>
          <w:p w:rsidR="00E94A68" w:rsidRPr="00B500FA" w:rsidRDefault="00E94A68" w:rsidP="00FD6E8B">
            <w:pPr>
              <w:jc w:val="right"/>
              <w:rPr>
                <w:b/>
                <w:bCs/>
                <w:color w:val="000000"/>
                <w:sz w:val="16"/>
                <w:szCs w:val="16"/>
              </w:rPr>
            </w:pPr>
            <w:r w:rsidRPr="00B500FA">
              <w:rPr>
                <w:b/>
                <w:bCs/>
                <w:color w:val="000000"/>
                <w:sz w:val="16"/>
                <w:szCs w:val="16"/>
              </w:rPr>
              <w:t> </w:t>
            </w:r>
          </w:p>
        </w:tc>
      </w:tr>
      <w:tr w:rsidR="00E94A68" w:rsidRPr="00B500FA" w:rsidTr="00FD6E8B">
        <w:trPr>
          <w:trHeight w:val="255"/>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E94A68" w:rsidRPr="00B500FA" w:rsidRDefault="00E94A68" w:rsidP="00FD6E8B">
            <w:pPr>
              <w:jc w:val="center"/>
              <w:rPr>
                <w:color w:val="000000"/>
                <w:sz w:val="16"/>
                <w:szCs w:val="16"/>
              </w:rPr>
            </w:pPr>
            <w:r w:rsidRPr="00B500FA">
              <w:rPr>
                <w:color w:val="000000"/>
                <w:sz w:val="16"/>
                <w:szCs w:val="16"/>
              </w:rPr>
              <w:t>1001</w:t>
            </w:r>
          </w:p>
        </w:tc>
        <w:tc>
          <w:tcPr>
            <w:tcW w:w="5035"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color w:val="000000"/>
                <w:sz w:val="16"/>
                <w:szCs w:val="16"/>
              </w:rPr>
            </w:pPr>
            <w:r w:rsidRPr="00B500FA">
              <w:rPr>
                <w:color w:val="000000"/>
                <w:sz w:val="16"/>
                <w:szCs w:val="16"/>
              </w:rPr>
              <w:t>Пенсионное обеспечение</w:t>
            </w:r>
          </w:p>
        </w:tc>
        <w:tc>
          <w:tcPr>
            <w:tcW w:w="1415" w:type="dxa"/>
            <w:tcBorders>
              <w:top w:val="nil"/>
              <w:left w:val="nil"/>
              <w:bottom w:val="single" w:sz="4" w:space="0" w:color="auto"/>
              <w:right w:val="single" w:sz="4" w:space="0" w:color="auto"/>
            </w:tcBorders>
            <w:shd w:val="clear" w:color="000000" w:fill="FFFFFF"/>
            <w:vAlign w:val="bottom"/>
            <w:hideMark/>
          </w:tcPr>
          <w:p w:rsidR="00E94A68" w:rsidRPr="00B500FA" w:rsidRDefault="00E94A68" w:rsidP="00FD6E8B">
            <w:pPr>
              <w:jc w:val="right"/>
              <w:rPr>
                <w:color w:val="000000"/>
                <w:sz w:val="16"/>
                <w:szCs w:val="16"/>
              </w:rPr>
            </w:pPr>
            <w:r w:rsidRPr="00B500FA">
              <w:rPr>
                <w:color w:val="000000"/>
                <w:sz w:val="16"/>
                <w:szCs w:val="16"/>
              </w:rPr>
              <w:t>127,608</w:t>
            </w:r>
          </w:p>
        </w:tc>
        <w:tc>
          <w:tcPr>
            <w:tcW w:w="1137" w:type="dxa"/>
            <w:tcBorders>
              <w:top w:val="nil"/>
              <w:left w:val="nil"/>
              <w:bottom w:val="single" w:sz="4" w:space="0" w:color="auto"/>
              <w:right w:val="single" w:sz="4" w:space="0" w:color="auto"/>
            </w:tcBorders>
            <w:shd w:val="clear" w:color="000000" w:fill="FFFFFF"/>
            <w:vAlign w:val="bottom"/>
            <w:hideMark/>
          </w:tcPr>
          <w:p w:rsidR="00E94A68" w:rsidRPr="00B500FA" w:rsidRDefault="00E94A68" w:rsidP="00FD6E8B">
            <w:pPr>
              <w:jc w:val="right"/>
              <w:rPr>
                <w:color w:val="000000"/>
                <w:sz w:val="16"/>
                <w:szCs w:val="16"/>
              </w:rPr>
            </w:pPr>
            <w:r w:rsidRPr="00B500FA">
              <w:rPr>
                <w:color w:val="000000"/>
                <w:sz w:val="16"/>
                <w:szCs w:val="16"/>
              </w:rPr>
              <w:t> </w:t>
            </w:r>
          </w:p>
        </w:tc>
        <w:tc>
          <w:tcPr>
            <w:tcW w:w="1475" w:type="dxa"/>
            <w:tcBorders>
              <w:top w:val="nil"/>
              <w:left w:val="nil"/>
              <w:bottom w:val="single" w:sz="4" w:space="0" w:color="auto"/>
              <w:right w:val="single" w:sz="4" w:space="0" w:color="auto"/>
            </w:tcBorders>
            <w:shd w:val="clear" w:color="000000" w:fill="FFFFFF"/>
            <w:vAlign w:val="bottom"/>
            <w:hideMark/>
          </w:tcPr>
          <w:p w:rsidR="00E94A68" w:rsidRPr="00B500FA" w:rsidRDefault="00E94A68" w:rsidP="00FD6E8B">
            <w:pPr>
              <w:jc w:val="right"/>
              <w:rPr>
                <w:color w:val="000000"/>
                <w:sz w:val="16"/>
                <w:szCs w:val="16"/>
              </w:rPr>
            </w:pPr>
            <w:r w:rsidRPr="00B500FA">
              <w:rPr>
                <w:color w:val="000000"/>
                <w:sz w:val="16"/>
                <w:szCs w:val="16"/>
              </w:rPr>
              <w:t>127,608</w:t>
            </w:r>
          </w:p>
        </w:tc>
        <w:tc>
          <w:tcPr>
            <w:tcW w:w="1218" w:type="dxa"/>
            <w:tcBorders>
              <w:top w:val="nil"/>
              <w:left w:val="nil"/>
              <w:bottom w:val="single" w:sz="4" w:space="0" w:color="auto"/>
              <w:right w:val="single" w:sz="4" w:space="0" w:color="auto"/>
            </w:tcBorders>
            <w:shd w:val="clear" w:color="000000" w:fill="FFFFFF"/>
            <w:vAlign w:val="bottom"/>
            <w:hideMark/>
          </w:tcPr>
          <w:p w:rsidR="00E94A68" w:rsidRPr="00B500FA" w:rsidRDefault="00E94A68" w:rsidP="00FD6E8B">
            <w:pPr>
              <w:jc w:val="right"/>
              <w:rPr>
                <w:color w:val="000000"/>
                <w:sz w:val="16"/>
                <w:szCs w:val="16"/>
              </w:rPr>
            </w:pPr>
            <w:r w:rsidRPr="00B500FA">
              <w:rPr>
                <w:color w:val="000000"/>
                <w:sz w:val="16"/>
                <w:szCs w:val="16"/>
              </w:rPr>
              <w:t> </w:t>
            </w:r>
          </w:p>
        </w:tc>
      </w:tr>
      <w:tr w:rsidR="00E94A68" w:rsidRPr="00B500FA" w:rsidTr="00FD6E8B">
        <w:trPr>
          <w:trHeight w:val="255"/>
        </w:trPr>
        <w:tc>
          <w:tcPr>
            <w:tcW w:w="640" w:type="dxa"/>
            <w:tcBorders>
              <w:top w:val="nil"/>
              <w:left w:val="single" w:sz="4" w:space="0" w:color="auto"/>
              <w:bottom w:val="single" w:sz="4" w:space="0" w:color="auto"/>
              <w:right w:val="single" w:sz="4" w:space="0" w:color="auto"/>
            </w:tcBorders>
            <w:shd w:val="clear" w:color="000000" w:fill="FFFFFF"/>
            <w:vAlign w:val="bottom"/>
            <w:hideMark/>
          </w:tcPr>
          <w:p w:rsidR="00E94A68" w:rsidRPr="00B500FA" w:rsidRDefault="00E94A68" w:rsidP="00FD6E8B">
            <w:pPr>
              <w:jc w:val="center"/>
              <w:rPr>
                <w:b/>
                <w:bCs/>
                <w:color w:val="000000"/>
                <w:sz w:val="16"/>
                <w:szCs w:val="16"/>
              </w:rPr>
            </w:pPr>
            <w:r w:rsidRPr="00B500FA">
              <w:rPr>
                <w:b/>
                <w:bCs/>
                <w:color w:val="000000"/>
                <w:sz w:val="16"/>
                <w:szCs w:val="16"/>
              </w:rPr>
              <w:t>1100</w:t>
            </w:r>
          </w:p>
        </w:tc>
        <w:tc>
          <w:tcPr>
            <w:tcW w:w="5035"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b/>
                <w:bCs/>
                <w:color w:val="000000"/>
                <w:sz w:val="16"/>
                <w:szCs w:val="16"/>
              </w:rPr>
            </w:pPr>
            <w:r w:rsidRPr="00B500FA">
              <w:rPr>
                <w:b/>
                <w:bCs/>
                <w:color w:val="000000"/>
                <w:sz w:val="16"/>
                <w:szCs w:val="16"/>
              </w:rPr>
              <w:t>ФИЗИЧЕСКАЯ КУЛЬТУРА И СПОРТ</w:t>
            </w:r>
          </w:p>
        </w:tc>
        <w:tc>
          <w:tcPr>
            <w:tcW w:w="1415" w:type="dxa"/>
            <w:tcBorders>
              <w:top w:val="nil"/>
              <w:left w:val="nil"/>
              <w:bottom w:val="single" w:sz="4" w:space="0" w:color="auto"/>
              <w:right w:val="single" w:sz="4" w:space="0" w:color="auto"/>
            </w:tcBorders>
            <w:shd w:val="clear" w:color="000000" w:fill="FFFFFF"/>
            <w:vAlign w:val="bottom"/>
            <w:hideMark/>
          </w:tcPr>
          <w:p w:rsidR="00E94A68" w:rsidRPr="00B500FA" w:rsidRDefault="00E94A68" w:rsidP="00FD6E8B">
            <w:pPr>
              <w:jc w:val="right"/>
              <w:rPr>
                <w:b/>
                <w:bCs/>
                <w:color w:val="000000"/>
                <w:sz w:val="16"/>
                <w:szCs w:val="16"/>
              </w:rPr>
            </w:pPr>
            <w:r w:rsidRPr="00B500FA">
              <w:rPr>
                <w:b/>
                <w:bCs/>
                <w:color w:val="000000"/>
                <w:sz w:val="16"/>
                <w:szCs w:val="16"/>
              </w:rPr>
              <w:t>80,514</w:t>
            </w:r>
          </w:p>
        </w:tc>
        <w:tc>
          <w:tcPr>
            <w:tcW w:w="1137" w:type="dxa"/>
            <w:tcBorders>
              <w:top w:val="nil"/>
              <w:left w:val="nil"/>
              <w:bottom w:val="single" w:sz="4" w:space="0" w:color="auto"/>
              <w:right w:val="single" w:sz="4" w:space="0" w:color="auto"/>
            </w:tcBorders>
            <w:shd w:val="clear" w:color="000000" w:fill="FFFFFF"/>
            <w:vAlign w:val="bottom"/>
            <w:hideMark/>
          </w:tcPr>
          <w:p w:rsidR="00E94A68" w:rsidRPr="00B500FA" w:rsidRDefault="00E94A68" w:rsidP="00FD6E8B">
            <w:pPr>
              <w:jc w:val="right"/>
              <w:rPr>
                <w:b/>
                <w:bCs/>
                <w:color w:val="000000"/>
                <w:sz w:val="16"/>
                <w:szCs w:val="16"/>
              </w:rPr>
            </w:pPr>
            <w:r w:rsidRPr="00B500FA">
              <w:rPr>
                <w:b/>
                <w:bCs/>
                <w:color w:val="000000"/>
                <w:sz w:val="16"/>
                <w:szCs w:val="16"/>
              </w:rPr>
              <w:t> </w:t>
            </w:r>
          </w:p>
        </w:tc>
        <w:tc>
          <w:tcPr>
            <w:tcW w:w="1475" w:type="dxa"/>
            <w:tcBorders>
              <w:top w:val="nil"/>
              <w:left w:val="nil"/>
              <w:bottom w:val="single" w:sz="4" w:space="0" w:color="auto"/>
              <w:right w:val="single" w:sz="4" w:space="0" w:color="auto"/>
            </w:tcBorders>
            <w:shd w:val="clear" w:color="000000" w:fill="FFFFFF"/>
            <w:vAlign w:val="bottom"/>
            <w:hideMark/>
          </w:tcPr>
          <w:p w:rsidR="00E94A68" w:rsidRPr="00B500FA" w:rsidRDefault="00E94A68" w:rsidP="00FD6E8B">
            <w:pPr>
              <w:jc w:val="right"/>
              <w:rPr>
                <w:b/>
                <w:bCs/>
                <w:color w:val="000000"/>
                <w:sz w:val="16"/>
                <w:szCs w:val="16"/>
              </w:rPr>
            </w:pPr>
            <w:r w:rsidRPr="00B500FA">
              <w:rPr>
                <w:b/>
                <w:bCs/>
                <w:color w:val="000000"/>
                <w:sz w:val="16"/>
                <w:szCs w:val="16"/>
              </w:rPr>
              <w:t>80,514</w:t>
            </w:r>
          </w:p>
        </w:tc>
        <w:tc>
          <w:tcPr>
            <w:tcW w:w="1218" w:type="dxa"/>
            <w:tcBorders>
              <w:top w:val="nil"/>
              <w:left w:val="nil"/>
              <w:bottom w:val="single" w:sz="4" w:space="0" w:color="auto"/>
              <w:right w:val="single" w:sz="4" w:space="0" w:color="auto"/>
            </w:tcBorders>
            <w:shd w:val="clear" w:color="000000" w:fill="FFFFFF"/>
            <w:vAlign w:val="bottom"/>
            <w:hideMark/>
          </w:tcPr>
          <w:p w:rsidR="00E94A68" w:rsidRPr="00B500FA" w:rsidRDefault="00E94A68" w:rsidP="00FD6E8B">
            <w:pPr>
              <w:jc w:val="right"/>
              <w:rPr>
                <w:b/>
                <w:bCs/>
                <w:color w:val="000000"/>
                <w:sz w:val="16"/>
                <w:szCs w:val="16"/>
              </w:rPr>
            </w:pPr>
            <w:r w:rsidRPr="00B500FA">
              <w:rPr>
                <w:b/>
                <w:bCs/>
                <w:color w:val="000000"/>
                <w:sz w:val="16"/>
                <w:szCs w:val="16"/>
              </w:rPr>
              <w:t> </w:t>
            </w:r>
          </w:p>
        </w:tc>
      </w:tr>
      <w:tr w:rsidR="00E94A68" w:rsidRPr="00B500FA" w:rsidTr="00FD6E8B">
        <w:trPr>
          <w:trHeight w:val="255"/>
        </w:trPr>
        <w:tc>
          <w:tcPr>
            <w:tcW w:w="640" w:type="dxa"/>
            <w:tcBorders>
              <w:top w:val="nil"/>
              <w:left w:val="single" w:sz="4" w:space="0" w:color="auto"/>
              <w:bottom w:val="single" w:sz="4" w:space="0" w:color="auto"/>
              <w:right w:val="single" w:sz="4" w:space="0" w:color="auto"/>
            </w:tcBorders>
            <w:shd w:val="clear" w:color="000000" w:fill="FFFFFF"/>
            <w:vAlign w:val="bottom"/>
            <w:hideMark/>
          </w:tcPr>
          <w:p w:rsidR="00E94A68" w:rsidRPr="00B500FA" w:rsidRDefault="00E94A68" w:rsidP="00FD6E8B">
            <w:pPr>
              <w:jc w:val="center"/>
              <w:rPr>
                <w:color w:val="000000"/>
                <w:sz w:val="16"/>
                <w:szCs w:val="16"/>
              </w:rPr>
            </w:pPr>
            <w:r w:rsidRPr="00B500FA">
              <w:rPr>
                <w:color w:val="000000"/>
                <w:sz w:val="16"/>
                <w:szCs w:val="16"/>
              </w:rPr>
              <w:t>1101</w:t>
            </w:r>
          </w:p>
        </w:tc>
        <w:tc>
          <w:tcPr>
            <w:tcW w:w="5035"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color w:val="000000"/>
                <w:sz w:val="16"/>
                <w:szCs w:val="16"/>
              </w:rPr>
            </w:pPr>
            <w:r w:rsidRPr="00B500FA">
              <w:rPr>
                <w:color w:val="000000"/>
                <w:sz w:val="16"/>
                <w:szCs w:val="16"/>
              </w:rPr>
              <w:t>Физическая культура</w:t>
            </w:r>
          </w:p>
        </w:tc>
        <w:tc>
          <w:tcPr>
            <w:tcW w:w="1415" w:type="dxa"/>
            <w:tcBorders>
              <w:top w:val="nil"/>
              <w:left w:val="nil"/>
              <w:bottom w:val="single" w:sz="4" w:space="0" w:color="auto"/>
              <w:right w:val="single" w:sz="4" w:space="0" w:color="auto"/>
            </w:tcBorders>
            <w:shd w:val="clear" w:color="000000" w:fill="FFFFFF"/>
            <w:vAlign w:val="bottom"/>
            <w:hideMark/>
          </w:tcPr>
          <w:p w:rsidR="00E94A68" w:rsidRPr="00B500FA" w:rsidRDefault="00E94A68" w:rsidP="00FD6E8B">
            <w:pPr>
              <w:jc w:val="right"/>
              <w:rPr>
                <w:color w:val="000000"/>
                <w:sz w:val="16"/>
                <w:szCs w:val="16"/>
              </w:rPr>
            </w:pPr>
            <w:r w:rsidRPr="00B500FA">
              <w:rPr>
                <w:color w:val="000000"/>
                <w:sz w:val="16"/>
                <w:szCs w:val="16"/>
              </w:rPr>
              <w:t>80,514</w:t>
            </w:r>
          </w:p>
        </w:tc>
        <w:tc>
          <w:tcPr>
            <w:tcW w:w="1137" w:type="dxa"/>
            <w:tcBorders>
              <w:top w:val="nil"/>
              <w:left w:val="nil"/>
              <w:bottom w:val="single" w:sz="4" w:space="0" w:color="auto"/>
              <w:right w:val="single" w:sz="4" w:space="0" w:color="auto"/>
            </w:tcBorders>
            <w:shd w:val="clear" w:color="000000" w:fill="FFFFFF"/>
            <w:vAlign w:val="bottom"/>
            <w:hideMark/>
          </w:tcPr>
          <w:p w:rsidR="00E94A68" w:rsidRPr="00B500FA" w:rsidRDefault="00E94A68" w:rsidP="00FD6E8B">
            <w:pPr>
              <w:jc w:val="right"/>
              <w:rPr>
                <w:color w:val="000000"/>
                <w:sz w:val="16"/>
                <w:szCs w:val="16"/>
              </w:rPr>
            </w:pPr>
            <w:r w:rsidRPr="00B500FA">
              <w:rPr>
                <w:color w:val="000000"/>
                <w:sz w:val="16"/>
                <w:szCs w:val="16"/>
              </w:rPr>
              <w:t> </w:t>
            </w:r>
          </w:p>
        </w:tc>
        <w:tc>
          <w:tcPr>
            <w:tcW w:w="1475" w:type="dxa"/>
            <w:tcBorders>
              <w:top w:val="nil"/>
              <w:left w:val="nil"/>
              <w:bottom w:val="single" w:sz="4" w:space="0" w:color="auto"/>
              <w:right w:val="single" w:sz="4" w:space="0" w:color="auto"/>
            </w:tcBorders>
            <w:shd w:val="clear" w:color="000000" w:fill="FFFFFF"/>
            <w:vAlign w:val="bottom"/>
            <w:hideMark/>
          </w:tcPr>
          <w:p w:rsidR="00E94A68" w:rsidRPr="00B500FA" w:rsidRDefault="00E94A68" w:rsidP="00FD6E8B">
            <w:pPr>
              <w:jc w:val="right"/>
              <w:rPr>
                <w:color w:val="000000"/>
                <w:sz w:val="16"/>
                <w:szCs w:val="16"/>
              </w:rPr>
            </w:pPr>
            <w:r w:rsidRPr="00B500FA">
              <w:rPr>
                <w:color w:val="000000"/>
                <w:sz w:val="16"/>
                <w:szCs w:val="16"/>
              </w:rPr>
              <w:t>80,514</w:t>
            </w:r>
          </w:p>
        </w:tc>
        <w:tc>
          <w:tcPr>
            <w:tcW w:w="1218" w:type="dxa"/>
            <w:tcBorders>
              <w:top w:val="nil"/>
              <w:left w:val="nil"/>
              <w:bottom w:val="single" w:sz="4" w:space="0" w:color="auto"/>
              <w:right w:val="single" w:sz="4" w:space="0" w:color="auto"/>
            </w:tcBorders>
            <w:shd w:val="clear" w:color="000000" w:fill="FFFFFF"/>
            <w:vAlign w:val="bottom"/>
            <w:hideMark/>
          </w:tcPr>
          <w:p w:rsidR="00E94A68" w:rsidRPr="00B500FA" w:rsidRDefault="00E94A68" w:rsidP="00FD6E8B">
            <w:pPr>
              <w:jc w:val="right"/>
              <w:rPr>
                <w:color w:val="000000"/>
                <w:sz w:val="16"/>
                <w:szCs w:val="16"/>
              </w:rPr>
            </w:pPr>
            <w:r w:rsidRPr="00B500FA">
              <w:rPr>
                <w:color w:val="000000"/>
                <w:sz w:val="16"/>
                <w:szCs w:val="16"/>
              </w:rPr>
              <w:t> </w:t>
            </w:r>
          </w:p>
        </w:tc>
      </w:tr>
      <w:tr w:rsidR="00E94A68" w:rsidRPr="00B500FA" w:rsidTr="00FD6E8B">
        <w:trPr>
          <w:trHeight w:val="255"/>
        </w:trPr>
        <w:tc>
          <w:tcPr>
            <w:tcW w:w="640" w:type="dxa"/>
            <w:tcBorders>
              <w:top w:val="nil"/>
              <w:left w:val="single" w:sz="4" w:space="0" w:color="auto"/>
              <w:bottom w:val="single" w:sz="4" w:space="0" w:color="auto"/>
              <w:right w:val="nil"/>
            </w:tcBorders>
            <w:shd w:val="clear" w:color="000000" w:fill="FFFFFF"/>
            <w:vAlign w:val="bottom"/>
            <w:hideMark/>
          </w:tcPr>
          <w:p w:rsidR="00E94A68" w:rsidRPr="00B500FA" w:rsidRDefault="00E94A68" w:rsidP="00FD6E8B">
            <w:pPr>
              <w:jc w:val="center"/>
              <w:rPr>
                <w:color w:val="000000"/>
                <w:sz w:val="16"/>
                <w:szCs w:val="16"/>
              </w:rPr>
            </w:pPr>
            <w:r w:rsidRPr="00B500FA">
              <w:rPr>
                <w:color w:val="000000"/>
                <w:sz w:val="16"/>
                <w:szCs w:val="16"/>
              </w:rPr>
              <w:t> </w:t>
            </w:r>
          </w:p>
        </w:tc>
        <w:tc>
          <w:tcPr>
            <w:tcW w:w="5035"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b/>
                <w:bCs/>
                <w:color w:val="000000"/>
                <w:sz w:val="16"/>
                <w:szCs w:val="16"/>
              </w:rPr>
            </w:pPr>
            <w:r w:rsidRPr="00B500FA">
              <w:rPr>
                <w:b/>
                <w:bCs/>
                <w:color w:val="000000"/>
                <w:sz w:val="16"/>
                <w:szCs w:val="16"/>
              </w:rPr>
              <w:t>Условно утвержденные расходы</w:t>
            </w:r>
          </w:p>
        </w:tc>
        <w:tc>
          <w:tcPr>
            <w:tcW w:w="1415" w:type="dxa"/>
            <w:tcBorders>
              <w:top w:val="nil"/>
              <w:left w:val="nil"/>
              <w:bottom w:val="single" w:sz="4" w:space="0" w:color="auto"/>
              <w:right w:val="single" w:sz="4" w:space="0" w:color="auto"/>
            </w:tcBorders>
            <w:shd w:val="clear" w:color="000000" w:fill="FFFFFF"/>
            <w:vAlign w:val="bottom"/>
            <w:hideMark/>
          </w:tcPr>
          <w:p w:rsidR="00E94A68" w:rsidRPr="00B500FA" w:rsidRDefault="00E94A68" w:rsidP="00FD6E8B">
            <w:pPr>
              <w:jc w:val="right"/>
              <w:rPr>
                <w:b/>
                <w:bCs/>
                <w:color w:val="000000"/>
                <w:sz w:val="16"/>
                <w:szCs w:val="16"/>
              </w:rPr>
            </w:pPr>
            <w:r w:rsidRPr="00B500FA">
              <w:rPr>
                <w:b/>
                <w:bCs/>
                <w:color w:val="000000"/>
                <w:sz w:val="16"/>
                <w:szCs w:val="16"/>
              </w:rPr>
              <w:t>271,324</w:t>
            </w:r>
          </w:p>
        </w:tc>
        <w:tc>
          <w:tcPr>
            <w:tcW w:w="1137" w:type="dxa"/>
            <w:tcBorders>
              <w:top w:val="nil"/>
              <w:left w:val="nil"/>
              <w:bottom w:val="single" w:sz="4" w:space="0" w:color="auto"/>
              <w:right w:val="single" w:sz="4" w:space="0" w:color="auto"/>
            </w:tcBorders>
            <w:shd w:val="clear" w:color="000000" w:fill="FFFFFF"/>
            <w:vAlign w:val="bottom"/>
            <w:hideMark/>
          </w:tcPr>
          <w:p w:rsidR="00E94A68" w:rsidRPr="00B500FA" w:rsidRDefault="00E94A68" w:rsidP="00FD6E8B">
            <w:pPr>
              <w:jc w:val="right"/>
              <w:rPr>
                <w:b/>
                <w:bCs/>
                <w:color w:val="000000"/>
                <w:sz w:val="16"/>
                <w:szCs w:val="16"/>
              </w:rPr>
            </w:pPr>
            <w:r w:rsidRPr="00B500FA">
              <w:rPr>
                <w:b/>
                <w:bCs/>
                <w:color w:val="000000"/>
                <w:sz w:val="16"/>
                <w:szCs w:val="16"/>
              </w:rPr>
              <w:t> </w:t>
            </w:r>
          </w:p>
        </w:tc>
        <w:tc>
          <w:tcPr>
            <w:tcW w:w="1475" w:type="dxa"/>
            <w:tcBorders>
              <w:top w:val="nil"/>
              <w:left w:val="nil"/>
              <w:bottom w:val="single" w:sz="4" w:space="0" w:color="auto"/>
              <w:right w:val="single" w:sz="4" w:space="0" w:color="auto"/>
            </w:tcBorders>
            <w:shd w:val="clear" w:color="000000" w:fill="FFFFFF"/>
            <w:vAlign w:val="bottom"/>
            <w:hideMark/>
          </w:tcPr>
          <w:p w:rsidR="00E94A68" w:rsidRPr="00B500FA" w:rsidRDefault="00E94A68" w:rsidP="00FD6E8B">
            <w:pPr>
              <w:jc w:val="right"/>
              <w:rPr>
                <w:b/>
                <w:bCs/>
                <w:color w:val="000000"/>
                <w:sz w:val="16"/>
                <w:szCs w:val="16"/>
              </w:rPr>
            </w:pPr>
            <w:r w:rsidRPr="00B500FA">
              <w:rPr>
                <w:b/>
                <w:bCs/>
                <w:color w:val="000000"/>
                <w:sz w:val="16"/>
                <w:szCs w:val="16"/>
              </w:rPr>
              <w:t>553,060</w:t>
            </w:r>
          </w:p>
        </w:tc>
        <w:tc>
          <w:tcPr>
            <w:tcW w:w="1218" w:type="dxa"/>
            <w:tcBorders>
              <w:top w:val="nil"/>
              <w:left w:val="nil"/>
              <w:bottom w:val="single" w:sz="4" w:space="0" w:color="auto"/>
              <w:right w:val="single" w:sz="4" w:space="0" w:color="auto"/>
            </w:tcBorders>
            <w:shd w:val="clear" w:color="000000" w:fill="FFFFFF"/>
            <w:vAlign w:val="bottom"/>
            <w:hideMark/>
          </w:tcPr>
          <w:p w:rsidR="00E94A68" w:rsidRPr="00B500FA" w:rsidRDefault="00E94A68" w:rsidP="00FD6E8B">
            <w:pPr>
              <w:jc w:val="right"/>
              <w:rPr>
                <w:b/>
                <w:bCs/>
                <w:color w:val="000000"/>
                <w:sz w:val="16"/>
                <w:szCs w:val="16"/>
              </w:rPr>
            </w:pPr>
            <w:r w:rsidRPr="00B500FA">
              <w:rPr>
                <w:b/>
                <w:bCs/>
                <w:color w:val="000000"/>
                <w:sz w:val="16"/>
                <w:szCs w:val="16"/>
              </w:rPr>
              <w:t> </w:t>
            </w:r>
          </w:p>
        </w:tc>
      </w:tr>
      <w:tr w:rsidR="00E94A68" w:rsidRPr="00B500FA" w:rsidTr="00FD6E8B">
        <w:trPr>
          <w:trHeight w:val="255"/>
        </w:trPr>
        <w:tc>
          <w:tcPr>
            <w:tcW w:w="5675"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E94A68" w:rsidRPr="00B500FA" w:rsidRDefault="00E94A68" w:rsidP="00FD6E8B">
            <w:pPr>
              <w:jc w:val="center"/>
              <w:rPr>
                <w:b/>
                <w:bCs/>
                <w:color w:val="000000"/>
                <w:sz w:val="16"/>
                <w:szCs w:val="16"/>
              </w:rPr>
            </w:pPr>
            <w:r w:rsidRPr="00B500FA">
              <w:rPr>
                <w:b/>
                <w:bCs/>
                <w:color w:val="000000"/>
                <w:sz w:val="16"/>
                <w:szCs w:val="16"/>
              </w:rPr>
              <w:t>ИТОГО</w:t>
            </w:r>
          </w:p>
        </w:tc>
        <w:tc>
          <w:tcPr>
            <w:tcW w:w="1415" w:type="dxa"/>
            <w:tcBorders>
              <w:top w:val="nil"/>
              <w:left w:val="nil"/>
              <w:bottom w:val="single" w:sz="4" w:space="0" w:color="auto"/>
              <w:right w:val="single" w:sz="4" w:space="0" w:color="auto"/>
            </w:tcBorders>
            <w:shd w:val="clear" w:color="000000" w:fill="FFFFFF"/>
            <w:vAlign w:val="bottom"/>
            <w:hideMark/>
          </w:tcPr>
          <w:p w:rsidR="00E94A68" w:rsidRPr="00B500FA" w:rsidRDefault="00E94A68" w:rsidP="00FD6E8B">
            <w:pPr>
              <w:jc w:val="right"/>
              <w:rPr>
                <w:b/>
                <w:bCs/>
                <w:color w:val="000000"/>
                <w:sz w:val="16"/>
                <w:szCs w:val="16"/>
              </w:rPr>
            </w:pPr>
            <w:r w:rsidRPr="00B500FA">
              <w:rPr>
                <w:b/>
                <w:bCs/>
                <w:color w:val="000000"/>
                <w:sz w:val="16"/>
                <w:szCs w:val="16"/>
              </w:rPr>
              <w:t>10 954,537</w:t>
            </w:r>
          </w:p>
        </w:tc>
        <w:tc>
          <w:tcPr>
            <w:tcW w:w="1137" w:type="dxa"/>
            <w:tcBorders>
              <w:top w:val="nil"/>
              <w:left w:val="nil"/>
              <w:bottom w:val="single" w:sz="4" w:space="0" w:color="auto"/>
              <w:right w:val="single" w:sz="4" w:space="0" w:color="auto"/>
            </w:tcBorders>
            <w:shd w:val="clear" w:color="000000" w:fill="FFFFFF"/>
            <w:vAlign w:val="bottom"/>
            <w:hideMark/>
          </w:tcPr>
          <w:p w:rsidR="00E94A68" w:rsidRPr="00B500FA" w:rsidRDefault="00E94A68" w:rsidP="00FD6E8B">
            <w:pPr>
              <w:jc w:val="right"/>
              <w:rPr>
                <w:b/>
                <w:bCs/>
                <w:color w:val="000000"/>
                <w:sz w:val="16"/>
                <w:szCs w:val="16"/>
              </w:rPr>
            </w:pPr>
            <w:r w:rsidRPr="00B500FA">
              <w:rPr>
                <w:b/>
                <w:bCs/>
                <w:color w:val="000000"/>
                <w:sz w:val="16"/>
                <w:szCs w:val="16"/>
              </w:rPr>
              <w:t>101,580</w:t>
            </w:r>
          </w:p>
        </w:tc>
        <w:tc>
          <w:tcPr>
            <w:tcW w:w="1475" w:type="dxa"/>
            <w:tcBorders>
              <w:top w:val="nil"/>
              <w:left w:val="nil"/>
              <w:bottom w:val="single" w:sz="4" w:space="0" w:color="auto"/>
              <w:right w:val="single" w:sz="4" w:space="0" w:color="auto"/>
            </w:tcBorders>
            <w:shd w:val="clear" w:color="000000" w:fill="FFFFFF"/>
            <w:vAlign w:val="bottom"/>
            <w:hideMark/>
          </w:tcPr>
          <w:p w:rsidR="00E94A68" w:rsidRPr="00B500FA" w:rsidRDefault="00E94A68" w:rsidP="00FD6E8B">
            <w:pPr>
              <w:jc w:val="right"/>
              <w:rPr>
                <w:b/>
                <w:bCs/>
                <w:color w:val="000000"/>
                <w:sz w:val="16"/>
                <w:szCs w:val="16"/>
              </w:rPr>
            </w:pPr>
            <w:r w:rsidRPr="00B500FA">
              <w:rPr>
                <w:b/>
                <w:bCs/>
                <w:color w:val="000000"/>
                <w:sz w:val="16"/>
                <w:szCs w:val="16"/>
              </w:rPr>
              <w:t>11 061,183</w:t>
            </w:r>
          </w:p>
        </w:tc>
        <w:tc>
          <w:tcPr>
            <w:tcW w:w="1218" w:type="dxa"/>
            <w:tcBorders>
              <w:top w:val="nil"/>
              <w:left w:val="nil"/>
              <w:bottom w:val="single" w:sz="4" w:space="0" w:color="auto"/>
              <w:right w:val="single" w:sz="4" w:space="0" w:color="auto"/>
            </w:tcBorders>
            <w:shd w:val="clear" w:color="000000" w:fill="FFFFFF"/>
            <w:vAlign w:val="bottom"/>
            <w:hideMark/>
          </w:tcPr>
          <w:p w:rsidR="00E94A68" w:rsidRPr="00B500FA" w:rsidRDefault="00E94A68" w:rsidP="00FD6E8B">
            <w:pPr>
              <w:jc w:val="right"/>
              <w:rPr>
                <w:b/>
                <w:bCs/>
                <w:color w:val="000000"/>
                <w:sz w:val="16"/>
                <w:szCs w:val="16"/>
              </w:rPr>
            </w:pPr>
            <w:r w:rsidRPr="00B500FA">
              <w:rPr>
                <w:b/>
                <w:bCs/>
                <w:color w:val="000000"/>
                <w:sz w:val="16"/>
                <w:szCs w:val="16"/>
              </w:rPr>
              <w:t> </w:t>
            </w:r>
          </w:p>
        </w:tc>
      </w:tr>
    </w:tbl>
    <w:p w:rsidR="00E94A68" w:rsidRPr="00B500FA" w:rsidRDefault="00E94A68" w:rsidP="00E94A68">
      <w:pPr>
        <w:rPr>
          <w:sz w:val="16"/>
          <w:szCs w:val="16"/>
        </w:rPr>
        <w:sectPr w:rsidR="00E94A68" w:rsidRPr="00B500FA" w:rsidSect="00F93583">
          <w:pgSz w:w="11906" w:h="16838"/>
          <w:pgMar w:top="0" w:right="851" w:bottom="851" w:left="426" w:header="709" w:footer="709" w:gutter="0"/>
          <w:cols w:space="708"/>
          <w:docGrid w:linePitch="360"/>
        </w:sectPr>
      </w:pPr>
    </w:p>
    <w:tbl>
      <w:tblPr>
        <w:tblW w:w="10530" w:type="dxa"/>
        <w:tblInd w:w="-709" w:type="dxa"/>
        <w:tblLayout w:type="fixed"/>
        <w:tblCellMar>
          <w:left w:w="0" w:type="dxa"/>
          <w:right w:w="0" w:type="dxa"/>
        </w:tblCellMar>
        <w:tblLook w:val="04A0"/>
      </w:tblPr>
      <w:tblGrid>
        <w:gridCol w:w="142"/>
        <w:gridCol w:w="142"/>
        <w:gridCol w:w="709"/>
        <w:gridCol w:w="2410"/>
        <w:gridCol w:w="3260"/>
        <w:gridCol w:w="1162"/>
        <w:gridCol w:w="1134"/>
        <w:gridCol w:w="578"/>
        <w:gridCol w:w="698"/>
        <w:gridCol w:w="295"/>
      </w:tblGrid>
      <w:tr w:rsidR="00E94A68" w:rsidRPr="00B500FA" w:rsidTr="00FD6E8B">
        <w:trPr>
          <w:gridBefore w:val="2"/>
          <w:wBefore w:w="284" w:type="dxa"/>
          <w:trHeight w:val="255"/>
        </w:trPr>
        <w:tc>
          <w:tcPr>
            <w:tcW w:w="10246" w:type="dxa"/>
            <w:gridSpan w:val="8"/>
            <w:noWrap/>
            <w:vAlign w:val="bottom"/>
            <w:hideMark/>
          </w:tcPr>
          <w:p w:rsidR="00E94A68" w:rsidRPr="00B500FA" w:rsidRDefault="00E94A68" w:rsidP="00FD6E8B">
            <w:pPr>
              <w:rPr>
                <w:rFonts w:eastAsia="Calibri"/>
                <w:sz w:val="16"/>
                <w:szCs w:val="16"/>
              </w:rPr>
            </w:pPr>
            <w:r w:rsidRPr="00B500FA">
              <w:rPr>
                <w:rFonts w:eastAsia="Calibri"/>
                <w:sz w:val="16"/>
                <w:szCs w:val="16"/>
              </w:rPr>
              <w:lastRenderedPageBreak/>
              <w:t xml:space="preserve">                                                                                                                                                           Приложение №8</w:t>
            </w:r>
          </w:p>
        </w:tc>
      </w:tr>
      <w:tr w:rsidR="00E94A68" w:rsidRPr="00B500FA" w:rsidTr="00FD6E8B">
        <w:trPr>
          <w:gridBefore w:val="2"/>
          <w:wBefore w:w="284" w:type="dxa"/>
          <w:trHeight w:val="285"/>
        </w:trPr>
        <w:tc>
          <w:tcPr>
            <w:tcW w:w="10246" w:type="dxa"/>
            <w:gridSpan w:val="8"/>
            <w:noWrap/>
            <w:vAlign w:val="bottom"/>
            <w:hideMark/>
          </w:tcPr>
          <w:p w:rsidR="00E94A68" w:rsidRPr="00B500FA" w:rsidRDefault="00E94A68" w:rsidP="00FD6E8B">
            <w:pPr>
              <w:jc w:val="right"/>
              <w:rPr>
                <w:rFonts w:eastAsia="Calibri"/>
                <w:sz w:val="16"/>
                <w:szCs w:val="16"/>
              </w:rPr>
            </w:pPr>
            <w:r w:rsidRPr="00B500FA">
              <w:rPr>
                <w:rFonts w:eastAsia="Calibri"/>
                <w:sz w:val="16"/>
                <w:szCs w:val="16"/>
              </w:rPr>
              <w:t xml:space="preserve">к решению Собрания представителей </w:t>
            </w:r>
          </w:p>
        </w:tc>
      </w:tr>
      <w:tr w:rsidR="00E94A68" w:rsidRPr="00B500FA" w:rsidTr="00FD6E8B">
        <w:trPr>
          <w:gridBefore w:val="2"/>
          <w:wBefore w:w="284" w:type="dxa"/>
          <w:trHeight w:val="285"/>
        </w:trPr>
        <w:tc>
          <w:tcPr>
            <w:tcW w:w="10246" w:type="dxa"/>
            <w:gridSpan w:val="8"/>
            <w:noWrap/>
            <w:vAlign w:val="bottom"/>
            <w:hideMark/>
          </w:tcPr>
          <w:p w:rsidR="00E94A68" w:rsidRPr="00B500FA" w:rsidRDefault="00E94A68" w:rsidP="00FD6E8B">
            <w:pPr>
              <w:jc w:val="right"/>
              <w:rPr>
                <w:rFonts w:eastAsia="Calibri"/>
                <w:sz w:val="16"/>
                <w:szCs w:val="16"/>
              </w:rPr>
            </w:pPr>
            <w:r w:rsidRPr="00B500FA">
              <w:rPr>
                <w:rFonts w:eastAsia="Calibri"/>
                <w:sz w:val="16"/>
                <w:szCs w:val="16"/>
              </w:rPr>
              <w:t xml:space="preserve"> сельского поселения Борискино-Игар муниципального района Клявлинский Самарской области</w:t>
            </w:r>
          </w:p>
        </w:tc>
      </w:tr>
      <w:tr w:rsidR="00E94A68" w:rsidRPr="00B500FA" w:rsidTr="00FD6E8B">
        <w:trPr>
          <w:gridBefore w:val="2"/>
          <w:wBefore w:w="284" w:type="dxa"/>
          <w:trHeight w:val="285"/>
        </w:trPr>
        <w:tc>
          <w:tcPr>
            <w:tcW w:w="10246" w:type="dxa"/>
            <w:gridSpan w:val="8"/>
            <w:noWrap/>
            <w:vAlign w:val="bottom"/>
            <w:hideMark/>
          </w:tcPr>
          <w:p w:rsidR="00E94A68" w:rsidRPr="00B500FA" w:rsidRDefault="00E94A68" w:rsidP="00FD6E8B">
            <w:pPr>
              <w:jc w:val="right"/>
              <w:rPr>
                <w:rFonts w:eastAsia="Calibri"/>
                <w:sz w:val="16"/>
                <w:szCs w:val="16"/>
              </w:rPr>
            </w:pPr>
            <w:r w:rsidRPr="00B500FA">
              <w:rPr>
                <w:rFonts w:eastAsia="Calibri"/>
                <w:sz w:val="16"/>
                <w:szCs w:val="16"/>
              </w:rPr>
              <w:t>"О бюджете сельского поселения Борискино-Игар муниципального района Клявлинский Самарской области</w:t>
            </w:r>
          </w:p>
        </w:tc>
      </w:tr>
      <w:tr w:rsidR="00E94A68" w:rsidRPr="00B500FA" w:rsidTr="00FD6E8B">
        <w:trPr>
          <w:gridBefore w:val="1"/>
          <w:gridAfter w:val="2"/>
          <w:wBefore w:w="142" w:type="dxa"/>
          <w:wAfter w:w="993" w:type="dxa"/>
          <w:trHeight w:val="285"/>
        </w:trPr>
        <w:tc>
          <w:tcPr>
            <w:tcW w:w="9395" w:type="dxa"/>
            <w:gridSpan w:val="7"/>
            <w:noWrap/>
            <w:vAlign w:val="bottom"/>
            <w:hideMark/>
          </w:tcPr>
          <w:p w:rsidR="00E94A68" w:rsidRPr="00B500FA" w:rsidRDefault="00E94A68" w:rsidP="00FD6E8B">
            <w:pPr>
              <w:jc w:val="right"/>
              <w:rPr>
                <w:rFonts w:eastAsia="Calibri"/>
                <w:sz w:val="16"/>
                <w:szCs w:val="16"/>
              </w:rPr>
            </w:pPr>
            <w:r w:rsidRPr="00B500FA">
              <w:rPr>
                <w:rFonts w:eastAsia="Calibri"/>
                <w:sz w:val="16"/>
                <w:szCs w:val="16"/>
              </w:rPr>
              <w:t>на 2023 год и плановый период 2024 и 2025 годов''</w:t>
            </w:r>
          </w:p>
        </w:tc>
      </w:tr>
      <w:tr w:rsidR="00E94A68" w:rsidRPr="00B500FA" w:rsidTr="00FD6E8B">
        <w:trPr>
          <w:gridAfter w:val="1"/>
          <w:wAfter w:w="295" w:type="dxa"/>
          <w:trHeight w:val="930"/>
        </w:trPr>
        <w:tc>
          <w:tcPr>
            <w:tcW w:w="10235" w:type="dxa"/>
            <w:gridSpan w:val="9"/>
            <w:tcBorders>
              <w:top w:val="nil"/>
              <w:left w:val="nil"/>
              <w:bottom w:val="nil"/>
              <w:right w:val="nil"/>
            </w:tcBorders>
            <w:shd w:val="clear" w:color="auto" w:fill="auto"/>
            <w:vAlign w:val="bottom"/>
            <w:hideMark/>
          </w:tcPr>
          <w:p w:rsidR="00E94A68" w:rsidRPr="00B500FA" w:rsidRDefault="00E94A68" w:rsidP="00FD6E8B">
            <w:pPr>
              <w:jc w:val="center"/>
              <w:rPr>
                <w:b/>
                <w:bCs/>
                <w:sz w:val="16"/>
                <w:szCs w:val="16"/>
              </w:rPr>
            </w:pPr>
            <w:r w:rsidRPr="00B500FA">
              <w:rPr>
                <w:b/>
                <w:bCs/>
                <w:sz w:val="16"/>
                <w:szCs w:val="16"/>
              </w:rPr>
              <w:t>Источники внутреннего финансирования дефицитов бюджетов  сельского поселения Борискино-Игар муниципального района Клявлинский Самарской области на 2023 год и  плановый период  2024 и 2025 годов</w:t>
            </w:r>
          </w:p>
        </w:tc>
      </w:tr>
      <w:tr w:rsidR="00E94A68" w:rsidRPr="00B500FA" w:rsidTr="00FD6E8B">
        <w:trPr>
          <w:gridAfter w:val="1"/>
          <w:wAfter w:w="295" w:type="dxa"/>
          <w:trHeight w:val="300"/>
        </w:trPr>
        <w:tc>
          <w:tcPr>
            <w:tcW w:w="993" w:type="dxa"/>
            <w:gridSpan w:val="3"/>
            <w:tcBorders>
              <w:top w:val="nil"/>
              <w:left w:val="nil"/>
              <w:bottom w:val="nil"/>
              <w:right w:val="nil"/>
            </w:tcBorders>
            <w:shd w:val="clear" w:color="auto" w:fill="auto"/>
            <w:vAlign w:val="bottom"/>
            <w:hideMark/>
          </w:tcPr>
          <w:p w:rsidR="00E94A68" w:rsidRPr="00B500FA" w:rsidRDefault="00E94A68" w:rsidP="00FD6E8B">
            <w:pPr>
              <w:rPr>
                <w:sz w:val="16"/>
                <w:szCs w:val="16"/>
              </w:rPr>
            </w:pPr>
          </w:p>
        </w:tc>
        <w:tc>
          <w:tcPr>
            <w:tcW w:w="2410" w:type="dxa"/>
            <w:tcBorders>
              <w:top w:val="nil"/>
              <w:left w:val="nil"/>
              <w:bottom w:val="nil"/>
              <w:right w:val="nil"/>
            </w:tcBorders>
            <w:shd w:val="clear" w:color="auto" w:fill="auto"/>
            <w:vAlign w:val="bottom"/>
            <w:hideMark/>
          </w:tcPr>
          <w:p w:rsidR="00E94A68" w:rsidRPr="00B500FA" w:rsidRDefault="00E94A68" w:rsidP="00FD6E8B">
            <w:pPr>
              <w:rPr>
                <w:sz w:val="16"/>
                <w:szCs w:val="16"/>
              </w:rPr>
            </w:pPr>
          </w:p>
        </w:tc>
        <w:tc>
          <w:tcPr>
            <w:tcW w:w="3260" w:type="dxa"/>
            <w:tcBorders>
              <w:top w:val="nil"/>
              <w:left w:val="nil"/>
              <w:bottom w:val="nil"/>
              <w:right w:val="nil"/>
            </w:tcBorders>
            <w:shd w:val="clear" w:color="auto" w:fill="auto"/>
            <w:vAlign w:val="bottom"/>
            <w:hideMark/>
          </w:tcPr>
          <w:p w:rsidR="00E94A68" w:rsidRPr="00B500FA" w:rsidRDefault="00E94A68" w:rsidP="00FD6E8B">
            <w:pPr>
              <w:rPr>
                <w:sz w:val="16"/>
                <w:szCs w:val="16"/>
              </w:rPr>
            </w:pPr>
          </w:p>
        </w:tc>
        <w:tc>
          <w:tcPr>
            <w:tcW w:w="1162" w:type="dxa"/>
            <w:tcBorders>
              <w:top w:val="nil"/>
              <w:left w:val="nil"/>
              <w:bottom w:val="nil"/>
              <w:right w:val="nil"/>
            </w:tcBorders>
            <w:shd w:val="clear" w:color="auto" w:fill="auto"/>
            <w:vAlign w:val="bottom"/>
            <w:hideMark/>
          </w:tcPr>
          <w:p w:rsidR="00E94A68" w:rsidRPr="00B500FA" w:rsidRDefault="00E94A68" w:rsidP="00FD6E8B">
            <w:pPr>
              <w:rPr>
                <w:sz w:val="16"/>
                <w:szCs w:val="16"/>
              </w:rPr>
            </w:pPr>
          </w:p>
        </w:tc>
        <w:tc>
          <w:tcPr>
            <w:tcW w:w="1134" w:type="dxa"/>
            <w:tcBorders>
              <w:top w:val="nil"/>
              <w:left w:val="nil"/>
              <w:bottom w:val="nil"/>
              <w:right w:val="nil"/>
            </w:tcBorders>
            <w:shd w:val="clear" w:color="auto" w:fill="auto"/>
            <w:vAlign w:val="bottom"/>
            <w:hideMark/>
          </w:tcPr>
          <w:p w:rsidR="00E94A68" w:rsidRPr="00B500FA" w:rsidRDefault="00E94A68" w:rsidP="00FD6E8B">
            <w:pPr>
              <w:rPr>
                <w:sz w:val="16"/>
                <w:szCs w:val="16"/>
              </w:rPr>
            </w:pPr>
          </w:p>
        </w:tc>
        <w:tc>
          <w:tcPr>
            <w:tcW w:w="1276" w:type="dxa"/>
            <w:gridSpan w:val="2"/>
            <w:tcBorders>
              <w:top w:val="nil"/>
              <w:left w:val="nil"/>
              <w:bottom w:val="nil"/>
              <w:right w:val="nil"/>
            </w:tcBorders>
            <w:shd w:val="clear" w:color="auto" w:fill="auto"/>
            <w:vAlign w:val="bottom"/>
            <w:hideMark/>
          </w:tcPr>
          <w:p w:rsidR="00E94A68" w:rsidRPr="00B500FA" w:rsidRDefault="00E94A68" w:rsidP="00FD6E8B">
            <w:pPr>
              <w:jc w:val="right"/>
              <w:rPr>
                <w:sz w:val="16"/>
                <w:szCs w:val="16"/>
              </w:rPr>
            </w:pPr>
            <w:r w:rsidRPr="00B500FA">
              <w:rPr>
                <w:sz w:val="16"/>
                <w:szCs w:val="16"/>
              </w:rPr>
              <w:t>тыс</w:t>
            </w:r>
            <w:proofErr w:type="gramStart"/>
            <w:r w:rsidRPr="00B500FA">
              <w:rPr>
                <w:sz w:val="16"/>
                <w:szCs w:val="16"/>
              </w:rPr>
              <w:t>.р</w:t>
            </w:r>
            <w:proofErr w:type="gramEnd"/>
            <w:r w:rsidRPr="00B500FA">
              <w:rPr>
                <w:sz w:val="16"/>
                <w:szCs w:val="16"/>
              </w:rPr>
              <w:t>уб.</w:t>
            </w:r>
          </w:p>
        </w:tc>
      </w:tr>
      <w:tr w:rsidR="00E94A68" w:rsidRPr="00B500FA" w:rsidTr="00FD6E8B">
        <w:trPr>
          <w:gridAfter w:val="1"/>
          <w:wAfter w:w="295" w:type="dxa"/>
          <w:trHeight w:val="300"/>
        </w:trPr>
        <w:tc>
          <w:tcPr>
            <w:tcW w:w="993"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E94A68" w:rsidRPr="00B500FA" w:rsidRDefault="00E94A68" w:rsidP="00FD6E8B">
            <w:pPr>
              <w:jc w:val="center"/>
              <w:rPr>
                <w:sz w:val="16"/>
                <w:szCs w:val="16"/>
              </w:rPr>
            </w:pPr>
            <w:r w:rsidRPr="00B500FA">
              <w:rPr>
                <w:sz w:val="16"/>
                <w:szCs w:val="16"/>
              </w:rPr>
              <w:t>Код администратора</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E94A68" w:rsidRPr="00B500FA" w:rsidRDefault="00E94A68" w:rsidP="00FD6E8B">
            <w:pPr>
              <w:jc w:val="center"/>
              <w:rPr>
                <w:sz w:val="16"/>
                <w:szCs w:val="16"/>
              </w:rPr>
            </w:pPr>
            <w:r w:rsidRPr="00B500FA">
              <w:rPr>
                <w:sz w:val="16"/>
                <w:szCs w:val="16"/>
              </w:rPr>
              <w:t xml:space="preserve">Код группы, подгруппы статьи и вида </w:t>
            </w:r>
            <w:proofErr w:type="gramStart"/>
            <w:r w:rsidRPr="00B500FA">
              <w:rPr>
                <w:sz w:val="16"/>
                <w:szCs w:val="16"/>
              </w:rPr>
              <w:t>источника финансирования дефицитов бюджетов сельского поселения</w:t>
            </w:r>
            <w:proofErr w:type="gramEnd"/>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E94A68" w:rsidRPr="00B500FA" w:rsidRDefault="00E94A68" w:rsidP="00FD6E8B">
            <w:pPr>
              <w:jc w:val="center"/>
              <w:rPr>
                <w:sz w:val="16"/>
                <w:szCs w:val="16"/>
              </w:rPr>
            </w:pPr>
            <w:r w:rsidRPr="00B500FA">
              <w:rPr>
                <w:sz w:val="16"/>
                <w:szCs w:val="16"/>
              </w:rPr>
              <w:t>Наименование кода группы, подгруппы, статьи, вида источника финансирования дефицитов бюджетов сельского поселения, кода классификации операций сектора государственного управления, относящихся к источникам финансирования дефицитов бюджетов сельского поселения</w:t>
            </w:r>
          </w:p>
        </w:tc>
        <w:tc>
          <w:tcPr>
            <w:tcW w:w="3572" w:type="dxa"/>
            <w:gridSpan w:val="4"/>
            <w:tcBorders>
              <w:top w:val="single" w:sz="4" w:space="0" w:color="000000"/>
              <w:left w:val="nil"/>
              <w:bottom w:val="single" w:sz="4" w:space="0" w:color="000000"/>
              <w:right w:val="single" w:sz="4" w:space="0" w:color="000000"/>
            </w:tcBorders>
            <w:shd w:val="clear" w:color="auto" w:fill="auto"/>
            <w:vAlign w:val="bottom"/>
            <w:hideMark/>
          </w:tcPr>
          <w:p w:rsidR="00E94A68" w:rsidRPr="00B500FA" w:rsidRDefault="00E94A68" w:rsidP="00FD6E8B">
            <w:pPr>
              <w:jc w:val="center"/>
              <w:rPr>
                <w:sz w:val="16"/>
                <w:szCs w:val="16"/>
              </w:rPr>
            </w:pPr>
            <w:r w:rsidRPr="00B500FA">
              <w:rPr>
                <w:sz w:val="16"/>
                <w:szCs w:val="16"/>
              </w:rPr>
              <w:t>сумма</w:t>
            </w:r>
          </w:p>
        </w:tc>
      </w:tr>
      <w:tr w:rsidR="00E94A68" w:rsidRPr="00B500FA" w:rsidTr="00FD6E8B">
        <w:trPr>
          <w:gridAfter w:val="1"/>
          <w:wAfter w:w="295" w:type="dxa"/>
          <w:trHeight w:val="1534"/>
        </w:trPr>
        <w:tc>
          <w:tcPr>
            <w:tcW w:w="993" w:type="dxa"/>
            <w:gridSpan w:val="3"/>
            <w:vMerge/>
            <w:tcBorders>
              <w:top w:val="single" w:sz="4" w:space="0" w:color="000000"/>
              <w:left w:val="single" w:sz="4" w:space="0" w:color="000000"/>
              <w:bottom w:val="single" w:sz="4" w:space="0" w:color="000000"/>
              <w:right w:val="single" w:sz="4" w:space="0" w:color="000000"/>
            </w:tcBorders>
            <w:vAlign w:val="center"/>
            <w:hideMark/>
          </w:tcPr>
          <w:p w:rsidR="00E94A68" w:rsidRPr="00B500FA" w:rsidRDefault="00E94A68" w:rsidP="00FD6E8B">
            <w:pPr>
              <w:rPr>
                <w:sz w:val="16"/>
                <w:szCs w:val="16"/>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E94A68" w:rsidRPr="00B500FA" w:rsidRDefault="00E94A68" w:rsidP="00FD6E8B">
            <w:pPr>
              <w:rPr>
                <w:sz w:val="16"/>
                <w:szCs w:val="16"/>
              </w:rPr>
            </w:pPr>
          </w:p>
        </w:tc>
        <w:tc>
          <w:tcPr>
            <w:tcW w:w="3260" w:type="dxa"/>
            <w:vMerge/>
            <w:tcBorders>
              <w:top w:val="single" w:sz="4" w:space="0" w:color="000000"/>
              <w:left w:val="single" w:sz="4" w:space="0" w:color="000000"/>
              <w:bottom w:val="single" w:sz="4" w:space="0" w:color="000000"/>
              <w:right w:val="single" w:sz="4" w:space="0" w:color="000000"/>
            </w:tcBorders>
            <w:vAlign w:val="center"/>
            <w:hideMark/>
          </w:tcPr>
          <w:p w:rsidR="00E94A68" w:rsidRPr="00B500FA" w:rsidRDefault="00E94A68" w:rsidP="00FD6E8B">
            <w:pPr>
              <w:rPr>
                <w:sz w:val="16"/>
                <w:szCs w:val="16"/>
              </w:rPr>
            </w:pPr>
          </w:p>
        </w:tc>
        <w:tc>
          <w:tcPr>
            <w:tcW w:w="1162" w:type="dxa"/>
            <w:tcBorders>
              <w:top w:val="nil"/>
              <w:left w:val="nil"/>
              <w:bottom w:val="single" w:sz="4" w:space="0" w:color="000000"/>
              <w:right w:val="single" w:sz="4" w:space="0" w:color="000000"/>
            </w:tcBorders>
            <w:shd w:val="clear" w:color="auto" w:fill="auto"/>
            <w:vAlign w:val="bottom"/>
            <w:hideMark/>
          </w:tcPr>
          <w:p w:rsidR="00E94A68" w:rsidRPr="00B500FA" w:rsidRDefault="00E94A68" w:rsidP="00FD6E8B">
            <w:pPr>
              <w:jc w:val="center"/>
              <w:rPr>
                <w:sz w:val="16"/>
                <w:szCs w:val="16"/>
              </w:rPr>
            </w:pPr>
            <w:r w:rsidRPr="00B500FA">
              <w:rPr>
                <w:sz w:val="16"/>
                <w:szCs w:val="16"/>
              </w:rPr>
              <w:t>2023 год</w:t>
            </w:r>
          </w:p>
        </w:tc>
        <w:tc>
          <w:tcPr>
            <w:tcW w:w="1134" w:type="dxa"/>
            <w:tcBorders>
              <w:top w:val="nil"/>
              <w:left w:val="nil"/>
              <w:bottom w:val="single" w:sz="4" w:space="0" w:color="000000"/>
              <w:right w:val="single" w:sz="4" w:space="0" w:color="000000"/>
            </w:tcBorders>
            <w:shd w:val="clear" w:color="auto" w:fill="auto"/>
            <w:vAlign w:val="bottom"/>
            <w:hideMark/>
          </w:tcPr>
          <w:p w:rsidR="00E94A68" w:rsidRPr="00B500FA" w:rsidRDefault="00E94A68" w:rsidP="00FD6E8B">
            <w:pPr>
              <w:jc w:val="center"/>
              <w:rPr>
                <w:sz w:val="16"/>
                <w:szCs w:val="16"/>
              </w:rPr>
            </w:pPr>
            <w:r w:rsidRPr="00B500FA">
              <w:rPr>
                <w:sz w:val="16"/>
                <w:szCs w:val="16"/>
              </w:rPr>
              <w:t>2024 год</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E94A68" w:rsidRPr="00B500FA" w:rsidRDefault="00E94A68" w:rsidP="00FD6E8B">
            <w:pPr>
              <w:jc w:val="center"/>
              <w:rPr>
                <w:sz w:val="16"/>
                <w:szCs w:val="16"/>
              </w:rPr>
            </w:pPr>
            <w:r w:rsidRPr="00B500FA">
              <w:rPr>
                <w:sz w:val="16"/>
                <w:szCs w:val="16"/>
              </w:rPr>
              <w:t>2025 год</w:t>
            </w:r>
          </w:p>
        </w:tc>
      </w:tr>
      <w:tr w:rsidR="00E94A68" w:rsidRPr="00B500FA" w:rsidTr="00FD6E8B">
        <w:trPr>
          <w:gridAfter w:val="1"/>
          <w:wAfter w:w="295" w:type="dxa"/>
          <w:trHeight w:val="600"/>
        </w:trPr>
        <w:tc>
          <w:tcPr>
            <w:tcW w:w="993" w:type="dxa"/>
            <w:gridSpan w:val="3"/>
            <w:tcBorders>
              <w:top w:val="nil"/>
              <w:left w:val="single" w:sz="4" w:space="0" w:color="000000"/>
              <w:bottom w:val="single" w:sz="4" w:space="0" w:color="000000"/>
              <w:right w:val="single" w:sz="4" w:space="0" w:color="000000"/>
            </w:tcBorders>
            <w:shd w:val="clear" w:color="auto" w:fill="auto"/>
            <w:vAlign w:val="bottom"/>
            <w:hideMark/>
          </w:tcPr>
          <w:p w:rsidR="00E94A68" w:rsidRPr="00B500FA" w:rsidRDefault="00E94A68" w:rsidP="00FD6E8B">
            <w:pPr>
              <w:jc w:val="right"/>
              <w:rPr>
                <w:b/>
                <w:bCs/>
                <w:sz w:val="16"/>
                <w:szCs w:val="16"/>
              </w:rPr>
            </w:pPr>
            <w:r w:rsidRPr="00B500FA">
              <w:rPr>
                <w:b/>
                <w:bCs/>
                <w:sz w:val="16"/>
                <w:szCs w:val="16"/>
              </w:rPr>
              <w:t>531</w:t>
            </w:r>
          </w:p>
        </w:tc>
        <w:tc>
          <w:tcPr>
            <w:tcW w:w="241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 xml:space="preserve">01 00 </w:t>
            </w:r>
            <w:proofErr w:type="spellStart"/>
            <w:r w:rsidRPr="00B500FA">
              <w:rPr>
                <w:sz w:val="16"/>
                <w:szCs w:val="16"/>
              </w:rPr>
              <w:t>00</w:t>
            </w:r>
            <w:proofErr w:type="spellEnd"/>
            <w:r w:rsidRPr="00B500FA">
              <w:rPr>
                <w:sz w:val="16"/>
                <w:szCs w:val="16"/>
              </w:rPr>
              <w:t xml:space="preserve"> </w:t>
            </w:r>
            <w:proofErr w:type="spellStart"/>
            <w:r w:rsidRPr="00B500FA">
              <w:rPr>
                <w:sz w:val="16"/>
                <w:szCs w:val="16"/>
              </w:rPr>
              <w:t>00</w:t>
            </w:r>
            <w:proofErr w:type="spellEnd"/>
            <w:r w:rsidRPr="00B500FA">
              <w:rPr>
                <w:sz w:val="16"/>
                <w:szCs w:val="16"/>
              </w:rPr>
              <w:t xml:space="preserve"> </w:t>
            </w:r>
            <w:proofErr w:type="spellStart"/>
            <w:r w:rsidRPr="00B500FA">
              <w:rPr>
                <w:sz w:val="16"/>
                <w:szCs w:val="16"/>
              </w:rPr>
              <w:t>00</w:t>
            </w:r>
            <w:proofErr w:type="spellEnd"/>
            <w:r w:rsidRPr="00B500FA">
              <w:rPr>
                <w:sz w:val="16"/>
                <w:szCs w:val="16"/>
              </w:rPr>
              <w:t xml:space="preserve"> 0000 000</w:t>
            </w:r>
          </w:p>
        </w:tc>
        <w:tc>
          <w:tcPr>
            <w:tcW w:w="326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sz w:val="16"/>
                <w:szCs w:val="16"/>
              </w:rPr>
            </w:pPr>
            <w:r w:rsidRPr="00B500FA">
              <w:rPr>
                <w:sz w:val="16"/>
                <w:szCs w:val="16"/>
              </w:rPr>
              <w:t>ИСТОЧНИКИ ВНУТРЕННЕГО ФИНАНСИРОВАНИЯ ДЕФИЦИТОВ БЮДЖЕТОВ</w:t>
            </w:r>
          </w:p>
        </w:tc>
        <w:tc>
          <w:tcPr>
            <w:tcW w:w="1162" w:type="dxa"/>
            <w:tcBorders>
              <w:top w:val="nil"/>
              <w:left w:val="nil"/>
              <w:bottom w:val="single" w:sz="4" w:space="0" w:color="000000"/>
              <w:right w:val="single" w:sz="4" w:space="0" w:color="000000"/>
            </w:tcBorders>
            <w:shd w:val="clear" w:color="auto" w:fill="auto"/>
            <w:vAlign w:val="bottom"/>
            <w:hideMark/>
          </w:tcPr>
          <w:p w:rsidR="00E94A68" w:rsidRPr="00B500FA" w:rsidRDefault="00E94A68" w:rsidP="00FD6E8B">
            <w:pPr>
              <w:jc w:val="right"/>
              <w:rPr>
                <w:b/>
                <w:bCs/>
                <w:sz w:val="16"/>
                <w:szCs w:val="16"/>
              </w:rPr>
            </w:pPr>
            <w:r w:rsidRPr="00B500FA">
              <w:rPr>
                <w:b/>
                <w:bCs/>
                <w:sz w:val="16"/>
                <w:szCs w:val="16"/>
              </w:rPr>
              <w:t xml:space="preserve">0,000  </w:t>
            </w:r>
          </w:p>
        </w:tc>
        <w:tc>
          <w:tcPr>
            <w:tcW w:w="1134" w:type="dxa"/>
            <w:tcBorders>
              <w:top w:val="nil"/>
              <w:left w:val="nil"/>
              <w:bottom w:val="single" w:sz="4" w:space="0" w:color="000000"/>
              <w:right w:val="single" w:sz="4" w:space="0" w:color="000000"/>
            </w:tcBorders>
            <w:shd w:val="clear" w:color="auto" w:fill="auto"/>
            <w:vAlign w:val="bottom"/>
            <w:hideMark/>
          </w:tcPr>
          <w:p w:rsidR="00E94A68" w:rsidRPr="00B500FA" w:rsidRDefault="00E94A68" w:rsidP="00FD6E8B">
            <w:pPr>
              <w:jc w:val="right"/>
              <w:rPr>
                <w:b/>
                <w:bCs/>
                <w:sz w:val="16"/>
                <w:szCs w:val="16"/>
              </w:rPr>
            </w:pPr>
            <w:r w:rsidRPr="00B500FA">
              <w:rPr>
                <w:b/>
                <w:bCs/>
                <w:sz w:val="16"/>
                <w:szCs w:val="16"/>
              </w:rPr>
              <w:t xml:space="preserve">0,000  </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E94A68" w:rsidRPr="00B500FA" w:rsidRDefault="00E94A68" w:rsidP="00FD6E8B">
            <w:pPr>
              <w:jc w:val="right"/>
              <w:rPr>
                <w:b/>
                <w:bCs/>
                <w:sz w:val="16"/>
                <w:szCs w:val="16"/>
              </w:rPr>
            </w:pPr>
            <w:r w:rsidRPr="00B500FA">
              <w:rPr>
                <w:b/>
                <w:bCs/>
                <w:sz w:val="16"/>
                <w:szCs w:val="16"/>
              </w:rPr>
              <w:t xml:space="preserve">0,000  </w:t>
            </w:r>
          </w:p>
        </w:tc>
      </w:tr>
      <w:tr w:rsidR="00E94A68" w:rsidRPr="00B500FA" w:rsidTr="00FD6E8B">
        <w:trPr>
          <w:gridAfter w:val="1"/>
          <w:wAfter w:w="295" w:type="dxa"/>
          <w:trHeight w:val="855"/>
        </w:trPr>
        <w:tc>
          <w:tcPr>
            <w:tcW w:w="993" w:type="dxa"/>
            <w:gridSpan w:val="3"/>
            <w:tcBorders>
              <w:top w:val="nil"/>
              <w:left w:val="single" w:sz="4" w:space="0" w:color="000000"/>
              <w:bottom w:val="single" w:sz="4" w:space="0" w:color="000000"/>
              <w:right w:val="single" w:sz="4" w:space="0" w:color="000000"/>
            </w:tcBorders>
            <w:shd w:val="clear" w:color="auto" w:fill="auto"/>
            <w:vAlign w:val="bottom"/>
            <w:hideMark/>
          </w:tcPr>
          <w:p w:rsidR="00E94A68" w:rsidRPr="00B500FA" w:rsidRDefault="00E94A68" w:rsidP="00FD6E8B">
            <w:pPr>
              <w:jc w:val="right"/>
              <w:rPr>
                <w:b/>
                <w:bCs/>
                <w:sz w:val="16"/>
                <w:szCs w:val="16"/>
              </w:rPr>
            </w:pPr>
            <w:r w:rsidRPr="00B500FA">
              <w:rPr>
                <w:b/>
                <w:bCs/>
                <w:sz w:val="16"/>
                <w:szCs w:val="16"/>
              </w:rPr>
              <w:t>531</w:t>
            </w:r>
          </w:p>
        </w:tc>
        <w:tc>
          <w:tcPr>
            <w:tcW w:w="241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b/>
                <w:bCs/>
                <w:sz w:val="16"/>
                <w:szCs w:val="16"/>
              </w:rPr>
            </w:pPr>
            <w:r w:rsidRPr="00B500FA">
              <w:rPr>
                <w:b/>
                <w:bCs/>
                <w:sz w:val="16"/>
                <w:szCs w:val="16"/>
              </w:rPr>
              <w:t xml:space="preserve"> 01 </w:t>
            </w:r>
            <w:proofErr w:type="spellStart"/>
            <w:r w:rsidRPr="00B500FA">
              <w:rPr>
                <w:b/>
                <w:bCs/>
                <w:sz w:val="16"/>
                <w:szCs w:val="16"/>
              </w:rPr>
              <w:t>01</w:t>
            </w:r>
            <w:proofErr w:type="spellEnd"/>
            <w:r w:rsidRPr="00B500FA">
              <w:rPr>
                <w:b/>
                <w:bCs/>
                <w:sz w:val="16"/>
                <w:szCs w:val="16"/>
              </w:rPr>
              <w:t xml:space="preserve"> 00 </w:t>
            </w:r>
            <w:proofErr w:type="spellStart"/>
            <w:r w:rsidRPr="00B500FA">
              <w:rPr>
                <w:b/>
                <w:bCs/>
                <w:sz w:val="16"/>
                <w:szCs w:val="16"/>
              </w:rPr>
              <w:t>00</w:t>
            </w:r>
            <w:proofErr w:type="spellEnd"/>
            <w:r w:rsidRPr="00B500FA">
              <w:rPr>
                <w:b/>
                <w:bCs/>
                <w:sz w:val="16"/>
                <w:szCs w:val="16"/>
              </w:rPr>
              <w:t xml:space="preserve"> </w:t>
            </w:r>
            <w:proofErr w:type="spellStart"/>
            <w:r w:rsidRPr="00B500FA">
              <w:rPr>
                <w:b/>
                <w:bCs/>
                <w:sz w:val="16"/>
                <w:szCs w:val="16"/>
              </w:rPr>
              <w:t>00</w:t>
            </w:r>
            <w:proofErr w:type="spellEnd"/>
            <w:r w:rsidRPr="00B500FA">
              <w:rPr>
                <w:b/>
                <w:bCs/>
                <w:sz w:val="16"/>
                <w:szCs w:val="16"/>
              </w:rPr>
              <w:t xml:space="preserve"> 0000 000</w:t>
            </w:r>
          </w:p>
        </w:tc>
        <w:tc>
          <w:tcPr>
            <w:tcW w:w="326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b/>
                <w:bCs/>
                <w:sz w:val="16"/>
                <w:szCs w:val="16"/>
              </w:rPr>
            </w:pPr>
            <w:r w:rsidRPr="00B500FA">
              <w:rPr>
                <w:b/>
                <w:bCs/>
                <w:sz w:val="16"/>
                <w:szCs w:val="16"/>
              </w:rPr>
              <w:t>Государственные   (муниципальные)   ценные   бумаги,   номинальная стоимость которых указана в валюте Российской Федерации</w:t>
            </w:r>
          </w:p>
        </w:tc>
        <w:tc>
          <w:tcPr>
            <w:tcW w:w="1162" w:type="dxa"/>
            <w:tcBorders>
              <w:top w:val="nil"/>
              <w:left w:val="nil"/>
              <w:bottom w:val="single" w:sz="4" w:space="0" w:color="000000"/>
              <w:right w:val="single" w:sz="4" w:space="0" w:color="000000"/>
            </w:tcBorders>
            <w:shd w:val="clear" w:color="auto" w:fill="auto"/>
            <w:vAlign w:val="bottom"/>
            <w:hideMark/>
          </w:tcPr>
          <w:p w:rsidR="00E94A68" w:rsidRPr="00B500FA" w:rsidRDefault="00E94A68" w:rsidP="00FD6E8B">
            <w:pPr>
              <w:jc w:val="right"/>
              <w:rPr>
                <w:b/>
                <w:bCs/>
                <w:sz w:val="16"/>
                <w:szCs w:val="16"/>
              </w:rPr>
            </w:pPr>
            <w:r w:rsidRPr="00B500FA">
              <w:rPr>
                <w:b/>
                <w:bCs/>
                <w:sz w:val="16"/>
                <w:szCs w:val="16"/>
              </w:rPr>
              <w:t xml:space="preserve">0,000  </w:t>
            </w:r>
          </w:p>
        </w:tc>
        <w:tc>
          <w:tcPr>
            <w:tcW w:w="1134" w:type="dxa"/>
            <w:tcBorders>
              <w:top w:val="nil"/>
              <w:left w:val="nil"/>
              <w:bottom w:val="single" w:sz="4" w:space="0" w:color="000000"/>
              <w:right w:val="single" w:sz="4" w:space="0" w:color="000000"/>
            </w:tcBorders>
            <w:shd w:val="clear" w:color="auto" w:fill="auto"/>
            <w:vAlign w:val="bottom"/>
            <w:hideMark/>
          </w:tcPr>
          <w:p w:rsidR="00E94A68" w:rsidRPr="00B500FA" w:rsidRDefault="00E94A68" w:rsidP="00FD6E8B">
            <w:pPr>
              <w:jc w:val="right"/>
              <w:rPr>
                <w:b/>
                <w:bCs/>
                <w:sz w:val="16"/>
                <w:szCs w:val="16"/>
              </w:rPr>
            </w:pPr>
            <w:r w:rsidRPr="00B500FA">
              <w:rPr>
                <w:b/>
                <w:bCs/>
                <w:sz w:val="16"/>
                <w:szCs w:val="16"/>
              </w:rPr>
              <w:t xml:space="preserve">0,000  </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E94A68" w:rsidRPr="00B500FA" w:rsidRDefault="00E94A68" w:rsidP="00FD6E8B">
            <w:pPr>
              <w:jc w:val="right"/>
              <w:rPr>
                <w:b/>
                <w:bCs/>
                <w:sz w:val="16"/>
                <w:szCs w:val="16"/>
              </w:rPr>
            </w:pPr>
            <w:r w:rsidRPr="00B500FA">
              <w:rPr>
                <w:b/>
                <w:bCs/>
                <w:sz w:val="16"/>
                <w:szCs w:val="16"/>
              </w:rPr>
              <w:t xml:space="preserve">0,000  </w:t>
            </w:r>
          </w:p>
        </w:tc>
      </w:tr>
      <w:tr w:rsidR="00E94A68" w:rsidRPr="00B500FA" w:rsidTr="00FD6E8B">
        <w:trPr>
          <w:gridAfter w:val="1"/>
          <w:wAfter w:w="295" w:type="dxa"/>
          <w:trHeight w:val="900"/>
        </w:trPr>
        <w:tc>
          <w:tcPr>
            <w:tcW w:w="993" w:type="dxa"/>
            <w:gridSpan w:val="3"/>
            <w:tcBorders>
              <w:top w:val="nil"/>
              <w:left w:val="single" w:sz="4" w:space="0" w:color="000000"/>
              <w:bottom w:val="single" w:sz="4" w:space="0" w:color="000000"/>
              <w:right w:val="single" w:sz="4" w:space="0" w:color="000000"/>
            </w:tcBorders>
            <w:shd w:val="clear" w:color="auto" w:fill="auto"/>
            <w:vAlign w:val="bottom"/>
            <w:hideMark/>
          </w:tcPr>
          <w:p w:rsidR="00E94A68" w:rsidRPr="00B500FA" w:rsidRDefault="00E94A68" w:rsidP="00FD6E8B">
            <w:pPr>
              <w:jc w:val="right"/>
              <w:rPr>
                <w:b/>
                <w:bCs/>
                <w:sz w:val="16"/>
                <w:szCs w:val="16"/>
              </w:rPr>
            </w:pPr>
            <w:r w:rsidRPr="00B500FA">
              <w:rPr>
                <w:b/>
                <w:bCs/>
                <w:sz w:val="16"/>
                <w:szCs w:val="16"/>
              </w:rPr>
              <w:t>531</w:t>
            </w:r>
          </w:p>
        </w:tc>
        <w:tc>
          <w:tcPr>
            <w:tcW w:w="241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 xml:space="preserve"> 01 </w:t>
            </w:r>
            <w:proofErr w:type="spellStart"/>
            <w:r w:rsidRPr="00B500FA">
              <w:rPr>
                <w:sz w:val="16"/>
                <w:szCs w:val="16"/>
              </w:rPr>
              <w:t>01</w:t>
            </w:r>
            <w:proofErr w:type="spellEnd"/>
            <w:r w:rsidRPr="00B500FA">
              <w:rPr>
                <w:sz w:val="16"/>
                <w:szCs w:val="16"/>
              </w:rPr>
              <w:t xml:space="preserve"> 00 </w:t>
            </w:r>
            <w:proofErr w:type="spellStart"/>
            <w:r w:rsidRPr="00B500FA">
              <w:rPr>
                <w:sz w:val="16"/>
                <w:szCs w:val="16"/>
              </w:rPr>
              <w:t>00</w:t>
            </w:r>
            <w:proofErr w:type="spellEnd"/>
            <w:r w:rsidRPr="00B500FA">
              <w:rPr>
                <w:sz w:val="16"/>
                <w:szCs w:val="16"/>
              </w:rPr>
              <w:t xml:space="preserve"> </w:t>
            </w:r>
            <w:proofErr w:type="spellStart"/>
            <w:r w:rsidRPr="00B500FA">
              <w:rPr>
                <w:sz w:val="16"/>
                <w:szCs w:val="16"/>
              </w:rPr>
              <w:t>00</w:t>
            </w:r>
            <w:proofErr w:type="spellEnd"/>
            <w:r w:rsidRPr="00B500FA">
              <w:rPr>
                <w:sz w:val="16"/>
                <w:szCs w:val="16"/>
              </w:rPr>
              <w:t xml:space="preserve"> 0000 700</w:t>
            </w:r>
          </w:p>
        </w:tc>
        <w:tc>
          <w:tcPr>
            <w:tcW w:w="326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sz w:val="16"/>
                <w:szCs w:val="16"/>
              </w:rPr>
            </w:pPr>
            <w:r w:rsidRPr="00B500FA">
              <w:rPr>
                <w:sz w:val="16"/>
                <w:szCs w:val="16"/>
              </w:rPr>
              <w:t xml:space="preserve">Размещение государственных   (муниципальных)   ценных бумаг, номинальная стоимость которых указана в валюте Российской Федерации </w:t>
            </w:r>
          </w:p>
        </w:tc>
        <w:tc>
          <w:tcPr>
            <w:tcW w:w="1162" w:type="dxa"/>
            <w:tcBorders>
              <w:top w:val="nil"/>
              <w:left w:val="nil"/>
              <w:bottom w:val="single" w:sz="4" w:space="0" w:color="000000"/>
              <w:right w:val="single" w:sz="4" w:space="0" w:color="000000"/>
            </w:tcBorders>
            <w:shd w:val="clear" w:color="auto" w:fill="auto"/>
            <w:vAlign w:val="bottom"/>
            <w:hideMark/>
          </w:tcPr>
          <w:p w:rsidR="00E94A68" w:rsidRPr="00B500FA" w:rsidRDefault="00E94A68" w:rsidP="00FD6E8B">
            <w:pPr>
              <w:jc w:val="right"/>
              <w:rPr>
                <w:sz w:val="16"/>
                <w:szCs w:val="16"/>
              </w:rPr>
            </w:pPr>
            <w:r w:rsidRPr="00B500FA">
              <w:rPr>
                <w:sz w:val="16"/>
                <w:szCs w:val="16"/>
              </w:rPr>
              <w:t xml:space="preserve">0,000  </w:t>
            </w:r>
          </w:p>
        </w:tc>
        <w:tc>
          <w:tcPr>
            <w:tcW w:w="1134" w:type="dxa"/>
            <w:tcBorders>
              <w:top w:val="nil"/>
              <w:left w:val="nil"/>
              <w:bottom w:val="single" w:sz="4" w:space="0" w:color="000000"/>
              <w:right w:val="single" w:sz="4" w:space="0" w:color="000000"/>
            </w:tcBorders>
            <w:shd w:val="clear" w:color="auto" w:fill="auto"/>
            <w:vAlign w:val="bottom"/>
            <w:hideMark/>
          </w:tcPr>
          <w:p w:rsidR="00E94A68" w:rsidRPr="00B500FA" w:rsidRDefault="00E94A68" w:rsidP="00FD6E8B">
            <w:pPr>
              <w:jc w:val="right"/>
              <w:rPr>
                <w:sz w:val="16"/>
                <w:szCs w:val="16"/>
              </w:rPr>
            </w:pPr>
            <w:r w:rsidRPr="00B500FA">
              <w:rPr>
                <w:sz w:val="16"/>
                <w:szCs w:val="16"/>
              </w:rPr>
              <w:t xml:space="preserve">0,000  </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E94A68" w:rsidRPr="00B500FA" w:rsidRDefault="00E94A68" w:rsidP="00FD6E8B">
            <w:pPr>
              <w:jc w:val="right"/>
              <w:rPr>
                <w:sz w:val="16"/>
                <w:szCs w:val="16"/>
              </w:rPr>
            </w:pPr>
            <w:r w:rsidRPr="00B500FA">
              <w:rPr>
                <w:sz w:val="16"/>
                <w:szCs w:val="16"/>
              </w:rPr>
              <w:t xml:space="preserve">0,000  </w:t>
            </w:r>
          </w:p>
        </w:tc>
      </w:tr>
      <w:tr w:rsidR="00E94A68" w:rsidRPr="00B500FA" w:rsidTr="00FD6E8B">
        <w:trPr>
          <w:gridAfter w:val="1"/>
          <w:wAfter w:w="295" w:type="dxa"/>
          <w:trHeight w:val="900"/>
        </w:trPr>
        <w:tc>
          <w:tcPr>
            <w:tcW w:w="993" w:type="dxa"/>
            <w:gridSpan w:val="3"/>
            <w:tcBorders>
              <w:top w:val="nil"/>
              <w:left w:val="single" w:sz="4" w:space="0" w:color="000000"/>
              <w:bottom w:val="single" w:sz="4" w:space="0" w:color="000000"/>
              <w:right w:val="single" w:sz="4" w:space="0" w:color="000000"/>
            </w:tcBorders>
            <w:shd w:val="clear" w:color="auto" w:fill="auto"/>
            <w:vAlign w:val="bottom"/>
            <w:hideMark/>
          </w:tcPr>
          <w:p w:rsidR="00E94A68" w:rsidRPr="00B500FA" w:rsidRDefault="00E94A68" w:rsidP="00FD6E8B">
            <w:pPr>
              <w:jc w:val="right"/>
              <w:rPr>
                <w:b/>
                <w:bCs/>
                <w:sz w:val="16"/>
                <w:szCs w:val="16"/>
              </w:rPr>
            </w:pPr>
            <w:r w:rsidRPr="00B500FA">
              <w:rPr>
                <w:b/>
                <w:bCs/>
                <w:sz w:val="16"/>
                <w:szCs w:val="16"/>
              </w:rPr>
              <w:t>531</w:t>
            </w:r>
          </w:p>
        </w:tc>
        <w:tc>
          <w:tcPr>
            <w:tcW w:w="241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 xml:space="preserve"> 01 </w:t>
            </w:r>
            <w:proofErr w:type="spellStart"/>
            <w:r w:rsidRPr="00B500FA">
              <w:rPr>
                <w:sz w:val="16"/>
                <w:szCs w:val="16"/>
              </w:rPr>
              <w:t>01</w:t>
            </w:r>
            <w:proofErr w:type="spellEnd"/>
            <w:r w:rsidRPr="00B500FA">
              <w:rPr>
                <w:sz w:val="16"/>
                <w:szCs w:val="16"/>
              </w:rPr>
              <w:t xml:space="preserve"> 00 </w:t>
            </w:r>
            <w:proofErr w:type="spellStart"/>
            <w:r w:rsidRPr="00B500FA">
              <w:rPr>
                <w:sz w:val="16"/>
                <w:szCs w:val="16"/>
              </w:rPr>
              <w:t>00</w:t>
            </w:r>
            <w:proofErr w:type="spellEnd"/>
            <w:r w:rsidRPr="00B500FA">
              <w:rPr>
                <w:sz w:val="16"/>
                <w:szCs w:val="16"/>
              </w:rPr>
              <w:t xml:space="preserve"> 10 0000 710</w:t>
            </w:r>
          </w:p>
        </w:tc>
        <w:tc>
          <w:tcPr>
            <w:tcW w:w="326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sz w:val="16"/>
                <w:szCs w:val="16"/>
              </w:rPr>
            </w:pPr>
            <w:r w:rsidRPr="00B500FA">
              <w:rPr>
                <w:sz w:val="16"/>
                <w:szCs w:val="16"/>
              </w:rPr>
              <w:t>Размещение муниципальных ценных бумаг сельских поселений, номинальная стоимость которых указана в валюте Российской Федерации</w:t>
            </w:r>
          </w:p>
        </w:tc>
        <w:tc>
          <w:tcPr>
            <w:tcW w:w="1162" w:type="dxa"/>
            <w:tcBorders>
              <w:top w:val="nil"/>
              <w:left w:val="nil"/>
              <w:bottom w:val="single" w:sz="4" w:space="0" w:color="000000"/>
              <w:right w:val="single" w:sz="4" w:space="0" w:color="000000"/>
            </w:tcBorders>
            <w:shd w:val="clear" w:color="auto" w:fill="auto"/>
            <w:vAlign w:val="bottom"/>
            <w:hideMark/>
          </w:tcPr>
          <w:p w:rsidR="00E94A68" w:rsidRPr="00B500FA" w:rsidRDefault="00E94A68" w:rsidP="00FD6E8B">
            <w:pPr>
              <w:jc w:val="right"/>
              <w:rPr>
                <w:sz w:val="16"/>
                <w:szCs w:val="16"/>
              </w:rPr>
            </w:pPr>
            <w:r w:rsidRPr="00B500FA">
              <w:rPr>
                <w:sz w:val="16"/>
                <w:szCs w:val="16"/>
              </w:rPr>
              <w:t xml:space="preserve">0,000  </w:t>
            </w:r>
          </w:p>
        </w:tc>
        <w:tc>
          <w:tcPr>
            <w:tcW w:w="1134" w:type="dxa"/>
            <w:tcBorders>
              <w:top w:val="nil"/>
              <w:left w:val="nil"/>
              <w:bottom w:val="single" w:sz="4" w:space="0" w:color="000000"/>
              <w:right w:val="single" w:sz="4" w:space="0" w:color="000000"/>
            </w:tcBorders>
            <w:shd w:val="clear" w:color="auto" w:fill="auto"/>
            <w:vAlign w:val="bottom"/>
            <w:hideMark/>
          </w:tcPr>
          <w:p w:rsidR="00E94A68" w:rsidRPr="00B500FA" w:rsidRDefault="00E94A68" w:rsidP="00FD6E8B">
            <w:pPr>
              <w:jc w:val="right"/>
              <w:rPr>
                <w:sz w:val="16"/>
                <w:szCs w:val="16"/>
              </w:rPr>
            </w:pPr>
            <w:r w:rsidRPr="00B500FA">
              <w:rPr>
                <w:sz w:val="16"/>
                <w:szCs w:val="16"/>
              </w:rPr>
              <w:t xml:space="preserve">0,000  </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E94A68" w:rsidRPr="00B500FA" w:rsidRDefault="00E94A68" w:rsidP="00FD6E8B">
            <w:pPr>
              <w:jc w:val="right"/>
              <w:rPr>
                <w:sz w:val="16"/>
                <w:szCs w:val="16"/>
              </w:rPr>
            </w:pPr>
            <w:r w:rsidRPr="00B500FA">
              <w:rPr>
                <w:sz w:val="16"/>
                <w:szCs w:val="16"/>
              </w:rPr>
              <w:t xml:space="preserve">0,000  </w:t>
            </w:r>
          </w:p>
        </w:tc>
      </w:tr>
      <w:tr w:rsidR="00E94A68" w:rsidRPr="00B500FA" w:rsidTr="00FD6E8B">
        <w:trPr>
          <w:gridAfter w:val="1"/>
          <w:wAfter w:w="295" w:type="dxa"/>
          <w:trHeight w:val="900"/>
        </w:trPr>
        <w:tc>
          <w:tcPr>
            <w:tcW w:w="993" w:type="dxa"/>
            <w:gridSpan w:val="3"/>
            <w:tcBorders>
              <w:top w:val="nil"/>
              <w:left w:val="single" w:sz="4" w:space="0" w:color="000000"/>
              <w:bottom w:val="single" w:sz="4" w:space="0" w:color="000000"/>
              <w:right w:val="single" w:sz="4" w:space="0" w:color="000000"/>
            </w:tcBorders>
            <w:shd w:val="clear" w:color="auto" w:fill="auto"/>
            <w:vAlign w:val="bottom"/>
            <w:hideMark/>
          </w:tcPr>
          <w:p w:rsidR="00E94A68" w:rsidRPr="00B500FA" w:rsidRDefault="00E94A68" w:rsidP="00FD6E8B">
            <w:pPr>
              <w:jc w:val="right"/>
              <w:rPr>
                <w:b/>
                <w:bCs/>
                <w:sz w:val="16"/>
                <w:szCs w:val="16"/>
              </w:rPr>
            </w:pPr>
            <w:r w:rsidRPr="00B500FA">
              <w:rPr>
                <w:b/>
                <w:bCs/>
                <w:sz w:val="16"/>
                <w:szCs w:val="16"/>
              </w:rPr>
              <w:t>531</w:t>
            </w:r>
          </w:p>
        </w:tc>
        <w:tc>
          <w:tcPr>
            <w:tcW w:w="241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 xml:space="preserve"> 01 </w:t>
            </w:r>
            <w:proofErr w:type="spellStart"/>
            <w:r w:rsidRPr="00B500FA">
              <w:rPr>
                <w:sz w:val="16"/>
                <w:szCs w:val="16"/>
              </w:rPr>
              <w:t>01</w:t>
            </w:r>
            <w:proofErr w:type="spellEnd"/>
            <w:r w:rsidRPr="00B500FA">
              <w:rPr>
                <w:sz w:val="16"/>
                <w:szCs w:val="16"/>
              </w:rPr>
              <w:t xml:space="preserve"> 00 </w:t>
            </w:r>
            <w:proofErr w:type="spellStart"/>
            <w:r w:rsidRPr="00B500FA">
              <w:rPr>
                <w:sz w:val="16"/>
                <w:szCs w:val="16"/>
              </w:rPr>
              <w:t>00</w:t>
            </w:r>
            <w:proofErr w:type="spellEnd"/>
            <w:r w:rsidRPr="00B500FA">
              <w:rPr>
                <w:sz w:val="16"/>
                <w:szCs w:val="16"/>
              </w:rPr>
              <w:t xml:space="preserve"> </w:t>
            </w:r>
            <w:proofErr w:type="spellStart"/>
            <w:r w:rsidRPr="00B500FA">
              <w:rPr>
                <w:sz w:val="16"/>
                <w:szCs w:val="16"/>
              </w:rPr>
              <w:t>00</w:t>
            </w:r>
            <w:proofErr w:type="spellEnd"/>
            <w:r w:rsidRPr="00B500FA">
              <w:rPr>
                <w:sz w:val="16"/>
                <w:szCs w:val="16"/>
              </w:rPr>
              <w:t xml:space="preserve"> 0000 800</w:t>
            </w:r>
          </w:p>
        </w:tc>
        <w:tc>
          <w:tcPr>
            <w:tcW w:w="326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sz w:val="16"/>
                <w:szCs w:val="16"/>
              </w:rPr>
            </w:pPr>
            <w:r w:rsidRPr="00B500FA">
              <w:rPr>
                <w:sz w:val="16"/>
                <w:szCs w:val="16"/>
              </w:rPr>
              <w:t>Погашение государственных (муниципальных) ценных бумаг, номинальная стоимость которых указана в валюте Российской Федерации</w:t>
            </w:r>
          </w:p>
        </w:tc>
        <w:tc>
          <w:tcPr>
            <w:tcW w:w="1162" w:type="dxa"/>
            <w:tcBorders>
              <w:top w:val="nil"/>
              <w:left w:val="nil"/>
              <w:bottom w:val="single" w:sz="4" w:space="0" w:color="000000"/>
              <w:right w:val="single" w:sz="4" w:space="0" w:color="000000"/>
            </w:tcBorders>
            <w:shd w:val="clear" w:color="auto" w:fill="auto"/>
            <w:vAlign w:val="bottom"/>
            <w:hideMark/>
          </w:tcPr>
          <w:p w:rsidR="00E94A68" w:rsidRPr="00B500FA" w:rsidRDefault="00E94A68" w:rsidP="00FD6E8B">
            <w:pPr>
              <w:jc w:val="right"/>
              <w:rPr>
                <w:sz w:val="16"/>
                <w:szCs w:val="16"/>
              </w:rPr>
            </w:pPr>
            <w:r w:rsidRPr="00B500FA">
              <w:rPr>
                <w:sz w:val="16"/>
                <w:szCs w:val="16"/>
              </w:rPr>
              <w:t xml:space="preserve">0,000  </w:t>
            </w:r>
          </w:p>
        </w:tc>
        <w:tc>
          <w:tcPr>
            <w:tcW w:w="1134" w:type="dxa"/>
            <w:tcBorders>
              <w:top w:val="nil"/>
              <w:left w:val="nil"/>
              <w:bottom w:val="single" w:sz="4" w:space="0" w:color="000000"/>
              <w:right w:val="single" w:sz="4" w:space="0" w:color="000000"/>
            </w:tcBorders>
            <w:shd w:val="clear" w:color="auto" w:fill="auto"/>
            <w:vAlign w:val="bottom"/>
            <w:hideMark/>
          </w:tcPr>
          <w:p w:rsidR="00E94A68" w:rsidRPr="00B500FA" w:rsidRDefault="00E94A68" w:rsidP="00FD6E8B">
            <w:pPr>
              <w:jc w:val="right"/>
              <w:rPr>
                <w:sz w:val="16"/>
                <w:szCs w:val="16"/>
              </w:rPr>
            </w:pPr>
            <w:r w:rsidRPr="00B500FA">
              <w:rPr>
                <w:sz w:val="16"/>
                <w:szCs w:val="16"/>
              </w:rPr>
              <w:t xml:space="preserve">0,000  </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E94A68" w:rsidRPr="00B500FA" w:rsidRDefault="00E94A68" w:rsidP="00FD6E8B">
            <w:pPr>
              <w:jc w:val="right"/>
              <w:rPr>
                <w:sz w:val="16"/>
                <w:szCs w:val="16"/>
              </w:rPr>
            </w:pPr>
            <w:r w:rsidRPr="00B500FA">
              <w:rPr>
                <w:sz w:val="16"/>
                <w:szCs w:val="16"/>
              </w:rPr>
              <w:t xml:space="preserve">0,000  </w:t>
            </w:r>
          </w:p>
        </w:tc>
      </w:tr>
      <w:tr w:rsidR="00E94A68" w:rsidRPr="00B500FA" w:rsidTr="00FD6E8B">
        <w:trPr>
          <w:gridAfter w:val="1"/>
          <w:wAfter w:w="295" w:type="dxa"/>
          <w:trHeight w:val="900"/>
        </w:trPr>
        <w:tc>
          <w:tcPr>
            <w:tcW w:w="993" w:type="dxa"/>
            <w:gridSpan w:val="3"/>
            <w:tcBorders>
              <w:top w:val="nil"/>
              <w:left w:val="single" w:sz="4" w:space="0" w:color="000000"/>
              <w:bottom w:val="single" w:sz="4" w:space="0" w:color="000000"/>
              <w:right w:val="single" w:sz="4" w:space="0" w:color="000000"/>
            </w:tcBorders>
            <w:shd w:val="clear" w:color="auto" w:fill="auto"/>
            <w:vAlign w:val="bottom"/>
            <w:hideMark/>
          </w:tcPr>
          <w:p w:rsidR="00E94A68" w:rsidRPr="00B500FA" w:rsidRDefault="00E94A68" w:rsidP="00FD6E8B">
            <w:pPr>
              <w:jc w:val="right"/>
              <w:rPr>
                <w:b/>
                <w:bCs/>
                <w:sz w:val="16"/>
                <w:szCs w:val="16"/>
              </w:rPr>
            </w:pPr>
            <w:r w:rsidRPr="00B500FA">
              <w:rPr>
                <w:b/>
                <w:bCs/>
                <w:sz w:val="16"/>
                <w:szCs w:val="16"/>
              </w:rPr>
              <w:t>531</w:t>
            </w:r>
          </w:p>
        </w:tc>
        <w:tc>
          <w:tcPr>
            <w:tcW w:w="241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 xml:space="preserve"> 01 </w:t>
            </w:r>
            <w:proofErr w:type="spellStart"/>
            <w:r w:rsidRPr="00B500FA">
              <w:rPr>
                <w:sz w:val="16"/>
                <w:szCs w:val="16"/>
              </w:rPr>
              <w:t>01</w:t>
            </w:r>
            <w:proofErr w:type="spellEnd"/>
            <w:r w:rsidRPr="00B500FA">
              <w:rPr>
                <w:sz w:val="16"/>
                <w:szCs w:val="16"/>
              </w:rPr>
              <w:t xml:space="preserve"> 00 </w:t>
            </w:r>
            <w:proofErr w:type="spellStart"/>
            <w:r w:rsidRPr="00B500FA">
              <w:rPr>
                <w:sz w:val="16"/>
                <w:szCs w:val="16"/>
              </w:rPr>
              <w:t>00</w:t>
            </w:r>
            <w:proofErr w:type="spellEnd"/>
            <w:r w:rsidRPr="00B500FA">
              <w:rPr>
                <w:sz w:val="16"/>
                <w:szCs w:val="16"/>
              </w:rPr>
              <w:t xml:space="preserve"> 10 0000 810</w:t>
            </w:r>
          </w:p>
        </w:tc>
        <w:tc>
          <w:tcPr>
            <w:tcW w:w="326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sz w:val="16"/>
                <w:szCs w:val="16"/>
              </w:rPr>
            </w:pPr>
            <w:r w:rsidRPr="00B500FA">
              <w:rPr>
                <w:sz w:val="16"/>
                <w:szCs w:val="16"/>
              </w:rPr>
              <w:t>Погашение муниципальных ценных бумаг сельских поселений, номинальная стоимость которых указана в валюте Российской Федерации</w:t>
            </w:r>
          </w:p>
        </w:tc>
        <w:tc>
          <w:tcPr>
            <w:tcW w:w="1162" w:type="dxa"/>
            <w:tcBorders>
              <w:top w:val="nil"/>
              <w:left w:val="nil"/>
              <w:bottom w:val="single" w:sz="4" w:space="0" w:color="000000"/>
              <w:right w:val="single" w:sz="4" w:space="0" w:color="000000"/>
            </w:tcBorders>
            <w:shd w:val="clear" w:color="auto" w:fill="auto"/>
            <w:vAlign w:val="bottom"/>
            <w:hideMark/>
          </w:tcPr>
          <w:p w:rsidR="00E94A68" w:rsidRPr="00B500FA" w:rsidRDefault="00E94A68" w:rsidP="00FD6E8B">
            <w:pPr>
              <w:jc w:val="right"/>
              <w:rPr>
                <w:sz w:val="16"/>
                <w:szCs w:val="16"/>
              </w:rPr>
            </w:pPr>
            <w:r w:rsidRPr="00B500FA">
              <w:rPr>
                <w:sz w:val="16"/>
                <w:szCs w:val="16"/>
              </w:rPr>
              <w:t xml:space="preserve">0,000  </w:t>
            </w:r>
          </w:p>
        </w:tc>
        <w:tc>
          <w:tcPr>
            <w:tcW w:w="1134" w:type="dxa"/>
            <w:tcBorders>
              <w:top w:val="nil"/>
              <w:left w:val="nil"/>
              <w:bottom w:val="single" w:sz="4" w:space="0" w:color="000000"/>
              <w:right w:val="single" w:sz="4" w:space="0" w:color="000000"/>
            </w:tcBorders>
            <w:shd w:val="clear" w:color="auto" w:fill="auto"/>
            <w:vAlign w:val="bottom"/>
            <w:hideMark/>
          </w:tcPr>
          <w:p w:rsidR="00E94A68" w:rsidRPr="00B500FA" w:rsidRDefault="00E94A68" w:rsidP="00FD6E8B">
            <w:pPr>
              <w:jc w:val="right"/>
              <w:rPr>
                <w:sz w:val="16"/>
                <w:szCs w:val="16"/>
              </w:rPr>
            </w:pPr>
            <w:r w:rsidRPr="00B500FA">
              <w:rPr>
                <w:sz w:val="16"/>
                <w:szCs w:val="16"/>
              </w:rPr>
              <w:t xml:space="preserve">0,000  </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E94A68" w:rsidRPr="00B500FA" w:rsidRDefault="00E94A68" w:rsidP="00FD6E8B">
            <w:pPr>
              <w:jc w:val="right"/>
              <w:rPr>
                <w:sz w:val="16"/>
                <w:szCs w:val="16"/>
              </w:rPr>
            </w:pPr>
            <w:r w:rsidRPr="00B500FA">
              <w:rPr>
                <w:sz w:val="16"/>
                <w:szCs w:val="16"/>
              </w:rPr>
              <w:t xml:space="preserve">0,000  </w:t>
            </w:r>
          </w:p>
        </w:tc>
      </w:tr>
      <w:tr w:rsidR="00E94A68" w:rsidRPr="00B500FA" w:rsidTr="00FD6E8B">
        <w:trPr>
          <w:gridAfter w:val="1"/>
          <w:wAfter w:w="295" w:type="dxa"/>
          <w:trHeight w:val="570"/>
        </w:trPr>
        <w:tc>
          <w:tcPr>
            <w:tcW w:w="993" w:type="dxa"/>
            <w:gridSpan w:val="3"/>
            <w:tcBorders>
              <w:top w:val="nil"/>
              <w:left w:val="single" w:sz="4" w:space="0" w:color="000000"/>
              <w:bottom w:val="single" w:sz="4" w:space="0" w:color="000000"/>
              <w:right w:val="single" w:sz="4" w:space="0" w:color="000000"/>
            </w:tcBorders>
            <w:shd w:val="clear" w:color="auto" w:fill="auto"/>
            <w:vAlign w:val="bottom"/>
            <w:hideMark/>
          </w:tcPr>
          <w:p w:rsidR="00E94A68" w:rsidRPr="00B500FA" w:rsidRDefault="00E94A68" w:rsidP="00FD6E8B">
            <w:pPr>
              <w:jc w:val="right"/>
              <w:rPr>
                <w:b/>
                <w:bCs/>
                <w:sz w:val="16"/>
                <w:szCs w:val="16"/>
              </w:rPr>
            </w:pPr>
            <w:r w:rsidRPr="00B500FA">
              <w:rPr>
                <w:b/>
                <w:bCs/>
                <w:sz w:val="16"/>
                <w:szCs w:val="16"/>
              </w:rPr>
              <w:t>531</w:t>
            </w:r>
          </w:p>
        </w:tc>
        <w:tc>
          <w:tcPr>
            <w:tcW w:w="241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b/>
                <w:bCs/>
                <w:sz w:val="16"/>
                <w:szCs w:val="16"/>
              </w:rPr>
            </w:pPr>
            <w:r w:rsidRPr="00B500FA">
              <w:rPr>
                <w:b/>
                <w:bCs/>
                <w:sz w:val="16"/>
                <w:szCs w:val="16"/>
              </w:rPr>
              <w:t xml:space="preserve">01 02 00 </w:t>
            </w:r>
            <w:proofErr w:type="spellStart"/>
            <w:r w:rsidRPr="00B500FA">
              <w:rPr>
                <w:b/>
                <w:bCs/>
                <w:sz w:val="16"/>
                <w:szCs w:val="16"/>
              </w:rPr>
              <w:t>00</w:t>
            </w:r>
            <w:proofErr w:type="spellEnd"/>
            <w:r w:rsidRPr="00B500FA">
              <w:rPr>
                <w:b/>
                <w:bCs/>
                <w:sz w:val="16"/>
                <w:szCs w:val="16"/>
              </w:rPr>
              <w:t xml:space="preserve"> </w:t>
            </w:r>
            <w:proofErr w:type="spellStart"/>
            <w:r w:rsidRPr="00B500FA">
              <w:rPr>
                <w:b/>
                <w:bCs/>
                <w:sz w:val="16"/>
                <w:szCs w:val="16"/>
              </w:rPr>
              <w:t>00</w:t>
            </w:r>
            <w:proofErr w:type="spellEnd"/>
            <w:r w:rsidRPr="00B500FA">
              <w:rPr>
                <w:b/>
                <w:bCs/>
                <w:sz w:val="16"/>
                <w:szCs w:val="16"/>
              </w:rPr>
              <w:t xml:space="preserve"> 0000 000</w:t>
            </w:r>
          </w:p>
        </w:tc>
        <w:tc>
          <w:tcPr>
            <w:tcW w:w="326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b/>
                <w:bCs/>
                <w:sz w:val="16"/>
                <w:szCs w:val="16"/>
              </w:rPr>
            </w:pPr>
            <w:r w:rsidRPr="00B500FA">
              <w:rPr>
                <w:b/>
                <w:bCs/>
                <w:sz w:val="16"/>
                <w:szCs w:val="16"/>
              </w:rPr>
              <w:t>Кредиты кредитных организаций в валюте Российской Федерации</w:t>
            </w:r>
          </w:p>
        </w:tc>
        <w:tc>
          <w:tcPr>
            <w:tcW w:w="1162" w:type="dxa"/>
            <w:tcBorders>
              <w:top w:val="nil"/>
              <w:left w:val="nil"/>
              <w:bottom w:val="single" w:sz="4" w:space="0" w:color="000000"/>
              <w:right w:val="single" w:sz="4" w:space="0" w:color="000000"/>
            </w:tcBorders>
            <w:shd w:val="clear" w:color="auto" w:fill="auto"/>
            <w:vAlign w:val="bottom"/>
            <w:hideMark/>
          </w:tcPr>
          <w:p w:rsidR="00E94A68" w:rsidRPr="00B500FA" w:rsidRDefault="00E94A68" w:rsidP="00FD6E8B">
            <w:pPr>
              <w:jc w:val="right"/>
              <w:rPr>
                <w:b/>
                <w:bCs/>
                <w:sz w:val="16"/>
                <w:szCs w:val="16"/>
              </w:rPr>
            </w:pPr>
            <w:r w:rsidRPr="00B500FA">
              <w:rPr>
                <w:b/>
                <w:bCs/>
                <w:sz w:val="16"/>
                <w:szCs w:val="16"/>
              </w:rPr>
              <w:t xml:space="preserve">0,000  </w:t>
            </w:r>
          </w:p>
        </w:tc>
        <w:tc>
          <w:tcPr>
            <w:tcW w:w="1134" w:type="dxa"/>
            <w:tcBorders>
              <w:top w:val="nil"/>
              <w:left w:val="nil"/>
              <w:bottom w:val="single" w:sz="4" w:space="0" w:color="000000"/>
              <w:right w:val="single" w:sz="4" w:space="0" w:color="000000"/>
            </w:tcBorders>
            <w:shd w:val="clear" w:color="auto" w:fill="auto"/>
            <w:vAlign w:val="bottom"/>
            <w:hideMark/>
          </w:tcPr>
          <w:p w:rsidR="00E94A68" w:rsidRPr="00B500FA" w:rsidRDefault="00E94A68" w:rsidP="00FD6E8B">
            <w:pPr>
              <w:jc w:val="right"/>
              <w:rPr>
                <w:b/>
                <w:bCs/>
                <w:sz w:val="16"/>
                <w:szCs w:val="16"/>
              </w:rPr>
            </w:pPr>
            <w:r w:rsidRPr="00B500FA">
              <w:rPr>
                <w:b/>
                <w:bCs/>
                <w:sz w:val="16"/>
                <w:szCs w:val="16"/>
              </w:rPr>
              <w:t xml:space="preserve">0,000  </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E94A68" w:rsidRPr="00B500FA" w:rsidRDefault="00E94A68" w:rsidP="00FD6E8B">
            <w:pPr>
              <w:jc w:val="right"/>
              <w:rPr>
                <w:b/>
                <w:bCs/>
                <w:sz w:val="16"/>
                <w:szCs w:val="16"/>
              </w:rPr>
            </w:pPr>
            <w:r w:rsidRPr="00B500FA">
              <w:rPr>
                <w:b/>
                <w:bCs/>
                <w:sz w:val="16"/>
                <w:szCs w:val="16"/>
              </w:rPr>
              <w:t xml:space="preserve">0,000  </w:t>
            </w:r>
          </w:p>
        </w:tc>
      </w:tr>
      <w:tr w:rsidR="00E94A68" w:rsidRPr="00B500FA" w:rsidTr="00FD6E8B">
        <w:trPr>
          <w:gridAfter w:val="1"/>
          <w:wAfter w:w="295" w:type="dxa"/>
          <w:trHeight w:val="600"/>
        </w:trPr>
        <w:tc>
          <w:tcPr>
            <w:tcW w:w="993" w:type="dxa"/>
            <w:gridSpan w:val="3"/>
            <w:tcBorders>
              <w:top w:val="nil"/>
              <w:left w:val="single" w:sz="4" w:space="0" w:color="000000"/>
              <w:bottom w:val="single" w:sz="4" w:space="0" w:color="000000"/>
              <w:right w:val="single" w:sz="4" w:space="0" w:color="000000"/>
            </w:tcBorders>
            <w:shd w:val="clear" w:color="auto" w:fill="auto"/>
            <w:vAlign w:val="bottom"/>
            <w:hideMark/>
          </w:tcPr>
          <w:p w:rsidR="00E94A68" w:rsidRPr="00B500FA" w:rsidRDefault="00E94A68" w:rsidP="00FD6E8B">
            <w:pPr>
              <w:jc w:val="right"/>
              <w:rPr>
                <w:b/>
                <w:bCs/>
                <w:sz w:val="16"/>
                <w:szCs w:val="16"/>
              </w:rPr>
            </w:pPr>
            <w:r w:rsidRPr="00B500FA">
              <w:rPr>
                <w:b/>
                <w:bCs/>
                <w:sz w:val="16"/>
                <w:szCs w:val="16"/>
              </w:rPr>
              <w:t>531</w:t>
            </w:r>
          </w:p>
        </w:tc>
        <w:tc>
          <w:tcPr>
            <w:tcW w:w="241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 xml:space="preserve">01 02 00 </w:t>
            </w:r>
            <w:proofErr w:type="spellStart"/>
            <w:r w:rsidRPr="00B500FA">
              <w:rPr>
                <w:sz w:val="16"/>
                <w:szCs w:val="16"/>
              </w:rPr>
              <w:t>00</w:t>
            </w:r>
            <w:proofErr w:type="spellEnd"/>
            <w:r w:rsidRPr="00B500FA">
              <w:rPr>
                <w:sz w:val="16"/>
                <w:szCs w:val="16"/>
              </w:rPr>
              <w:t xml:space="preserve"> </w:t>
            </w:r>
            <w:proofErr w:type="spellStart"/>
            <w:r w:rsidRPr="00B500FA">
              <w:rPr>
                <w:sz w:val="16"/>
                <w:szCs w:val="16"/>
              </w:rPr>
              <w:t>00</w:t>
            </w:r>
            <w:proofErr w:type="spellEnd"/>
            <w:r w:rsidRPr="00B500FA">
              <w:rPr>
                <w:sz w:val="16"/>
                <w:szCs w:val="16"/>
              </w:rPr>
              <w:t xml:space="preserve"> 0000 700</w:t>
            </w:r>
          </w:p>
        </w:tc>
        <w:tc>
          <w:tcPr>
            <w:tcW w:w="326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sz w:val="16"/>
                <w:szCs w:val="16"/>
              </w:rPr>
            </w:pPr>
            <w:r w:rsidRPr="00B500FA">
              <w:rPr>
                <w:sz w:val="16"/>
                <w:szCs w:val="16"/>
              </w:rPr>
              <w:t>Привлечение кредитов от кредитных организаций в валюте Российской Федерации</w:t>
            </w:r>
          </w:p>
        </w:tc>
        <w:tc>
          <w:tcPr>
            <w:tcW w:w="1162" w:type="dxa"/>
            <w:tcBorders>
              <w:top w:val="nil"/>
              <w:left w:val="nil"/>
              <w:bottom w:val="single" w:sz="4" w:space="0" w:color="000000"/>
              <w:right w:val="single" w:sz="4" w:space="0" w:color="000000"/>
            </w:tcBorders>
            <w:shd w:val="clear" w:color="auto" w:fill="auto"/>
            <w:vAlign w:val="bottom"/>
            <w:hideMark/>
          </w:tcPr>
          <w:p w:rsidR="00E94A68" w:rsidRPr="00B500FA" w:rsidRDefault="00E94A68" w:rsidP="00FD6E8B">
            <w:pPr>
              <w:jc w:val="right"/>
              <w:rPr>
                <w:sz w:val="16"/>
                <w:szCs w:val="16"/>
              </w:rPr>
            </w:pPr>
            <w:r w:rsidRPr="00B500FA">
              <w:rPr>
                <w:sz w:val="16"/>
                <w:szCs w:val="16"/>
              </w:rPr>
              <w:t xml:space="preserve">0,000  </w:t>
            </w:r>
          </w:p>
        </w:tc>
        <w:tc>
          <w:tcPr>
            <w:tcW w:w="1134" w:type="dxa"/>
            <w:tcBorders>
              <w:top w:val="nil"/>
              <w:left w:val="nil"/>
              <w:bottom w:val="single" w:sz="4" w:space="0" w:color="000000"/>
              <w:right w:val="single" w:sz="4" w:space="0" w:color="000000"/>
            </w:tcBorders>
            <w:shd w:val="clear" w:color="auto" w:fill="auto"/>
            <w:vAlign w:val="bottom"/>
            <w:hideMark/>
          </w:tcPr>
          <w:p w:rsidR="00E94A68" w:rsidRPr="00B500FA" w:rsidRDefault="00E94A68" w:rsidP="00FD6E8B">
            <w:pPr>
              <w:jc w:val="right"/>
              <w:rPr>
                <w:sz w:val="16"/>
                <w:szCs w:val="16"/>
              </w:rPr>
            </w:pPr>
            <w:r w:rsidRPr="00B500FA">
              <w:rPr>
                <w:sz w:val="16"/>
                <w:szCs w:val="16"/>
              </w:rPr>
              <w:t xml:space="preserve">0,000  </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E94A68" w:rsidRPr="00B500FA" w:rsidRDefault="00E94A68" w:rsidP="00FD6E8B">
            <w:pPr>
              <w:jc w:val="right"/>
              <w:rPr>
                <w:sz w:val="16"/>
                <w:szCs w:val="16"/>
              </w:rPr>
            </w:pPr>
            <w:r w:rsidRPr="00B500FA">
              <w:rPr>
                <w:sz w:val="16"/>
                <w:szCs w:val="16"/>
              </w:rPr>
              <w:t xml:space="preserve">0,000  </w:t>
            </w:r>
          </w:p>
        </w:tc>
      </w:tr>
      <w:tr w:rsidR="00E94A68" w:rsidRPr="00B500FA" w:rsidTr="00FD6E8B">
        <w:trPr>
          <w:gridAfter w:val="1"/>
          <w:wAfter w:w="295" w:type="dxa"/>
          <w:trHeight w:val="900"/>
        </w:trPr>
        <w:tc>
          <w:tcPr>
            <w:tcW w:w="993" w:type="dxa"/>
            <w:gridSpan w:val="3"/>
            <w:tcBorders>
              <w:top w:val="nil"/>
              <w:left w:val="single" w:sz="4" w:space="0" w:color="000000"/>
              <w:bottom w:val="single" w:sz="4" w:space="0" w:color="000000"/>
              <w:right w:val="single" w:sz="4" w:space="0" w:color="000000"/>
            </w:tcBorders>
            <w:shd w:val="clear" w:color="auto" w:fill="auto"/>
            <w:vAlign w:val="bottom"/>
            <w:hideMark/>
          </w:tcPr>
          <w:p w:rsidR="00E94A68" w:rsidRPr="00B500FA" w:rsidRDefault="00E94A68" w:rsidP="00FD6E8B">
            <w:pPr>
              <w:jc w:val="right"/>
              <w:rPr>
                <w:b/>
                <w:bCs/>
                <w:sz w:val="16"/>
                <w:szCs w:val="16"/>
              </w:rPr>
            </w:pPr>
            <w:r w:rsidRPr="00B500FA">
              <w:rPr>
                <w:b/>
                <w:bCs/>
                <w:sz w:val="16"/>
                <w:szCs w:val="16"/>
              </w:rPr>
              <w:t>531</w:t>
            </w:r>
          </w:p>
        </w:tc>
        <w:tc>
          <w:tcPr>
            <w:tcW w:w="241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 xml:space="preserve">01 02 00 </w:t>
            </w:r>
            <w:proofErr w:type="spellStart"/>
            <w:r w:rsidRPr="00B500FA">
              <w:rPr>
                <w:sz w:val="16"/>
                <w:szCs w:val="16"/>
              </w:rPr>
              <w:t>00</w:t>
            </w:r>
            <w:proofErr w:type="spellEnd"/>
            <w:r w:rsidRPr="00B500FA">
              <w:rPr>
                <w:sz w:val="16"/>
                <w:szCs w:val="16"/>
              </w:rPr>
              <w:t xml:space="preserve"> 10 0000 710</w:t>
            </w:r>
          </w:p>
        </w:tc>
        <w:tc>
          <w:tcPr>
            <w:tcW w:w="326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sz w:val="16"/>
                <w:szCs w:val="16"/>
              </w:rPr>
            </w:pPr>
            <w:r w:rsidRPr="00B500FA">
              <w:rPr>
                <w:sz w:val="16"/>
                <w:szCs w:val="16"/>
              </w:rPr>
              <w:t>Привлечение сельскими поселениями кредитов от кредитных организаций в валюте Российской Федерации</w:t>
            </w:r>
          </w:p>
        </w:tc>
        <w:tc>
          <w:tcPr>
            <w:tcW w:w="1162" w:type="dxa"/>
            <w:tcBorders>
              <w:top w:val="nil"/>
              <w:left w:val="nil"/>
              <w:bottom w:val="single" w:sz="4" w:space="0" w:color="000000"/>
              <w:right w:val="single" w:sz="4" w:space="0" w:color="000000"/>
            </w:tcBorders>
            <w:shd w:val="clear" w:color="auto" w:fill="auto"/>
            <w:vAlign w:val="bottom"/>
            <w:hideMark/>
          </w:tcPr>
          <w:p w:rsidR="00E94A68" w:rsidRPr="00B500FA" w:rsidRDefault="00E94A68" w:rsidP="00FD6E8B">
            <w:pPr>
              <w:jc w:val="right"/>
              <w:rPr>
                <w:sz w:val="16"/>
                <w:szCs w:val="16"/>
              </w:rPr>
            </w:pPr>
            <w:r w:rsidRPr="00B500FA">
              <w:rPr>
                <w:sz w:val="16"/>
                <w:szCs w:val="16"/>
              </w:rPr>
              <w:t xml:space="preserve">0,000  </w:t>
            </w:r>
          </w:p>
        </w:tc>
        <w:tc>
          <w:tcPr>
            <w:tcW w:w="1134" w:type="dxa"/>
            <w:tcBorders>
              <w:top w:val="nil"/>
              <w:left w:val="nil"/>
              <w:bottom w:val="single" w:sz="4" w:space="0" w:color="000000"/>
              <w:right w:val="single" w:sz="4" w:space="0" w:color="000000"/>
            </w:tcBorders>
            <w:shd w:val="clear" w:color="auto" w:fill="auto"/>
            <w:vAlign w:val="bottom"/>
            <w:hideMark/>
          </w:tcPr>
          <w:p w:rsidR="00E94A68" w:rsidRPr="00B500FA" w:rsidRDefault="00E94A68" w:rsidP="00FD6E8B">
            <w:pPr>
              <w:jc w:val="right"/>
              <w:rPr>
                <w:sz w:val="16"/>
                <w:szCs w:val="16"/>
              </w:rPr>
            </w:pPr>
            <w:r w:rsidRPr="00B500FA">
              <w:rPr>
                <w:sz w:val="16"/>
                <w:szCs w:val="16"/>
              </w:rPr>
              <w:t xml:space="preserve">0,000  </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E94A68" w:rsidRPr="00B500FA" w:rsidRDefault="00E94A68" w:rsidP="00FD6E8B">
            <w:pPr>
              <w:jc w:val="right"/>
              <w:rPr>
                <w:sz w:val="16"/>
                <w:szCs w:val="16"/>
              </w:rPr>
            </w:pPr>
            <w:r w:rsidRPr="00B500FA">
              <w:rPr>
                <w:sz w:val="16"/>
                <w:szCs w:val="16"/>
              </w:rPr>
              <w:t xml:space="preserve">0,000  </w:t>
            </w:r>
          </w:p>
        </w:tc>
      </w:tr>
      <w:tr w:rsidR="00E94A68" w:rsidRPr="00B500FA" w:rsidTr="00FD6E8B">
        <w:trPr>
          <w:gridAfter w:val="1"/>
          <w:wAfter w:w="295" w:type="dxa"/>
          <w:trHeight w:val="600"/>
        </w:trPr>
        <w:tc>
          <w:tcPr>
            <w:tcW w:w="993" w:type="dxa"/>
            <w:gridSpan w:val="3"/>
            <w:tcBorders>
              <w:top w:val="nil"/>
              <w:left w:val="single" w:sz="4" w:space="0" w:color="000000"/>
              <w:bottom w:val="single" w:sz="4" w:space="0" w:color="000000"/>
              <w:right w:val="single" w:sz="4" w:space="0" w:color="000000"/>
            </w:tcBorders>
            <w:shd w:val="clear" w:color="auto" w:fill="auto"/>
            <w:vAlign w:val="bottom"/>
            <w:hideMark/>
          </w:tcPr>
          <w:p w:rsidR="00E94A68" w:rsidRPr="00B500FA" w:rsidRDefault="00E94A68" w:rsidP="00FD6E8B">
            <w:pPr>
              <w:jc w:val="right"/>
              <w:rPr>
                <w:b/>
                <w:bCs/>
                <w:sz w:val="16"/>
                <w:szCs w:val="16"/>
              </w:rPr>
            </w:pPr>
            <w:r w:rsidRPr="00B500FA">
              <w:rPr>
                <w:b/>
                <w:bCs/>
                <w:sz w:val="16"/>
                <w:szCs w:val="16"/>
              </w:rPr>
              <w:t>531</w:t>
            </w:r>
          </w:p>
        </w:tc>
        <w:tc>
          <w:tcPr>
            <w:tcW w:w="241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 xml:space="preserve">01 02 00 </w:t>
            </w:r>
            <w:proofErr w:type="spellStart"/>
            <w:r w:rsidRPr="00B500FA">
              <w:rPr>
                <w:sz w:val="16"/>
                <w:szCs w:val="16"/>
              </w:rPr>
              <w:t>00</w:t>
            </w:r>
            <w:proofErr w:type="spellEnd"/>
            <w:r w:rsidRPr="00B500FA">
              <w:rPr>
                <w:sz w:val="16"/>
                <w:szCs w:val="16"/>
              </w:rPr>
              <w:t xml:space="preserve"> </w:t>
            </w:r>
            <w:proofErr w:type="spellStart"/>
            <w:r w:rsidRPr="00B500FA">
              <w:rPr>
                <w:sz w:val="16"/>
                <w:szCs w:val="16"/>
              </w:rPr>
              <w:t>00</w:t>
            </w:r>
            <w:proofErr w:type="spellEnd"/>
            <w:r w:rsidRPr="00B500FA">
              <w:rPr>
                <w:sz w:val="16"/>
                <w:szCs w:val="16"/>
              </w:rPr>
              <w:t xml:space="preserve"> 0000 800</w:t>
            </w:r>
          </w:p>
        </w:tc>
        <w:tc>
          <w:tcPr>
            <w:tcW w:w="326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sz w:val="16"/>
                <w:szCs w:val="16"/>
              </w:rPr>
            </w:pPr>
            <w:r w:rsidRPr="00B500FA">
              <w:rPr>
                <w:sz w:val="16"/>
                <w:szCs w:val="16"/>
              </w:rPr>
              <w:t>Погашение кредитов, предоставленных кредитными организациями в валюте Российской Федерации</w:t>
            </w:r>
          </w:p>
        </w:tc>
        <w:tc>
          <w:tcPr>
            <w:tcW w:w="1162" w:type="dxa"/>
            <w:tcBorders>
              <w:top w:val="nil"/>
              <w:left w:val="nil"/>
              <w:bottom w:val="single" w:sz="4" w:space="0" w:color="000000"/>
              <w:right w:val="single" w:sz="4" w:space="0" w:color="000000"/>
            </w:tcBorders>
            <w:shd w:val="clear" w:color="auto" w:fill="auto"/>
            <w:vAlign w:val="bottom"/>
            <w:hideMark/>
          </w:tcPr>
          <w:p w:rsidR="00E94A68" w:rsidRPr="00B500FA" w:rsidRDefault="00E94A68" w:rsidP="00FD6E8B">
            <w:pPr>
              <w:jc w:val="right"/>
              <w:rPr>
                <w:sz w:val="16"/>
                <w:szCs w:val="16"/>
              </w:rPr>
            </w:pPr>
            <w:r w:rsidRPr="00B500FA">
              <w:rPr>
                <w:sz w:val="16"/>
                <w:szCs w:val="16"/>
              </w:rPr>
              <w:t xml:space="preserve">0,000  </w:t>
            </w:r>
          </w:p>
        </w:tc>
        <w:tc>
          <w:tcPr>
            <w:tcW w:w="1134" w:type="dxa"/>
            <w:tcBorders>
              <w:top w:val="nil"/>
              <w:left w:val="nil"/>
              <w:bottom w:val="single" w:sz="4" w:space="0" w:color="000000"/>
              <w:right w:val="single" w:sz="4" w:space="0" w:color="000000"/>
            </w:tcBorders>
            <w:shd w:val="clear" w:color="auto" w:fill="auto"/>
            <w:vAlign w:val="bottom"/>
            <w:hideMark/>
          </w:tcPr>
          <w:p w:rsidR="00E94A68" w:rsidRPr="00B500FA" w:rsidRDefault="00E94A68" w:rsidP="00FD6E8B">
            <w:pPr>
              <w:jc w:val="right"/>
              <w:rPr>
                <w:sz w:val="16"/>
                <w:szCs w:val="16"/>
              </w:rPr>
            </w:pPr>
            <w:r w:rsidRPr="00B500FA">
              <w:rPr>
                <w:sz w:val="16"/>
                <w:szCs w:val="16"/>
              </w:rPr>
              <w:t xml:space="preserve">0,000  </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E94A68" w:rsidRPr="00B500FA" w:rsidRDefault="00E94A68" w:rsidP="00FD6E8B">
            <w:pPr>
              <w:jc w:val="right"/>
              <w:rPr>
                <w:sz w:val="16"/>
                <w:szCs w:val="16"/>
              </w:rPr>
            </w:pPr>
            <w:r w:rsidRPr="00B500FA">
              <w:rPr>
                <w:sz w:val="16"/>
                <w:szCs w:val="16"/>
              </w:rPr>
              <w:t xml:space="preserve">0,000  </w:t>
            </w:r>
          </w:p>
        </w:tc>
      </w:tr>
      <w:tr w:rsidR="00E94A68" w:rsidRPr="00B500FA" w:rsidTr="00FD6E8B">
        <w:trPr>
          <w:gridAfter w:val="1"/>
          <w:wAfter w:w="295" w:type="dxa"/>
          <w:trHeight w:val="900"/>
        </w:trPr>
        <w:tc>
          <w:tcPr>
            <w:tcW w:w="993" w:type="dxa"/>
            <w:gridSpan w:val="3"/>
            <w:tcBorders>
              <w:top w:val="nil"/>
              <w:left w:val="single" w:sz="4" w:space="0" w:color="000000"/>
              <w:bottom w:val="single" w:sz="4" w:space="0" w:color="000000"/>
              <w:right w:val="single" w:sz="4" w:space="0" w:color="000000"/>
            </w:tcBorders>
            <w:shd w:val="clear" w:color="auto" w:fill="auto"/>
            <w:vAlign w:val="bottom"/>
            <w:hideMark/>
          </w:tcPr>
          <w:p w:rsidR="00E94A68" w:rsidRPr="00B500FA" w:rsidRDefault="00E94A68" w:rsidP="00FD6E8B">
            <w:pPr>
              <w:jc w:val="right"/>
              <w:rPr>
                <w:b/>
                <w:bCs/>
                <w:sz w:val="16"/>
                <w:szCs w:val="16"/>
              </w:rPr>
            </w:pPr>
            <w:r w:rsidRPr="00B500FA">
              <w:rPr>
                <w:b/>
                <w:bCs/>
                <w:sz w:val="16"/>
                <w:szCs w:val="16"/>
              </w:rPr>
              <w:t>531</w:t>
            </w:r>
          </w:p>
        </w:tc>
        <w:tc>
          <w:tcPr>
            <w:tcW w:w="241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 xml:space="preserve">01 02 00 </w:t>
            </w:r>
            <w:proofErr w:type="spellStart"/>
            <w:r w:rsidRPr="00B500FA">
              <w:rPr>
                <w:sz w:val="16"/>
                <w:szCs w:val="16"/>
              </w:rPr>
              <w:t>00</w:t>
            </w:r>
            <w:proofErr w:type="spellEnd"/>
            <w:r w:rsidRPr="00B500FA">
              <w:rPr>
                <w:sz w:val="16"/>
                <w:szCs w:val="16"/>
              </w:rPr>
              <w:t xml:space="preserve"> 10 0000 810</w:t>
            </w:r>
          </w:p>
        </w:tc>
        <w:tc>
          <w:tcPr>
            <w:tcW w:w="326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sz w:val="16"/>
                <w:szCs w:val="16"/>
              </w:rPr>
            </w:pPr>
            <w:r w:rsidRPr="00B500FA">
              <w:rPr>
                <w:sz w:val="16"/>
                <w:szCs w:val="16"/>
              </w:rPr>
              <w:t>Погашение сельскими поселениями кредитов от кредитных организаций в валюте Российской Федерации</w:t>
            </w:r>
          </w:p>
        </w:tc>
        <w:tc>
          <w:tcPr>
            <w:tcW w:w="1162" w:type="dxa"/>
            <w:tcBorders>
              <w:top w:val="nil"/>
              <w:left w:val="nil"/>
              <w:bottom w:val="single" w:sz="4" w:space="0" w:color="000000"/>
              <w:right w:val="single" w:sz="4" w:space="0" w:color="000000"/>
            </w:tcBorders>
            <w:shd w:val="clear" w:color="auto" w:fill="auto"/>
            <w:vAlign w:val="bottom"/>
            <w:hideMark/>
          </w:tcPr>
          <w:p w:rsidR="00E94A68" w:rsidRPr="00B500FA" w:rsidRDefault="00E94A68" w:rsidP="00FD6E8B">
            <w:pPr>
              <w:jc w:val="right"/>
              <w:rPr>
                <w:sz w:val="16"/>
                <w:szCs w:val="16"/>
              </w:rPr>
            </w:pPr>
            <w:r w:rsidRPr="00B500FA">
              <w:rPr>
                <w:sz w:val="16"/>
                <w:szCs w:val="16"/>
              </w:rPr>
              <w:t xml:space="preserve">0,000  </w:t>
            </w:r>
          </w:p>
        </w:tc>
        <w:tc>
          <w:tcPr>
            <w:tcW w:w="1134" w:type="dxa"/>
            <w:tcBorders>
              <w:top w:val="nil"/>
              <w:left w:val="nil"/>
              <w:bottom w:val="single" w:sz="4" w:space="0" w:color="000000"/>
              <w:right w:val="single" w:sz="4" w:space="0" w:color="000000"/>
            </w:tcBorders>
            <w:shd w:val="clear" w:color="auto" w:fill="auto"/>
            <w:vAlign w:val="bottom"/>
            <w:hideMark/>
          </w:tcPr>
          <w:p w:rsidR="00E94A68" w:rsidRPr="00B500FA" w:rsidRDefault="00E94A68" w:rsidP="00FD6E8B">
            <w:pPr>
              <w:jc w:val="right"/>
              <w:rPr>
                <w:sz w:val="16"/>
                <w:szCs w:val="16"/>
              </w:rPr>
            </w:pPr>
            <w:r w:rsidRPr="00B500FA">
              <w:rPr>
                <w:sz w:val="16"/>
                <w:szCs w:val="16"/>
              </w:rPr>
              <w:t xml:space="preserve">0,000  </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E94A68" w:rsidRPr="00B500FA" w:rsidRDefault="00E94A68" w:rsidP="00FD6E8B">
            <w:pPr>
              <w:jc w:val="right"/>
              <w:rPr>
                <w:sz w:val="16"/>
                <w:szCs w:val="16"/>
              </w:rPr>
            </w:pPr>
            <w:r w:rsidRPr="00B500FA">
              <w:rPr>
                <w:sz w:val="16"/>
                <w:szCs w:val="16"/>
              </w:rPr>
              <w:t xml:space="preserve">0,000  </w:t>
            </w:r>
          </w:p>
        </w:tc>
      </w:tr>
      <w:tr w:rsidR="00E94A68" w:rsidRPr="00B500FA" w:rsidTr="00FD6E8B">
        <w:trPr>
          <w:gridAfter w:val="1"/>
          <w:wAfter w:w="295" w:type="dxa"/>
          <w:trHeight w:val="570"/>
        </w:trPr>
        <w:tc>
          <w:tcPr>
            <w:tcW w:w="993" w:type="dxa"/>
            <w:gridSpan w:val="3"/>
            <w:tcBorders>
              <w:top w:val="nil"/>
              <w:left w:val="single" w:sz="4" w:space="0" w:color="000000"/>
              <w:bottom w:val="single" w:sz="4" w:space="0" w:color="000000"/>
              <w:right w:val="single" w:sz="4" w:space="0" w:color="000000"/>
            </w:tcBorders>
            <w:shd w:val="clear" w:color="auto" w:fill="auto"/>
            <w:vAlign w:val="bottom"/>
            <w:hideMark/>
          </w:tcPr>
          <w:p w:rsidR="00E94A68" w:rsidRPr="00B500FA" w:rsidRDefault="00E94A68" w:rsidP="00FD6E8B">
            <w:pPr>
              <w:jc w:val="right"/>
              <w:rPr>
                <w:b/>
                <w:bCs/>
                <w:sz w:val="16"/>
                <w:szCs w:val="16"/>
              </w:rPr>
            </w:pPr>
            <w:r w:rsidRPr="00B500FA">
              <w:rPr>
                <w:b/>
                <w:bCs/>
                <w:sz w:val="16"/>
                <w:szCs w:val="16"/>
              </w:rPr>
              <w:t>531</w:t>
            </w:r>
          </w:p>
        </w:tc>
        <w:tc>
          <w:tcPr>
            <w:tcW w:w="241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b/>
                <w:bCs/>
                <w:sz w:val="16"/>
                <w:szCs w:val="16"/>
              </w:rPr>
            </w:pPr>
            <w:r w:rsidRPr="00B500FA">
              <w:rPr>
                <w:b/>
                <w:bCs/>
                <w:sz w:val="16"/>
                <w:szCs w:val="16"/>
              </w:rPr>
              <w:t xml:space="preserve"> 01 03 00 </w:t>
            </w:r>
            <w:proofErr w:type="spellStart"/>
            <w:r w:rsidRPr="00B500FA">
              <w:rPr>
                <w:b/>
                <w:bCs/>
                <w:sz w:val="16"/>
                <w:szCs w:val="16"/>
              </w:rPr>
              <w:t>00</w:t>
            </w:r>
            <w:proofErr w:type="spellEnd"/>
            <w:r w:rsidRPr="00B500FA">
              <w:rPr>
                <w:b/>
                <w:bCs/>
                <w:sz w:val="16"/>
                <w:szCs w:val="16"/>
              </w:rPr>
              <w:t xml:space="preserve"> </w:t>
            </w:r>
            <w:proofErr w:type="spellStart"/>
            <w:r w:rsidRPr="00B500FA">
              <w:rPr>
                <w:b/>
                <w:bCs/>
                <w:sz w:val="16"/>
                <w:szCs w:val="16"/>
              </w:rPr>
              <w:t>00</w:t>
            </w:r>
            <w:proofErr w:type="spellEnd"/>
            <w:r w:rsidRPr="00B500FA">
              <w:rPr>
                <w:b/>
                <w:bCs/>
                <w:sz w:val="16"/>
                <w:szCs w:val="16"/>
              </w:rPr>
              <w:t xml:space="preserve"> 0000 000</w:t>
            </w:r>
          </w:p>
        </w:tc>
        <w:tc>
          <w:tcPr>
            <w:tcW w:w="326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b/>
                <w:bCs/>
                <w:sz w:val="16"/>
                <w:szCs w:val="16"/>
              </w:rPr>
            </w:pPr>
            <w:r w:rsidRPr="00B500FA">
              <w:rPr>
                <w:b/>
                <w:bCs/>
                <w:sz w:val="16"/>
                <w:szCs w:val="16"/>
              </w:rPr>
              <w:t>Бюджетные кредиты из других бюджетов бюджетной системы Российской Федерации</w:t>
            </w:r>
          </w:p>
        </w:tc>
        <w:tc>
          <w:tcPr>
            <w:tcW w:w="1162" w:type="dxa"/>
            <w:tcBorders>
              <w:top w:val="nil"/>
              <w:left w:val="nil"/>
              <w:bottom w:val="single" w:sz="4" w:space="0" w:color="000000"/>
              <w:right w:val="single" w:sz="4" w:space="0" w:color="000000"/>
            </w:tcBorders>
            <w:shd w:val="clear" w:color="auto" w:fill="auto"/>
            <w:vAlign w:val="bottom"/>
            <w:hideMark/>
          </w:tcPr>
          <w:p w:rsidR="00E94A68" w:rsidRPr="00B500FA" w:rsidRDefault="00E94A68" w:rsidP="00FD6E8B">
            <w:pPr>
              <w:jc w:val="right"/>
              <w:rPr>
                <w:b/>
                <w:bCs/>
                <w:sz w:val="16"/>
                <w:szCs w:val="16"/>
              </w:rPr>
            </w:pPr>
            <w:r w:rsidRPr="00B500FA">
              <w:rPr>
                <w:b/>
                <w:bCs/>
                <w:sz w:val="16"/>
                <w:szCs w:val="16"/>
              </w:rPr>
              <w:t xml:space="preserve">0,000  </w:t>
            </w:r>
          </w:p>
        </w:tc>
        <w:tc>
          <w:tcPr>
            <w:tcW w:w="1134" w:type="dxa"/>
            <w:tcBorders>
              <w:top w:val="nil"/>
              <w:left w:val="nil"/>
              <w:bottom w:val="single" w:sz="4" w:space="0" w:color="000000"/>
              <w:right w:val="single" w:sz="4" w:space="0" w:color="000000"/>
            </w:tcBorders>
            <w:shd w:val="clear" w:color="auto" w:fill="auto"/>
            <w:vAlign w:val="bottom"/>
            <w:hideMark/>
          </w:tcPr>
          <w:p w:rsidR="00E94A68" w:rsidRPr="00B500FA" w:rsidRDefault="00E94A68" w:rsidP="00FD6E8B">
            <w:pPr>
              <w:jc w:val="right"/>
              <w:rPr>
                <w:b/>
                <w:bCs/>
                <w:sz w:val="16"/>
                <w:szCs w:val="16"/>
              </w:rPr>
            </w:pPr>
            <w:r w:rsidRPr="00B500FA">
              <w:rPr>
                <w:b/>
                <w:bCs/>
                <w:sz w:val="16"/>
                <w:szCs w:val="16"/>
              </w:rPr>
              <w:t xml:space="preserve">0,000  </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E94A68" w:rsidRPr="00B500FA" w:rsidRDefault="00E94A68" w:rsidP="00FD6E8B">
            <w:pPr>
              <w:jc w:val="right"/>
              <w:rPr>
                <w:b/>
                <w:bCs/>
                <w:sz w:val="16"/>
                <w:szCs w:val="16"/>
              </w:rPr>
            </w:pPr>
            <w:r w:rsidRPr="00B500FA">
              <w:rPr>
                <w:b/>
                <w:bCs/>
                <w:sz w:val="16"/>
                <w:szCs w:val="16"/>
              </w:rPr>
              <w:t xml:space="preserve">0,000  </w:t>
            </w:r>
          </w:p>
        </w:tc>
      </w:tr>
      <w:tr w:rsidR="00E94A68" w:rsidRPr="00B500FA" w:rsidTr="00FD6E8B">
        <w:trPr>
          <w:gridAfter w:val="1"/>
          <w:wAfter w:w="295" w:type="dxa"/>
          <w:trHeight w:val="900"/>
        </w:trPr>
        <w:tc>
          <w:tcPr>
            <w:tcW w:w="993" w:type="dxa"/>
            <w:gridSpan w:val="3"/>
            <w:tcBorders>
              <w:top w:val="nil"/>
              <w:left w:val="single" w:sz="4" w:space="0" w:color="000000"/>
              <w:bottom w:val="single" w:sz="4" w:space="0" w:color="000000"/>
              <w:right w:val="single" w:sz="4" w:space="0" w:color="000000"/>
            </w:tcBorders>
            <w:shd w:val="clear" w:color="auto" w:fill="auto"/>
            <w:vAlign w:val="bottom"/>
            <w:hideMark/>
          </w:tcPr>
          <w:p w:rsidR="00E94A68" w:rsidRPr="00B500FA" w:rsidRDefault="00E94A68" w:rsidP="00FD6E8B">
            <w:pPr>
              <w:jc w:val="right"/>
              <w:rPr>
                <w:b/>
                <w:bCs/>
                <w:sz w:val="16"/>
                <w:szCs w:val="16"/>
              </w:rPr>
            </w:pPr>
            <w:r w:rsidRPr="00B500FA">
              <w:rPr>
                <w:b/>
                <w:bCs/>
                <w:sz w:val="16"/>
                <w:szCs w:val="16"/>
              </w:rPr>
              <w:lastRenderedPageBreak/>
              <w:t>531</w:t>
            </w:r>
          </w:p>
        </w:tc>
        <w:tc>
          <w:tcPr>
            <w:tcW w:w="241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 xml:space="preserve"> 01 03 01 00 </w:t>
            </w:r>
            <w:proofErr w:type="spellStart"/>
            <w:r w:rsidRPr="00B500FA">
              <w:rPr>
                <w:sz w:val="16"/>
                <w:szCs w:val="16"/>
              </w:rPr>
              <w:t>00</w:t>
            </w:r>
            <w:proofErr w:type="spellEnd"/>
            <w:r w:rsidRPr="00B500FA">
              <w:rPr>
                <w:sz w:val="16"/>
                <w:szCs w:val="16"/>
              </w:rPr>
              <w:t xml:space="preserve"> 0000 000</w:t>
            </w:r>
          </w:p>
        </w:tc>
        <w:tc>
          <w:tcPr>
            <w:tcW w:w="326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sz w:val="16"/>
                <w:szCs w:val="16"/>
              </w:rPr>
            </w:pPr>
            <w:r w:rsidRPr="00B500FA">
              <w:rPr>
                <w:sz w:val="16"/>
                <w:szCs w:val="16"/>
              </w:rPr>
              <w:t xml:space="preserve">Бюджетные кредиты из других бюджетов бюджетной системы Российской Федерации в валюте Российской Федерации </w:t>
            </w:r>
          </w:p>
        </w:tc>
        <w:tc>
          <w:tcPr>
            <w:tcW w:w="1162" w:type="dxa"/>
            <w:tcBorders>
              <w:top w:val="nil"/>
              <w:left w:val="nil"/>
              <w:bottom w:val="single" w:sz="4" w:space="0" w:color="000000"/>
              <w:right w:val="single" w:sz="4" w:space="0" w:color="000000"/>
            </w:tcBorders>
            <w:shd w:val="clear" w:color="auto" w:fill="auto"/>
            <w:vAlign w:val="bottom"/>
            <w:hideMark/>
          </w:tcPr>
          <w:p w:rsidR="00E94A68" w:rsidRPr="00B500FA" w:rsidRDefault="00E94A68" w:rsidP="00FD6E8B">
            <w:pPr>
              <w:jc w:val="right"/>
              <w:rPr>
                <w:sz w:val="16"/>
                <w:szCs w:val="16"/>
              </w:rPr>
            </w:pPr>
            <w:r w:rsidRPr="00B500FA">
              <w:rPr>
                <w:sz w:val="16"/>
                <w:szCs w:val="16"/>
              </w:rPr>
              <w:t xml:space="preserve">0,000  </w:t>
            </w:r>
          </w:p>
        </w:tc>
        <w:tc>
          <w:tcPr>
            <w:tcW w:w="1134" w:type="dxa"/>
            <w:tcBorders>
              <w:top w:val="nil"/>
              <w:left w:val="nil"/>
              <w:bottom w:val="single" w:sz="4" w:space="0" w:color="000000"/>
              <w:right w:val="single" w:sz="4" w:space="0" w:color="000000"/>
            </w:tcBorders>
            <w:shd w:val="clear" w:color="auto" w:fill="auto"/>
            <w:vAlign w:val="bottom"/>
            <w:hideMark/>
          </w:tcPr>
          <w:p w:rsidR="00E94A68" w:rsidRPr="00B500FA" w:rsidRDefault="00E94A68" w:rsidP="00FD6E8B">
            <w:pPr>
              <w:jc w:val="right"/>
              <w:rPr>
                <w:sz w:val="16"/>
                <w:szCs w:val="16"/>
              </w:rPr>
            </w:pPr>
            <w:r w:rsidRPr="00B500FA">
              <w:rPr>
                <w:sz w:val="16"/>
                <w:szCs w:val="16"/>
              </w:rPr>
              <w:t xml:space="preserve">0,000  </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E94A68" w:rsidRPr="00B500FA" w:rsidRDefault="00E94A68" w:rsidP="00FD6E8B">
            <w:pPr>
              <w:jc w:val="right"/>
              <w:rPr>
                <w:sz w:val="16"/>
                <w:szCs w:val="16"/>
              </w:rPr>
            </w:pPr>
            <w:r w:rsidRPr="00B500FA">
              <w:rPr>
                <w:sz w:val="16"/>
                <w:szCs w:val="16"/>
              </w:rPr>
              <w:t xml:space="preserve">0,000  </w:t>
            </w:r>
          </w:p>
        </w:tc>
      </w:tr>
      <w:tr w:rsidR="00E94A68" w:rsidRPr="00B500FA" w:rsidTr="00FD6E8B">
        <w:trPr>
          <w:gridAfter w:val="1"/>
          <w:wAfter w:w="295" w:type="dxa"/>
          <w:trHeight w:val="900"/>
        </w:trPr>
        <w:tc>
          <w:tcPr>
            <w:tcW w:w="993" w:type="dxa"/>
            <w:gridSpan w:val="3"/>
            <w:tcBorders>
              <w:top w:val="nil"/>
              <w:left w:val="single" w:sz="4" w:space="0" w:color="000000"/>
              <w:bottom w:val="single" w:sz="4" w:space="0" w:color="000000"/>
              <w:right w:val="single" w:sz="4" w:space="0" w:color="000000"/>
            </w:tcBorders>
            <w:shd w:val="clear" w:color="auto" w:fill="auto"/>
            <w:vAlign w:val="bottom"/>
            <w:hideMark/>
          </w:tcPr>
          <w:p w:rsidR="00E94A68" w:rsidRPr="00B500FA" w:rsidRDefault="00E94A68" w:rsidP="00FD6E8B">
            <w:pPr>
              <w:jc w:val="right"/>
              <w:rPr>
                <w:b/>
                <w:bCs/>
                <w:sz w:val="16"/>
                <w:szCs w:val="16"/>
              </w:rPr>
            </w:pPr>
            <w:r w:rsidRPr="00B500FA">
              <w:rPr>
                <w:b/>
                <w:bCs/>
                <w:sz w:val="16"/>
                <w:szCs w:val="16"/>
              </w:rPr>
              <w:t>531</w:t>
            </w:r>
          </w:p>
        </w:tc>
        <w:tc>
          <w:tcPr>
            <w:tcW w:w="241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 xml:space="preserve">01 03 01 00 </w:t>
            </w:r>
            <w:proofErr w:type="spellStart"/>
            <w:r w:rsidRPr="00B500FA">
              <w:rPr>
                <w:sz w:val="16"/>
                <w:szCs w:val="16"/>
              </w:rPr>
              <w:t>00</w:t>
            </w:r>
            <w:proofErr w:type="spellEnd"/>
            <w:r w:rsidRPr="00B500FA">
              <w:rPr>
                <w:sz w:val="16"/>
                <w:szCs w:val="16"/>
              </w:rPr>
              <w:t xml:space="preserve"> 0000 700</w:t>
            </w:r>
          </w:p>
        </w:tc>
        <w:tc>
          <w:tcPr>
            <w:tcW w:w="326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sz w:val="16"/>
                <w:szCs w:val="16"/>
              </w:rPr>
            </w:pPr>
            <w:r w:rsidRPr="00B500FA">
              <w:rPr>
                <w:sz w:val="16"/>
                <w:szCs w:val="16"/>
              </w:rPr>
              <w:t>Привлечение бюджетных кредитов из других бюджетов бюджетной системы Российской Федерации в валюте Российской Федерации</w:t>
            </w:r>
          </w:p>
        </w:tc>
        <w:tc>
          <w:tcPr>
            <w:tcW w:w="1162" w:type="dxa"/>
            <w:tcBorders>
              <w:top w:val="nil"/>
              <w:left w:val="nil"/>
              <w:bottom w:val="single" w:sz="4" w:space="0" w:color="000000"/>
              <w:right w:val="single" w:sz="4" w:space="0" w:color="000000"/>
            </w:tcBorders>
            <w:shd w:val="clear" w:color="auto" w:fill="auto"/>
            <w:vAlign w:val="bottom"/>
            <w:hideMark/>
          </w:tcPr>
          <w:p w:rsidR="00E94A68" w:rsidRPr="00B500FA" w:rsidRDefault="00E94A68" w:rsidP="00FD6E8B">
            <w:pPr>
              <w:jc w:val="right"/>
              <w:rPr>
                <w:sz w:val="16"/>
                <w:szCs w:val="16"/>
              </w:rPr>
            </w:pPr>
            <w:r w:rsidRPr="00B500FA">
              <w:rPr>
                <w:sz w:val="16"/>
                <w:szCs w:val="16"/>
              </w:rPr>
              <w:t xml:space="preserve">0,000  </w:t>
            </w:r>
          </w:p>
        </w:tc>
        <w:tc>
          <w:tcPr>
            <w:tcW w:w="1134" w:type="dxa"/>
            <w:tcBorders>
              <w:top w:val="nil"/>
              <w:left w:val="nil"/>
              <w:bottom w:val="single" w:sz="4" w:space="0" w:color="000000"/>
              <w:right w:val="single" w:sz="4" w:space="0" w:color="000000"/>
            </w:tcBorders>
            <w:shd w:val="clear" w:color="auto" w:fill="auto"/>
            <w:vAlign w:val="bottom"/>
            <w:hideMark/>
          </w:tcPr>
          <w:p w:rsidR="00E94A68" w:rsidRPr="00B500FA" w:rsidRDefault="00E94A68" w:rsidP="00FD6E8B">
            <w:pPr>
              <w:jc w:val="right"/>
              <w:rPr>
                <w:sz w:val="16"/>
                <w:szCs w:val="16"/>
              </w:rPr>
            </w:pPr>
            <w:r w:rsidRPr="00B500FA">
              <w:rPr>
                <w:sz w:val="16"/>
                <w:szCs w:val="16"/>
              </w:rPr>
              <w:t xml:space="preserve">0,000  </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E94A68" w:rsidRPr="00B500FA" w:rsidRDefault="00E94A68" w:rsidP="00FD6E8B">
            <w:pPr>
              <w:jc w:val="right"/>
              <w:rPr>
                <w:sz w:val="16"/>
                <w:szCs w:val="16"/>
              </w:rPr>
            </w:pPr>
            <w:r w:rsidRPr="00B500FA">
              <w:rPr>
                <w:sz w:val="16"/>
                <w:szCs w:val="16"/>
              </w:rPr>
              <w:t xml:space="preserve">0,000  </w:t>
            </w:r>
          </w:p>
        </w:tc>
      </w:tr>
      <w:tr w:rsidR="00E94A68" w:rsidRPr="00B500FA" w:rsidTr="00FD6E8B">
        <w:trPr>
          <w:gridAfter w:val="1"/>
          <w:wAfter w:w="295" w:type="dxa"/>
          <w:trHeight w:val="900"/>
        </w:trPr>
        <w:tc>
          <w:tcPr>
            <w:tcW w:w="993" w:type="dxa"/>
            <w:gridSpan w:val="3"/>
            <w:tcBorders>
              <w:top w:val="nil"/>
              <w:left w:val="single" w:sz="4" w:space="0" w:color="000000"/>
              <w:bottom w:val="single" w:sz="4" w:space="0" w:color="000000"/>
              <w:right w:val="single" w:sz="4" w:space="0" w:color="000000"/>
            </w:tcBorders>
            <w:shd w:val="clear" w:color="auto" w:fill="auto"/>
            <w:vAlign w:val="bottom"/>
            <w:hideMark/>
          </w:tcPr>
          <w:p w:rsidR="00E94A68" w:rsidRPr="00B500FA" w:rsidRDefault="00E94A68" w:rsidP="00FD6E8B">
            <w:pPr>
              <w:jc w:val="right"/>
              <w:rPr>
                <w:b/>
                <w:bCs/>
                <w:sz w:val="16"/>
                <w:szCs w:val="16"/>
              </w:rPr>
            </w:pPr>
            <w:r w:rsidRPr="00B500FA">
              <w:rPr>
                <w:b/>
                <w:bCs/>
                <w:sz w:val="16"/>
                <w:szCs w:val="16"/>
              </w:rPr>
              <w:t>531</w:t>
            </w:r>
          </w:p>
        </w:tc>
        <w:tc>
          <w:tcPr>
            <w:tcW w:w="241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 xml:space="preserve"> 01 03 01 00 10 0000 710</w:t>
            </w:r>
          </w:p>
        </w:tc>
        <w:tc>
          <w:tcPr>
            <w:tcW w:w="326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sz w:val="16"/>
                <w:szCs w:val="16"/>
              </w:rPr>
            </w:pPr>
            <w:r w:rsidRPr="00B500FA">
              <w:rPr>
                <w:sz w:val="16"/>
                <w:szCs w:val="16"/>
              </w:rPr>
              <w:t>Привлечение кредитов из других бюджетов бюджетной системы Российской Федерации бюджетами сельских поселений в валюте Российской Федерации</w:t>
            </w:r>
          </w:p>
        </w:tc>
        <w:tc>
          <w:tcPr>
            <w:tcW w:w="1162" w:type="dxa"/>
            <w:tcBorders>
              <w:top w:val="nil"/>
              <w:left w:val="nil"/>
              <w:bottom w:val="single" w:sz="4" w:space="0" w:color="000000"/>
              <w:right w:val="single" w:sz="4" w:space="0" w:color="000000"/>
            </w:tcBorders>
            <w:shd w:val="clear" w:color="auto" w:fill="auto"/>
            <w:vAlign w:val="bottom"/>
            <w:hideMark/>
          </w:tcPr>
          <w:p w:rsidR="00E94A68" w:rsidRPr="00B500FA" w:rsidRDefault="00E94A68" w:rsidP="00FD6E8B">
            <w:pPr>
              <w:jc w:val="right"/>
              <w:rPr>
                <w:sz w:val="16"/>
                <w:szCs w:val="16"/>
              </w:rPr>
            </w:pPr>
            <w:r w:rsidRPr="00B500FA">
              <w:rPr>
                <w:sz w:val="16"/>
                <w:szCs w:val="16"/>
              </w:rPr>
              <w:t xml:space="preserve">0,000  </w:t>
            </w:r>
          </w:p>
        </w:tc>
        <w:tc>
          <w:tcPr>
            <w:tcW w:w="1134" w:type="dxa"/>
            <w:tcBorders>
              <w:top w:val="nil"/>
              <w:left w:val="nil"/>
              <w:bottom w:val="single" w:sz="4" w:space="0" w:color="000000"/>
              <w:right w:val="single" w:sz="4" w:space="0" w:color="000000"/>
            </w:tcBorders>
            <w:shd w:val="clear" w:color="auto" w:fill="auto"/>
            <w:vAlign w:val="bottom"/>
            <w:hideMark/>
          </w:tcPr>
          <w:p w:rsidR="00E94A68" w:rsidRPr="00B500FA" w:rsidRDefault="00E94A68" w:rsidP="00FD6E8B">
            <w:pPr>
              <w:jc w:val="right"/>
              <w:rPr>
                <w:sz w:val="16"/>
                <w:szCs w:val="16"/>
              </w:rPr>
            </w:pPr>
            <w:r w:rsidRPr="00B500FA">
              <w:rPr>
                <w:sz w:val="16"/>
                <w:szCs w:val="16"/>
              </w:rPr>
              <w:t xml:space="preserve">0,000  </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E94A68" w:rsidRPr="00B500FA" w:rsidRDefault="00E94A68" w:rsidP="00FD6E8B">
            <w:pPr>
              <w:jc w:val="right"/>
              <w:rPr>
                <w:sz w:val="16"/>
                <w:szCs w:val="16"/>
              </w:rPr>
            </w:pPr>
            <w:r w:rsidRPr="00B500FA">
              <w:rPr>
                <w:sz w:val="16"/>
                <w:szCs w:val="16"/>
              </w:rPr>
              <w:t xml:space="preserve">0,000  </w:t>
            </w:r>
          </w:p>
        </w:tc>
      </w:tr>
      <w:tr w:rsidR="00E94A68" w:rsidRPr="00B500FA" w:rsidTr="00FD6E8B">
        <w:trPr>
          <w:gridAfter w:val="1"/>
          <w:wAfter w:w="295" w:type="dxa"/>
          <w:trHeight w:val="900"/>
        </w:trPr>
        <w:tc>
          <w:tcPr>
            <w:tcW w:w="993" w:type="dxa"/>
            <w:gridSpan w:val="3"/>
            <w:tcBorders>
              <w:top w:val="nil"/>
              <w:left w:val="single" w:sz="4" w:space="0" w:color="000000"/>
              <w:bottom w:val="single" w:sz="4" w:space="0" w:color="000000"/>
              <w:right w:val="single" w:sz="4" w:space="0" w:color="000000"/>
            </w:tcBorders>
            <w:shd w:val="clear" w:color="auto" w:fill="auto"/>
            <w:vAlign w:val="bottom"/>
            <w:hideMark/>
          </w:tcPr>
          <w:p w:rsidR="00E94A68" w:rsidRPr="00B500FA" w:rsidRDefault="00E94A68" w:rsidP="00FD6E8B">
            <w:pPr>
              <w:jc w:val="right"/>
              <w:rPr>
                <w:b/>
                <w:bCs/>
                <w:sz w:val="16"/>
                <w:szCs w:val="16"/>
              </w:rPr>
            </w:pPr>
            <w:r w:rsidRPr="00B500FA">
              <w:rPr>
                <w:b/>
                <w:bCs/>
                <w:sz w:val="16"/>
                <w:szCs w:val="16"/>
              </w:rPr>
              <w:t>531</w:t>
            </w:r>
          </w:p>
        </w:tc>
        <w:tc>
          <w:tcPr>
            <w:tcW w:w="241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 xml:space="preserve"> 01 03 01 00 </w:t>
            </w:r>
            <w:proofErr w:type="spellStart"/>
            <w:r w:rsidRPr="00B500FA">
              <w:rPr>
                <w:sz w:val="16"/>
                <w:szCs w:val="16"/>
              </w:rPr>
              <w:t>00</w:t>
            </w:r>
            <w:proofErr w:type="spellEnd"/>
            <w:r w:rsidRPr="00B500FA">
              <w:rPr>
                <w:sz w:val="16"/>
                <w:szCs w:val="16"/>
              </w:rPr>
              <w:t xml:space="preserve"> 0000 800</w:t>
            </w:r>
          </w:p>
        </w:tc>
        <w:tc>
          <w:tcPr>
            <w:tcW w:w="326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sz w:val="16"/>
                <w:szCs w:val="16"/>
              </w:rPr>
            </w:pPr>
            <w:r w:rsidRPr="00B500FA">
              <w:rPr>
                <w:sz w:val="16"/>
                <w:szCs w:val="16"/>
              </w:rPr>
              <w:t>Погашение бюджетных кредитов, полученных из других бюджетов бюджетной системы Российской Федерации в валюте Российской Федерации</w:t>
            </w:r>
          </w:p>
        </w:tc>
        <w:tc>
          <w:tcPr>
            <w:tcW w:w="1162" w:type="dxa"/>
            <w:tcBorders>
              <w:top w:val="nil"/>
              <w:left w:val="nil"/>
              <w:bottom w:val="single" w:sz="4" w:space="0" w:color="000000"/>
              <w:right w:val="single" w:sz="4" w:space="0" w:color="000000"/>
            </w:tcBorders>
            <w:shd w:val="clear" w:color="auto" w:fill="auto"/>
            <w:vAlign w:val="bottom"/>
            <w:hideMark/>
          </w:tcPr>
          <w:p w:rsidR="00E94A68" w:rsidRPr="00B500FA" w:rsidRDefault="00E94A68" w:rsidP="00FD6E8B">
            <w:pPr>
              <w:jc w:val="right"/>
              <w:rPr>
                <w:sz w:val="16"/>
                <w:szCs w:val="16"/>
              </w:rPr>
            </w:pPr>
            <w:r w:rsidRPr="00B500FA">
              <w:rPr>
                <w:sz w:val="16"/>
                <w:szCs w:val="16"/>
              </w:rPr>
              <w:t xml:space="preserve">0,000  </w:t>
            </w:r>
          </w:p>
        </w:tc>
        <w:tc>
          <w:tcPr>
            <w:tcW w:w="1134" w:type="dxa"/>
            <w:tcBorders>
              <w:top w:val="nil"/>
              <w:left w:val="nil"/>
              <w:bottom w:val="single" w:sz="4" w:space="0" w:color="000000"/>
              <w:right w:val="single" w:sz="4" w:space="0" w:color="000000"/>
            </w:tcBorders>
            <w:shd w:val="clear" w:color="auto" w:fill="auto"/>
            <w:vAlign w:val="bottom"/>
            <w:hideMark/>
          </w:tcPr>
          <w:p w:rsidR="00E94A68" w:rsidRPr="00B500FA" w:rsidRDefault="00E94A68" w:rsidP="00FD6E8B">
            <w:pPr>
              <w:jc w:val="right"/>
              <w:rPr>
                <w:sz w:val="16"/>
                <w:szCs w:val="16"/>
              </w:rPr>
            </w:pPr>
            <w:r w:rsidRPr="00B500FA">
              <w:rPr>
                <w:sz w:val="16"/>
                <w:szCs w:val="16"/>
              </w:rPr>
              <w:t xml:space="preserve">0,000  </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E94A68" w:rsidRPr="00B500FA" w:rsidRDefault="00E94A68" w:rsidP="00FD6E8B">
            <w:pPr>
              <w:jc w:val="right"/>
              <w:rPr>
                <w:sz w:val="16"/>
                <w:szCs w:val="16"/>
              </w:rPr>
            </w:pPr>
            <w:r w:rsidRPr="00B500FA">
              <w:rPr>
                <w:sz w:val="16"/>
                <w:szCs w:val="16"/>
              </w:rPr>
              <w:t xml:space="preserve">0,000  </w:t>
            </w:r>
          </w:p>
        </w:tc>
      </w:tr>
      <w:tr w:rsidR="00E94A68" w:rsidRPr="00B500FA" w:rsidTr="00FD6E8B">
        <w:trPr>
          <w:gridAfter w:val="1"/>
          <w:wAfter w:w="295" w:type="dxa"/>
          <w:trHeight w:val="900"/>
        </w:trPr>
        <w:tc>
          <w:tcPr>
            <w:tcW w:w="993" w:type="dxa"/>
            <w:gridSpan w:val="3"/>
            <w:tcBorders>
              <w:top w:val="nil"/>
              <w:left w:val="single" w:sz="4" w:space="0" w:color="000000"/>
              <w:bottom w:val="single" w:sz="4" w:space="0" w:color="000000"/>
              <w:right w:val="single" w:sz="4" w:space="0" w:color="000000"/>
            </w:tcBorders>
            <w:shd w:val="clear" w:color="auto" w:fill="auto"/>
            <w:vAlign w:val="bottom"/>
            <w:hideMark/>
          </w:tcPr>
          <w:p w:rsidR="00E94A68" w:rsidRPr="00B500FA" w:rsidRDefault="00E94A68" w:rsidP="00FD6E8B">
            <w:pPr>
              <w:jc w:val="right"/>
              <w:rPr>
                <w:b/>
                <w:bCs/>
                <w:sz w:val="16"/>
                <w:szCs w:val="16"/>
              </w:rPr>
            </w:pPr>
            <w:r w:rsidRPr="00B500FA">
              <w:rPr>
                <w:b/>
                <w:bCs/>
                <w:sz w:val="16"/>
                <w:szCs w:val="16"/>
              </w:rPr>
              <w:t>531</w:t>
            </w:r>
          </w:p>
        </w:tc>
        <w:tc>
          <w:tcPr>
            <w:tcW w:w="241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01 03 01 00 10 0000 810</w:t>
            </w:r>
          </w:p>
        </w:tc>
        <w:tc>
          <w:tcPr>
            <w:tcW w:w="326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sz w:val="16"/>
                <w:szCs w:val="16"/>
              </w:rPr>
            </w:pPr>
            <w:r w:rsidRPr="00B500FA">
              <w:rPr>
                <w:sz w:val="16"/>
                <w:szCs w:val="16"/>
              </w:rPr>
              <w:t>Погашение бюджетами сельских поселений кредитов из других бюджетов бюджетной системы Российской Федерации в валюте Российской Федерации</w:t>
            </w:r>
          </w:p>
        </w:tc>
        <w:tc>
          <w:tcPr>
            <w:tcW w:w="1162" w:type="dxa"/>
            <w:tcBorders>
              <w:top w:val="nil"/>
              <w:left w:val="nil"/>
              <w:bottom w:val="single" w:sz="4" w:space="0" w:color="000000"/>
              <w:right w:val="single" w:sz="4" w:space="0" w:color="000000"/>
            </w:tcBorders>
            <w:shd w:val="clear" w:color="auto" w:fill="auto"/>
            <w:vAlign w:val="bottom"/>
            <w:hideMark/>
          </w:tcPr>
          <w:p w:rsidR="00E94A68" w:rsidRPr="00B500FA" w:rsidRDefault="00E94A68" w:rsidP="00FD6E8B">
            <w:pPr>
              <w:jc w:val="right"/>
              <w:rPr>
                <w:sz w:val="16"/>
                <w:szCs w:val="16"/>
              </w:rPr>
            </w:pPr>
            <w:r w:rsidRPr="00B500FA">
              <w:rPr>
                <w:sz w:val="16"/>
                <w:szCs w:val="16"/>
              </w:rPr>
              <w:t xml:space="preserve">0,000  </w:t>
            </w:r>
          </w:p>
        </w:tc>
        <w:tc>
          <w:tcPr>
            <w:tcW w:w="1134" w:type="dxa"/>
            <w:tcBorders>
              <w:top w:val="nil"/>
              <w:left w:val="nil"/>
              <w:bottom w:val="single" w:sz="4" w:space="0" w:color="000000"/>
              <w:right w:val="single" w:sz="4" w:space="0" w:color="000000"/>
            </w:tcBorders>
            <w:shd w:val="clear" w:color="auto" w:fill="auto"/>
            <w:vAlign w:val="bottom"/>
            <w:hideMark/>
          </w:tcPr>
          <w:p w:rsidR="00E94A68" w:rsidRPr="00B500FA" w:rsidRDefault="00E94A68" w:rsidP="00FD6E8B">
            <w:pPr>
              <w:jc w:val="right"/>
              <w:rPr>
                <w:sz w:val="16"/>
                <w:szCs w:val="16"/>
              </w:rPr>
            </w:pPr>
            <w:r w:rsidRPr="00B500FA">
              <w:rPr>
                <w:sz w:val="16"/>
                <w:szCs w:val="16"/>
              </w:rPr>
              <w:t xml:space="preserve">0,000  </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E94A68" w:rsidRPr="00B500FA" w:rsidRDefault="00E94A68" w:rsidP="00FD6E8B">
            <w:pPr>
              <w:jc w:val="right"/>
              <w:rPr>
                <w:sz w:val="16"/>
                <w:szCs w:val="16"/>
              </w:rPr>
            </w:pPr>
            <w:r w:rsidRPr="00B500FA">
              <w:rPr>
                <w:sz w:val="16"/>
                <w:szCs w:val="16"/>
              </w:rPr>
              <w:t xml:space="preserve">0,000  </w:t>
            </w:r>
          </w:p>
        </w:tc>
      </w:tr>
      <w:tr w:rsidR="00E94A68" w:rsidRPr="00B500FA" w:rsidTr="00FD6E8B">
        <w:trPr>
          <w:gridAfter w:val="1"/>
          <w:wAfter w:w="295" w:type="dxa"/>
          <w:trHeight w:val="570"/>
        </w:trPr>
        <w:tc>
          <w:tcPr>
            <w:tcW w:w="993" w:type="dxa"/>
            <w:gridSpan w:val="3"/>
            <w:tcBorders>
              <w:top w:val="nil"/>
              <w:left w:val="single" w:sz="4" w:space="0" w:color="000000"/>
              <w:bottom w:val="single" w:sz="4" w:space="0" w:color="000000"/>
              <w:right w:val="single" w:sz="4" w:space="0" w:color="000000"/>
            </w:tcBorders>
            <w:shd w:val="clear" w:color="auto" w:fill="auto"/>
            <w:vAlign w:val="bottom"/>
            <w:hideMark/>
          </w:tcPr>
          <w:p w:rsidR="00E94A68" w:rsidRPr="00B500FA" w:rsidRDefault="00E94A68" w:rsidP="00FD6E8B">
            <w:pPr>
              <w:jc w:val="right"/>
              <w:rPr>
                <w:b/>
                <w:bCs/>
                <w:sz w:val="16"/>
                <w:szCs w:val="16"/>
              </w:rPr>
            </w:pPr>
            <w:r w:rsidRPr="00B500FA">
              <w:rPr>
                <w:b/>
                <w:bCs/>
                <w:sz w:val="16"/>
                <w:szCs w:val="16"/>
              </w:rPr>
              <w:t>531</w:t>
            </w:r>
          </w:p>
        </w:tc>
        <w:tc>
          <w:tcPr>
            <w:tcW w:w="241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b/>
                <w:bCs/>
                <w:sz w:val="16"/>
                <w:szCs w:val="16"/>
              </w:rPr>
            </w:pPr>
            <w:r w:rsidRPr="00B500FA">
              <w:rPr>
                <w:b/>
                <w:bCs/>
                <w:sz w:val="16"/>
                <w:szCs w:val="16"/>
              </w:rPr>
              <w:t xml:space="preserve">01 05 00 </w:t>
            </w:r>
            <w:proofErr w:type="spellStart"/>
            <w:r w:rsidRPr="00B500FA">
              <w:rPr>
                <w:b/>
                <w:bCs/>
                <w:sz w:val="16"/>
                <w:szCs w:val="16"/>
              </w:rPr>
              <w:t>00</w:t>
            </w:r>
            <w:proofErr w:type="spellEnd"/>
            <w:r w:rsidRPr="00B500FA">
              <w:rPr>
                <w:b/>
                <w:bCs/>
                <w:sz w:val="16"/>
                <w:szCs w:val="16"/>
              </w:rPr>
              <w:t xml:space="preserve"> </w:t>
            </w:r>
            <w:proofErr w:type="spellStart"/>
            <w:r w:rsidRPr="00B500FA">
              <w:rPr>
                <w:b/>
                <w:bCs/>
                <w:sz w:val="16"/>
                <w:szCs w:val="16"/>
              </w:rPr>
              <w:t>00</w:t>
            </w:r>
            <w:proofErr w:type="spellEnd"/>
            <w:r w:rsidRPr="00B500FA">
              <w:rPr>
                <w:b/>
                <w:bCs/>
                <w:sz w:val="16"/>
                <w:szCs w:val="16"/>
              </w:rPr>
              <w:t xml:space="preserve"> 0000 000</w:t>
            </w:r>
          </w:p>
        </w:tc>
        <w:tc>
          <w:tcPr>
            <w:tcW w:w="326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b/>
                <w:bCs/>
                <w:sz w:val="16"/>
                <w:szCs w:val="16"/>
              </w:rPr>
            </w:pPr>
            <w:r w:rsidRPr="00B500FA">
              <w:rPr>
                <w:b/>
                <w:bCs/>
                <w:sz w:val="16"/>
                <w:szCs w:val="16"/>
              </w:rPr>
              <w:t>Изменение остатков средств на счетах по учету средств бюджетов</w:t>
            </w:r>
          </w:p>
        </w:tc>
        <w:tc>
          <w:tcPr>
            <w:tcW w:w="1162" w:type="dxa"/>
            <w:tcBorders>
              <w:top w:val="nil"/>
              <w:left w:val="nil"/>
              <w:bottom w:val="single" w:sz="4" w:space="0" w:color="000000"/>
              <w:right w:val="single" w:sz="4" w:space="0" w:color="000000"/>
            </w:tcBorders>
            <w:shd w:val="clear" w:color="auto" w:fill="auto"/>
            <w:vAlign w:val="bottom"/>
            <w:hideMark/>
          </w:tcPr>
          <w:p w:rsidR="00E94A68" w:rsidRPr="00B500FA" w:rsidRDefault="00E94A68" w:rsidP="00FD6E8B">
            <w:pPr>
              <w:jc w:val="right"/>
              <w:rPr>
                <w:b/>
                <w:bCs/>
                <w:sz w:val="16"/>
                <w:szCs w:val="16"/>
              </w:rPr>
            </w:pPr>
            <w:r w:rsidRPr="00B500FA">
              <w:rPr>
                <w:b/>
                <w:bCs/>
                <w:sz w:val="16"/>
                <w:szCs w:val="16"/>
              </w:rPr>
              <w:t>0,000</w:t>
            </w:r>
          </w:p>
        </w:tc>
        <w:tc>
          <w:tcPr>
            <w:tcW w:w="1134" w:type="dxa"/>
            <w:tcBorders>
              <w:top w:val="nil"/>
              <w:left w:val="nil"/>
              <w:bottom w:val="single" w:sz="4" w:space="0" w:color="000000"/>
              <w:right w:val="single" w:sz="4" w:space="0" w:color="000000"/>
            </w:tcBorders>
            <w:shd w:val="clear" w:color="auto" w:fill="auto"/>
            <w:vAlign w:val="bottom"/>
            <w:hideMark/>
          </w:tcPr>
          <w:p w:rsidR="00E94A68" w:rsidRPr="00B500FA" w:rsidRDefault="00E94A68" w:rsidP="00FD6E8B">
            <w:pPr>
              <w:jc w:val="right"/>
              <w:rPr>
                <w:b/>
                <w:bCs/>
                <w:sz w:val="16"/>
                <w:szCs w:val="16"/>
              </w:rPr>
            </w:pPr>
            <w:r w:rsidRPr="00B500FA">
              <w:rPr>
                <w:b/>
                <w:bCs/>
                <w:sz w:val="16"/>
                <w:szCs w:val="16"/>
              </w:rPr>
              <w:t xml:space="preserve">0,000  </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E94A68" w:rsidRPr="00B500FA" w:rsidRDefault="00E94A68" w:rsidP="00FD6E8B">
            <w:pPr>
              <w:jc w:val="right"/>
              <w:rPr>
                <w:b/>
                <w:bCs/>
                <w:sz w:val="16"/>
                <w:szCs w:val="16"/>
              </w:rPr>
            </w:pPr>
            <w:r w:rsidRPr="00B500FA">
              <w:rPr>
                <w:b/>
                <w:bCs/>
                <w:sz w:val="16"/>
                <w:szCs w:val="16"/>
              </w:rPr>
              <w:t xml:space="preserve">0,000  </w:t>
            </w:r>
          </w:p>
        </w:tc>
      </w:tr>
      <w:tr w:rsidR="00E94A68" w:rsidRPr="00B500FA" w:rsidTr="00FD6E8B">
        <w:trPr>
          <w:gridAfter w:val="1"/>
          <w:wAfter w:w="295" w:type="dxa"/>
          <w:trHeight w:val="300"/>
        </w:trPr>
        <w:tc>
          <w:tcPr>
            <w:tcW w:w="993" w:type="dxa"/>
            <w:gridSpan w:val="3"/>
            <w:tcBorders>
              <w:top w:val="nil"/>
              <w:left w:val="single" w:sz="4" w:space="0" w:color="000000"/>
              <w:bottom w:val="single" w:sz="4" w:space="0" w:color="000000"/>
              <w:right w:val="single" w:sz="4" w:space="0" w:color="000000"/>
            </w:tcBorders>
            <w:shd w:val="clear" w:color="auto" w:fill="auto"/>
            <w:vAlign w:val="bottom"/>
            <w:hideMark/>
          </w:tcPr>
          <w:p w:rsidR="00E94A68" w:rsidRPr="00B500FA" w:rsidRDefault="00E94A68" w:rsidP="00FD6E8B">
            <w:pPr>
              <w:jc w:val="right"/>
              <w:rPr>
                <w:b/>
                <w:bCs/>
                <w:sz w:val="16"/>
                <w:szCs w:val="16"/>
              </w:rPr>
            </w:pPr>
            <w:r w:rsidRPr="00B500FA">
              <w:rPr>
                <w:b/>
                <w:bCs/>
                <w:sz w:val="16"/>
                <w:szCs w:val="16"/>
              </w:rPr>
              <w:t>531</w:t>
            </w:r>
          </w:p>
        </w:tc>
        <w:tc>
          <w:tcPr>
            <w:tcW w:w="241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 xml:space="preserve"> 01 05 00 </w:t>
            </w:r>
            <w:proofErr w:type="spellStart"/>
            <w:r w:rsidRPr="00B500FA">
              <w:rPr>
                <w:sz w:val="16"/>
                <w:szCs w:val="16"/>
              </w:rPr>
              <w:t>00</w:t>
            </w:r>
            <w:proofErr w:type="spellEnd"/>
            <w:r w:rsidRPr="00B500FA">
              <w:rPr>
                <w:sz w:val="16"/>
                <w:szCs w:val="16"/>
              </w:rPr>
              <w:t xml:space="preserve"> </w:t>
            </w:r>
            <w:proofErr w:type="spellStart"/>
            <w:r w:rsidRPr="00B500FA">
              <w:rPr>
                <w:sz w:val="16"/>
                <w:szCs w:val="16"/>
              </w:rPr>
              <w:t>00</w:t>
            </w:r>
            <w:proofErr w:type="spellEnd"/>
            <w:r w:rsidRPr="00B500FA">
              <w:rPr>
                <w:sz w:val="16"/>
                <w:szCs w:val="16"/>
              </w:rPr>
              <w:t xml:space="preserve"> 0000 500</w:t>
            </w:r>
          </w:p>
        </w:tc>
        <w:tc>
          <w:tcPr>
            <w:tcW w:w="326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sz w:val="16"/>
                <w:szCs w:val="16"/>
              </w:rPr>
            </w:pPr>
            <w:r w:rsidRPr="00B500FA">
              <w:rPr>
                <w:sz w:val="16"/>
                <w:szCs w:val="16"/>
              </w:rPr>
              <w:t>Увеличение остатков средств бюджетов</w:t>
            </w:r>
          </w:p>
        </w:tc>
        <w:tc>
          <w:tcPr>
            <w:tcW w:w="1162" w:type="dxa"/>
            <w:tcBorders>
              <w:top w:val="nil"/>
              <w:left w:val="nil"/>
              <w:bottom w:val="single" w:sz="4" w:space="0" w:color="000000"/>
              <w:right w:val="single" w:sz="4" w:space="0" w:color="000000"/>
            </w:tcBorders>
            <w:shd w:val="clear" w:color="auto" w:fill="auto"/>
            <w:vAlign w:val="bottom"/>
          </w:tcPr>
          <w:p w:rsidR="00E94A68" w:rsidRPr="00B500FA" w:rsidRDefault="00E94A68" w:rsidP="00FD6E8B">
            <w:pPr>
              <w:jc w:val="right"/>
              <w:rPr>
                <w:sz w:val="16"/>
                <w:szCs w:val="16"/>
              </w:rPr>
            </w:pPr>
            <w:r w:rsidRPr="00B500FA">
              <w:rPr>
                <w:sz w:val="16"/>
                <w:szCs w:val="16"/>
              </w:rPr>
              <w:t>-10803,803</w:t>
            </w:r>
          </w:p>
        </w:tc>
        <w:tc>
          <w:tcPr>
            <w:tcW w:w="1134" w:type="dxa"/>
            <w:tcBorders>
              <w:top w:val="nil"/>
              <w:left w:val="nil"/>
              <w:bottom w:val="single" w:sz="4" w:space="0" w:color="000000"/>
              <w:right w:val="single" w:sz="4" w:space="0" w:color="000000"/>
            </w:tcBorders>
            <w:shd w:val="clear" w:color="auto" w:fill="auto"/>
            <w:vAlign w:val="bottom"/>
          </w:tcPr>
          <w:p w:rsidR="00E94A68" w:rsidRPr="00B500FA" w:rsidRDefault="00E94A68" w:rsidP="00FD6E8B">
            <w:pPr>
              <w:jc w:val="right"/>
              <w:rPr>
                <w:sz w:val="16"/>
                <w:szCs w:val="16"/>
              </w:rPr>
            </w:pPr>
            <w:r w:rsidRPr="00B500FA">
              <w:rPr>
                <w:sz w:val="16"/>
                <w:szCs w:val="16"/>
              </w:rPr>
              <w:t>-10954,537</w:t>
            </w:r>
          </w:p>
        </w:tc>
        <w:tc>
          <w:tcPr>
            <w:tcW w:w="1276" w:type="dxa"/>
            <w:gridSpan w:val="2"/>
            <w:tcBorders>
              <w:top w:val="nil"/>
              <w:left w:val="nil"/>
              <w:bottom w:val="single" w:sz="4" w:space="0" w:color="000000"/>
              <w:right w:val="single" w:sz="4" w:space="0" w:color="000000"/>
            </w:tcBorders>
            <w:shd w:val="clear" w:color="auto" w:fill="auto"/>
            <w:vAlign w:val="bottom"/>
          </w:tcPr>
          <w:p w:rsidR="00E94A68" w:rsidRPr="00B500FA" w:rsidRDefault="00E94A68" w:rsidP="00FD6E8B">
            <w:pPr>
              <w:jc w:val="right"/>
              <w:rPr>
                <w:sz w:val="16"/>
                <w:szCs w:val="16"/>
              </w:rPr>
            </w:pPr>
            <w:r w:rsidRPr="00B500FA">
              <w:rPr>
                <w:sz w:val="16"/>
                <w:szCs w:val="16"/>
              </w:rPr>
              <w:t>-11061,183</w:t>
            </w:r>
          </w:p>
        </w:tc>
      </w:tr>
      <w:tr w:rsidR="00E94A68" w:rsidRPr="00B500FA" w:rsidTr="00FD6E8B">
        <w:trPr>
          <w:gridAfter w:val="1"/>
          <w:wAfter w:w="295" w:type="dxa"/>
          <w:trHeight w:val="300"/>
        </w:trPr>
        <w:tc>
          <w:tcPr>
            <w:tcW w:w="993" w:type="dxa"/>
            <w:gridSpan w:val="3"/>
            <w:tcBorders>
              <w:top w:val="nil"/>
              <w:left w:val="single" w:sz="4" w:space="0" w:color="000000"/>
              <w:bottom w:val="single" w:sz="4" w:space="0" w:color="000000"/>
              <w:right w:val="single" w:sz="4" w:space="0" w:color="000000"/>
            </w:tcBorders>
            <w:shd w:val="clear" w:color="auto" w:fill="auto"/>
            <w:vAlign w:val="bottom"/>
            <w:hideMark/>
          </w:tcPr>
          <w:p w:rsidR="00E94A68" w:rsidRPr="00B500FA" w:rsidRDefault="00E94A68" w:rsidP="00FD6E8B">
            <w:pPr>
              <w:jc w:val="right"/>
              <w:rPr>
                <w:b/>
                <w:bCs/>
                <w:sz w:val="16"/>
                <w:szCs w:val="16"/>
              </w:rPr>
            </w:pPr>
            <w:r w:rsidRPr="00B500FA">
              <w:rPr>
                <w:b/>
                <w:bCs/>
                <w:sz w:val="16"/>
                <w:szCs w:val="16"/>
              </w:rPr>
              <w:t>531</w:t>
            </w:r>
          </w:p>
        </w:tc>
        <w:tc>
          <w:tcPr>
            <w:tcW w:w="241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 xml:space="preserve"> 01 05 02 00 </w:t>
            </w:r>
            <w:proofErr w:type="spellStart"/>
            <w:r w:rsidRPr="00B500FA">
              <w:rPr>
                <w:sz w:val="16"/>
                <w:szCs w:val="16"/>
              </w:rPr>
              <w:t>00</w:t>
            </w:r>
            <w:proofErr w:type="spellEnd"/>
            <w:r w:rsidRPr="00B500FA">
              <w:rPr>
                <w:sz w:val="16"/>
                <w:szCs w:val="16"/>
              </w:rPr>
              <w:t xml:space="preserve"> 0000 500</w:t>
            </w:r>
          </w:p>
        </w:tc>
        <w:tc>
          <w:tcPr>
            <w:tcW w:w="326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sz w:val="16"/>
                <w:szCs w:val="16"/>
              </w:rPr>
            </w:pPr>
            <w:r w:rsidRPr="00B500FA">
              <w:rPr>
                <w:sz w:val="16"/>
                <w:szCs w:val="16"/>
              </w:rPr>
              <w:t>Увеличение прочих остатков средств бюджетов</w:t>
            </w:r>
          </w:p>
        </w:tc>
        <w:tc>
          <w:tcPr>
            <w:tcW w:w="1162" w:type="dxa"/>
            <w:tcBorders>
              <w:top w:val="nil"/>
              <w:left w:val="nil"/>
              <w:bottom w:val="single" w:sz="4" w:space="0" w:color="000000"/>
              <w:right w:val="single" w:sz="4" w:space="0" w:color="000000"/>
            </w:tcBorders>
            <w:shd w:val="clear" w:color="auto" w:fill="auto"/>
            <w:vAlign w:val="bottom"/>
          </w:tcPr>
          <w:p w:rsidR="00E94A68" w:rsidRPr="00B500FA" w:rsidRDefault="00E94A68" w:rsidP="00FD6E8B">
            <w:pPr>
              <w:jc w:val="right"/>
              <w:rPr>
                <w:sz w:val="16"/>
                <w:szCs w:val="16"/>
              </w:rPr>
            </w:pPr>
            <w:r w:rsidRPr="00B500FA">
              <w:rPr>
                <w:sz w:val="16"/>
                <w:szCs w:val="16"/>
              </w:rPr>
              <w:t>-10803,803</w:t>
            </w:r>
          </w:p>
        </w:tc>
        <w:tc>
          <w:tcPr>
            <w:tcW w:w="1134" w:type="dxa"/>
            <w:tcBorders>
              <w:top w:val="nil"/>
              <w:left w:val="nil"/>
              <w:bottom w:val="single" w:sz="4" w:space="0" w:color="000000"/>
              <w:right w:val="single" w:sz="4" w:space="0" w:color="000000"/>
            </w:tcBorders>
            <w:shd w:val="clear" w:color="auto" w:fill="auto"/>
            <w:vAlign w:val="bottom"/>
          </w:tcPr>
          <w:p w:rsidR="00E94A68" w:rsidRPr="00B500FA" w:rsidRDefault="00E94A68" w:rsidP="00FD6E8B">
            <w:pPr>
              <w:jc w:val="right"/>
              <w:rPr>
                <w:sz w:val="16"/>
                <w:szCs w:val="16"/>
              </w:rPr>
            </w:pPr>
            <w:r w:rsidRPr="00B500FA">
              <w:rPr>
                <w:sz w:val="16"/>
                <w:szCs w:val="16"/>
              </w:rPr>
              <w:t>-10954,537</w:t>
            </w:r>
          </w:p>
        </w:tc>
        <w:tc>
          <w:tcPr>
            <w:tcW w:w="1276" w:type="dxa"/>
            <w:gridSpan w:val="2"/>
            <w:tcBorders>
              <w:top w:val="nil"/>
              <w:left w:val="nil"/>
              <w:bottom w:val="single" w:sz="4" w:space="0" w:color="000000"/>
              <w:right w:val="single" w:sz="4" w:space="0" w:color="000000"/>
            </w:tcBorders>
            <w:shd w:val="clear" w:color="auto" w:fill="auto"/>
            <w:vAlign w:val="bottom"/>
          </w:tcPr>
          <w:p w:rsidR="00E94A68" w:rsidRPr="00B500FA" w:rsidRDefault="00E94A68" w:rsidP="00FD6E8B">
            <w:pPr>
              <w:jc w:val="right"/>
              <w:rPr>
                <w:sz w:val="16"/>
                <w:szCs w:val="16"/>
              </w:rPr>
            </w:pPr>
            <w:r w:rsidRPr="00B500FA">
              <w:rPr>
                <w:sz w:val="16"/>
                <w:szCs w:val="16"/>
              </w:rPr>
              <w:t>-11061,183</w:t>
            </w:r>
          </w:p>
        </w:tc>
      </w:tr>
      <w:tr w:rsidR="00E94A68" w:rsidRPr="00B500FA" w:rsidTr="00FD6E8B">
        <w:trPr>
          <w:gridAfter w:val="1"/>
          <w:wAfter w:w="295" w:type="dxa"/>
          <w:trHeight w:val="600"/>
        </w:trPr>
        <w:tc>
          <w:tcPr>
            <w:tcW w:w="993" w:type="dxa"/>
            <w:gridSpan w:val="3"/>
            <w:tcBorders>
              <w:top w:val="nil"/>
              <w:left w:val="single" w:sz="4" w:space="0" w:color="000000"/>
              <w:bottom w:val="single" w:sz="4" w:space="0" w:color="000000"/>
              <w:right w:val="single" w:sz="4" w:space="0" w:color="000000"/>
            </w:tcBorders>
            <w:shd w:val="clear" w:color="auto" w:fill="auto"/>
            <w:vAlign w:val="bottom"/>
            <w:hideMark/>
          </w:tcPr>
          <w:p w:rsidR="00E94A68" w:rsidRPr="00B500FA" w:rsidRDefault="00E94A68" w:rsidP="00FD6E8B">
            <w:pPr>
              <w:jc w:val="right"/>
              <w:rPr>
                <w:b/>
                <w:bCs/>
                <w:sz w:val="16"/>
                <w:szCs w:val="16"/>
              </w:rPr>
            </w:pPr>
            <w:r w:rsidRPr="00B500FA">
              <w:rPr>
                <w:b/>
                <w:bCs/>
                <w:sz w:val="16"/>
                <w:szCs w:val="16"/>
              </w:rPr>
              <w:t>531</w:t>
            </w:r>
          </w:p>
        </w:tc>
        <w:tc>
          <w:tcPr>
            <w:tcW w:w="241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 xml:space="preserve"> 01 05 02 01 00 0000 510</w:t>
            </w:r>
          </w:p>
        </w:tc>
        <w:tc>
          <w:tcPr>
            <w:tcW w:w="326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sz w:val="16"/>
                <w:szCs w:val="16"/>
              </w:rPr>
            </w:pPr>
            <w:r w:rsidRPr="00B500FA">
              <w:rPr>
                <w:sz w:val="16"/>
                <w:szCs w:val="16"/>
              </w:rPr>
              <w:t>Увеличение прочих остатков денежных средств бюджетов</w:t>
            </w:r>
          </w:p>
        </w:tc>
        <w:tc>
          <w:tcPr>
            <w:tcW w:w="1162" w:type="dxa"/>
            <w:tcBorders>
              <w:top w:val="nil"/>
              <w:left w:val="nil"/>
              <w:bottom w:val="single" w:sz="4" w:space="0" w:color="000000"/>
              <w:right w:val="single" w:sz="4" w:space="0" w:color="000000"/>
            </w:tcBorders>
            <w:shd w:val="clear" w:color="auto" w:fill="auto"/>
            <w:vAlign w:val="bottom"/>
          </w:tcPr>
          <w:p w:rsidR="00E94A68" w:rsidRPr="00B500FA" w:rsidRDefault="00E94A68" w:rsidP="00FD6E8B">
            <w:pPr>
              <w:jc w:val="right"/>
              <w:rPr>
                <w:sz w:val="16"/>
                <w:szCs w:val="16"/>
              </w:rPr>
            </w:pPr>
            <w:r w:rsidRPr="00B500FA">
              <w:rPr>
                <w:sz w:val="16"/>
                <w:szCs w:val="16"/>
              </w:rPr>
              <w:t>-10803,803</w:t>
            </w:r>
          </w:p>
        </w:tc>
        <w:tc>
          <w:tcPr>
            <w:tcW w:w="1134" w:type="dxa"/>
            <w:tcBorders>
              <w:top w:val="nil"/>
              <w:left w:val="nil"/>
              <w:bottom w:val="single" w:sz="4" w:space="0" w:color="000000"/>
              <w:right w:val="single" w:sz="4" w:space="0" w:color="000000"/>
            </w:tcBorders>
            <w:shd w:val="clear" w:color="auto" w:fill="auto"/>
            <w:vAlign w:val="bottom"/>
          </w:tcPr>
          <w:p w:rsidR="00E94A68" w:rsidRPr="00B500FA" w:rsidRDefault="00E94A68" w:rsidP="00FD6E8B">
            <w:pPr>
              <w:jc w:val="right"/>
              <w:rPr>
                <w:sz w:val="16"/>
                <w:szCs w:val="16"/>
              </w:rPr>
            </w:pPr>
            <w:r w:rsidRPr="00B500FA">
              <w:rPr>
                <w:sz w:val="16"/>
                <w:szCs w:val="16"/>
              </w:rPr>
              <w:t>-10954,537</w:t>
            </w:r>
          </w:p>
        </w:tc>
        <w:tc>
          <w:tcPr>
            <w:tcW w:w="1276" w:type="dxa"/>
            <w:gridSpan w:val="2"/>
            <w:tcBorders>
              <w:top w:val="nil"/>
              <w:left w:val="nil"/>
              <w:bottom w:val="single" w:sz="4" w:space="0" w:color="000000"/>
              <w:right w:val="single" w:sz="4" w:space="0" w:color="000000"/>
            </w:tcBorders>
            <w:shd w:val="clear" w:color="auto" w:fill="auto"/>
            <w:vAlign w:val="bottom"/>
          </w:tcPr>
          <w:p w:rsidR="00E94A68" w:rsidRPr="00B500FA" w:rsidRDefault="00E94A68" w:rsidP="00FD6E8B">
            <w:pPr>
              <w:jc w:val="right"/>
              <w:rPr>
                <w:sz w:val="16"/>
                <w:szCs w:val="16"/>
              </w:rPr>
            </w:pPr>
            <w:r w:rsidRPr="00B500FA">
              <w:rPr>
                <w:sz w:val="16"/>
                <w:szCs w:val="16"/>
              </w:rPr>
              <w:t>-11061,183</w:t>
            </w:r>
          </w:p>
        </w:tc>
      </w:tr>
      <w:tr w:rsidR="00E94A68" w:rsidRPr="00B500FA" w:rsidTr="00FD6E8B">
        <w:trPr>
          <w:gridAfter w:val="1"/>
          <w:wAfter w:w="295" w:type="dxa"/>
          <w:trHeight w:val="600"/>
        </w:trPr>
        <w:tc>
          <w:tcPr>
            <w:tcW w:w="993" w:type="dxa"/>
            <w:gridSpan w:val="3"/>
            <w:tcBorders>
              <w:top w:val="nil"/>
              <w:left w:val="single" w:sz="4" w:space="0" w:color="000000"/>
              <w:bottom w:val="single" w:sz="4" w:space="0" w:color="000000"/>
              <w:right w:val="single" w:sz="4" w:space="0" w:color="000000"/>
            </w:tcBorders>
            <w:shd w:val="clear" w:color="auto" w:fill="auto"/>
            <w:vAlign w:val="bottom"/>
            <w:hideMark/>
          </w:tcPr>
          <w:p w:rsidR="00E94A68" w:rsidRPr="00B500FA" w:rsidRDefault="00E94A68" w:rsidP="00FD6E8B">
            <w:pPr>
              <w:jc w:val="right"/>
              <w:rPr>
                <w:b/>
                <w:bCs/>
                <w:sz w:val="16"/>
                <w:szCs w:val="16"/>
              </w:rPr>
            </w:pPr>
            <w:r w:rsidRPr="00B500FA">
              <w:rPr>
                <w:b/>
                <w:bCs/>
                <w:sz w:val="16"/>
                <w:szCs w:val="16"/>
              </w:rPr>
              <w:t>531</w:t>
            </w:r>
          </w:p>
        </w:tc>
        <w:tc>
          <w:tcPr>
            <w:tcW w:w="241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 xml:space="preserve"> 01 05 02 01 10 0000 510</w:t>
            </w:r>
          </w:p>
        </w:tc>
        <w:tc>
          <w:tcPr>
            <w:tcW w:w="326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sz w:val="16"/>
                <w:szCs w:val="16"/>
              </w:rPr>
            </w:pPr>
            <w:r w:rsidRPr="00B500FA">
              <w:rPr>
                <w:sz w:val="16"/>
                <w:szCs w:val="16"/>
              </w:rPr>
              <w:t>Увеличение прочих остатков денежных средств бюджетов сельских поселений</w:t>
            </w:r>
          </w:p>
        </w:tc>
        <w:tc>
          <w:tcPr>
            <w:tcW w:w="1162" w:type="dxa"/>
            <w:tcBorders>
              <w:top w:val="nil"/>
              <w:left w:val="nil"/>
              <w:bottom w:val="single" w:sz="4" w:space="0" w:color="000000"/>
              <w:right w:val="single" w:sz="4" w:space="0" w:color="000000"/>
            </w:tcBorders>
            <w:shd w:val="clear" w:color="auto" w:fill="auto"/>
            <w:vAlign w:val="bottom"/>
          </w:tcPr>
          <w:p w:rsidR="00E94A68" w:rsidRPr="00B500FA" w:rsidRDefault="00E94A68" w:rsidP="00FD6E8B">
            <w:pPr>
              <w:jc w:val="right"/>
              <w:rPr>
                <w:sz w:val="16"/>
                <w:szCs w:val="16"/>
              </w:rPr>
            </w:pPr>
            <w:r w:rsidRPr="00B500FA">
              <w:rPr>
                <w:sz w:val="16"/>
                <w:szCs w:val="16"/>
              </w:rPr>
              <w:t>-10803,803</w:t>
            </w:r>
          </w:p>
        </w:tc>
        <w:tc>
          <w:tcPr>
            <w:tcW w:w="1134" w:type="dxa"/>
            <w:tcBorders>
              <w:top w:val="nil"/>
              <w:left w:val="nil"/>
              <w:bottom w:val="single" w:sz="4" w:space="0" w:color="000000"/>
              <w:right w:val="single" w:sz="4" w:space="0" w:color="000000"/>
            </w:tcBorders>
            <w:shd w:val="clear" w:color="auto" w:fill="auto"/>
            <w:vAlign w:val="bottom"/>
          </w:tcPr>
          <w:p w:rsidR="00E94A68" w:rsidRPr="00B500FA" w:rsidRDefault="00E94A68" w:rsidP="00FD6E8B">
            <w:pPr>
              <w:jc w:val="right"/>
              <w:rPr>
                <w:sz w:val="16"/>
                <w:szCs w:val="16"/>
              </w:rPr>
            </w:pPr>
            <w:r w:rsidRPr="00B500FA">
              <w:rPr>
                <w:sz w:val="16"/>
                <w:szCs w:val="16"/>
              </w:rPr>
              <w:t>-10954,537</w:t>
            </w:r>
          </w:p>
        </w:tc>
        <w:tc>
          <w:tcPr>
            <w:tcW w:w="1276" w:type="dxa"/>
            <w:gridSpan w:val="2"/>
            <w:tcBorders>
              <w:top w:val="nil"/>
              <w:left w:val="nil"/>
              <w:bottom w:val="single" w:sz="4" w:space="0" w:color="000000"/>
              <w:right w:val="single" w:sz="4" w:space="0" w:color="000000"/>
            </w:tcBorders>
            <w:shd w:val="clear" w:color="auto" w:fill="auto"/>
            <w:vAlign w:val="bottom"/>
          </w:tcPr>
          <w:p w:rsidR="00E94A68" w:rsidRPr="00B500FA" w:rsidRDefault="00E94A68" w:rsidP="00FD6E8B">
            <w:pPr>
              <w:jc w:val="right"/>
              <w:rPr>
                <w:sz w:val="16"/>
                <w:szCs w:val="16"/>
              </w:rPr>
            </w:pPr>
            <w:r w:rsidRPr="00B500FA">
              <w:rPr>
                <w:sz w:val="16"/>
                <w:szCs w:val="16"/>
              </w:rPr>
              <w:t>-11061,183</w:t>
            </w:r>
          </w:p>
        </w:tc>
      </w:tr>
      <w:tr w:rsidR="00E94A68" w:rsidRPr="00B500FA" w:rsidTr="00FD6E8B">
        <w:trPr>
          <w:gridAfter w:val="1"/>
          <w:wAfter w:w="295" w:type="dxa"/>
          <w:trHeight w:val="300"/>
        </w:trPr>
        <w:tc>
          <w:tcPr>
            <w:tcW w:w="993" w:type="dxa"/>
            <w:gridSpan w:val="3"/>
            <w:tcBorders>
              <w:top w:val="nil"/>
              <w:left w:val="single" w:sz="4" w:space="0" w:color="000000"/>
              <w:bottom w:val="single" w:sz="4" w:space="0" w:color="000000"/>
              <w:right w:val="single" w:sz="4" w:space="0" w:color="000000"/>
            </w:tcBorders>
            <w:shd w:val="clear" w:color="auto" w:fill="auto"/>
            <w:vAlign w:val="bottom"/>
            <w:hideMark/>
          </w:tcPr>
          <w:p w:rsidR="00E94A68" w:rsidRPr="00B500FA" w:rsidRDefault="00E94A68" w:rsidP="00FD6E8B">
            <w:pPr>
              <w:jc w:val="right"/>
              <w:rPr>
                <w:b/>
                <w:bCs/>
                <w:sz w:val="16"/>
                <w:szCs w:val="16"/>
              </w:rPr>
            </w:pPr>
            <w:r w:rsidRPr="00B500FA">
              <w:rPr>
                <w:b/>
                <w:bCs/>
                <w:sz w:val="16"/>
                <w:szCs w:val="16"/>
              </w:rPr>
              <w:t>531</w:t>
            </w:r>
          </w:p>
        </w:tc>
        <w:tc>
          <w:tcPr>
            <w:tcW w:w="241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 xml:space="preserve"> 01 05 00 </w:t>
            </w:r>
            <w:proofErr w:type="spellStart"/>
            <w:r w:rsidRPr="00B500FA">
              <w:rPr>
                <w:sz w:val="16"/>
                <w:szCs w:val="16"/>
              </w:rPr>
              <w:t>00</w:t>
            </w:r>
            <w:proofErr w:type="spellEnd"/>
            <w:r w:rsidRPr="00B500FA">
              <w:rPr>
                <w:sz w:val="16"/>
                <w:szCs w:val="16"/>
              </w:rPr>
              <w:t xml:space="preserve"> </w:t>
            </w:r>
            <w:proofErr w:type="spellStart"/>
            <w:r w:rsidRPr="00B500FA">
              <w:rPr>
                <w:sz w:val="16"/>
                <w:szCs w:val="16"/>
              </w:rPr>
              <w:t>00</w:t>
            </w:r>
            <w:proofErr w:type="spellEnd"/>
            <w:r w:rsidRPr="00B500FA">
              <w:rPr>
                <w:sz w:val="16"/>
                <w:szCs w:val="16"/>
              </w:rPr>
              <w:t xml:space="preserve"> 0000 600</w:t>
            </w:r>
          </w:p>
        </w:tc>
        <w:tc>
          <w:tcPr>
            <w:tcW w:w="326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sz w:val="16"/>
                <w:szCs w:val="16"/>
              </w:rPr>
            </w:pPr>
            <w:r w:rsidRPr="00B500FA">
              <w:rPr>
                <w:sz w:val="16"/>
                <w:szCs w:val="16"/>
              </w:rPr>
              <w:t>Уменьшение остатков средств бюджетов</w:t>
            </w:r>
          </w:p>
        </w:tc>
        <w:tc>
          <w:tcPr>
            <w:tcW w:w="1162" w:type="dxa"/>
            <w:tcBorders>
              <w:top w:val="nil"/>
              <w:left w:val="nil"/>
              <w:bottom w:val="single" w:sz="4" w:space="0" w:color="000000"/>
              <w:right w:val="single" w:sz="4" w:space="0" w:color="000000"/>
            </w:tcBorders>
            <w:shd w:val="clear" w:color="auto" w:fill="auto"/>
            <w:vAlign w:val="bottom"/>
          </w:tcPr>
          <w:p w:rsidR="00E94A68" w:rsidRPr="00B500FA" w:rsidRDefault="00E94A68" w:rsidP="00FD6E8B">
            <w:pPr>
              <w:jc w:val="right"/>
              <w:rPr>
                <w:sz w:val="16"/>
                <w:szCs w:val="16"/>
              </w:rPr>
            </w:pPr>
            <w:r w:rsidRPr="00B500FA">
              <w:rPr>
                <w:sz w:val="16"/>
                <w:szCs w:val="16"/>
              </w:rPr>
              <w:t>10803,803</w:t>
            </w:r>
          </w:p>
        </w:tc>
        <w:tc>
          <w:tcPr>
            <w:tcW w:w="1134" w:type="dxa"/>
            <w:tcBorders>
              <w:top w:val="nil"/>
              <w:left w:val="nil"/>
              <w:bottom w:val="single" w:sz="4" w:space="0" w:color="000000"/>
              <w:right w:val="single" w:sz="4" w:space="0" w:color="000000"/>
            </w:tcBorders>
            <w:shd w:val="clear" w:color="auto" w:fill="auto"/>
            <w:vAlign w:val="bottom"/>
          </w:tcPr>
          <w:p w:rsidR="00E94A68" w:rsidRPr="00B500FA" w:rsidRDefault="00E94A68" w:rsidP="00FD6E8B">
            <w:pPr>
              <w:jc w:val="right"/>
              <w:rPr>
                <w:sz w:val="16"/>
                <w:szCs w:val="16"/>
              </w:rPr>
            </w:pPr>
            <w:r w:rsidRPr="00B500FA">
              <w:rPr>
                <w:sz w:val="16"/>
                <w:szCs w:val="16"/>
              </w:rPr>
              <w:t>10954,537</w:t>
            </w:r>
          </w:p>
        </w:tc>
        <w:tc>
          <w:tcPr>
            <w:tcW w:w="1276" w:type="dxa"/>
            <w:gridSpan w:val="2"/>
            <w:tcBorders>
              <w:top w:val="nil"/>
              <w:left w:val="nil"/>
              <w:bottom w:val="single" w:sz="4" w:space="0" w:color="000000"/>
              <w:right w:val="single" w:sz="4" w:space="0" w:color="000000"/>
            </w:tcBorders>
            <w:shd w:val="clear" w:color="auto" w:fill="auto"/>
            <w:vAlign w:val="bottom"/>
          </w:tcPr>
          <w:p w:rsidR="00E94A68" w:rsidRPr="00B500FA" w:rsidRDefault="00E94A68" w:rsidP="00FD6E8B">
            <w:pPr>
              <w:jc w:val="right"/>
              <w:rPr>
                <w:sz w:val="16"/>
                <w:szCs w:val="16"/>
              </w:rPr>
            </w:pPr>
            <w:r w:rsidRPr="00B500FA">
              <w:rPr>
                <w:sz w:val="16"/>
                <w:szCs w:val="16"/>
              </w:rPr>
              <w:t>11061,183</w:t>
            </w:r>
          </w:p>
        </w:tc>
      </w:tr>
      <w:tr w:rsidR="00E94A68" w:rsidRPr="00B500FA" w:rsidTr="00FD6E8B">
        <w:trPr>
          <w:gridAfter w:val="1"/>
          <w:wAfter w:w="295" w:type="dxa"/>
          <w:trHeight w:val="300"/>
        </w:trPr>
        <w:tc>
          <w:tcPr>
            <w:tcW w:w="993" w:type="dxa"/>
            <w:gridSpan w:val="3"/>
            <w:tcBorders>
              <w:top w:val="nil"/>
              <w:left w:val="single" w:sz="4" w:space="0" w:color="000000"/>
              <w:bottom w:val="single" w:sz="4" w:space="0" w:color="000000"/>
              <w:right w:val="single" w:sz="4" w:space="0" w:color="000000"/>
            </w:tcBorders>
            <w:shd w:val="clear" w:color="auto" w:fill="auto"/>
            <w:vAlign w:val="bottom"/>
            <w:hideMark/>
          </w:tcPr>
          <w:p w:rsidR="00E94A68" w:rsidRPr="00B500FA" w:rsidRDefault="00E94A68" w:rsidP="00FD6E8B">
            <w:pPr>
              <w:jc w:val="right"/>
              <w:rPr>
                <w:b/>
                <w:bCs/>
                <w:sz w:val="16"/>
                <w:szCs w:val="16"/>
              </w:rPr>
            </w:pPr>
            <w:r w:rsidRPr="00B500FA">
              <w:rPr>
                <w:b/>
                <w:bCs/>
                <w:sz w:val="16"/>
                <w:szCs w:val="16"/>
              </w:rPr>
              <w:t>531</w:t>
            </w:r>
          </w:p>
        </w:tc>
        <w:tc>
          <w:tcPr>
            <w:tcW w:w="241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 xml:space="preserve"> 01 05 02 00 </w:t>
            </w:r>
            <w:proofErr w:type="spellStart"/>
            <w:r w:rsidRPr="00B500FA">
              <w:rPr>
                <w:sz w:val="16"/>
                <w:szCs w:val="16"/>
              </w:rPr>
              <w:t>00</w:t>
            </w:r>
            <w:proofErr w:type="spellEnd"/>
            <w:r w:rsidRPr="00B500FA">
              <w:rPr>
                <w:sz w:val="16"/>
                <w:szCs w:val="16"/>
              </w:rPr>
              <w:t xml:space="preserve"> 0000 600</w:t>
            </w:r>
          </w:p>
        </w:tc>
        <w:tc>
          <w:tcPr>
            <w:tcW w:w="326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sz w:val="16"/>
                <w:szCs w:val="16"/>
              </w:rPr>
            </w:pPr>
            <w:r w:rsidRPr="00B500FA">
              <w:rPr>
                <w:sz w:val="16"/>
                <w:szCs w:val="16"/>
              </w:rPr>
              <w:t>Уменьшение прочих остатков средств бюджетов</w:t>
            </w:r>
          </w:p>
        </w:tc>
        <w:tc>
          <w:tcPr>
            <w:tcW w:w="1162" w:type="dxa"/>
            <w:tcBorders>
              <w:top w:val="nil"/>
              <w:left w:val="nil"/>
              <w:bottom w:val="single" w:sz="4" w:space="0" w:color="000000"/>
              <w:right w:val="single" w:sz="4" w:space="0" w:color="000000"/>
            </w:tcBorders>
            <w:shd w:val="clear" w:color="auto" w:fill="auto"/>
            <w:vAlign w:val="bottom"/>
          </w:tcPr>
          <w:p w:rsidR="00E94A68" w:rsidRPr="00B500FA" w:rsidRDefault="00E94A68" w:rsidP="00FD6E8B">
            <w:pPr>
              <w:jc w:val="right"/>
              <w:rPr>
                <w:sz w:val="16"/>
                <w:szCs w:val="16"/>
              </w:rPr>
            </w:pPr>
            <w:r w:rsidRPr="00B500FA">
              <w:rPr>
                <w:sz w:val="16"/>
                <w:szCs w:val="16"/>
              </w:rPr>
              <w:t>10803,803</w:t>
            </w:r>
          </w:p>
        </w:tc>
        <w:tc>
          <w:tcPr>
            <w:tcW w:w="1134" w:type="dxa"/>
            <w:tcBorders>
              <w:top w:val="nil"/>
              <w:left w:val="nil"/>
              <w:bottom w:val="single" w:sz="4" w:space="0" w:color="000000"/>
              <w:right w:val="single" w:sz="4" w:space="0" w:color="000000"/>
            </w:tcBorders>
            <w:shd w:val="clear" w:color="auto" w:fill="auto"/>
            <w:vAlign w:val="bottom"/>
          </w:tcPr>
          <w:p w:rsidR="00E94A68" w:rsidRPr="00B500FA" w:rsidRDefault="00E94A68" w:rsidP="00FD6E8B">
            <w:pPr>
              <w:jc w:val="right"/>
              <w:rPr>
                <w:sz w:val="16"/>
                <w:szCs w:val="16"/>
              </w:rPr>
            </w:pPr>
            <w:r w:rsidRPr="00B500FA">
              <w:rPr>
                <w:sz w:val="16"/>
                <w:szCs w:val="16"/>
              </w:rPr>
              <w:t>10954,537</w:t>
            </w:r>
          </w:p>
        </w:tc>
        <w:tc>
          <w:tcPr>
            <w:tcW w:w="1276" w:type="dxa"/>
            <w:gridSpan w:val="2"/>
            <w:tcBorders>
              <w:top w:val="nil"/>
              <w:left w:val="nil"/>
              <w:bottom w:val="single" w:sz="4" w:space="0" w:color="000000"/>
              <w:right w:val="single" w:sz="4" w:space="0" w:color="000000"/>
            </w:tcBorders>
            <w:shd w:val="clear" w:color="auto" w:fill="auto"/>
            <w:vAlign w:val="bottom"/>
          </w:tcPr>
          <w:p w:rsidR="00E94A68" w:rsidRPr="00B500FA" w:rsidRDefault="00E94A68" w:rsidP="00FD6E8B">
            <w:pPr>
              <w:jc w:val="right"/>
              <w:rPr>
                <w:sz w:val="16"/>
                <w:szCs w:val="16"/>
              </w:rPr>
            </w:pPr>
            <w:r w:rsidRPr="00B500FA">
              <w:rPr>
                <w:sz w:val="16"/>
                <w:szCs w:val="16"/>
              </w:rPr>
              <w:t>11061,183</w:t>
            </w:r>
          </w:p>
        </w:tc>
      </w:tr>
      <w:tr w:rsidR="00E94A68" w:rsidRPr="00B500FA" w:rsidTr="00FD6E8B">
        <w:trPr>
          <w:gridAfter w:val="1"/>
          <w:wAfter w:w="295" w:type="dxa"/>
          <w:trHeight w:val="600"/>
        </w:trPr>
        <w:tc>
          <w:tcPr>
            <w:tcW w:w="993" w:type="dxa"/>
            <w:gridSpan w:val="3"/>
            <w:tcBorders>
              <w:top w:val="nil"/>
              <w:left w:val="single" w:sz="4" w:space="0" w:color="000000"/>
              <w:bottom w:val="single" w:sz="4" w:space="0" w:color="000000"/>
              <w:right w:val="single" w:sz="4" w:space="0" w:color="000000"/>
            </w:tcBorders>
            <w:shd w:val="clear" w:color="auto" w:fill="auto"/>
            <w:vAlign w:val="bottom"/>
            <w:hideMark/>
          </w:tcPr>
          <w:p w:rsidR="00E94A68" w:rsidRPr="00B500FA" w:rsidRDefault="00E94A68" w:rsidP="00FD6E8B">
            <w:pPr>
              <w:jc w:val="right"/>
              <w:rPr>
                <w:b/>
                <w:bCs/>
                <w:sz w:val="16"/>
                <w:szCs w:val="16"/>
              </w:rPr>
            </w:pPr>
            <w:r w:rsidRPr="00B500FA">
              <w:rPr>
                <w:b/>
                <w:bCs/>
                <w:sz w:val="16"/>
                <w:szCs w:val="16"/>
              </w:rPr>
              <w:t>531</w:t>
            </w:r>
          </w:p>
        </w:tc>
        <w:tc>
          <w:tcPr>
            <w:tcW w:w="241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 xml:space="preserve"> 01 05 02 01 00 0000 610</w:t>
            </w:r>
          </w:p>
        </w:tc>
        <w:tc>
          <w:tcPr>
            <w:tcW w:w="326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sz w:val="16"/>
                <w:szCs w:val="16"/>
              </w:rPr>
            </w:pPr>
            <w:r w:rsidRPr="00B500FA">
              <w:rPr>
                <w:sz w:val="16"/>
                <w:szCs w:val="16"/>
              </w:rPr>
              <w:t>Уменьшение прочих остатков денежных средств бюджетов</w:t>
            </w:r>
          </w:p>
        </w:tc>
        <w:tc>
          <w:tcPr>
            <w:tcW w:w="1162" w:type="dxa"/>
            <w:tcBorders>
              <w:top w:val="nil"/>
              <w:left w:val="nil"/>
              <w:bottom w:val="single" w:sz="4" w:space="0" w:color="000000"/>
              <w:right w:val="single" w:sz="4" w:space="0" w:color="000000"/>
            </w:tcBorders>
            <w:shd w:val="clear" w:color="auto" w:fill="auto"/>
            <w:vAlign w:val="bottom"/>
          </w:tcPr>
          <w:p w:rsidR="00E94A68" w:rsidRPr="00B500FA" w:rsidRDefault="00E94A68" w:rsidP="00FD6E8B">
            <w:pPr>
              <w:jc w:val="right"/>
              <w:rPr>
                <w:sz w:val="16"/>
                <w:szCs w:val="16"/>
              </w:rPr>
            </w:pPr>
            <w:r w:rsidRPr="00B500FA">
              <w:rPr>
                <w:sz w:val="16"/>
                <w:szCs w:val="16"/>
              </w:rPr>
              <w:t>10803,803</w:t>
            </w:r>
          </w:p>
        </w:tc>
        <w:tc>
          <w:tcPr>
            <w:tcW w:w="1134" w:type="dxa"/>
            <w:tcBorders>
              <w:top w:val="nil"/>
              <w:left w:val="nil"/>
              <w:bottom w:val="single" w:sz="4" w:space="0" w:color="000000"/>
              <w:right w:val="single" w:sz="4" w:space="0" w:color="000000"/>
            </w:tcBorders>
            <w:shd w:val="clear" w:color="auto" w:fill="auto"/>
            <w:vAlign w:val="bottom"/>
          </w:tcPr>
          <w:p w:rsidR="00E94A68" w:rsidRPr="00B500FA" w:rsidRDefault="00E94A68" w:rsidP="00FD6E8B">
            <w:pPr>
              <w:jc w:val="right"/>
              <w:rPr>
                <w:sz w:val="16"/>
                <w:szCs w:val="16"/>
              </w:rPr>
            </w:pPr>
            <w:r w:rsidRPr="00B500FA">
              <w:rPr>
                <w:sz w:val="16"/>
                <w:szCs w:val="16"/>
              </w:rPr>
              <w:t>10954,537</w:t>
            </w:r>
          </w:p>
        </w:tc>
        <w:tc>
          <w:tcPr>
            <w:tcW w:w="1276" w:type="dxa"/>
            <w:gridSpan w:val="2"/>
            <w:tcBorders>
              <w:top w:val="nil"/>
              <w:left w:val="nil"/>
              <w:bottom w:val="single" w:sz="4" w:space="0" w:color="000000"/>
              <w:right w:val="single" w:sz="4" w:space="0" w:color="000000"/>
            </w:tcBorders>
            <w:shd w:val="clear" w:color="auto" w:fill="auto"/>
            <w:vAlign w:val="bottom"/>
          </w:tcPr>
          <w:p w:rsidR="00E94A68" w:rsidRPr="00B500FA" w:rsidRDefault="00E94A68" w:rsidP="00FD6E8B">
            <w:pPr>
              <w:jc w:val="right"/>
              <w:rPr>
                <w:sz w:val="16"/>
                <w:szCs w:val="16"/>
              </w:rPr>
            </w:pPr>
            <w:r w:rsidRPr="00B500FA">
              <w:rPr>
                <w:sz w:val="16"/>
                <w:szCs w:val="16"/>
              </w:rPr>
              <w:t>11061,183</w:t>
            </w:r>
          </w:p>
        </w:tc>
      </w:tr>
      <w:tr w:rsidR="00E94A68" w:rsidRPr="00B500FA" w:rsidTr="00FD6E8B">
        <w:trPr>
          <w:gridAfter w:val="1"/>
          <w:wAfter w:w="295" w:type="dxa"/>
          <w:trHeight w:val="900"/>
        </w:trPr>
        <w:tc>
          <w:tcPr>
            <w:tcW w:w="993" w:type="dxa"/>
            <w:gridSpan w:val="3"/>
            <w:tcBorders>
              <w:top w:val="nil"/>
              <w:left w:val="single" w:sz="4" w:space="0" w:color="000000"/>
              <w:bottom w:val="single" w:sz="4" w:space="0" w:color="000000"/>
              <w:right w:val="single" w:sz="4" w:space="0" w:color="000000"/>
            </w:tcBorders>
            <w:shd w:val="clear" w:color="auto" w:fill="auto"/>
            <w:vAlign w:val="bottom"/>
            <w:hideMark/>
          </w:tcPr>
          <w:p w:rsidR="00E94A68" w:rsidRPr="00B500FA" w:rsidRDefault="00E94A68" w:rsidP="00FD6E8B">
            <w:pPr>
              <w:jc w:val="right"/>
              <w:rPr>
                <w:b/>
                <w:bCs/>
                <w:sz w:val="16"/>
                <w:szCs w:val="16"/>
              </w:rPr>
            </w:pPr>
            <w:r w:rsidRPr="00B500FA">
              <w:rPr>
                <w:b/>
                <w:bCs/>
                <w:sz w:val="16"/>
                <w:szCs w:val="16"/>
              </w:rPr>
              <w:t>531</w:t>
            </w:r>
          </w:p>
        </w:tc>
        <w:tc>
          <w:tcPr>
            <w:tcW w:w="241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 xml:space="preserve"> 01 05 02 01 10 0000 610</w:t>
            </w:r>
          </w:p>
        </w:tc>
        <w:tc>
          <w:tcPr>
            <w:tcW w:w="326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sz w:val="16"/>
                <w:szCs w:val="16"/>
              </w:rPr>
            </w:pPr>
            <w:r w:rsidRPr="00B500FA">
              <w:rPr>
                <w:sz w:val="16"/>
                <w:szCs w:val="16"/>
              </w:rPr>
              <w:t>Уменьшение прочих остатков денежных средств бюджетов сельских поселений</w:t>
            </w:r>
          </w:p>
        </w:tc>
        <w:tc>
          <w:tcPr>
            <w:tcW w:w="1162" w:type="dxa"/>
            <w:tcBorders>
              <w:top w:val="nil"/>
              <w:left w:val="nil"/>
              <w:bottom w:val="single" w:sz="4" w:space="0" w:color="000000"/>
              <w:right w:val="single" w:sz="4" w:space="0" w:color="000000"/>
            </w:tcBorders>
            <w:shd w:val="clear" w:color="auto" w:fill="auto"/>
            <w:vAlign w:val="bottom"/>
          </w:tcPr>
          <w:p w:rsidR="00E94A68" w:rsidRPr="00B500FA" w:rsidRDefault="00E94A68" w:rsidP="00FD6E8B">
            <w:pPr>
              <w:jc w:val="right"/>
              <w:rPr>
                <w:sz w:val="16"/>
                <w:szCs w:val="16"/>
              </w:rPr>
            </w:pPr>
            <w:r w:rsidRPr="00B500FA">
              <w:rPr>
                <w:sz w:val="16"/>
                <w:szCs w:val="16"/>
              </w:rPr>
              <w:t>10803,803</w:t>
            </w:r>
          </w:p>
        </w:tc>
        <w:tc>
          <w:tcPr>
            <w:tcW w:w="1134" w:type="dxa"/>
            <w:tcBorders>
              <w:top w:val="nil"/>
              <w:left w:val="nil"/>
              <w:bottom w:val="single" w:sz="4" w:space="0" w:color="000000"/>
              <w:right w:val="single" w:sz="4" w:space="0" w:color="000000"/>
            </w:tcBorders>
            <w:shd w:val="clear" w:color="auto" w:fill="auto"/>
            <w:vAlign w:val="bottom"/>
          </w:tcPr>
          <w:p w:rsidR="00E94A68" w:rsidRPr="00B500FA" w:rsidRDefault="00E94A68" w:rsidP="00FD6E8B">
            <w:pPr>
              <w:jc w:val="right"/>
              <w:rPr>
                <w:sz w:val="16"/>
                <w:szCs w:val="16"/>
              </w:rPr>
            </w:pPr>
            <w:r w:rsidRPr="00B500FA">
              <w:rPr>
                <w:sz w:val="16"/>
                <w:szCs w:val="16"/>
              </w:rPr>
              <w:t>10954,537</w:t>
            </w:r>
          </w:p>
        </w:tc>
        <w:tc>
          <w:tcPr>
            <w:tcW w:w="1276" w:type="dxa"/>
            <w:gridSpan w:val="2"/>
            <w:tcBorders>
              <w:top w:val="nil"/>
              <w:left w:val="nil"/>
              <w:bottom w:val="single" w:sz="4" w:space="0" w:color="000000"/>
              <w:right w:val="single" w:sz="4" w:space="0" w:color="000000"/>
            </w:tcBorders>
            <w:shd w:val="clear" w:color="auto" w:fill="auto"/>
            <w:vAlign w:val="bottom"/>
          </w:tcPr>
          <w:p w:rsidR="00E94A68" w:rsidRPr="00B500FA" w:rsidRDefault="00E94A68" w:rsidP="00FD6E8B">
            <w:pPr>
              <w:jc w:val="right"/>
              <w:rPr>
                <w:sz w:val="16"/>
                <w:szCs w:val="16"/>
              </w:rPr>
            </w:pPr>
            <w:r w:rsidRPr="00B500FA">
              <w:rPr>
                <w:sz w:val="16"/>
                <w:szCs w:val="16"/>
              </w:rPr>
              <w:t>11061,183</w:t>
            </w:r>
          </w:p>
        </w:tc>
      </w:tr>
      <w:tr w:rsidR="00E94A68" w:rsidRPr="00B500FA" w:rsidTr="00FD6E8B">
        <w:trPr>
          <w:gridAfter w:val="1"/>
          <w:wAfter w:w="295" w:type="dxa"/>
          <w:trHeight w:val="570"/>
        </w:trPr>
        <w:tc>
          <w:tcPr>
            <w:tcW w:w="993" w:type="dxa"/>
            <w:gridSpan w:val="3"/>
            <w:tcBorders>
              <w:top w:val="nil"/>
              <w:left w:val="single" w:sz="4" w:space="0" w:color="000000"/>
              <w:bottom w:val="single" w:sz="4" w:space="0" w:color="000000"/>
              <w:right w:val="single" w:sz="4" w:space="0" w:color="000000"/>
            </w:tcBorders>
            <w:shd w:val="clear" w:color="auto" w:fill="auto"/>
            <w:vAlign w:val="bottom"/>
            <w:hideMark/>
          </w:tcPr>
          <w:p w:rsidR="00E94A68" w:rsidRPr="00B500FA" w:rsidRDefault="00E94A68" w:rsidP="00FD6E8B">
            <w:pPr>
              <w:jc w:val="right"/>
              <w:rPr>
                <w:b/>
                <w:bCs/>
                <w:sz w:val="16"/>
                <w:szCs w:val="16"/>
              </w:rPr>
            </w:pPr>
            <w:r w:rsidRPr="00B500FA">
              <w:rPr>
                <w:b/>
                <w:bCs/>
                <w:sz w:val="16"/>
                <w:szCs w:val="16"/>
              </w:rPr>
              <w:t>531</w:t>
            </w:r>
          </w:p>
        </w:tc>
        <w:tc>
          <w:tcPr>
            <w:tcW w:w="241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b/>
                <w:bCs/>
                <w:sz w:val="16"/>
                <w:szCs w:val="16"/>
              </w:rPr>
            </w:pPr>
            <w:r w:rsidRPr="00B500FA">
              <w:rPr>
                <w:b/>
                <w:bCs/>
                <w:sz w:val="16"/>
                <w:szCs w:val="16"/>
              </w:rPr>
              <w:t xml:space="preserve">01 06 00 </w:t>
            </w:r>
            <w:proofErr w:type="spellStart"/>
            <w:r w:rsidRPr="00B500FA">
              <w:rPr>
                <w:b/>
                <w:bCs/>
                <w:sz w:val="16"/>
                <w:szCs w:val="16"/>
              </w:rPr>
              <w:t>00</w:t>
            </w:r>
            <w:proofErr w:type="spellEnd"/>
            <w:r w:rsidRPr="00B500FA">
              <w:rPr>
                <w:b/>
                <w:bCs/>
                <w:sz w:val="16"/>
                <w:szCs w:val="16"/>
              </w:rPr>
              <w:t xml:space="preserve"> </w:t>
            </w:r>
            <w:proofErr w:type="spellStart"/>
            <w:r w:rsidRPr="00B500FA">
              <w:rPr>
                <w:b/>
                <w:bCs/>
                <w:sz w:val="16"/>
                <w:szCs w:val="16"/>
              </w:rPr>
              <w:t>00</w:t>
            </w:r>
            <w:proofErr w:type="spellEnd"/>
            <w:r w:rsidRPr="00B500FA">
              <w:rPr>
                <w:b/>
                <w:bCs/>
                <w:sz w:val="16"/>
                <w:szCs w:val="16"/>
              </w:rPr>
              <w:t xml:space="preserve"> 0000 000</w:t>
            </w:r>
          </w:p>
        </w:tc>
        <w:tc>
          <w:tcPr>
            <w:tcW w:w="326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b/>
                <w:bCs/>
                <w:sz w:val="16"/>
                <w:szCs w:val="16"/>
              </w:rPr>
            </w:pPr>
            <w:r w:rsidRPr="00B500FA">
              <w:rPr>
                <w:b/>
                <w:bCs/>
                <w:sz w:val="16"/>
                <w:szCs w:val="16"/>
              </w:rPr>
              <w:t>Иные источники внутреннего финансирования дефицитов бюджетов</w:t>
            </w:r>
          </w:p>
        </w:tc>
        <w:tc>
          <w:tcPr>
            <w:tcW w:w="1162" w:type="dxa"/>
            <w:tcBorders>
              <w:top w:val="nil"/>
              <w:left w:val="nil"/>
              <w:bottom w:val="single" w:sz="4" w:space="0" w:color="000000"/>
              <w:right w:val="single" w:sz="4" w:space="0" w:color="000000"/>
            </w:tcBorders>
            <w:shd w:val="clear" w:color="auto" w:fill="auto"/>
            <w:vAlign w:val="bottom"/>
            <w:hideMark/>
          </w:tcPr>
          <w:p w:rsidR="00E94A68" w:rsidRPr="00B500FA" w:rsidRDefault="00E94A68" w:rsidP="00FD6E8B">
            <w:pPr>
              <w:jc w:val="right"/>
              <w:rPr>
                <w:b/>
                <w:bCs/>
                <w:sz w:val="16"/>
                <w:szCs w:val="16"/>
              </w:rPr>
            </w:pPr>
            <w:r w:rsidRPr="00B500FA">
              <w:rPr>
                <w:b/>
                <w:bCs/>
                <w:sz w:val="16"/>
                <w:szCs w:val="16"/>
              </w:rPr>
              <w:t xml:space="preserve">0,000  </w:t>
            </w:r>
          </w:p>
        </w:tc>
        <w:tc>
          <w:tcPr>
            <w:tcW w:w="1134" w:type="dxa"/>
            <w:tcBorders>
              <w:top w:val="nil"/>
              <w:left w:val="nil"/>
              <w:bottom w:val="single" w:sz="4" w:space="0" w:color="000000"/>
              <w:right w:val="single" w:sz="4" w:space="0" w:color="000000"/>
            </w:tcBorders>
            <w:shd w:val="clear" w:color="auto" w:fill="auto"/>
            <w:vAlign w:val="bottom"/>
            <w:hideMark/>
          </w:tcPr>
          <w:p w:rsidR="00E94A68" w:rsidRPr="00B500FA" w:rsidRDefault="00E94A68" w:rsidP="00FD6E8B">
            <w:pPr>
              <w:jc w:val="right"/>
              <w:rPr>
                <w:b/>
                <w:bCs/>
                <w:sz w:val="16"/>
                <w:szCs w:val="16"/>
              </w:rPr>
            </w:pPr>
            <w:r w:rsidRPr="00B500FA">
              <w:rPr>
                <w:b/>
                <w:bCs/>
                <w:sz w:val="16"/>
                <w:szCs w:val="16"/>
              </w:rPr>
              <w:t xml:space="preserve">0,000  </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E94A68" w:rsidRPr="00B500FA" w:rsidRDefault="00E94A68" w:rsidP="00FD6E8B">
            <w:pPr>
              <w:jc w:val="right"/>
              <w:rPr>
                <w:b/>
                <w:bCs/>
                <w:sz w:val="16"/>
                <w:szCs w:val="16"/>
              </w:rPr>
            </w:pPr>
            <w:r w:rsidRPr="00B500FA">
              <w:rPr>
                <w:b/>
                <w:bCs/>
                <w:sz w:val="16"/>
                <w:szCs w:val="16"/>
              </w:rPr>
              <w:t xml:space="preserve">0,000  </w:t>
            </w:r>
          </w:p>
        </w:tc>
      </w:tr>
      <w:tr w:rsidR="00E94A68" w:rsidRPr="00B500FA" w:rsidTr="00FD6E8B">
        <w:trPr>
          <w:gridAfter w:val="1"/>
          <w:wAfter w:w="295" w:type="dxa"/>
          <w:trHeight w:val="600"/>
        </w:trPr>
        <w:tc>
          <w:tcPr>
            <w:tcW w:w="993" w:type="dxa"/>
            <w:gridSpan w:val="3"/>
            <w:tcBorders>
              <w:top w:val="nil"/>
              <w:left w:val="single" w:sz="4" w:space="0" w:color="000000"/>
              <w:bottom w:val="single" w:sz="4" w:space="0" w:color="000000"/>
              <w:right w:val="single" w:sz="4" w:space="0" w:color="000000"/>
            </w:tcBorders>
            <w:shd w:val="clear" w:color="auto" w:fill="auto"/>
            <w:vAlign w:val="bottom"/>
            <w:hideMark/>
          </w:tcPr>
          <w:p w:rsidR="00E94A68" w:rsidRPr="00B500FA" w:rsidRDefault="00E94A68" w:rsidP="00FD6E8B">
            <w:pPr>
              <w:jc w:val="right"/>
              <w:rPr>
                <w:b/>
                <w:bCs/>
                <w:sz w:val="16"/>
                <w:szCs w:val="16"/>
              </w:rPr>
            </w:pPr>
            <w:r w:rsidRPr="00B500FA">
              <w:rPr>
                <w:b/>
                <w:bCs/>
                <w:sz w:val="16"/>
                <w:szCs w:val="16"/>
              </w:rPr>
              <w:t>531</w:t>
            </w:r>
          </w:p>
        </w:tc>
        <w:tc>
          <w:tcPr>
            <w:tcW w:w="241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 xml:space="preserve"> 01 06 05 00 </w:t>
            </w:r>
            <w:proofErr w:type="spellStart"/>
            <w:r w:rsidRPr="00B500FA">
              <w:rPr>
                <w:sz w:val="16"/>
                <w:szCs w:val="16"/>
              </w:rPr>
              <w:t>00</w:t>
            </w:r>
            <w:proofErr w:type="spellEnd"/>
            <w:r w:rsidRPr="00B500FA">
              <w:rPr>
                <w:sz w:val="16"/>
                <w:szCs w:val="16"/>
              </w:rPr>
              <w:t xml:space="preserve"> 0000 000</w:t>
            </w:r>
          </w:p>
        </w:tc>
        <w:tc>
          <w:tcPr>
            <w:tcW w:w="326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sz w:val="16"/>
                <w:szCs w:val="16"/>
              </w:rPr>
            </w:pPr>
            <w:r w:rsidRPr="00B500FA">
              <w:rPr>
                <w:sz w:val="16"/>
                <w:szCs w:val="16"/>
              </w:rPr>
              <w:t>Бюджетные кредиты, предоставленные внутри страны в валюте Российской Федерации</w:t>
            </w:r>
          </w:p>
        </w:tc>
        <w:tc>
          <w:tcPr>
            <w:tcW w:w="1162" w:type="dxa"/>
            <w:tcBorders>
              <w:top w:val="nil"/>
              <w:left w:val="nil"/>
              <w:bottom w:val="single" w:sz="4" w:space="0" w:color="000000"/>
              <w:right w:val="single" w:sz="4" w:space="0" w:color="000000"/>
            </w:tcBorders>
            <w:shd w:val="clear" w:color="auto" w:fill="auto"/>
            <w:vAlign w:val="bottom"/>
            <w:hideMark/>
          </w:tcPr>
          <w:p w:rsidR="00E94A68" w:rsidRPr="00B500FA" w:rsidRDefault="00E94A68" w:rsidP="00FD6E8B">
            <w:pPr>
              <w:jc w:val="right"/>
              <w:rPr>
                <w:sz w:val="16"/>
                <w:szCs w:val="16"/>
              </w:rPr>
            </w:pPr>
            <w:r w:rsidRPr="00B500FA">
              <w:rPr>
                <w:sz w:val="16"/>
                <w:szCs w:val="16"/>
              </w:rPr>
              <w:t xml:space="preserve">0,000  </w:t>
            </w:r>
          </w:p>
        </w:tc>
        <w:tc>
          <w:tcPr>
            <w:tcW w:w="1134" w:type="dxa"/>
            <w:tcBorders>
              <w:top w:val="nil"/>
              <w:left w:val="nil"/>
              <w:bottom w:val="single" w:sz="4" w:space="0" w:color="000000"/>
              <w:right w:val="single" w:sz="4" w:space="0" w:color="000000"/>
            </w:tcBorders>
            <w:shd w:val="clear" w:color="auto" w:fill="auto"/>
            <w:vAlign w:val="bottom"/>
            <w:hideMark/>
          </w:tcPr>
          <w:p w:rsidR="00E94A68" w:rsidRPr="00B500FA" w:rsidRDefault="00E94A68" w:rsidP="00FD6E8B">
            <w:pPr>
              <w:jc w:val="right"/>
              <w:rPr>
                <w:sz w:val="16"/>
                <w:szCs w:val="16"/>
              </w:rPr>
            </w:pPr>
            <w:r w:rsidRPr="00B500FA">
              <w:rPr>
                <w:sz w:val="16"/>
                <w:szCs w:val="16"/>
              </w:rPr>
              <w:t xml:space="preserve">0,000  </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E94A68" w:rsidRPr="00B500FA" w:rsidRDefault="00E94A68" w:rsidP="00FD6E8B">
            <w:pPr>
              <w:jc w:val="right"/>
              <w:rPr>
                <w:sz w:val="16"/>
                <w:szCs w:val="16"/>
              </w:rPr>
            </w:pPr>
            <w:r w:rsidRPr="00B500FA">
              <w:rPr>
                <w:sz w:val="16"/>
                <w:szCs w:val="16"/>
              </w:rPr>
              <w:t xml:space="preserve">0,000  </w:t>
            </w:r>
          </w:p>
        </w:tc>
      </w:tr>
      <w:tr w:rsidR="00E94A68" w:rsidRPr="00B500FA" w:rsidTr="00FD6E8B">
        <w:trPr>
          <w:gridAfter w:val="1"/>
          <w:wAfter w:w="295" w:type="dxa"/>
          <w:trHeight w:val="600"/>
        </w:trPr>
        <w:tc>
          <w:tcPr>
            <w:tcW w:w="993" w:type="dxa"/>
            <w:gridSpan w:val="3"/>
            <w:tcBorders>
              <w:top w:val="nil"/>
              <w:left w:val="single" w:sz="4" w:space="0" w:color="000000"/>
              <w:bottom w:val="single" w:sz="4" w:space="0" w:color="000000"/>
              <w:right w:val="single" w:sz="4" w:space="0" w:color="000000"/>
            </w:tcBorders>
            <w:shd w:val="clear" w:color="auto" w:fill="auto"/>
            <w:vAlign w:val="bottom"/>
            <w:hideMark/>
          </w:tcPr>
          <w:p w:rsidR="00E94A68" w:rsidRPr="00B500FA" w:rsidRDefault="00E94A68" w:rsidP="00FD6E8B">
            <w:pPr>
              <w:jc w:val="right"/>
              <w:rPr>
                <w:b/>
                <w:bCs/>
                <w:sz w:val="16"/>
                <w:szCs w:val="16"/>
              </w:rPr>
            </w:pPr>
            <w:r w:rsidRPr="00B500FA">
              <w:rPr>
                <w:b/>
                <w:bCs/>
                <w:sz w:val="16"/>
                <w:szCs w:val="16"/>
              </w:rPr>
              <w:t>531</w:t>
            </w:r>
          </w:p>
        </w:tc>
        <w:tc>
          <w:tcPr>
            <w:tcW w:w="241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 xml:space="preserve"> 01 06 05 00 </w:t>
            </w:r>
            <w:proofErr w:type="spellStart"/>
            <w:r w:rsidRPr="00B500FA">
              <w:rPr>
                <w:sz w:val="16"/>
                <w:szCs w:val="16"/>
              </w:rPr>
              <w:t>00</w:t>
            </w:r>
            <w:proofErr w:type="spellEnd"/>
            <w:r w:rsidRPr="00B500FA">
              <w:rPr>
                <w:sz w:val="16"/>
                <w:szCs w:val="16"/>
              </w:rPr>
              <w:t xml:space="preserve"> 0000 600</w:t>
            </w:r>
          </w:p>
        </w:tc>
        <w:tc>
          <w:tcPr>
            <w:tcW w:w="326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sz w:val="16"/>
                <w:szCs w:val="16"/>
              </w:rPr>
            </w:pPr>
            <w:r w:rsidRPr="00B500FA">
              <w:rPr>
                <w:sz w:val="16"/>
                <w:szCs w:val="16"/>
              </w:rPr>
              <w:t>Возврат бюджетных кредитов, предоставленных внутри страны в валюте Российской Федерации</w:t>
            </w:r>
          </w:p>
        </w:tc>
        <w:tc>
          <w:tcPr>
            <w:tcW w:w="1162" w:type="dxa"/>
            <w:tcBorders>
              <w:top w:val="nil"/>
              <w:left w:val="nil"/>
              <w:bottom w:val="single" w:sz="4" w:space="0" w:color="000000"/>
              <w:right w:val="single" w:sz="4" w:space="0" w:color="000000"/>
            </w:tcBorders>
            <w:shd w:val="clear" w:color="auto" w:fill="auto"/>
            <w:vAlign w:val="bottom"/>
            <w:hideMark/>
          </w:tcPr>
          <w:p w:rsidR="00E94A68" w:rsidRPr="00B500FA" w:rsidRDefault="00E94A68" w:rsidP="00FD6E8B">
            <w:pPr>
              <w:jc w:val="right"/>
              <w:rPr>
                <w:sz w:val="16"/>
                <w:szCs w:val="16"/>
              </w:rPr>
            </w:pPr>
            <w:r w:rsidRPr="00B500FA">
              <w:rPr>
                <w:sz w:val="16"/>
                <w:szCs w:val="16"/>
              </w:rPr>
              <w:t xml:space="preserve">0,000  </w:t>
            </w:r>
          </w:p>
        </w:tc>
        <w:tc>
          <w:tcPr>
            <w:tcW w:w="1134" w:type="dxa"/>
            <w:tcBorders>
              <w:top w:val="nil"/>
              <w:left w:val="nil"/>
              <w:bottom w:val="single" w:sz="4" w:space="0" w:color="000000"/>
              <w:right w:val="single" w:sz="4" w:space="0" w:color="000000"/>
            </w:tcBorders>
            <w:shd w:val="clear" w:color="auto" w:fill="auto"/>
            <w:vAlign w:val="bottom"/>
            <w:hideMark/>
          </w:tcPr>
          <w:p w:rsidR="00E94A68" w:rsidRPr="00B500FA" w:rsidRDefault="00E94A68" w:rsidP="00FD6E8B">
            <w:pPr>
              <w:jc w:val="right"/>
              <w:rPr>
                <w:sz w:val="16"/>
                <w:szCs w:val="16"/>
              </w:rPr>
            </w:pPr>
            <w:r w:rsidRPr="00B500FA">
              <w:rPr>
                <w:sz w:val="16"/>
                <w:szCs w:val="16"/>
              </w:rPr>
              <w:t xml:space="preserve">0,000  </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E94A68" w:rsidRPr="00B500FA" w:rsidRDefault="00E94A68" w:rsidP="00FD6E8B">
            <w:pPr>
              <w:jc w:val="right"/>
              <w:rPr>
                <w:sz w:val="16"/>
                <w:szCs w:val="16"/>
              </w:rPr>
            </w:pPr>
            <w:r w:rsidRPr="00B500FA">
              <w:rPr>
                <w:sz w:val="16"/>
                <w:szCs w:val="16"/>
              </w:rPr>
              <w:t xml:space="preserve">0,000  </w:t>
            </w:r>
          </w:p>
        </w:tc>
      </w:tr>
      <w:tr w:rsidR="00E94A68" w:rsidRPr="00B500FA" w:rsidTr="00FD6E8B">
        <w:trPr>
          <w:gridAfter w:val="1"/>
          <w:wAfter w:w="295" w:type="dxa"/>
          <w:trHeight w:val="600"/>
        </w:trPr>
        <w:tc>
          <w:tcPr>
            <w:tcW w:w="993" w:type="dxa"/>
            <w:gridSpan w:val="3"/>
            <w:tcBorders>
              <w:top w:val="nil"/>
              <w:left w:val="single" w:sz="4" w:space="0" w:color="000000"/>
              <w:bottom w:val="single" w:sz="4" w:space="0" w:color="000000"/>
              <w:right w:val="single" w:sz="4" w:space="0" w:color="000000"/>
            </w:tcBorders>
            <w:shd w:val="clear" w:color="auto" w:fill="auto"/>
            <w:vAlign w:val="bottom"/>
            <w:hideMark/>
          </w:tcPr>
          <w:p w:rsidR="00E94A68" w:rsidRPr="00B500FA" w:rsidRDefault="00E94A68" w:rsidP="00FD6E8B">
            <w:pPr>
              <w:jc w:val="right"/>
              <w:rPr>
                <w:b/>
                <w:bCs/>
                <w:sz w:val="16"/>
                <w:szCs w:val="16"/>
              </w:rPr>
            </w:pPr>
            <w:r w:rsidRPr="00B500FA">
              <w:rPr>
                <w:b/>
                <w:bCs/>
                <w:sz w:val="16"/>
                <w:szCs w:val="16"/>
              </w:rPr>
              <w:t>531</w:t>
            </w:r>
          </w:p>
        </w:tc>
        <w:tc>
          <w:tcPr>
            <w:tcW w:w="241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 xml:space="preserve"> 01 06 05 01 00 0000 600</w:t>
            </w:r>
          </w:p>
        </w:tc>
        <w:tc>
          <w:tcPr>
            <w:tcW w:w="326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sz w:val="16"/>
                <w:szCs w:val="16"/>
              </w:rPr>
            </w:pPr>
            <w:r w:rsidRPr="00B500FA">
              <w:rPr>
                <w:sz w:val="16"/>
                <w:szCs w:val="16"/>
              </w:rPr>
              <w:t>Возврат бюджетных кредитов, предоставленных юридическим лицам  в валюте Российской Федерации</w:t>
            </w:r>
          </w:p>
        </w:tc>
        <w:tc>
          <w:tcPr>
            <w:tcW w:w="1162" w:type="dxa"/>
            <w:tcBorders>
              <w:top w:val="nil"/>
              <w:left w:val="nil"/>
              <w:bottom w:val="single" w:sz="4" w:space="0" w:color="000000"/>
              <w:right w:val="single" w:sz="4" w:space="0" w:color="000000"/>
            </w:tcBorders>
            <w:shd w:val="clear" w:color="auto" w:fill="auto"/>
            <w:vAlign w:val="bottom"/>
            <w:hideMark/>
          </w:tcPr>
          <w:p w:rsidR="00E94A68" w:rsidRPr="00B500FA" w:rsidRDefault="00E94A68" w:rsidP="00FD6E8B">
            <w:pPr>
              <w:jc w:val="right"/>
              <w:rPr>
                <w:sz w:val="16"/>
                <w:szCs w:val="16"/>
              </w:rPr>
            </w:pPr>
            <w:r w:rsidRPr="00B500FA">
              <w:rPr>
                <w:sz w:val="16"/>
                <w:szCs w:val="16"/>
              </w:rPr>
              <w:t xml:space="preserve">0,000  </w:t>
            </w:r>
          </w:p>
        </w:tc>
        <w:tc>
          <w:tcPr>
            <w:tcW w:w="1134" w:type="dxa"/>
            <w:tcBorders>
              <w:top w:val="nil"/>
              <w:left w:val="nil"/>
              <w:bottom w:val="single" w:sz="4" w:space="0" w:color="000000"/>
              <w:right w:val="single" w:sz="4" w:space="0" w:color="000000"/>
            </w:tcBorders>
            <w:shd w:val="clear" w:color="auto" w:fill="auto"/>
            <w:vAlign w:val="bottom"/>
            <w:hideMark/>
          </w:tcPr>
          <w:p w:rsidR="00E94A68" w:rsidRPr="00B500FA" w:rsidRDefault="00E94A68" w:rsidP="00FD6E8B">
            <w:pPr>
              <w:jc w:val="right"/>
              <w:rPr>
                <w:sz w:val="16"/>
                <w:szCs w:val="16"/>
              </w:rPr>
            </w:pPr>
            <w:r w:rsidRPr="00B500FA">
              <w:rPr>
                <w:sz w:val="16"/>
                <w:szCs w:val="16"/>
              </w:rPr>
              <w:t xml:space="preserve">0,000  </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E94A68" w:rsidRPr="00B500FA" w:rsidRDefault="00E94A68" w:rsidP="00FD6E8B">
            <w:pPr>
              <w:jc w:val="right"/>
              <w:rPr>
                <w:sz w:val="16"/>
                <w:szCs w:val="16"/>
              </w:rPr>
            </w:pPr>
            <w:r w:rsidRPr="00B500FA">
              <w:rPr>
                <w:sz w:val="16"/>
                <w:szCs w:val="16"/>
              </w:rPr>
              <w:t xml:space="preserve">0,000  </w:t>
            </w:r>
          </w:p>
        </w:tc>
      </w:tr>
      <w:tr w:rsidR="00E94A68" w:rsidRPr="00B500FA" w:rsidTr="00FD6E8B">
        <w:trPr>
          <w:gridAfter w:val="1"/>
          <w:wAfter w:w="295" w:type="dxa"/>
          <w:trHeight w:val="900"/>
        </w:trPr>
        <w:tc>
          <w:tcPr>
            <w:tcW w:w="993" w:type="dxa"/>
            <w:gridSpan w:val="3"/>
            <w:tcBorders>
              <w:top w:val="nil"/>
              <w:left w:val="single" w:sz="4" w:space="0" w:color="000000"/>
              <w:bottom w:val="single" w:sz="4" w:space="0" w:color="000000"/>
              <w:right w:val="single" w:sz="4" w:space="0" w:color="000000"/>
            </w:tcBorders>
            <w:shd w:val="clear" w:color="auto" w:fill="auto"/>
            <w:vAlign w:val="bottom"/>
            <w:hideMark/>
          </w:tcPr>
          <w:p w:rsidR="00E94A68" w:rsidRPr="00B500FA" w:rsidRDefault="00E94A68" w:rsidP="00FD6E8B">
            <w:pPr>
              <w:jc w:val="right"/>
              <w:rPr>
                <w:b/>
                <w:bCs/>
                <w:sz w:val="16"/>
                <w:szCs w:val="16"/>
              </w:rPr>
            </w:pPr>
            <w:r w:rsidRPr="00B500FA">
              <w:rPr>
                <w:b/>
                <w:bCs/>
                <w:sz w:val="16"/>
                <w:szCs w:val="16"/>
              </w:rPr>
              <w:t>531</w:t>
            </w:r>
          </w:p>
        </w:tc>
        <w:tc>
          <w:tcPr>
            <w:tcW w:w="241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 xml:space="preserve"> 01 06 05 01 10 0000 640</w:t>
            </w:r>
          </w:p>
        </w:tc>
        <w:tc>
          <w:tcPr>
            <w:tcW w:w="326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sz w:val="16"/>
                <w:szCs w:val="16"/>
              </w:rPr>
            </w:pPr>
            <w:r w:rsidRPr="00B500FA">
              <w:rPr>
                <w:sz w:val="16"/>
                <w:szCs w:val="16"/>
              </w:rPr>
              <w:t>Возврат бюджетных кредитов, предоставленных юридическим лицам из бюджетов сельских поселений в валюте Российской Федерации</w:t>
            </w:r>
          </w:p>
        </w:tc>
        <w:tc>
          <w:tcPr>
            <w:tcW w:w="1162" w:type="dxa"/>
            <w:tcBorders>
              <w:top w:val="nil"/>
              <w:left w:val="nil"/>
              <w:bottom w:val="single" w:sz="4" w:space="0" w:color="000000"/>
              <w:right w:val="single" w:sz="4" w:space="0" w:color="000000"/>
            </w:tcBorders>
            <w:shd w:val="clear" w:color="auto" w:fill="auto"/>
            <w:vAlign w:val="bottom"/>
            <w:hideMark/>
          </w:tcPr>
          <w:p w:rsidR="00E94A68" w:rsidRPr="00B500FA" w:rsidRDefault="00E94A68" w:rsidP="00FD6E8B">
            <w:pPr>
              <w:jc w:val="right"/>
              <w:rPr>
                <w:sz w:val="16"/>
                <w:szCs w:val="16"/>
              </w:rPr>
            </w:pPr>
            <w:r w:rsidRPr="00B500FA">
              <w:rPr>
                <w:sz w:val="16"/>
                <w:szCs w:val="16"/>
              </w:rPr>
              <w:t xml:space="preserve">0,000  </w:t>
            </w:r>
          </w:p>
        </w:tc>
        <w:tc>
          <w:tcPr>
            <w:tcW w:w="1134" w:type="dxa"/>
            <w:tcBorders>
              <w:top w:val="nil"/>
              <w:left w:val="nil"/>
              <w:bottom w:val="single" w:sz="4" w:space="0" w:color="000000"/>
              <w:right w:val="single" w:sz="4" w:space="0" w:color="000000"/>
            </w:tcBorders>
            <w:shd w:val="clear" w:color="auto" w:fill="auto"/>
            <w:vAlign w:val="bottom"/>
            <w:hideMark/>
          </w:tcPr>
          <w:p w:rsidR="00E94A68" w:rsidRPr="00B500FA" w:rsidRDefault="00E94A68" w:rsidP="00FD6E8B">
            <w:pPr>
              <w:jc w:val="right"/>
              <w:rPr>
                <w:sz w:val="16"/>
                <w:szCs w:val="16"/>
              </w:rPr>
            </w:pPr>
            <w:r w:rsidRPr="00B500FA">
              <w:rPr>
                <w:sz w:val="16"/>
                <w:szCs w:val="16"/>
              </w:rPr>
              <w:t xml:space="preserve">0,000  </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E94A68" w:rsidRPr="00B500FA" w:rsidRDefault="00E94A68" w:rsidP="00FD6E8B">
            <w:pPr>
              <w:jc w:val="right"/>
              <w:rPr>
                <w:sz w:val="16"/>
                <w:szCs w:val="16"/>
              </w:rPr>
            </w:pPr>
            <w:r w:rsidRPr="00B500FA">
              <w:rPr>
                <w:sz w:val="16"/>
                <w:szCs w:val="16"/>
              </w:rPr>
              <w:t xml:space="preserve">0,000  </w:t>
            </w:r>
          </w:p>
        </w:tc>
      </w:tr>
      <w:tr w:rsidR="00E94A68" w:rsidRPr="00B500FA" w:rsidTr="00FD6E8B">
        <w:trPr>
          <w:gridAfter w:val="1"/>
          <w:wAfter w:w="295" w:type="dxa"/>
          <w:trHeight w:val="600"/>
        </w:trPr>
        <w:tc>
          <w:tcPr>
            <w:tcW w:w="993" w:type="dxa"/>
            <w:gridSpan w:val="3"/>
            <w:tcBorders>
              <w:top w:val="nil"/>
              <w:left w:val="single" w:sz="4" w:space="0" w:color="000000"/>
              <w:bottom w:val="single" w:sz="4" w:space="0" w:color="000000"/>
              <w:right w:val="single" w:sz="4" w:space="0" w:color="000000"/>
            </w:tcBorders>
            <w:shd w:val="clear" w:color="auto" w:fill="auto"/>
            <w:vAlign w:val="bottom"/>
            <w:hideMark/>
          </w:tcPr>
          <w:p w:rsidR="00E94A68" w:rsidRPr="00B500FA" w:rsidRDefault="00E94A68" w:rsidP="00FD6E8B">
            <w:pPr>
              <w:jc w:val="right"/>
              <w:rPr>
                <w:b/>
                <w:bCs/>
                <w:sz w:val="16"/>
                <w:szCs w:val="16"/>
              </w:rPr>
            </w:pPr>
            <w:r w:rsidRPr="00B500FA">
              <w:rPr>
                <w:b/>
                <w:bCs/>
                <w:sz w:val="16"/>
                <w:szCs w:val="16"/>
              </w:rPr>
              <w:t>531</w:t>
            </w:r>
          </w:p>
        </w:tc>
        <w:tc>
          <w:tcPr>
            <w:tcW w:w="241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 xml:space="preserve"> 01 06 05 00 </w:t>
            </w:r>
            <w:proofErr w:type="spellStart"/>
            <w:r w:rsidRPr="00B500FA">
              <w:rPr>
                <w:sz w:val="16"/>
                <w:szCs w:val="16"/>
              </w:rPr>
              <w:t>00</w:t>
            </w:r>
            <w:proofErr w:type="spellEnd"/>
            <w:r w:rsidRPr="00B500FA">
              <w:rPr>
                <w:sz w:val="16"/>
                <w:szCs w:val="16"/>
              </w:rPr>
              <w:t xml:space="preserve"> 0000 500</w:t>
            </w:r>
          </w:p>
        </w:tc>
        <w:tc>
          <w:tcPr>
            <w:tcW w:w="326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sz w:val="16"/>
                <w:szCs w:val="16"/>
              </w:rPr>
            </w:pPr>
            <w:r w:rsidRPr="00B500FA">
              <w:rPr>
                <w:sz w:val="16"/>
                <w:szCs w:val="16"/>
              </w:rPr>
              <w:t>Предоставление бюджетных кредитов внутри страны в валюте Российской Федерации</w:t>
            </w:r>
          </w:p>
        </w:tc>
        <w:tc>
          <w:tcPr>
            <w:tcW w:w="1162" w:type="dxa"/>
            <w:tcBorders>
              <w:top w:val="nil"/>
              <w:left w:val="nil"/>
              <w:bottom w:val="single" w:sz="4" w:space="0" w:color="000000"/>
              <w:right w:val="single" w:sz="4" w:space="0" w:color="000000"/>
            </w:tcBorders>
            <w:shd w:val="clear" w:color="auto" w:fill="auto"/>
            <w:vAlign w:val="bottom"/>
            <w:hideMark/>
          </w:tcPr>
          <w:p w:rsidR="00E94A68" w:rsidRPr="00B500FA" w:rsidRDefault="00E94A68" w:rsidP="00FD6E8B">
            <w:pPr>
              <w:jc w:val="right"/>
              <w:rPr>
                <w:sz w:val="16"/>
                <w:szCs w:val="16"/>
              </w:rPr>
            </w:pPr>
            <w:r w:rsidRPr="00B500FA">
              <w:rPr>
                <w:sz w:val="16"/>
                <w:szCs w:val="16"/>
              </w:rPr>
              <w:t xml:space="preserve">0,000  </w:t>
            </w:r>
          </w:p>
        </w:tc>
        <w:tc>
          <w:tcPr>
            <w:tcW w:w="1134" w:type="dxa"/>
            <w:tcBorders>
              <w:top w:val="nil"/>
              <w:left w:val="nil"/>
              <w:bottom w:val="single" w:sz="4" w:space="0" w:color="000000"/>
              <w:right w:val="single" w:sz="4" w:space="0" w:color="000000"/>
            </w:tcBorders>
            <w:shd w:val="clear" w:color="auto" w:fill="auto"/>
            <w:vAlign w:val="bottom"/>
            <w:hideMark/>
          </w:tcPr>
          <w:p w:rsidR="00E94A68" w:rsidRPr="00B500FA" w:rsidRDefault="00E94A68" w:rsidP="00FD6E8B">
            <w:pPr>
              <w:jc w:val="right"/>
              <w:rPr>
                <w:sz w:val="16"/>
                <w:szCs w:val="16"/>
              </w:rPr>
            </w:pPr>
            <w:r w:rsidRPr="00B500FA">
              <w:rPr>
                <w:sz w:val="16"/>
                <w:szCs w:val="16"/>
              </w:rPr>
              <w:t xml:space="preserve">0,000  </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E94A68" w:rsidRPr="00B500FA" w:rsidRDefault="00E94A68" w:rsidP="00FD6E8B">
            <w:pPr>
              <w:jc w:val="right"/>
              <w:rPr>
                <w:sz w:val="16"/>
                <w:szCs w:val="16"/>
              </w:rPr>
            </w:pPr>
            <w:r w:rsidRPr="00B500FA">
              <w:rPr>
                <w:sz w:val="16"/>
                <w:szCs w:val="16"/>
              </w:rPr>
              <w:t xml:space="preserve">0,000  </w:t>
            </w:r>
          </w:p>
        </w:tc>
      </w:tr>
      <w:tr w:rsidR="00E94A68" w:rsidRPr="00B500FA" w:rsidTr="00FD6E8B">
        <w:trPr>
          <w:gridAfter w:val="1"/>
          <w:wAfter w:w="295" w:type="dxa"/>
          <w:trHeight w:val="600"/>
        </w:trPr>
        <w:tc>
          <w:tcPr>
            <w:tcW w:w="993" w:type="dxa"/>
            <w:gridSpan w:val="3"/>
            <w:tcBorders>
              <w:top w:val="nil"/>
              <w:left w:val="single" w:sz="4" w:space="0" w:color="000000"/>
              <w:bottom w:val="single" w:sz="4" w:space="0" w:color="000000"/>
              <w:right w:val="single" w:sz="4" w:space="0" w:color="000000"/>
            </w:tcBorders>
            <w:shd w:val="clear" w:color="auto" w:fill="auto"/>
            <w:vAlign w:val="bottom"/>
            <w:hideMark/>
          </w:tcPr>
          <w:p w:rsidR="00E94A68" w:rsidRPr="00B500FA" w:rsidRDefault="00E94A68" w:rsidP="00FD6E8B">
            <w:pPr>
              <w:jc w:val="right"/>
              <w:rPr>
                <w:b/>
                <w:bCs/>
                <w:sz w:val="16"/>
                <w:szCs w:val="16"/>
              </w:rPr>
            </w:pPr>
            <w:r w:rsidRPr="00B500FA">
              <w:rPr>
                <w:b/>
                <w:bCs/>
                <w:sz w:val="16"/>
                <w:szCs w:val="16"/>
              </w:rPr>
              <w:t>531</w:t>
            </w:r>
          </w:p>
        </w:tc>
        <w:tc>
          <w:tcPr>
            <w:tcW w:w="241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01 06 05 01 00 0000 500</w:t>
            </w:r>
          </w:p>
        </w:tc>
        <w:tc>
          <w:tcPr>
            <w:tcW w:w="326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sz w:val="16"/>
                <w:szCs w:val="16"/>
              </w:rPr>
            </w:pPr>
            <w:r w:rsidRPr="00B500FA">
              <w:rPr>
                <w:sz w:val="16"/>
                <w:szCs w:val="16"/>
              </w:rPr>
              <w:t>Предоставление бюджетных кредитов юридическим лицам в валюте Российской Федерации</w:t>
            </w:r>
          </w:p>
        </w:tc>
        <w:tc>
          <w:tcPr>
            <w:tcW w:w="1162" w:type="dxa"/>
            <w:tcBorders>
              <w:top w:val="nil"/>
              <w:left w:val="nil"/>
              <w:bottom w:val="single" w:sz="4" w:space="0" w:color="000000"/>
              <w:right w:val="single" w:sz="4" w:space="0" w:color="000000"/>
            </w:tcBorders>
            <w:shd w:val="clear" w:color="auto" w:fill="auto"/>
            <w:vAlign w:val="bottom"/>
            <w:hideMark/>
          </w:tcPr>
          <w:p w:rsidR="00E94A68" w:rsidRPr="00B500FA" w:rsidRDefault="00E94A68" w:rsidP="00FD6E8B">
            <w:pPr>
              <w:jc w:val="right"/>
              <w:rPr>
                <w:sz w:val="16"/>
                <w:szCs w:val="16"/>
              </w:rPr>
            </w:pPr>
            <w:r w:rsidRPr="00B500FA">
              <w:rPr>
                <w:sz w:val="16"/>
                <w:szCs w:val="16"/>
              </w:rPr>
              <w:t xml:space="preserve">0,000  </w:t>
            </w:r>
          </w:p>
        </w:tc>
        <w:tc>
          <w:tcPr>
            <w:tcW w:w="1134" w:type="dxa"/>
            <w:tcBorders>
              <w:top w:val="nil"/>
              <w:left w:val="nil"/>
              <w:bottom w:val="single" w:sz="4" w:space="0" w:color="000000"/>
              <w:right w:val="single" w:sz="4" w:space="0" w:color="000000"/>
            </w:tcBorders>
            <w:shd w:val="clear" w:color="auto" w:fill="auto"/>
            <w:vAlign w:val="bottom"/>
            <w:hideMark/>
          </w:tcPr>
          <w:p w:rsidR="00E94A68" w:rsidRPr="00B500FA" w:rsidRDefault="00E94A68" w:rsidP="00FD6E8B">
            <w:pPr>
              <w:jc w:val="right"/>
              <w:rPr>
                <w:sz w:val="16"/>
                <w:szCs w:val="16"/>
              </w:rPr>
            </w:pPr>
            <w:r w:rsidRPr="00B500FA">
              <w:rPr>
                <w:sz w:val="16"/>
                <w:szCs w:val="16"/>
              </w:rPr>
              <w:t xml:space="preserve">0,000  </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E94A68" w:rsidRPr="00B500FA" w:rsidRDefault="00E94A68" w:rsidP="00FD6E8B">
            <w:pPr>
              <w:jc w:val="right"/>
              <w:rPr>
                <w:sz w:val="16"/>
                <w:szCs w:val="16"/>
              </w:rPr>
            </w:pPr>
            <w:r w:rsidRPr="00B500FA">
              <w:rPr>
                <w:sz w:val="16"/>
                <w:szCs w:val="16"/>
              </w:rPr>
              <w:t xml:space="preserve">0,000  </w:t>
            </w:r>
          </w:p>
        </w:tc>
      </w:tr>
      <w:tr w:rsidR="00E94A68" w:rsidRPr="00B500FA" w:rsidTr="00FD6E8B">
        <w:trPr>
          <w:gridAfter w:val="1"/>
          <w:wAfter w:w="295" w:type="dxa"/>
          <w:trHeight w:val="600"/>
        </w:trPr>
        <w:tc>
          <w:tcPr>
            <w:tcW w:w="993" w:type="dxa"/>
            <w:gridSpan w:val="3"/>
            <w:tcBorders>
              <w:top w:val="nil"/>
              <w:left w:val="single" w:sz="4" w:space="0" w:color="000000"/>
              <w:bottom w:val="single" w:sz="4" w:space="0" w:color="000000"/>
              <w:right w:val="single" w:sz="4" w:space="0" w:color="000000"/>
            </w:tcBorders>
            <w:shd w:val="clear" w:color="auto" w:fill="auto"/>
            <w:vAlign w:val="bottom"/>
            <w:hideMark/>
          </w:tcPr>
          <w:p w:rsidR="00E94A68" w:rsidRPr="00B500FA" w:rsidRDefault="00E94A68" w:rsidP="00FD6E8B">
            <w:pPr>
              <w:jc w:val="right"/>
              <w:rPr>
                <w:b/>
                <w:bCs/>
                <w:sz w:val="16"/>
                <w:szCs w:val="16"/>
              </w:rPr>
            </w:pPr>
            <w:r w:rsidRPr="00B500FA">
              <w:rPr>
                <w:b/>
                <w:bCs/>
                <w:sz w:val="16"/>
                <w:szCs w:val="16"/>
              </w:rPr>
              <w:t>531</w:t>
            </w:r>
          </w:p>
        </w:tc>
        <w:tc>
          <w:tcPr>
            <w:tcW w:w="241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 xml:space="preserve"> 01 06 05 01 10 0000 540</w:t>
            </w:r>
          </w:p>
        </w:tc>
        <w:tc>
          <w:tcPr>
            <w:tcW w:w="326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sz w:val="16"/>
                <w:szCs w:val="16"/>
              </w:rPr>
            </w:pPr>
            <w:r w:rsidRPr="00B500FA">
              <w:rPr>
                <w:sz w:val="16"/>
                <w:szCs w:val="16"/>
              </w:rPr>
              <w:t>Предоставление бюджетных кредитов юридическим лицам из бюджетов сельских  поселений в валюте Российской Федерации</w:t>
            </w:r>
          </w:p>
        </w:tc>
        <w:tc>
          <w:tcPr>
            <w:tcW w:w="1162" w:type="dxa"/>
            <w:tcBorders>
              <w:top w:val="nil"/>
              <w:left w:val="nil"/>
              <w:bottom w:val="single" w:sz="4" w:space="0" w:color="000000"/>
              <w:right w:val="single" w:sz="4" w:space="0" w:color="000000"/>
            </w:tcBorders>
            <w:shd w:val="clear" w:color="auto" w:fill="auto"/>
            <w:vAlign w:val="bottom"/>
            <w:hideMark/>
          </w:tcPr>
          <w:p w:rsidR="00E94A68" w:rsidRPr="00B500FA" w:rsidRDefault="00E94A68" w:rsidP="00FD6E8B">
            <w:pPr>
              <w:jc w:val="right"/>
              <w:rPr>
                <w:sz w:val="16"/>
                <w:szCs w:val="16"/>
              </w:rPr>
            </w:pPr>
            <w:r w:rsidRPr="00B500FA">
              <w:rPr>
                <w:sz w:val="16"/>
                <w:szCs w:val="16"/>
              </w:rPr>
              <w:t xml:space="preserve">0,000  </w:t>
            </w:r>
          </w:p>
        </w:tc>
        <w:tc>
          <w:tcPr>
            <w:tcW w:w="1134" w:type="dxa"/>
            <w:tcBorders>
              <w:top w:val="nil"/>
              <w:left w:val="nil"/>
              <w:bottom w:val="single" w:sz="4" w:space="0" w:color="000000"/>
              <w:right w:val="single" w:sz="4" w:space="0" w:color="000000"/>
            </w:tcBorders>
            <w:shd w:val="clear" w:color="auto" w:fill="auto"/>
            <w:vAlign w:val="bottom"/>
            <w:hideMark/>
          </w:tcPr>
          <w:p w:rsidR="00E94A68" w:rsidRPr="00B500FA" w:rsidRDefault="00E94A68" w:rsidP="00FD6E8B">
            <w:pPr>
              <w:jc w:val="right"/>
              <w:rPr>
                <w:sz w:val="16"/>
                <w:szCs w:val="16"/>
              </w:rPr>
            </w:pPr>
            <w:r w:rsidRPr="00B500FA">
              <w:rPr>
                <w:sz w:val="16"/>
                <w:szCs w:val="16"/>
              </w:rPr>
              <w:t xml:space="preserve">0,000  </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E94A68" w:rsidRPr="00B500FA" w:rsidRDefault="00E94A68" w:rsidP="00FD6E8B">
            <w:pPr>
              <w:jc w:val="right"/>
              <w:rPr>
                <w:sz w:val="16"/>
                <w:szCs w:val="16"/>
              </w:rPr>
            </w:pPr>
            <w:r w:rsidRPr="00B500FA">
              <w:rPr>
                <w:sz w:val="16"/>
                <w:szCs w:val="16"/>
              </w:rPr>
              <w:t xml:space="preserve">0,000  </w:t>
            </w:r>
          </w:p>
        </w:tc>
      </w:tr>
    </w:tbl>
    <w:p w:rsidR="00E94A68" w:rsidRPr="00B500FA" w:rsidRDefault="00E94A68" w:rsidP="00E94A68">
      <w:pPr>
        <w:rPr>
          <w:sz w:val="16"/>
          <w:szCs w:val="16"/>
        </w:rPr>
        <w:sectPr w:rsidR="00E94A68" w:rsidRPr="00B500FA" w:rsidSect="0077159F">
          <w:pgSz w:w="11906" w:h="16838"/>
          <w:pgMar w:top="1134" w:right="850" w:bottom="1134" w:left="1701" w:header="708" w:footer="708" w:gutter="0"/>
          <w:cols w:space="708"/>
          <w:docGrid w:linePitch="360"/>
        </w:sectPr>
      </w:pPr>
    </w:p>
    <w:tbl>
      <w:tblPr>
        <w:tblpPr w:leftFromText="180" w:rightFromText="180" w:horzAnchor="margin" w:tblpXSpec="center" w:tblpY="-449"/>
        <w:tblW w:w="10672" w:type="dxa"/>
        <w:tblLayout w:type="fixed"/>
        <w:tblCellMar>
          <w:left w:w="0" w:type="dxa"/>
          <w:right w:w="0" w:type="dxa"/>
        </w:tblCellMar>
        <w:tblLook w:val="04A0"/>
      </w:tblPr>
      <w:tblGrid>
        <w:gridCol w:w="284"/>
        <w:gridCol w:w="142"/>
        <w:gridCol w:w="257"/>
        <w:gridCol w:w="5555"/>
        <w:gridCol w:w="3374"/>
        <w:gridCol w:w="67"/>
        <w:gridCol w:w="993"/>
      </w:tblGrid>
      <w:tr w:rsidR="00E94A68" w:rsidRPr="00B500FA" w:rsidTr="00FD6E8B">
        <w:trPr>
          <w:gridBefore w:val="2"/>
          <w:wBefore w:w="426" w:type="dxa"/>
          <w:trHeight w:val="255"/>
        </w:trPr>
        <w:tc>
          <w:tcPr>
            <w:tcW w:w="10246" w:type="dxa"/>
            <w:gridSpan w:val="5"/>
            <w:noWrap/>
            <w:vAlign w:val="bottom"/>
            <w:hideMark/>
          </w:tcPr>
          <w:p w:rsidR="00E94A68" w:rsidRPr="00B500FA" w:rsidRDefault="00E94A68" w:rsidP="00FD6E8B">
            <w:pPr>
              <w:jc w:val="right"/>
              <w:rPr>
                <w:rFonts w:eastAsia="Calibri"/>
                <w:sz w:val="16"/>
                <w:szCs w:val="16"/>
              </w:rPr>
            </w:pPr>
            <w:r w:rsidRPr="00B500FA">
              <w:rPr>
                <w:rFonts w:eastAsia="Calibri"/>
                <w:sz w:val="16"/>
                <w:szCs w:val="16"/>
              </w:rPr>
              <w:lastRenderedPageBreak/>
              <w:t>Приложение №9</w:t>
            </w:r>
          </w:p>
        </w:tc>
      </w:tr>
      <w:tr w:rsidR="00E94A68" w:rsidRPr="00B500FA" w:rsidTr="00FD6E8B">
        <w:trPr>
          <w:gridBefore w:val="2"/>
          <w:wBefore w:w="426" w:type="dxa"/>
          <w:trHeight w:val="285"/>
        </w:trPr>
        <w:tc>
          <w:tcPr>
            <w:tcW w:w="10246" w:type="dxa"/>
            <w:gridSpan w:val="5"/>
            <w:noWrap/>
            <w:vAlign w:val="bottom"/>
            <w:hideMark/>
          </w:tcPr>
          <w:p w:rsidR="00E94A68" w:rsidRPr="00B500FA" w:rsidRDefault="00E94A68" w:rsidP="00FD6E8B">
            <w:pPr>
              <w:jc w:val="right"/>
              <w:rPr>
                <w:rFonts w:eastAsia="Calibri"/>
                <w:sz w:val="16"/>
                <w:szCs w:val="16"/>
              </w:rPr>
            </w:pPr>
            <w:r w:rsidRPr="00B500FA">
              <w:rPr>
                <w:rFonts w:eastAsia="Calibri"/>
                <w:sz w:val="16"/>
                <w:szCs w:val="16"/>
              </w:rPr>
              <w:t xml:space="preserve">к решению Собрания представителей </w:t>
            </w:r>
          </w:p>
        </w:tc>
      </w:tr>
      <w:tr w:rsidR="00E94A68" w:rsidRPr="00B500FA" w:rsidTr="00FD6E8B">
        <w:trPr>
          <w:gridBefore w:val="2"/>
          <w:wBefore w:w="426" w:type="dxa"/>
          <w:trHeight w:val="285"/>
        </w:trPr>
        <w:tc>
          <w:tcPr>
            <w:tcW w:w="10246" w:type="dxa"/>
            <w:gridSpan w:val="5"/>
            <w:noWrap/>
            <w:vAlign w:val="bottom"/>
            <w:hideMark/>
          </w:tcPr>
          <w:p w:rsidR="00E94A68" w:rsidRPr="00B500FA" w:rsidRDefault="00E94A68" w:rsidP="00FD6E8B">
            <w:pPr>
              <w:jc w:val="right"/>
              <w:rPr>
                <w:rFonts w:eastAsia="Calibri"/>
                <w:sz w:val="16"/>
                <w:szCs w:val="16"/>
              </w:rPr>
            </w:pPr>
            <w:r w:rsidRPr="00B500FA">
              <w:rPr>
                <w:rFonts w:eastAsia="Calibri"/>
                <w:sz w:val="16"/>
                <w:szCs w:val="16"/>
              </w:rPr>
              <w:t xml:space="preserve"> сельского поселения Борискино-Игар муниципального района Клявлинский Самарской области</w:t>
            </w:r>
          </w:p>
        </w:tc>
      </w:tr>
      <w:tr w:rsidR="00E94A68" w:rsidRPr="00B500FA" w:rsidTr="00FD6E8B">
        <w:trPr>
          <w:gridBefore w:val="2"/>
          <w:wBefore w:w="426" w:type="dxa"/>
          <w:trHeight w:val="285"/>
        </w:trPr>
        <w:tc>
          <w:tcPr>
            <w:tcW w:w="10246" w:type="dxa"/>
            <w:gridSpan w:val="5"/>
            <w:noWrap/>
            <w:vAlign w:val="bottom"/>
            <w:hideMark/>
          </w:tcPr>
          <w:p w:rsidR="00E94A68" w:rsidRPr="00B500FA" w:rsidRDefault="00E94A68" w:rsidP="00FD6E8B">
            <w:pPr>
              <w:jc w:val="right"/>
              <w:rPr>
                <w:rFonts w:eastAsia="Calibri"/>
                <w:sz w:val="16"/>
                <w:szCs w:val="16"/>
              </w:rPr>
            </w:pPr>
            <w:r w:rsidRPr="00B500FA">
              <w:rPr>
                <w:rFonts w:eastAsia="Calibri"/>
                <w:sz w:val="16"/>
                <w:szCs w:val="16"/>
              </w:rPr>
              <w:t>"О бюджете сельского поселения Борискино-Игар муниципального района Клявлинский Самарской области</w:t>
            </w:r>
          </w:p>
        </w:tc>
      </w:tr>
      <w:tr w:rsidR="00E94A68" w:rsidRPr="00B500FA" w:rsidTr="00FD6E8B">
        <w:trPr>
          <w:gridBefore w:val="1"/>
          <w:gridAfter w:val="1"/>
          <w:wBefore w:w="284" w:type="dxa"/>
          <w:wAfter w:w="993" w:type="dxa"/>
          <w:trHeight w:val="285"/>
        </w:trPr>
        <w:tc>
          <w:tcPr>
            <w:tcW w:w="9395" w:type="dxa"/>
            <w:gridSpan w:val="5"/>
            <w:noWrap/>
            <w:vAlign w:val="bottom"/>
            <w:hideMark/>
          </w:tcPr>
          <w:p w:rsidR="00E94A68" w:rsidRPr="00B500FA" w:rsidRDefault="00E94A68" w:rsidP="00FD6E8B">
            <w:pPr>
              <w:jc w:val="right"/>
              <w:rPr>
                <w:rFonts w:eastAsia="Calibri"/>
                <w:sz w:val="16"/>
                <w:szCs w:val="16"/>
              </w:rPr>
            </w:pPr>
            <w:r w:rsidRPr="00B500FA">
              <w:rPr>
                <w:rFonts w:eastAsia="Calibri"/>
                <w:sz w:val="16"/>
                <w:szCs w:val="16"/>
              </w:rPr>
              <w:t>на 2023 год и плановый период 2024 и 2025 годов''</w:t>
            </w:r>
          </w:p>
        </w:tc>
      </w:tr>
      <w:tr w:rsidR="00E94A68" w:rsidRPr="00B500FA" w:rsidTr="00FD6E8B">
        <w:trPr>
          <w:trHeight w:val="255"/>
        </w:trPr>
        <w:tc>
          <w:tcPr>
            <w:tcW w:w="10672" w:type="dxa"/>
            <w:gridSpan w:val="7"/>
            <w:tcBorders>
              <w:top w:val="nil"/>
              <w:left w:val="nil"/>
              <w:bottom w:val="nil"/>
              <w:right w:val="nil"/>
            </w:tcBorders>
            <w:shd w:val="clear" w:color="auto" w:fill="auto"/>
            <w:vAlign w:val="bottom"/>
            <w:hideMark/>
          </w:tcPr>
          <w:p w:rsidR="00E94A68" w:rsidRPr="00B500FA" w:rsidRDefault="00E94A68" w:rsidP="00FD6E8B">
            <w:pPr>
              <w:jc w:val="right"/>
              <w:rPr>
                <w:sz w:val="16"/>
                <w:szCs w:val="16"/>
              </w:rPr>
            </w:pPr>
          </w:p>
        </w:tc>
      </w:tr>
      <w:tr w:rsidR="00E94A68" w:rsidRPr="00B500FA" w:rsidTr="00E94A68">
        <w:trPr>
          <w:trHeight w:val="80"/>
        </w:trPr>
        <w:tc>
          <w:tcPr>
            <w:tcW w:w="10672" w:type="dxa"/>
            <w:gridSpan w:val="7"/>
            <w:tcBorders>
              <w:top w:val="nil"/>
              <w:left w:val="nil"/>
              <w:bottom w:val="nil"/>
              <w:right w:val="nil"/>
            </w:tcBorders>
            <w:shd w:val="clear" w:color="auto" w:fill="auto"/>
            <w:vAlign w:val="bottom"/>
            <w:hideMark/>
          </w:tcPr>
          <w:p w:rsidR="00E94A68" w:rsidRPr="00B500FA" w:rsidRDefault="00E94A68" w:rsidP="00FD6E8B">
            <w:pPr>
              <w:jc w:val="center"/>
              <w:rPr>
                <w:b/>
                <w:bCs/>
                <w:sz w:val="16"/>
                <w:szCs w:val="16"/>
              </w:rPr>
            </w:pPr>
            <w:r w:rsidRPr="00B500FA">
              <w:rPr>
                <w:b/>
                <w:bCs/>
                <w:sz w:val="16"/>
                <w:szCs w:val="16"/>
              </w:rPr>
              <w:t>Программа муниципальных  внутренних заимствований сельского поселения Борискино-Игар муниципального района Клявлинский Самарской области  на 2023 год</w:t>
            </w:r>
          </w:p>
        </w:tc>
      </w:tr>
      <w:tr w:rsidR="00E94A68" w:rsidRPr="00B500FA" w:rsidTr="00FD6E8B">
        <w:trPr>
          <w:trHeight w:val="315"/>
        </w:trPr>
        <w:tc>
          <w:tcPr>
            <w:tcW w:w="10672" w:type="dxa"/>
            <w:gridSpan w:val="7"/>
            <w:tcBorders>
              <w:top w:val="nil"/>
              <w:left w:val="nil"/>
              <w:bottom w:val="single" w:sz="4" w:space="0" w:color="auto"/>
              <w:right w:val="nil"/>
            </w:tcBorders>
            <w:shd w:val="clear" w:color="auto" w:fill="auto"/>
            <w:vAlign w:val="bottom"/>
            <w:hideMark/>
          </w:tcPr>
          <w:p w:rsidR="00E94A68" w:rsidRPr="00B500FA" w:rsidRDefault="00E94A68" w:rsidP="00FD6E8B">
            <w:pPr>
              <w:jc w:val="right"/>
              <w:rPr>
                <w:sz w:val="16"/>
                <w:szCs w:val="16"/>
              </w:rPr>
            </w:pPr>
            <w:r w:rsidRPr="00B500FA">
              <w:rPr>
                <w:sz w:val="16"/>
                <w:szCs w:val="16"/>
              </w:rPr>
              <w:t>тыс</w:t>
            </w:r>
            <w:proofErr w:type="gramStart"/>
            <w:r w:rsidRPr="00B500FA">
              <w:rPr>
                <w:sz w:val="16"/>
                <w:szCs w:val="16"/>
              </w:rPr>
              <w:t>.р</w:t>
            </w:r>
            <w:proofErr w:type="gramEnd"/>
            <w:r w:rsidRPr="00B500FA">
              <w:rPr>
                <w:sz w:val="16"/>
                <w:szCs w:val="16"/>
              </w:rPr>
              <w:t>уб.</w:t>
            </w:r>
          </w:p>
        </w:tc>
      </w:tr>
      <w:tr w:rsidR="00E94A68" w:rsidRPr="00B500FA" w:rsidTr="00E94A68">
        <w:trPr>
          <w:trHeight w:val="164"/>
        </w:trPr>
        <w:tc>
          <w:tcPr>
            <w:tcW w:w="683" w:type="dxa"/>
            <w:gridSpan w:val="3"/>
            <w:tcBorders>
              <w:top w:val="nil"/>
              <w:left w:val="single" w:sz="4" w:space="0" w:color="auto"/>
              <w:bottom w:val="nil"/>
              <w:right w:val="single" w:sz="4" w:space="0" w:color="auto"/>
            </w:tcBorders>
            <w:shd w:val="clear" w:color="auto" w:fill="auto"/>
            <w:vAlign w:val="bottom"/>
            <w:hideMark/>
          </w:tcPr>
          <w:p w:rsidR="00E94A68" w:rsidRPr="00B500FA" w:rsidRDefault="00E94A68" w:rsidP="00FD6E8B">
            <w:pPr>
              <w:jc w:val="center"/>
              <w:rPr>
                <w:color w:val="000000"/>
                <w:sz w:val="16"/>
                <w:szCs w:val="16"/>
              </w:rPr>
            </w:pPr>
            <w:r w:rsidRPr="00B500FA">
              <w:rPr>
                <w:color w:val="000000"/>
                <w:sz w:val="16"/>
                <w:szCs w:val="16"/>
              </w:rPr>
              <w:t xml:space="preserve">№ </w:t>
            </w:r>
            <w:proofErr w:type="spellStart"/>
            <w:proofErr w:type="gramStart"/>
            <w:r w:rsidRPr="00B500FA">
              <w:rPr>
                <w:color w:val="000000"/>
                <w:sz w:val="16"/>
                <w:szCs w:val="16"/>
              </w:rPr>
              <w:t>п</w:t>
            </w:r>
            <w:proofErr w:type="spellEnd"/>
            <w:proofErr w:type="gramEnd"/>
            <w:r w:rsidRPr="00B500FA">
              <w:rPr>
                <w:color w:val="000000"/>
                <w:sz w:val="16"/>
                <w:szCs w:val="16"/>
              </w:rPr>
              <w:t>/</w:t>
            </w:r>
            <w:proofErr w:type="spellStart"/>
            <w:r w:rsidRPr="00B500FA">
              <w:rPr>
                <w:color w:val="000000"/>
                <w:sz w:val="16"/>
                <w:szCs w:val="16"/>
              </w:rPr>
              <w:t>п</w:t>
            </w:r>
            <w:proofErr w:type="spellEnd"/>
          </w:p>
        </w:tc>
        <w:tc>
          <w:tcPr>
            <w:tcW w:w="5555"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color w:val="000000"/>
                <w:sz w:val="16"/>
                <w:szCs w:val="16"/>
              </w:rPr>
            </w:pPr>
            <w:r w:rsidRPr="00B500FA">
              <w:rPr>
                <w:color w:val="000000"/>
                <w:sz w:val="16"/>
                <w:szCs w:val="16"/>
              </w:rPr>
              <w:t>Вид и наименование заимствования</w:t>
            </w:r>
          </w:p>
        </w:tc>
        <w:tc>
          <w:tcPr>
            <w:tcW w:w="3374"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color w:val="000000"/>
                <w:sz w:val="16"/>
                <w:szCs w:val="16"/>
              </w:rPr>
            </w:pPr>
            <w:r w:rsidRPr="00B500FA">
              <w:rPr>
                <w:color w:val="000000"/>
                <w:sz w:val="16"/>
                <w:szCs w:val="16"/>
              </w:rPr>
              <w:t>Привлечение средств                                        в 2023 году</w:t>
            </w:r>
          </w:p>
        </w:tc>
        <w:tc>
          <w:tcPr>
            <w:tcW w:w="1060" w:type="dxa"/>
            <w:gridSpan w:val="2"/>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color w:val="000000"/>
                <w:sz w:val="16"/>
                <w:szCs w:val="16"/>
              </w:rPr>
            </w:pPr>
            <w:r w:rsidRPr="00B500FA">
              <w:rPr>
                <w:color w:val="000000"/>
                <w:sz w:val="16"/>
                <w:szCs w:val="16"/>
              </w:rPr>
              <w:t xml:space="preserve">Погашение основного долга в 2023 году </w:t>
            </w:r>
          </w:p>
        </w:tc>
      </w:tr>
      <w:tr w:rsidR="00E94A68" w:rsidRPr="00B500FA" w:rsidTr="00FD6E8B">
        <w:trPr>
          <w:trHeight w:val="134"/>
        </w:trPr>
        <w:tc>
          <w:tcPr>
            <w:tcW w:w="68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94A68" w:rsidRPr="00B500FA" w:rsidRDefault="00E94A68" w:rsidP="00FD6E8B">
            <w:pPr>
              <w:jc w:val="right"/>
              <w:rPr>
                <w:color w:val="000000"/>
                <w:sz w:val="16"/>
                <w:szCs w:val="16"/>
              </w:rPr>
            </w:pPr>
            <w:r w:rsidRPr="00B500FA">
              <w:rPr>
                <w:color w:val="000000"/>
                <w:sz w:val="16"/>
                <w:szCs w:val="16"/>
              </w:rPr>
              <w:t>1. </w:t>
            </w:r>
          </w:p>
        </w:tc>
        <w:tc>
          <w:tcPr>
            <w:tcW w:w="5555"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sz w:val="16"/>
                <w:szCs w:val="16"/>
              </w:rPr>
            </w:pPr>
            <w:r w:rsidRPr="00B500FA">
              <w:rPr>
                <w:sz w:val="16"/>
                <w:szCs w:val="16"/>
              </w:rPr>
              <w:t>Кредиты, привлекаемые сельским поселением  Борискино-Игар муниципального района Клявлинский Самарской области  из других бюджетов бюджетной системы Российской Федерации</w:t>
            </w:r>
          </w:p>
        </w:tc>
        <w:tc>
          <w:tcPr>
            <w:tcW w:w="3374"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 </w:t>
            </w:r>
          </w:p>
        </w:tc>
        <w:tc>
          <w:tcPr>
            <w:tcW w:w="1060" w:type="dxa"/>
            <w:gridSpan w:val="2"/>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 </w:t>
            </w:r>
          </w:p>
        </w:tc>
      </w:tr>
      <w:tr w:rsidR="00E94A68" w:rsidRPr="00B500FA" w:rsidTr="00FD6E8B">
        <w:trPr>
          <w:trHeight w:val="315"/>
        </w:trPr>
        <w:tc>
          <w:tcPr>
            <w:tcW w:w="6238"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94A68" w:rsidRPr="00B500FA" w:rsidRDefault="00E94A68" w:rsidP="00FD6E8B">
            <w:pPr>
              <w:rPr>
                <w:b/>
                <w:bCs/>
                <w:sz w:val="16"/>
                <w:szCs w:val="16"/>
              </w:rPr>
            </w:pPr>
            <w:r w:rsidRPr="00B500FA">
              <w:rPr>
                <w:b/>
                <w:bCs/>
                <w:sz w:val="16"/>
                <w:szCs w:val="16"/>
              </w:rPr>
              <w:t>Итого:</w:t>
            </w:r>
          </w:p>
        </w:tc>
        <w:tc>
          <w:tcPr>
            <w:tcW w:w="3374"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b/>
                <w:bCs/>
                <w:sz w:val="16"/>
                <w:szCs w:val="16"/>
              </w:rPr>
            </w:pPr>
            <w:r w:rsidRPr="00B500FA">
              <w:rPr>
                <w:b/>
                <w:bCs/>
                <w:sz w:val="16"/>
                <w:szCs w:val="16"/>
              </w:rPr>
              <w:t xml:space="preserve">                   -        </w:t>
            </w:r>
          </w:p>
        </w:tc>
        <w:tc>
          <w:tcPr>
            <w:tcW w:w="1060" w:type="dxa"/>
            <w:gridSpan w:val="2"/>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b/>
                <w:bCs/>
                <w:sz w:val="16"/>
                <w:szCs w:val="16"/>
              </w:rPr>
            </w:pPr>
            <w:r w:rsidRPr="00B500FA">
              <w:rPr>
                <w:b/>
                <w:bCs/>
                <w:sz w:val="16"/>
                <w:szCs w:val="16"/>
              </w:rPr>
              <w:t xml:space="preserve">                   -        </w:t>
            </w:r>
          </w:p>
        </w:tc>
      </w:tr>
      <w:tr w:rsidR="00E94A68" w:rsidRPr="00B500FA" w:rsidTr="00FD6E8B">
        <w:trPr>
          <w:trHeight w:val="106"/>
        </w:trPr>
        <w:tc>
          <w:tcPr>
            <w:tcW w:w="683" w:type="dxa"/>
            <w:gridSpan w:val="3"/>
            <w:tcBorders>
              <w:top w:val="nil"/>
              <w:left w:val="nil"/>
              <w:bottom w:val="nil"/>
              <w:right w:val="nil"/>
            </w:tcBorders>
            <w:shd w:val="clear" w:color="auto" w:fill="auto"/>
            <w:vAlign w:val="bottom"/>
            <w:hideMark/>
          </w:tcPr>
          <w:p w:rsidR="00E94A68" w:rsidRPr="00B500FA" w:rsidRDefault="00E94A68" w:rsidP="00FD6E8B">
            <w:pPr>
              <w:jc w:val="center"/>
              <w:rPr>
                <w:b/>
                <w:bCs/>
                <w:sz w:val="16"/>
                <w:szCs w:val="16"/>
              </w:rPr>
            </w:pPr>
          </w:p>
        </w:tc>
        <w:tc>
          <w:tcPr>
            <w:tcW w:w="5555" w:type="dxa"/>
            <w:tcBorders>
              <w:top w:val="nil"/>
              <w:left w:val="nil"/>
              <w:bottom w:val="nil"/>
              <w:right w:val="nil"/>
            </w:tcBorders>
            <w:shd w:val="clear" w:color="auto" w:fill="auto"/>
            <w:vAlign w:val="bottom"/>
            <w:hideMark/>
          </w:tcPr>
          <w:p w:rsidR="00E94A68" w:rsidRPr="00B500FA" w:rsidRDefault="00E94A68" w:rsidP="00FD6E8B">
            <w:pPr>
              <w:rPr>
                <w:sz w:val="16"/>
                <w:szCs w:val="16"/>
              </w:rPr>
            </w:pPr>
          </w:p>
        </w:tc>
        <w:tc>
          <w:tcPr>
            <w:tcW w:w="3374" w:type="dxa"/>
            <w:tcBorders>
              <w:top w:val="nil"/>
              <w:left w:val="nil"/>
              <w:bottom w:val="nil"/>
              <w:right w:val="nil"/>
            </w:tcBorders>
            <w:shd w:val="clear" w:color="auto" w:fill="auto"/>
            <w:vAlign w:val="bottom"/>
            <w:hideMark/>
          </w:tcPr>
          <w:p w:rsidR="00E94A68" w:rsidRPr="00B500FA" w:rsidRDefault="00E94A68" w:rsidP="00FD6E8B">
            <w:pPr>
              <w:rPr>
                <w:sz w:val="16"/>
                <w:szCs w:val="16"/>
              </w:rPr>
            </w:pPr>
          </w:p>
        </w:tc>
        <w:tc>
          <w:tcPr>
            <w:tcW w:w="1060" w:type="dxa"/>
            <w:gridSpan w:val="2"/>
            <w:tcBorders>
              <w:top w:val="nil"/>
              <w:left w:val="nil"/>
              <w:bottom w:val="nil"/>
              <w:right w:val="nil"/>
            </w:tcBorders>
            <w:shd w:val="clear" w:color="auto" w:fill="auto"/>
            <w:vAlign w:val="bottom"/>
            <w:hideMark/>
          </w:tcPr>
          <w:p w:rsidR="00E94A68" w:rsidRPr="00B500FA" w:rsidRDefault="00E94A68" w:rsidP="00FD6E8B">
            <w:pPr>
              <w:rPr>
                <w:sz w:val="16"/>
                <w:szCs w:val="16"/>
              </w:rPr>
            </w:pPr>
          </w:p>
        </w:tc>
      </w:tr>
      <w:tr w:rsidR="00E94A68" w:rsidRPr="00B500FA" w:rsidTr="00FD6E8B">
        <w:trPr>
          <w:trHeight w:val="74"/>
        </w:trPr>
        <w:tc>
          <w:tcPr>
            <w:tcW w:w="683" w:type="dxa"/>
            <w:gridSpan w:val="3"/>
            <w:tcBorders>
              <w:top w:val="nil"/>
              <w:left w:val="nil"/>
              <w:bottom w:val="nil"/>
              <w:right w:val="nil"/>
            </w:tcBorders>
            <w:shd w:val="clear" w:color="auto" w:fill="auto"/>
            <w:vAlign w:val="bottom"/>
            <w:hideMark/>
          </w:tcPr>
          <w:p w:rsidR="00E94A68" w:rsidRPr="00B500FA" w:rsidRDefault="00E94A68" w:rsidP="00FD6E8B">
            <w:pPr>
              <w:jc w:val="center"/>
              <w:rPr>
                <w:b/>
                <w:bCs/>
                <w:sz w:val="16"/>
                <w:szCs w:val="16"/>
              </w:rPr>
            </w:pPr>
          </w:p>
        </w:tc>
        <w:tc>
          <w:tcPr>
            <w:tcW w:w="5555" w:type="dxa"/>
            <w:tcBorders>
              <w:top w:val="nil"/>
              <w:left w:val="nil"/>
              <w:bottom w:val="nil"/>
              <w:right w:val="nil"/>
            </w:tcBorders>
            <w:shd w:val="clear" w:color="auto" w:fill="auto"/>
            <w:vAlign w:val="bottom"/>
            <w:hideMark/>
          </w:tcPr>
          <w:p w:rsidR="00E94A68" w:rsidRPr="00B500FA" w:rsidRDefault="00E94A68" w:rsidP="00FD6E8B">
            <w:pPr>
              <w:rPr>
                <w:sz w:val="16"/>
                <w:szCs w:val="16"/>
              </w:rPr>
            </w:pPr>
          </w:p>
        </w:tc>
        <w:tc>
          <w:tcPr>
            <w:tcW w:w="3374" w:type="dxa"/>
            <w:tcBorders>
              <w:top w:val="nil"/>
              <w:left w:val="nil"/>
              <w:bottom w:val="nil"/>
              <w:right w:val="nil"/>
            </w:tcBorders>
            <w:shd w:val="clear" w:color="auto" w:fill="auto"/>
            <w:vAlign w:val="bottom"/>
            <w:hideMark/>
          </w:tcPr>
          <w:p w:rsidR="00E94A68" w:rsidRPr="00B500FA" w:rsidRDefault="00E94A68" w:rsidP="00FD6E8B">
            <w:pPr>
              <w:rPr>
                <w:sz w:val="16"/>
                <w:szCs w:val="16"/>
              </w:rPr>
            </w:pPr>
          </w:p>
        </w:tc>
        <w:tc>
          <w:tcPr>
            <w:tcW w:w="1060" w:type="dxa"/>
            <w:gridSpan w:val="2"/>
            <w:tcBorders>
              <w:top w:val="nil"/>
              <w:left w:val="nil"/>
              <w:bottom w:val="nil"/>
              <w:right w:val="nil"/>
            </w:tcBorders>
            <w:shd w:val="clear" w:color="auto" w:fill="auto"/>
            <w:vAlign w:val="bottom"/>
            <w:hideMark/>
          </w:tcPr>
          <w:p w:rsidR="00E94A68" w:rsidRPr="00B500FA" w:rsidRDefault="00E94A68" w:rsidP="00FD6E8B">
            <w:pPr>
              <w:rPr>
                <w:sz w:val="16"/>
                <w:szCs w:val="16"/>
              </w:rPr>
            </w:pPr>
          </w:p>
        </w:tc>
      </w:tr>
      <w:tr w:rsidR="00E94A68" w:rsidRPr="00B500FA" w:rsidTr="00FD6E8B">
        <w:trPr>
          <w:trHeight w:val="675"/>
        </w:trPr>
        <w:tc>
          <w:tcPr>
            <w:tcW w:w="10672" w:type="dxa"/>
            <w:gridSpan w:val="7"/>
            <w:tcBorders>
              <w:top w:val="nil"/>
              <w:left w:val="nil"/>
              <w:bottom w:val="nil"/>
              <w:right w:val="nil"/>
            </w:tcBorders>
            <w:shd w:val="clear" w:color="auto" w:fill="auto"/>
            <w:vAlign w:val="bottom"/>
            <w:hideMark/>
          </w:tcPr>
          <w:p w:rsidR="00E94A68" w:rsidRPr="00B500FA" w:rsidRDefault="00E94A68" w:rsidP="00FD6E8B">
            <w:pPr>
              <w:jc w:val="center"/>
              <w:rPr>
                <w:b/>
                <w:bCs/>
                <w:sz w:val="16"/>
                <w:szCs w:val="16"/>
              </w:rPr>
            </w:pPr>
            <w:r w:rsidRPr="00B500FA">
              <w:rPr>
                <w:b/>
                <w:bCs/>
                <w:sz w:val="16"/>
                <w:szCs w:val="16"/>
              </w:rPr>
              <w:t>Программа муниципальных  внутренних заимствований сельского поселения Борискино-Игар муниципального района Клявлинский Самарской области на 2024 год</w:t>
            </w:r>
          </w:p>
        </w:tc>
      </w:tr>
      <w:tr w:rsidR="00E94A68" w:rsidRPr="00B500FA" w:rsidTr="00FD6E8B">
        <w:trPr>
          <w:trHeight w:val="315"/>
        </w:trPr>
        <w:tc>
          <w:tcPr>
            <w:tcW w:w="10672" w:type="dxa"/>
            <w:gridSpan w:val="7"/>
            <w:tcBorders>
              <w:top w:val="nil"/>
              <w:left w:val="nil"/>
              <w:bottom w:val="nil"/>
              <w:right w:val="nil"/>
            </w:tcBorders>
            <w:shd w:val="clear" w:color="auto" w:fill="auto"/>
            <w:vAlign w:val="bottom"/>
            <w:hideMark/>
          </w:tcPr>
          <w:p w:rsidR="00E94A68" w:rsidRPr="00B500FA" w:rsidRDefault="00E94A68" w:rsidP="00FD6E8B">
            <w:pPr>
              <w:jc w:val="right"/>
              <w:rPr>
                <w:sz w:val="16"/>
                <w:szCs w:val="16"/>
              </w:rPr>
            </w:pPr>
            <w:r w:rsidRPr="00B500FA">
              <w:rPr>
                <w:sz w:val="16"/>
                <w:szCs w:val="16"/>
              </w:rPr>
              <w:t>тыс</w:t>
            </w:r>
            <w:proofErr w:type="gramStart"/>
            <w:r w:rsidRPr="00B500FA">
              <w:rPr>
                <w:sz w:val="16"/>
                <w:szCs w:val="16"/>
              </w:rPr>
              <w:t>.р</w:t>
            </w:r>
            <w:proofErr w:type="gramEnd"/>
            <w:r w:rsidRPr="00B500FA">
              <w:rPr>
                <w:sz w:val="16"/>
                <w:szCs w:val="16"/>
              </w:rPr>
              <w:t>уб.</w:t>
            </w:r>
          </w:p>
        </w:tc>
      </w:tr>
      <w:tr w:rsidR="00E94A68" w:rsidRPr="00B500FA" w:rsidTr="00E94A68">
        <w:trPr>
          <w:trHeight w:val="208"/>
        </w:trPr>
        <w:tc>
          <w:tcPr>
            <w:tcW w:w="68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94A68" w:rsidRPr="00B500FA" w:rsidRDefault="00E94A68" w:rsidP="00FD6E8B">
            <w:pPr>
              <w:jc w:val="center"/>
              <w:rPr>
                <w:color w:val="000000"/>
                <w:sz w:val="16"/>
                <w:szCs w:val="16"/>
              </w:rPr>
            </w:pPr>
            <w:r w:rsidRPr="00B500FA">
              <w:rPr>
                <w:color w:val="000000"/>
                <w:sz w:val="16"/>
                <w:szCs w:val="16"/>
              </w:rPr>
              <w:t xml:space="preserve">№ </w:t>
            </w:r>
            <w:proofErr w:type="spellStart"/>
            <w:proofErr w:type="gramStart"/>
            <w:r w:rsidRPr="00B500FA">
              <w:rPr>
                <w:color w:val="000000"/>
                <w:sz w:val="16"/>
                <w:szCs w:val="16"/>
              </w:rPr>
              <w:t>п</w:t>
            </w:r>
            <w:proofErr w:type="spellEnd"/>
            <w:proofErr w:type="gramEnd"/>
            <w:r w:rsidRPr="00B500FA">
              <w:rPr>
                <w:color w:val="000000"/>
                <w:sz w:val="16"/>
                <w:szCs w:val="16"/>
              </w:rPr>
              <w:t>/</w:t>
            </w:r>
            <w:proofErr w:type="spellStart"/>
            <w:r w:rsidRPr="00B500FA">
              <w:rPr>
                <w:color w:val="000000"/>
                <w:sz w:val="16"/>
                <w:szCs w:val="16"/>
              </w:rPr>
              <w:t>п</w:t>
            </w:r>
            <w:proofErr w:type="spellEnd"/>
          </w:p>
        </w:tc>
        <w:tc>
          <w:tcPr>
            <w:tcW w:w="5555" w:type="dxa"/>
            <w:tcBorders>
              <w:top w:val="single" w:sz="4" w:space="0" w:color="auto"/>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color w:val="000000"/>
                <w:sz w:val="16"/>
                <w:szCs w:val="16"/>
              </w:rPr>
            </w:pPr>
            <w:r w:rsidRPr="00B500FA">
              <w:rPr>
                <w:color w:val="000000"/>
                <w:sz w:val="16"/>
                <w:szCs w:val="16"/>
              </w:rPr>
              <w:t>Вид и наименование заимствования</w:t>
            </w:r>
          </w:p>
        </w:tc>
        <w:tc>
          <w:tcPr>
            <w:tcW w:w="3374" w:type="dxa"/>
            <w:tcBorders>
              <w:top w:val="single" w:sz="4" w:space="0" w:color="auto"/>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color w:val="000000"/>
                <w:sz w:val="16"/>
                <w:szCs w:val="16"/>
              </w:rPr>
            </w:pPr>
            <w:r w:rsidRPr="00B500FA">
              <w:rPr>
                <w:color w:val="000000"/>
                <w:sz w:val="16"/>
                <w:szCs w:val="16"/>
              </w:rPr>
              <w:t>Привлечение средств                                        в 2024 году</w:t>
            </w:r>
          </w:p>
        </w:tc>
        <w:tc>
          <w:tcPr>
            <w:tcW w:w="1060" w:type="dxa"/>
            <w:gridSpan w:val="2"/>
            <w:tcBorders>
              <w:top w:val="single" w:sz="4" w:space="0" w:color="auto"/>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color w:val="000000"/>
                <w:sz w:val="16"/>
                <w:szCs w:val="16"/>
              </w:rPr>
            </w:pPr>
            <w:r w:rsidRPr="00B500FA">
              <w:rPr>
                <w:color w:val="000000"/>
                <w:sz w:val="16"/>
                <w:szCs w:val="16"/>
              </w:rPr>
              <w:t xml:space="preserve">Погашение основного долга в 2024 году </w:t>
            </w:r>
          </w:p>
        </w:tc>
      </w:tr>
      <w:tr w:rsidR="00E94A68" w:rsidRPr="00B500FA" w:rsidTr="00FD6E8B">
        <w:trPr>
          <w:trHeight w:val="179"/>
        </w:trPr>
        <w:tc>
          <w:tcPr>
            <w:tcW w:w="683" w:type="dxa"/>
            <w:gridSpan w:val="3"/>
            <w:tcBorders>
              <w:top w:val="nil"/>
              <w:left w:val="single" w:sz="4" w:space="0" w:color="auto"/>
              <w:bottom w:val="single" w:sz="4" w:space="0" w:color="auto"/>
              <w:right w:val="single" w:sz="4" w:space="0" w:color="auto"/>
            </w:tcBorders>
            <w:shd w:val="clear" w:color="auto" w:fill="auto"/>
            <w:vAlign w:val="bottom"/>
            <w:hideMark/>
          </w:tcPr>
          <w:p w:rsidR="00E94A68" w:rsidRPr="00B500FA" w:rsidRDefault="00E94A68" w:rsidP="00FD6E8B">
            <w:pPr>
              <w:jc w:val="right"/>
              <w:rPr>
                <w:color w:val="000000"/>
                <w:sz w:val="16"/>
                <w:szCs w:val="16"/>
              </w:rPr>
            </w:pPr>
            <w:r w:rsidRPr="00B500FA">
              <w:rPr>
                <w:color w:val="000000"/>
                <w:sz w:val="16"/>
                <w:szCs w:val="16"/>
              </w:rPr>
              <w:t>1. </w:t>
            </w:r>
          </w:p>
        </w:tc>
        <w:tc>
          <w:tcPr>
            <w:tcW w:w="5555"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sz w:val="16"/>
                <w:szCs w:val="16"/>
              </w:rPr>
            </w:pPr>
            <w:r w:rsidRPr="00B500FA">
              <w:rPr>
                <w:sz w:val="16"/>
                <w:szCs w:val="16"/>
              </w:rPr>
              <w:t>Кредиты, привлекаемые сельским поселением  Борискино-Игар муниципального района Клявлинский Самарской области  из других бюджетов бюджетной системы Российской Федерации</w:t>
            </w:r>
          </w:p>
        </w:tc>
        <w:tc>
          <w:tcPr>
            <w:tcW w:w="3374"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 </w:t>
            </w:r>
          </w:p>
        </w:tc>
        <w:tc>
          <w:tcPr>
            <w:tcW w:w="1060" w:type="dxa"/>
            <w:gridSpan w:val="2"/>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 </w:t>
            </w:r>
          </w:p>
        </w:tc>
      </w:tr>
      <w:tr w:rsidR="00E94A68" w:rsidRPr="00B500FA" w:rsidTr="00FD6E8B">
        <w:trPr>
          <w:trHeight w:val="330"/>
        </w:trPr>
        <w:tc>
          <w:tcPr>
            <w:tcW w:w="683" w:type="dxa"/>
            <w:gridSpan w:val="3"/>
            <w:tcBorders>
              <w:top w:val="nil"/>
              <w:left w:val="single" w:sz="4" w:space="0" w:color="auto"/>
              <w:bottom w:val="single" w:sz="4" w:space="0" w:color="auto"/>
              <w:right w:val="single" w:sz="4" w:space="0" w:color="auto"/>
            </w:tcBorders>
            <w:shd w:val="clear" w:color="auto" w:fill="auto"/>
            <w:vAlign w:val="bottom"/>
            <w:hideMark/>
          </w:tcPr>
          <w:p w:rsidR="00E94A68" w:rsidRPr="00B500FA" w:rsidRDefault="00E94A68" w:rsidP="00FD6E8B">
            <w:pPr>
              <w:rPr>
                <w:b/>
                <w:bCs/>
                <w:sz w:val="16"/>
                <w:szCs w:val="16"/>
              </w:rPr>
            </w:pPr>
            <w:r w:rsidRPr="00B500FA">
              <w:rPr>
                <w:b/>
                <w:bCs/>
                <w:sz w:val="16"/>
                <w:szCs w:val="16"/>
              </w:rPr>
              <w:t>Итого:</w:t>
            </w:r>
          </w:p>
        </w:tc>
        <w:tc>
          <w:tcPr>
            <w:tcW w:w="5555"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b/>
                <w:bCs/>
                <w:sz w:val="16"/>
                <w:szCs w:val="16"/>
              </w:rPr>
            </w:pPr>
            <w:r w:rsidRPr="00B500FA">
              <w:rPr>
                <w:b/>
                <w:bCs/>
                <w:sz w:val="16"/>
                <w:szCs w:val="16"/>
              </w:rPr>
              <w:t> </w:t>
            </w:r>
          </w:p>
        </w:tc>
        <w:tc>
          <w:tcPr>
            <w:tcW w:w="3374"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b/>
                <w:bCs/>
                <w:sz w:val="16"/>
                <w:szCs w:val="16"/>
              </w:rPr>
            </w:pPr>
            <w:r w:rsidRPr="00B500FA">
              <w:rPr>
                <w:b/>
                <w:bCs/>
                <w:sz w:val="16"/>
                <w:szCs w:val="16"/>
              </w:rPr>
              <w:t xml:space="preserve">                   -        </w:t>
            </w:r>
          </w:p>
        </w:tc>
        <w:tc>
          <w:tcPr>
            <w:tcW w:w="1060" w:type="dxa"/>
            <w:gridSpan w:val="2"/>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b/>
                <w:bCs/>
                <w:sz w:val="16"/>
                <w:szCs w:val="16"/>
              </w:rPr>
            </w:pPr>
            <w:r w:rsidRPr="00B500FA">
              <w:rPr>
                <w:b/>
                <w:bCs/>
                <w:sz w:val="16"/>
                <w:szCs w:val="16"/>
              </w:rPr>
              <w:t xml:space="preserve">                   -        </w:t>
            </w:r>
          </w:p>
        </w:tc>
      </w:tr>
      <w:tr w:rsidR="00E94A68" w:rsidRPr="00B500FA" w:rsidTr="00E94A68">
        <w:trPr>
          <w:trHeight w:val="80"/>
        </w:trPr>
        <w:tc>
          <w:tcPr>
            <w:tcW w:w="683" w:type="dxa"/>
            <w:gridSpan w:val="3"/>
            <w:tcBorders>
              <w:top w:val="nil"/>
              <w:left w:val="nil"/>
              <w:bottom w:val="nil"/>
              <w:right w:val="nil"/>
            </w:tcBorders>
            <w:shd w:val="clear" w:color="auto" w:fill="auto"/>
            <w:vAlign w:val="bottom"/>
            <w:hideMark/>
          </w:tcPr>
          <w:p w:rsidR="00E94A68" w:rsidRPr="00B500FA" w:rsidRDefault="00E94A68" w:rsidP="00FD6E8B">
            <w:pPr>
              <w:jc w:val="center"/>
              <w:rPr>
                <w:b/>
                <w:bCs/>
                <w:sz w:val="16"/>
                <w:szCs w:val="16"/>
              </w:rPr>
            </w:pPr>
          </w:p>
        </w:tc>
        <w:tc>
          <w:tcPr>
            <w:tcW w:w="5555" w:type="dxa"/>
            <w:tcBorders>
              <w:top w:val="nil"/>
              <w:left w:val="nil"/>
              <w:bottom w:val="nil"/>
              <w:right w:val="nil"/>
            </w:tcBorders>
            <w:shd w:val="clear" w:color="auto" w:fill="auto"/>
            <w:vAlign w:val="bottom"/>
            <w:hideMark/>
          </w:tcPr>
          <w:p w:rsidR="00E94A68" w:rsidRPr="00B500FA" w:rsidRDefault="00E94A68" w:rsidP="00FD6E8B">
            <w:pPr>
              <w:rPr>
                <w:sz w:val="16"/>
                <w:szCs w:val="16"/>
              </w:rPr>
            </w:pPr>
          </w:p>
        </w:tc>
        <w:tc>
          <w:tcPr>
            <w:tcW w:w="3374" w:type="dxa"/>
            <w:tcBorders>
              <w:top w:val="nil"/>
              <w:left w:val="nil"/>
              <w:bottom w:val="nil"/>
              <w:right w:val="nil"/>
            </w:tcBorders>
            <w:shd w:val="clear" w:color="auto" w:fill="auto"/>
            <w:vAlign w:val="bottom"/>
            <w:hideMark/>
          </w:tcPr>
          <w:p w:rsidR="00E94A68" w:rsidRPr="00B500FA" w:rsidRDefault="00E94A68" w:rsidP="00FD6E8B">
            <w:pPr>
              <w:rPr>
                <w:sz w:val="16"/>
                <w:szCs w:val="16"/>
              </w:rPr>
            </w:pPr>
          </w:p>
        </w:tc>
        <w:tc>
          <w:tcPr>
            <w:tcW w:w="1060" w:type="dxa"/>
            <w:gridSpan w:val="2"/>
            <w:tcBorders>
              <w:top w:val="nil"/>
              <w:left w:val="nil"/>
              <w:bottom w:val="nil"/>
              <w:right w:val="nil"/>
            </w:tcBorders>
            <w:shd w:val="clear" w:color="auto" w:fill="auto"/>
            <w:vAlign w:val="bottom"/>
            <w:hideMark/>
          </w:tcPr>
          <w:p w:rsidR="00E94A68" w:rsidRPr="00B500FA" w:rsidRDefault="00E94A68" w:rsidP="00FD6E8B">
            <w:pPr>
              <w:rPr>
                <w:sz w:val="16"/>
                <w:szCs w:val="16"/>
              </w:rPr>
            </w:pPr>
          </w:p>
        </w:tc>
      </w:tr>
      <w:tr w:rsidR="00E94A68" w:rsidRPr="00B500FA" w:rsidTr="00FD6E8B">
        <w:trPr>
          <w:trHeight w:val="720"/>
        </w:trPr>
        <w:tc>
          <w:tcPr>
            <w:tcW w:w="10672" w:type="dxa"/>
            <w:gridSpan w:val="7"/>
            <w:tcBorders>
              <w:top w:val="nil"/>
              <w:left w:val="nil"/>
              <w:bottom w:val="nil"/>
              <w:right w:val="nil"/>
            </w:tcBorders>
            <w:shd w:val="clear" w:color="auto" w:fill="auto"/>
            <w:vAlign w:val="bottom"/>
            <w:hideMark/>
          </w:tcPr>
          <w:p w:rsidR="00E94A68" w:rsidRPr="00B500FA" w:rsidRDefault="00E94A68" w:rsidP="00FD6E8B">
            <w:pPr>
              <w:jc w:val="center"/>
              <w:rPr>
                <w:b/>
                <w:bCs/>
                <w:sz w:val="16"/>
                <w:szCs w:val="16"/>
              </w:rPr>
            </w:pPr>
            <w:r w:rsidRPr="00B500FA">
              <w:rPr>
                <w:b/>
                <w:bCs/>
                <w:sz w:val="16"/>
                <w:szCs w:val="16"/>
              </w:rPr>
              <w:t>Программа муниципальных  внутренних заимствований сельского поселения Борискино-Игар муниципального района Клявлинский Самарской области на 2025 год</w:t>
            </w:r>
          </w:p>
        </w:tc>
      </w:tr>
      <w:tr w:rsidR="00E94A68" w:rsidRPr="00B500FA" w:rsidTr="00FD6E8B">
        <w:trPr>
          <w:trHeight w:val="315"/>
        </w:trPr>
        <w:tc>
          <w:tcPr>
            <w:tcW w:w="10672" w:type="dxa"/>
            <w:gridSpan w:val="7"/>
            <w:tcBorders>
              <w:top w:val="nil"/>
              <w:left w:val="nil"/>
              <w:bottom w:val="nil"/>
              <w:right w:val="nil"/>
            </w:tcBorders>
            <w:shd w:val="clear" w:color="auto" w:fill="auto"/>
            <w:vAlign w:val="bottom"/>
            <w:hideMark/>
          </w:tcPr>
          <w:p w:rsidR="00E94A68" w:rsidRPr="00B500FA" w:rsidRDefault="00E94A68" w:rsidP="00FD6E8B">
            <w:pPr>
              <w:jc w:val="right"/>
              <w:rPr>
                <w:sz w:val="16"/>
                <w:szCs w:val="16"/>
              </w:rPr>
            </w:pPr>
            <w:r w:rsidRPr="00B500FA">
              <w:rPr>
                <w:sz w:val="16"/>
                <w:szCs w:val="16"/>
              </w:rPr>
              <w:t>тыс</w:t>
            </w:r>
            <w:proofErr w:type="gramStart"/>
            <w:r w:rsidRPr="00B500FA">
              <w:rPr>
                <w:sz w:val="16"/>
                <w:szCs w:val="16"/>
              </w:rPr>
              <w:t>.р</w:t>
            </w:r>
            <w:proofErr w:type="gramEnd"/>
            <w:r w:rsidRPr="00B500FA">
              <w:rPr>
                <w:sz w:val="16"/>
                <w:szCs w:val="16"/>
              </w:rPr>
              <w:t>уб.</w:t>
            </w:r>
          </w:p>
        </w:tc>
      </w:tr>
      <w:tr w:rsidR="00E94A68" w:rsidRPr="00B500FA" w:rsidTr="00E94A68">
        <w:trPr>
          <w:trHeight w:val="70"/>
        </w:trPr>
        <w:tc>
          <w:tcPr>
            <w:tcW w:w="68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94A68" w:rsidRPr="00B500FA" w:rsidRDefault="00E94A68" w:rsidP="00FD6E8B">
            <w:pPr>
              <w:jc w:val="center"/>
              <w:rPr>
                <w:color w:val="000000"/>
                <w:sz w:val="16"/>
                <w:szCs w:val="16"/>
              </w:rPr>
            </w:pPr>
            <w:r w:rsidRPr="00B500FA">
              <w:rPr>
                <w:color w:val="000000"/>
                <w:sz w:val="16"/>
                <w:szCs w:val="16"/>
              </w:rPr>
              <w:t xml:space="preserve">№ </w:t>
            </w:r>
            <w:proofErr w:type="spellStart"/>
            <w:proofErr w:type="gramStart"/>
            <w:r w:rsidRPr="00B500FA">
              <w:rPr>
                <w:color w:val="000000"/>
                <w:sz w:val="16"/>
                <w:szCs w:val="16"/>
              </w:rPr>
              <w:t>п</w:t>
            </w:r>
            <w:proofErr w:type="spellEnd"/>
            <w:proofErr w:type="gramEnd"/>
            <w:r w:rsidRPr="00B500FA">
              <w:rPr>
                <w:color w:val="000000"/>
                <w:sz w:val="16"/>
                <w:szCs w:val="16"/>
              </w:rPr>
              <w:t>/</w:t>
            </w:r>
            <w:proofErr w:type="spellStart"/>
            <w:r w:rsidRPr="00B500FA">
              <w:rPr>
                <w:color w:val="000000"/>
                <w:sz w:val="16"/>
                <w:szCs w:val="16"/>
              </w:rPr>
              <w:t>п</w:t>
            </w:r>
            <w:proofErr w:type="spellEnd"/>
          </w:p>
        </w:tc>
        <w:tc>
          <w:tcPr>
            <w:tcW w:w="5555" w:type="dxa"/>
            <w:tcBorders>
              <w:top w:val="single" w:sz="4" w:space="0" w:color="auto"/>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color w:val="000000"/>
                <w:sz w:val="16"/>
                <w:szCs w:val="16"/>
              </w:rPr>
            </w:pPr>
            <w:r w:rsidRPr="00B500FA">
              <w:rPr>
                <w:color w:val="000000"/>
                <w:sz w:val="16"/>
                <w:szCs w:val="16"/>
              </w:rPr>
              <w:t>Вид и наименование заимствования</w:t>
            </w:r>
          </w:p>
        </w:tc>
        <w:tc>
          <w:tcPr>
            <w:tcW w:w="3374" w:type="dxa"/>
            <w:tcBorders>
              <w:top w:val="single" w:sz="4" w:space="0" w:color="auto"/>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color w:val="000000"/>
                <w:sz w:val="16"/>
                <w:szCs w:val="16"/>
              </w:rPr>
            </w:pPr>
            <w:r w:rsidRPr="00B500FA">
              <w:rPr>
                <w:color w:val="000000"/>
                <w:sz w:val="16"/>
                <w:szCs w:val="16"/>
              </w:rPr>
              <w:t>Привлечение средств                                        в 2025 году</w:t>
            </w:r>
          </w:p>
        </w:tc>
        <w:tc>
          <w:tcPr>
            <w:tcW w:w="1060" w:type="dxa"/>
            <w:gridSpan w:val="2"/>
            <w:tcBorders>
              <w:top w:val="single" w:sz="4" w:space="0" w:color="auto"/>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color w:val="000000"/>
                <w:sz w:val="16"/>
                <w:szCs w:val="16"/>
              </w:rPr>
            </w:pPr>
            <w:r w:rsidRPr="00B500FA">
              <w:rPr>
                <w:color w:val="000000"/>
                <w:sz w:val="16"/>
                <w:szCs w:val="16"/>
              </w:rPr>
              <w:t xml:space="preserve">Погашение основного долга в 2025 году </w:t>
            </w:r>
          </w:p>
        </w:tc>
      </w:tr>
      <w:tr w:rsidR="00E94A68" w:rsidRPr="00B500FA" w:rsidTr="00FD6E8B">
        <w:trPr>
          <w:trHeight w:val="133"/>
        </w:trPr>
        <w:tc>
          <w:tcPr>
            <w:tcW w:w="683" w:type="dxa"/>
            <w:gridSpan w:val="3"/>
            <w:tcBorders>
              <w:top w:val="nil"/>
              <w:left w:val="single" w:sz="4" w:space="0" w:color="auto"/>
              <w:bottom w:val="single" w:sz="4" w:space="0" w:color="auto"/>
              <w:right w:val="single" w:sz="4" w:space="0" w:color="auto"/>
            </w:tcBorders>
            <w:shd w:val="clear" w:color="auto" w:fill="auto"/>
            <w:vAlign w:val="bottom"/>
            <w:hideMark/>
          </w:tcPr>
          <w:p w:rsidR="00E94A68" w:rsidRPr="00B500FA" w:rsidRDefault="00E94A68" w:rsidP="00FD6E8B">
            <w:pPr>
              <w:jc w:val="right"/>
              <w:rPr>
                <w:color w:val="000000"/>
                <w:sz w:val="16"/>
                <w:szCs w:val="16"/>
              </w:rPr>
            </w:pPr>
            <w:r w:rsidRPr="00B500FA">
              <w:rPr>
                <w:color w:val="000000"/>
                <w:sz w:val="16"/>
                <w:szCs w:val="16"/>
              </w:rPr>
              <w:t>1. </w:t>
            </w:r>
          </w:p>
        </w:tc>
        <w:tc>
          <w:tcPr>
            <w:tcW w:w="5555"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sz w:val="16"/>
                <w:szCs w:val="16"/>
              </w:rPr>
            </w:pPr>
            <w:r w:rsidRPr="00B500FA">
              <w:rPr>
                <w:sz w:val="16"/>
                <w:szCs w:val="16"/>
              </w:rPr>
              <w:t>Кредиты, привлекаемые сельским поселением  Борискино-Игар муниципального района Клявлинский Самарской области  из других бюджетов бюджетной системы Российской Федерации</w:t>
            </w:r>
          </w:p>
        </w:tc>
        <w:tc>
          <w:tcPr>
            <w:tcW w:w="3374"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 </w:t>
            </w:r>
          </w:p>
        </w:tc>
        <w:tc>
          <w:tcPr>
            <w:tcW w:w="1060" w:type="dxa"/>
            <w:gridSpan w:val="2"/>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sz w:val="16"/>
                <w:szCs w:val="16"/>
              </w:rPr>
            </w:pPr>
            <w:r w:rsidRPr="00B500FA">
              <w:rPr>
                <w:sz w:val="16"/>
                <w:szCs w:val="16"/>
              </w:rPr>
              <w:t> </w:t>
            </w:r>
          </w:p>
        </w:tc>
      </w:tr>
      <w:tr w:rsidR="00E94A68" w:rsidRPr="00B500FA" w:rsidTr="00FD6E8B">
        <w:trPr>
          <w:trHeight w:val="315"/>
        </w:trPr>
        <w:tc>
          <w:tcPr>
            <w:tcW w:w="6238"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94A68" w:rsidRPr="00B500FA" w:rsidRDefault="00E94A68" w:rsidP="00FD6E8B">
            <w:pPr>
              <w:rPr>
                <w:b/>
                <w:bCs/>
                <w:sz w:val="16"/>
                <w:szCs w:val="16"/>
              </w:rPr>
            </w:pPr>
            <w:r w:rsidRPr="00B500FA">
              <w:rPr>
                <w:b/>
                <w:bCs/>
                <w:sz w:val="16"/>
                <w:szCs w:val="16"/>
              </w:rPr>
              <w:t>Итого:</w:t>
            </w:r>
          </w:p>
        </w:tc>
        <w:tc>
          <w:tcPr>
            <w:tcW w:w="3374"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b/>
                <w:bCs/>
                <w:sz w:val="16"/>
                <w:szCs w:val="16"/>
              </w:rPr>
            </w:pPr>
            <w:r w:rsidRPr="00B500FA">
              <w:rPr>
                <w:b/>
                <w:bCs/>
                <w:sz w:val="16"/>
                <w:szCs w:val="16"/>
              </w:rPr>
              <w:t xml:space="preserve">                   -        </w:t>
            </w:r>
          </w:p>
        </w:tc>
        <w:tc>
          <w:tcPr>
            <w:tcW w:w="1060" w:type="dxa"/>
            <w:gridSpan w:val="2"/>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b/>
                <w:bCs/>
                <w:sz w:val="16"/>
                <w:szCs w:val="16"/>
              </w:rPr>
            </w:pPr>
            <w:r w:rsidRPr="00B500FA">
              <w:rPr>
                <w:b/>
                <w:bCs/>
                <w:sz w:val="16"/>
                <w:szCs w:val="16"/>
              </w:rPr>
              <w:t xml:space="preserve">                   -        </w:t>
            </w:r>
          </w:p>
        </w:tc>
      </w:tr>
    </w:tbl>
    <w:p w:rsidR="00E94A68" w:rsidRPr="00B500FA" w:rsidRDefault="00E94A68" w:rsidP="00E94A68">
      <w:pPr>
        <w:rPr>
          <w:sz w:val="16"/>
          <w:szCs w:val="16"/>
        </w:rPr>
        <w:sectPr w:rsidR="00E94A68" w:rsidRPr="00B500FA" w:rsidSect="00B63487">
          <w:pgSz w:w="11906" w:h="16838"/>
          <w:pgMar w:top="1134" w:right="850" w:bottom="1134" w:left="1701" w:header="708" w:footer="708" w:gutter="0"/>
          <w:cols w:space="708"/>
          <w:docGrid w:linePitch="360"/>
        </w:sectPr>
      </w:pPr>
    </w:p>
    <w:tbl>
      <w:tblPr>
        <w:tblW w:w="11097" w:type="dxa"/>
        <w:tblInd w:w="-1276" w:type="dxa"/>
        <w:tblLayout w:type="fixed"/>
        <w:tblCellMar>
          <w:left w:w="0" w:type="dxa"/>
          <w:right w:w="0" w:type="dxa"/>
        </w:tblCellMar>
        <w:tblLook w:val="04A0"/>
      </w:tblPr>
      <w:tblGrid>
        <w:gridCol w:w="281"/>
        <w:gridCol w:w="14"/>
        <w:gridCol w:w="272"/>
        <w:gridCol w:w="284"/>
        <w:gridCol w:w="1075"/>
        <w:gridCol w:w="2028"/>
        <w:gridCol w:w="1933"/>
        <w:gridCol w:w="1481"/>
        <w:gridCol w:w="1417"/>
        <w:gridCol w:w="850"/>
        <w:gridCol w:w="327"/>
        <w:gridCol w:w="812"/>
        <w:gridCol w:w="141"/>
        <w:gridCol w:w="182"/>
      </w:tblGrid>
      <w:tr w:rsidR="00E94A68" w:rsidRPr="00B500FA" w:rsidTr="00E94A68">
        <w:trPr>
          <w:gridBefore w:val="2"/>
          <w:gridAfter w:val="2"/>
          <w:wBefore w:w="295" w:type="dxa"/>
          <w:wAfter w:w="323" w:type="dxa"/>
          <w:trHeight w:val="154"/>
        </w:trPr>
        <w:tc>
          <w:tcPr>
            <w:tcW w:w="10479" w:type="dxa"/>
            <w:gridSpan w:val="10"/>
            <w:noWrap/>
            <w:vAlign w:val="bottom"/>
            <w:hideMark/>
          </w:tcPr>
          <w:p w:rsidR="00E94A68" w:rsidRPr="00B500FA" w:rsidRDefault="00E94A68" w:rsidP="00FD6E8B">
            <w:pPr>
              <w:rPr>
                <w:rFonts w:eastAsia="Calibri"/>
                <w:sz w:val="16"/>
                <w:szCs w:val="16"/>
              </w:rPr>
            </w:pPr>
            <w:r w:rsidRPr="00B500FA">
              <w:rPr>
                <w:rFonts w:eastAsia="Calibri"/>
                <w:sz w:val="16"/>
                <w:szCs w:val="16"/>
              </w:rPr>
              <w:lastRenderedPageBreak/>
              <w:t>Приложение №10</w:t>
            </w:r>
          </w:p>
        </w:tc>
      </w:tr>
      <w:tr w:rsidR="00E94A68" w:rsidRPr="00B500FA" w:rsidTr="00E94A68">
        <w:trPr>
          <w:gridBefore w:val="2"/>
          <w:gridAfter w:val="2"/>
          <w:wBefore w:w="295" w:type="dxa"/>
          <w:wAfter w:w="323" w:type="dxa"/>
          <w:trHeight w:val="285"/>
        </w:trPr>
        <w:tc>
          <w:tcPr>
            <w:tcW w:w="10479" w:type="dxa"/>
            <w:gridSpan w:val="10"/>
            <w:noWrap/>
            <w:vAlign w:val="bottom"/>
            <w:hideMark/>
          </w:tcPr>
          <w:p w:rsidR="00E94A68" w:rsidRPr="00B500FA" w:rsidRDefault="00E94A68" w:rsidP="00FD6E8B">
            <w:pPr>
              <w:jc w:val="center"/>
              <w:rPr>
                <w:rFonts w:eastAsia="Calibri"/>
                <w:sz w:val="16"/>
                <w:szCs w:val="16"/>
              </w:rPr>
            </w:pPr>
            <w:r w:rsidRPr="00B500FA">
              <w:rPr>
                <w:rFonts w:eastAsia="Calibri"/>
                <w:sz w:val="16"/>
                <w:szCs w:val="16"/>
              </w:rPr>
              <w:t xml:space="preserve">                                                                                                                              к решению Собрания представителей </w:t>
            </w:r>
          </w:p>
        </w:tc>
      </w:tr>
      <w:tr w:rsidR="00E94A68" w:rsidRPr="00B500FA" w:rsidTr="00E94A68">
        <w:trPr>
          <w:gridBefore w:val="2"/>
          <w:gridAfter w:val="2"/>
          <w:wBefore w:w="295" w:type="dxa"/>
          <w:wAfter w:w="323" w:type="dxa"/>
          <w:trHeight w:val="285"/>
        </w:trPr>
        <w:tc>
          <w:tcPr>
            <w:tcW w:w="10479" w:type="dxa"/>
            <w:gridSpan w:val="10"/>
            <w:noWrap/>
            <w:vAlign w:val="bottom"/>
            <w:hideMark/>
          </w:tcPr>
          <w:p w:rsidR="00E94A68" w:rsidRPr="00B500FA" w:rsidRDefault="00E94A68" w:rsidP="00FD6E8B">
            <w:pPr>
              <w:jc w:val="center"/>
              <w:rPr>
                <w:rFonts w:eastAsia="Calibri"/>
                <w:sz w:val="16"/>
                <w:szCs w:val="16"/>
              </w:rPr>
            </w:pPr>
            <w:r w:rsidRPr="00B500FA">
              <w:rPr>
                <w:rFonts w:eastAsia="Calibri"/>
                <w:sz w:val="16"/>
                <w:szCs w:val="16"/>
              </w:rPr>
              <w:t xml:space="preserve">                          сельского поселения Борискино-Игар муниципального района Клявлинский Самарской области</w:t>
            </w:r>
          </w:p>
        </w:tc>
      </w:tr>
      <w:tr w:rsidR="00E94A68" w:rsidRPr="00B500FA" w:rsidTr="00E94A68">
        <w:trPr>
          <w:gridBefore w:val="2"/>
          <w:gridAfter w:val="2"/>
          <w:wBefore w:w="295" w:type="dxa"/>
          <w:wAfter w:w="323" w:type="dxa"/>
          <w:trHeight w:val="285"/>
        </w:trPr>
        <w:tc>
          <w:tcPr>
            <w:tcW w:w="10479" w:type="dxa"/>
            <w:gridSpan w:val="10"/>
            <w:noWrap/>
            <w:vAlign w:val="bottom"/>
            <w:hideMark/>
          </w:tcPr>
          <w:p w:rsidR="00E94A68" w:rsidRPr="00B500FA" w:rsidRDefault="00E94A68" w:rsidP="00FD6E8B">
            <w:pPr>
              <w:jc w:val="center"/>
              <w:rPr>
                <w:rFonts w:eastAsia="Calibri"/>
                <w:sz w:val="16"/>
                <w:szCs w:val="16"/>
              </w:rPr>
            </w:pPr>
            <w:r w:rsidRPr="00B500FA">
              <w:rPr>
                <w:rFonts w:eastAsia="Calibri"/>
                <w:sz w:val="16"/>
                <w:szCs w:val="16"/>
              </w:rPr>
              <w:t>"О бюджете сельского поселения Борискино-Игар муниципального района Клявлинский Самарской области</w:t>
            </w:r>
          </w:p>
        </w:tc>
      </w:tr>
      <w:tr w:rsidR="00E94A68" w:rsidRPr="00B500FA" w:rsidTr="00E94A68">
        <w:trPr>
          <w:gridBefore w:val="2"/>
          <w:gridAfter w:val="2"/>
          <w:wBefore w:w="295" w:type="dxa"/>
          <w:wAfter w:w="323" w:type="dxa"/>
          <w:trHeight w:val="285"/>
        </w:trPr>
        <w:tc>
          <w:tcPr>
            <w:tcW w:w="10479" w:type="dxa"/>
            <w:gridSpan w:val="10"/>
            <w:noWrap/>
            <w:vAlign w:val="bottom"/>
            <w:hideMark/>
          </w:tcPr>
          <w:p w:rsidR="00E94A68" w:rsidRPr="00B500FA" w:rsidRDefault="00E94A68" w:rsidP="00FD6E8B">
            <w:pPr>
              <w:rPr>
                <w:rFonts w:eastAsia="Calibri"/>
                <w:sz w:val="16"/>
                <w:szCs w:val="16"/>
              </w:rPr>
            </w:pPr>
            <w:r w:rsidRPr="00B500FA">
              <w:rPr>
                <w:rFonts w:eastAsia="Calibri"/>
                <w:sz w:val="16"/>
                <w:szCs w:val="16"/>
              </w:rPr>
              <w:t xml:space="preserve">                                                                                                             на 2023 год и плановый период 2024 и 2025 годов''</w:t>
            </w:r>
          </w:p>
        </w:tc>
      </w:tr>
      <w:tr w:rsidR="00E94A68" w:rsidRPr="00B500FA" w:rsidTr="00E94A68">
        <w:trPr>
          <w:gridAfter w:val="5"/>
          <w:wAfter w:w="2312" w:type="dxa"/>
          <w:trHeight w:val="80"/>
        </w:trPr>
        <w:tc>
          <w:tcPr>
            <w:tcW w:w="8785" w:type="dxa"/>
            <w:gridSpan w:val="9"/>
            <w:tcBorders>
              <w:top w:val="nil"/>
              <w:left w:val="nil"/>
              <w:bottom w:val="nil"/>
              <w:right w:val="nil"/>
            </w:tcBorders>
            <w:shd w:val="clear" w:color="auto" w:fill="auto"/>
            <w:vAlign w:val="bottom"/>
            <w:hideMark/>
          </w:tcPr>
          <w:p w:rsidR="00E94A68" w:rsidRPr="00B500FA" w:rsidRDefault="00E94A68" w:rsidP="00FD6E8B">
            <w:pPr>
              <w:jc w:val="center"/>
              <w:rPr>
                <w:b/>
                <w:bCs/>
                <w:sz w:val="16"/>
                <w:szCs w:val="16"/>
              </w:rPr>
            </w:pPr>
            <w:r w:rsidRPr="00B500FA">
              <w:rPr>
                <w:b/>
                <w:bCs/>
                <w:sz w:val="16"/>
                <w:szCs w:val="16"/>
              </w:rPr>
              <w:t xml:space="preserve">                 Программа муниципальных  гарантий сельского поселения Борискино-Игар муниципального района </w:t>
            </w:r>
          </w:p>
          <w:p w:rsidR="00E94A68" w:rsidRPr="00B500FA" w:rsidRDefault="00E94A68" w:rsidP="00FD6E8B">
            <w:pPr>
              <w:jc w:val="center"/>
              <w:rPr>
                <w:b/>
                <w:bCs/>
                <w:sz w:val="16"/>
                <w:szCs w:val="16"/>
              </w:rPr>
            </w:pPr>
            <w:r w:rsidRPr="00B500FA">
              <w:rPr>
                <w:b/>
                <w:bCs/>
                <w:sz w:val="16"/>
                <w:szCs w:val="16"/>
              </w:rPr>
              <w:t>Клявлинский Самарской области  на 2023 год</w:t>
            </w:r>
          </w:p>
        </w:tc>
      </w:tr>
      <w:tr w:rsidR="00E94A68" w:rsidRPr="00B500FA" w:rsidTr="00E94A68">
        <w:trPr>
          <w:gridAfter w:val="5"/>
          <w:wAfter w:w="2312" w:type="dxa"/>
          <w:trHeight w:val="315"/>
        </w:trPr>
        <w:tc>
          <w:tcPr>
            <w:tcW w:w="8785" w:type="dxa"/>
            <w:gridSpan w:val="9"/>
            <w:tcBorders>
              <w:top w:val="nil"/>
              <w:left w:val="nil"/>
              <w:bottom w:val="nil"/>
              <w:right w:val="nil"/>
            </w:tcBorders>
            <w:shd w:val="clear" w:color="auto" w:fill="auto"/>
            <w:vAlign w:val="bottom"/>
            <w:hideMark/>
          </w:tcPr>
          <w:p w:rsidR="00E94A68" w:rsidRPr="00B500FA" w:rsidRDefault="00E94A68" w:rsidP="00FD6E8B">
            <w:pPr>
              <w:jc w:val="center"/>
              <w:rPr>
                <w:sz w:val="16"/>
                <w:szCs w:val="16"/>
              </w:rPr>
            </w:pPr>
            <w:r w:rsidRPr="00B500FA">
              <w:rPr>
                <w:sz w:val="16"/>
                <w:szCs w:val="16"/>
              </w:rPr>
              <w:t>тыс</w:t>
            </w:r>
            <w:proofErr w:type="gramStart"/>
            <w:r w:rsidRPr="00B500FA">
              <w:rPr>
                <w:sz w:val="16"/>
                <w:szCs w:val="16"/>
              </w:rPr>
              <w:t>.р</w:t>
            </w:r>
            <w:proofErr w:type="gramEnd"/>
            <w:r w:rsidRPr="00B500FA">
              <w:rPr>
                <w:sz w:val="16"/>
                <w:szCs w:val="16"/>
              </w:rPr>
              <w:t>уб.</w:t>
            </w:r>
          </w:p>
        </w:tc>
      </w:tr>
      <w:tr w:rsidR="00E94A68" w:rsidRPr="00B500FA" w:rsidTr="00E94A68">
        <w:trPr>
          <w:gridAfter w:val="1"/>
          <w:wAfter w:w="182" w:type="dxa"/>
          <w:trHeight w:val="415"/>
        </w:trPr>
        <w:tc>
          <w:tcPr>
            <w:tcW w:w="281" w:type="dxa"/>
            <w:tcBorders>
              <w:top w:val="single" w:sz="4" w:space="0" w:color="auto"/>
              <w:left w:val="single" w:sz="4" w:space="0" w:color="auto"/>
              <w:bottom w:val="nil"/>
              <w:right w:val="single" w:sz="4" w:space="0" w:color="auto"/>
            </w:tcBorders>
            <w:shd w:val="clear" w:color="auto" w:fill="auto"/>
            <w:vAlign w:val="bottom"/>
            <w:hideMark/>
          </w:tcPr>
          <w:p w:rsidR="00E94A68" w:rsidRPr="00B500FA" w:rsidRDefault="00E94A68" w:rsidP="00FD6E8B">
            <w:pPr>
              <w:rPr>
                <w:color w:val="000000"/>
                <w:sz w:val="16"/>
                <w:szCs w:val="16"/>
              </w:rPr>
            </w:pPr>
            <w:r w:rsidRPr="00B500FA">
              <w:rPr>
                <w:color w:val="000000"/>
                <w:sz w:val="16"/>
                <w:szCs w:val="16"/>
              </w:rPr>
              <w:t xml:space="preserve">№ </w:t>
            </w:r>
            <w:proofErr w:type="spellStart"/>
            <w:proofErr w:type="gramStart"/>
            <w:r w:rsidRPr="00B500FA">
              <w:rPr>
                <w:color w:val="000000"/>
                <w:sz w:val="16"/>
                <w:szCs w:val="16"/>
              </w:rPr>
              <w:t>п</w:t>
            </w:r>
            <w:proofErr w:type="spellEnd"/>
            <w:proofErr w:type="gramEnd"/>
            <w:r w:rsidRPr="00B500FA">
              <w:rPr>
                <w:color w:val="000000"/>
                <w:sz w:val="16"/>
                <w:szCs w:val="16"/>
              </w:rPr>
              <w:t>/</w:t>
            </w:r>
            <w:proofErr w:type="spellStart"/>
            <w:r w:rsidRPr="00B500FA">
              <w:rPr>
                <w:color w:val="000000"/>
                <w:sz w:val="16"/>
                <w:szCs w:val="16"/>
              </w:rPr>
              <w:t>п</w:t>
            </w:r>
            <w:proofErr w:type="spellEnd"/>
          </w:p>
        </w:tc>
        <w:tc>
          <w:tcPr>
            <w:tcW w:w="1645" w:type="dxa"/>
            <w:gridSpan w:val="4"/>
            <w:tcBorders>
              <w:top w:val="single" w:sz="4" w:space="0" w:color="auto"/>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color w:val="000000"/>
                <w:sz w:val="16"/>
                <w:szCs w:val="16"/>
              </w:rPr>
            </w:pPr>
            <w:r w:rsidRPr="00B500FA">
              <w:rPr>
                <w:color w:val="000000"/>
                <w:sz w:val="16"/>
                <w:szCs w:val="16"/>
              </w:rPr>
              <w:t>Направление</w:t>
            </w:r>
            <w:r w:rsidRPr="00B500FA">
              <w:rPr>
                <w:color w:val="000000"/>
                <w:sz w:val="16"/>
                <w:szCs w:val="16"/>
              </w:rPr>
              <w:br/>
              <w:t>(цель)</w:t>
            </w:r>
            <w:r w:rsidRPr="00B500FA">
              <w:rPr>
                <w:color w:val="000000"/>
                <w:sz w:val="16"/>
                <w:szCs w:val="16"/>
              </w:rPr>
              <w:br/>
              <w:t>гарантирования</w:t>
            </w:r>
          </w:p>
        </w:tc>
        <w:tc>
          <w:tcPr>
            <w:tcW w:w="2028" w:type="dxa"/>
            <w:tcBorders>
              <w:top w:val="single" w:sz="4" w:space="0" w:color="auto"/>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color w:val="000000"/>
                <w:sz w:val="16"/>
                <w:szCs w:val="16"/>
              </w:rPr>
            </w:pPr>
            <w:r w:rsidRPr="00B500FA">
              <w:rPr>
                <w:color w:val="000000"/>
                <w:sz w:val="16"/>
                <w:szCs w:val="16"/>
              </w:rPr>
              <w:t>Категория</w:t>
            </w:r>
            <w:r w:rsidRPr="00B500FA">
              <w:rPr>
                <w:color w:val="000000"/>
                <w:sz w:val="16"/>
                <w:szCs w:val="16"/>
              </w:rPr>
              <w:br/>
              <w:t>(наименование)</w:t>
            </w:r>
            <w:r w:rsidRPr="00B500FA">
              <w:rPr>
                <w:color w:val="000000"/>
                <w:sz w:val="16"/>
                <w:szCs w:val="16"/>
              </w:rPr>
              <w:br/>
              <w:t>принципала</w:t>
            </w:r>
          </w:p>
        </w:tc>
        <w:tc>
          <w:tcPr>
            <w:tcW w:w="1933" w:type="dxa"/>
            <w:tcBorders>
              <w:top w:val="single" w:sz="4" w:space="0" w:color="auto"/>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color w:val="000000"/>
                <w:sz w:val="16"/>
                <w:szCs w:val="16"/>
              </w:rPr>
            </w:pPr>
            <w:r w:rsidRPr="00B500FA">
              <w:rPr>
                <w:color w:val="000000"/>
                <w:sz w:val="16"/>
                <w:szCs w:val="16"/>
              </w:rPr>
              <w:t>Объем гарантий</w:t>
            </w:r>
            <w:r w:rsidRPr="00B500FA">
              <w:rPr>
                <w:color w:val="000000"/>
                <w:sz w:val="16"/>
                <w:szCs w:val="16"/>
              </w:rPr>
              <w:br/>
              <w:t>по направлению</w:t>
            </w:r>
            <w:r w:rsidRPr="00B500FA">
              <w:rPr>
                <w:color w:val="000000"/>
                <w:sz w:val="16"/>
                <w:szCs w:val="16"/>
              </w:rPr>
              <w:br/>
              <w:t>(цели),</w:t>
            </w:r>
            <w:r w:rsidRPr="00B500FA">
              <w:rPr>
                <w:color w:val="000000"/>
                <w:sz w:val="16"/>
                <w:szCs w:val="16"/>
              </w:rPr>
              <w:br/>
              <w:t>тыс. рублей</w:t>
            </w:r>
          </w:p>
        </w:tc>
        <w:tc>
          <w:tcPr>
            <w:tcW w:w="1481" w:type="dxa"/>
            <w:tcBorders>
              <w:top w:val="single" w:sz="4" w:space="0" w:color="auto"/>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color w:val="000000"/>
                <w:sz w:val="16"/>
                <w:szCs w:val="16"/>
              </w:rPr>
            </w:pPr>
            <w:r w:rsidRPr="00B500FA">
              <w:rPr>
                <w:color w:val="000000"/>
                <w:sz w:val="16"/>
                <w:szCs w:val="16"/>
              </w:rPr>
              <w:t>Сумма</w:t>
            </w:r>
            <w:r w:rsidRPr="00B500FA">
              <w:rPr>
                <w:color w:val="000000"/>
                <w:sz w:val="16"/>
                <w:szCs w:val="16"/>
              </w:rPr>
              <w:br/>
              <w:t>предоставляемой</w:t>
            </w:r>
            <w:r w:rsidRPr="00B500FA">
              <w:rPr>
                <w:color w:val="000000"/>
                <w:sz w:val="16"/>
                <w:szCs w:val="16"/>
              </w:rPr>
              <w:br/>
              <w:t>в 2023 году</w:t>
            </w:r>
            <w:r w:rsidRPr="00B500FA">
              <w:rPr>
                <w:color w:val="000000"/>
                <w:sz w:val="16"/>
                <w:szCs w:val="16"/>
              </w:rPr>
              <w:br/>
              <w:t>гарантии,</w:t>
            </w:r>
            <w:r w:rsidRPr="00B500FA">
              <w:rPr>
                <w:color w:val="000000"/>
                <w:sz w:val="16"/>
                <w:szCs w:val="16"/>
              </w:rPr>
              <w:br/>
              <w:t>тыс</w:t>
            </w:r>
            <w:proofErr w:type="gramStart"/>
            <w:r w:rsidRPr="00B500FA">
              <w:rPr>
                <w:color w:val="000000"/>
                <w:sz w:val="16"/>
                <w:szCs w:val="16"/>
              </w:rPr>
              <w:t>.р</w:t>
            </w:r>
            <w:proofErr w:type="gramEnd"/>
            <w:r w:rsidRPr="00B500FA">
              <w:rPr>
                <w:color w:val="000000"/>
                <w:sz w:val="16"/>
                <w:szCs w:val="16"/>
              </w:rPr>
              <w:t>ублей</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color w:val="000000"/>
                <w:sz w:val="16"/>
                <w:szCs w:val="16"/>
              </w:rPr>
            </w:pPr>
            <w:r w:rsidRPr="00B500FA">
              <w:rPr>
                <w:color w:val="000000"/>
                <w:sz w:val="16"/>
                <w:szCs w:val="16"/>
              </w:rPr>
              <w:t>Наличие права регрессного</w:t>
            </w:r>
            <w:r w:rsidRPr="00B500FA">
              <w:rPr>
                <w:color w:val="000000"/>
                <w:sz w:val="16"/>
                <w:szCs w:val="16"/>
              </w:rPr>
              <w:br/>
              <w:t>требования</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color w:val="000000"/>
                <w:sz w:val="16"/>
                <w:szCs w:val="16"/>
              </w:rPr>
            </w:pPr>
            <w:r w:rsidRPr="00B500FA">
              <w:rPr>
                <w:color w:val="000000"/>
                <w:sz w:val="16"/>
                <w:szCs w:val="16"/>
              </w:rPr>
              <w:t>Проверка</w:t>
            </w:r>
            <w:r w:rsidRPr="00B500FA">
              <w:rPr>
                <w:color w:val="000000"/>
                <w:sz w:val="16"/>
                <w:szCs w:val="16"/>
              </w:rPr>
              <w:br/>
              <w:t>финансового состояния принципала</w:t>
            </w:r>
          </w:p>
        </w:tc>
        <w:tc>
          <w:tcPr>
            <w:tcW w:w="1280" w:type="dxa"/>
            <w:gridSpan w:val="3"/>
            <w:tcBorders>
              <w:top w:val="single" w:sz="4" w:space="0" w:color="auto"/>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color w:val="000000"/>
                <w:sz w:val="16"/>
                <w:szCs w:val="16"/>
              </w:rPr>
            </w:pPr>
            <w:r w:rsidRPr="00B500FA">
              <w:rPr>
                <w:color w:val="000000"/>
                <w:sz w:val="16"/>
                <w:szCs w:val="16"/>
              </w:rPr>
              <w:t>Иные условия предоставления и исполнения гарантий</w:t>
            </w:r>
          </w:p>
        </w:tc>
      </w:tr>
      <w:tr w:rsidR="00E94A68" w:rsidRPr="00B500FA" w:rsidTr="00E94A68">
        <w:trPr>
          <w:gridAfter w:val="1"/>
          <w:wAfter w:w="182" w:type="dxa"/>
          <w:trHeight w:val="1549"/>
        </w:trPr>
        <w:tc>
          <w:tcPr>
            <w:tcW w:w="281" w:type="dxa"/>
            <w:tcBorders>
              <w:top w:val="single" w:sz="4" w:space="0" w:color="auto"/>
              <w:left w:val="single" w:sz="4" w:space="0" w:color="auto"/>
              <w:bottom w:val="single" w:sz="4" w:space="0" w:color="auto"/>
              <w:right w:val="single" w:sz="4" w:space="0" w:color="auto"/>
            </w:tcBorders>
            <w:shd w:val="clear" w:color="auto" w:fill="auto"/>
            <w:hideMark/>
          </w:tcPr>
          <w:p w:rsidR="00E94A68" w:rsidRPr="00B500FA" w:rsidRDefault="00E94A68" w:rsidP="00FD6E8B">
            <w:pPr>
              <w:jc w:val="right"/>
              <w:rPr>
                <w:color w:val="000000"/>
                <w:sz w:val="16"/>
                <w:szCs w:val="16"/>
              </w:rPr>
            </w:pPr>
            <w:r w:rsidRPr="00B500FA">
              <w:rPr>
                <w:color w:val="000000"/>
                <w:sz w:val="16"/>
                <w:szCs w:val="16"/>
              </w:rPr>
              <w:t>1. </w:t>
            </w:r>
          </w:p>
        </w:tc>
        <w:tc>
          <w:tcPr>
            <w:tcW w:w="1645" w:type="dxa"/>
            <w:gridSpan w:val="4"/>
            <w:tcBorders>
              <w:top w:val="nil"/>
              <w:left w:val="nil"/>
              <w:bottom w:val="single" w:sz="4" w:space="0" w:color="auto"/>
              <w:right w:val="single" w:sz="4" w:space="0" w:color="auto"/>
            </w:tcBorders>
            <w:shd w:val="clear" w:color="auto" w:fill="auto"/>
            <w:hideMark/>
          </w:tcPr>
          <w:p w:rsidR="00E94A68" w:rsidRPr="00B500FA" w:rsidRDefault="00E94A68" w:rsidP="00FD6E8B">
            <w:pPr>
              <w:rPr>
                <w:sz w:val="16"/>
                <w:szCs w:val="16"/>
              </w:rPr>
            </w:pPr>
            <w:r w:rsidRPr="00B500FA">
              <w:rPr>
                <w:sz w:val="16"/>
                <w:szCs w:val="16"/>
              </w:rPr>
              <w:t>Муниципальные гарантии, предоставляемые в целях обеспечения заимствований, привлекаемых на реализацию инвестиционных проектов</w:t>
            </w:r>
          </w:p>
        </w:tc>
        <w:tc>
          <w:tcPr>
            <w:tcW w:w="2028" w:type="dxa"/>
            <w:tcBorders>
              <w:top w:val="nil"/>
              <w:left w:val="nil"/>
              <w:bottom w:val="single" w:sz="4" w:space="0" w:color="auto"/>
              <w:right w:val="single" w:sz="4" w:space="0" w:color="auto"/>
            </w:tcBorders>
            <w:shd w:val="clear" w:color="auto" w:fill="auto"/>
            <w:hideMark/>
          </w:tcPr>
          <w:p w:rsidR="00E94A68" w:rsidRPr="00B500FA" w:rsidRDefault="00E94A68" w:rsidP="00FD6E8B">
            <w:pPr>
              <w:rPr>
                <w:sz w:val="16"/>
                <w:szCs w:val="16"/>
              </w:rPr>
            </w:pPr>
            <w:r w:rsidRPr="00B500FA">
              <w:rPr>
                <w:sz w:val="16"/>
                <w:szCs w:val="16"/>
              </w:rPr>
              <w:t xml:space="preserve">Муниципальные </w:t>
            </w:r>
          </w:p>
          <w:p w:rsidR="00E94A68" w:rsidRPr="00B500FA" w:rsidRDefault="00E94A68" w:rsidP="00FD6E8B">
            <w:pPr>
              <w:rPr>
                <w:sz w:val="16"/>
                <w:szCs w:val="16"/>
              </w:rPr>
            </w:pPr>
            <w:r w:rsidRPr="00B500FA">
              <w:rPr>
                <w:sz w:val="16"/>
                <w:szCs w:val="16"/>
              </w:rPr>
              <w:t xml:space="preserve">образования </w:t>
            </w:r>
          </w:p>
          <w:p w:rsidR="00E94A68" w:rsidRPr="00B500FA" w:rsidRDefault="00E94A68" w:rsidP="00FD6E8B">
            <w:pPr>
              <w:rPr>
                <w:sz w:val="16"/>
                <w:szCs w:val="16"/>
              </w:rPr>
            </w:pPr>
            <w:r w:rsidRPr="00B500FA">
              <w:rPr>
                <w:sz w:val="16"/>
                <w:szCs w:val="16"/>
              </w:rPr>
              <w:t>и юридические лица</w:t>
            </w:r>
          </w:p>
        </w:tc>
        <w:tc>
          <w:tcPr>
            <w:tcW w:w="1933" w:type="dxa"/>
            <w:tcBorders>
              <w:top w:val="nil"/>
              <w:left w:val="nil"/>
              <w:bottom w:val="single" w:sz="4" w:space="0" w:color="auto"/>
              <w:right w:val="single" w:sz="4" w:space="0" w:color="auto"/>
            </w:tcBorders>
            <w:shd w:val="clear" w:color="auto" w:fill="auto"/>
            <w:hideMark/>
          </w:tcPr>
          <w:p w:rsidR="00E94A68" w:rsidRPr="00B500FA" w:rsidRDefault="00E94A68" w:rsidP="00FD6E8B">
            <w:pPr>
              <w:ind w:hanging="658"/>
              <w:jc w:val="center"/>
              <w:rPr>
                <w:sz w:val="16"/>
                <w:szCs w:val="16"/>
              </w:rPr>
            </w:pPr>
            <w:r w:rsidRPr="00B500FA">
              <w:rPr>
                <w:sz w:val="16"/>
                <w:szCs w:val="16"/>
              </w:rPr>
              <w:t> </w:t>
            </w:r>
          </w:p>
        </w:tc>
        <w:tc>
          <w:tcPr>
            <w:tcW w:w="1481" w:type="dxa"/>
            <w:tcBorders>
              <w:top w:val="nil"/>
              <w:left w:val="nil"/>
              <w:bottom w:val="single" w:sz="4" w:space="0" w:color="auto"/>
              <w:right w:val="single" w:sz="4" w:space="0" w:color="auto"/>
            </w:tcBorders>
            <w:shd w:val="clear" w:color="auto" w:fill="auto"/>
            <w:hideMark/>
          </w:tcPr>
          <w:p w:rsidR="00E94A68" w:rsidRPr="00B500FA" w:rsidRDefault="00E94A68" w:rsidP="00FD6E8B">
            <w:pPr>
              <w:jc w:val="center"/>
              <w:rPr>
                <w:sz w:val="16"/>
                <w:szCs w:val="16"/>
              </w:rPr>
            </w:pPr>
            <w:r w:rsidRPr="00B500FA">
              <w:rPr>
                <w:sz w:val="16"/>
                <w:szCs w:val="16"/>
              </w:rPr>
              <w:t> </w:t>
            </w:r>
          </w:p>
        </w:tc>
        <w:tc>
          <w:tcPr>
            <w:tcW w:w="1417" w:type="dxa"/>
            <w:tcBorders>
              <w:top w:val="nil"/>
              <w:left w:val="nil"/>
              <w:bottom w:val="single" w:sz="4" w:space="0" w:color="auto"/>
              <w:right w:val="single" w:sz="4" w:space="0" w:color="auto"/>
            </w:tcBorders>
            <w:shd w:val="clear" w:color="auto" w:fill="auto"/>
            <w:hideMark/>
          </w:tcPr>
          <w:p w:rsidR="00E94A68" w:rsidRPr="00B500FA" w:rsidRDefault="00E94A68" w:rsidP="00FD6E8B">
            <w:pPr>
              <w:jc w:val="center"/>
              <w:rPr>
                <w:sz w:val="16"/>
                <w:szCs w:val="16"/>
              </w:rPr>
            </w:pPr>
            <w:r w:rsidRPr="00B500FA">
              <w:rPr>
                <w:sz w:val="16"/>
                <w:szCs w:val="16"/>
              </w:rPr>
              <w:t> </w:t>
            </w:r>
          </w:p>
        </w:tc>
        <w:tc>
          <w:tcPr>
            <w:tcW w:w="850" w:type="dxa"/>
            <w:tcBorders>
              <w:top w:val="nil"/>
              <w:left w:val="nil"/>
              <w:bottom w:val="single" w:sz="4" w:space="0" w:color="auto"/>
              <w:right w:val="single" w:sz="4" w:space="0" w:color="auto"/>
            </w:tcBorders>
            <w:shd w:val="clear" w:color="auto" w:fill="auto"/>
            <w:hideMark/>
          </w:tcPr>
          <w:p w:rsidR="00E94A68" w:rsidRPr="00B500FA" w:rsidRDefault="00E94A68" w:rsidP="00FD6E8B">
            <w:pPr>
              <w:jc w:val="center"/>
              <w:rPr>
                <w:sz w:val="16"/>
                <w:szCs w:val="16"/>
              </w:rPr>
            </w:pPr>
            <w:r w:rsidRPr="00B500FA">
              <w:rPr>
                <w:sz w:val="16"/>
                <w:szCs w:val="16"/>
              </w:rPr>
              <w:t> </w:t>
            </w:r>
          </w:p>
        </w:tc>
        <w:tc>
          <w:tcPr>
            <w:tcW w:w="1280" w:type="dxa"/>
            <w:gridSpan w:val="3"/>
            <w:tcBorders>
              <w:top w:val="nil"/>
              <w:left w:val="nil"/>
              <w:bottom w:val="single" w:sz="4" w:space="0" w:color="auto"/>
              <w:right w:val="single" w:sz="4" w:space="0" w:color="auto"/>
            </w:tcBorders>
            <w:shd w:val="clear" w:color="auto" w:fill="auto"/>
            <w:hideMark/>
          </w:tcPr>
          <w:p w:rsidR="00E94A68" w:rsidRPr="00B500FA" w:rsidRDefault="00E94A68" w:rsidP="00FD6E8B">
            <w:pPr>
              <w:jc w:val="center"/>
              <w:rPr>
                <w:sz w:val="16"/>
                <w:szCs w:val="16"/>
              </w:rPr>
            </w:pPr>
            <w:r w:rsidRPr="00B500FA">
              <w:rPr>
                <w:sz w:val="16"/>
                <w:szCs w:val="16"/>
              </w:rPr>
              <w:t> </w:t>
            </w:r>
          </w:p>
        </w:tc>
      </w:tr>
      <w:tr w:rsidR="00E94A68" w:rsidRPr="00B500FA" w:rsidTr="00E94A68">
        <w:trPr>
          <w:gridAfter w:val="1"/>
          <w:wAfter w:w="182" w:type="dxa"/>
          <w:trHeight w:val="315"/>
        </w:trPr>
        <w:tc>
          <w:tcPr>
            <w:tcW w:w="3954"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E94A68" w:rsidRPr="00B500FA" w:rsidRDefault="00E94A68" w:rsidP="00FD6E8B">
            <w:pPr>
              <w:rPr>
                <w:b/>
                <w:bCs/>
                <w:sz w:val="16"/>
                <w:szCs w:val="16"/>
              </w:rPr>
            </w:pPr>
            <w:r w:rsidRPr="00B500FA">
              <w:rPr>
                <w:b/>
                <w:bCs/>
                <w:sz w:val="16"/>
                <w:szCs w:val="16"/>
              </w:rPr>
              <w:t>Общий объем гарантий</w:t>
            </w:r>
          </w:p>
        </w:tc>
        <w:tc>
          <w:tcPr>
            <w:tcW w:w="1933"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b/>
                <w:bCs/>
                <w:sz w:val="16"/>
                <w:szCs w:val="16"/>
              </w:rPr>
            </w:pPr>
            <w:r w:rsidRPr="00B500FA">
              <w:rPr>
                <w:b/>
                <w:bCs/>
                <w:sz w:val="16"/>
                <w:szCs w:val="16"/>
              </w:rPr>
              <w:t xml:space="preserve">          -        </w:t>
            </w:r>
          </w:p>
        </w:tc>
        <w:tc>
          <w:tcPr>
            <w:tcW w:w="1481"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b/>
                <w:bCs/>
                <w:sz w:val="16"/>
                <w:szCs w:val="16"/>
              </w:rPr>
            </w:pPr>
            <w:r w:rsidRPr="00B500FA">
              <w:rPr>
                <w:b/>
                <w:bCs/>
                <w:sz w:val="16"/>
                <w:szCs w:val="16"/>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b/>
                <w:bCs/>
                <w:sz w:val="16"/>
                <w:szCs w:val="16"/>
              </w:rPr>
            </w:pPr>
            <w:r w:rsidRPr="00B500FA">
              <w:rPr>
                <w:b/>
                <w:bCs/>
                <w:sz w:val="16"/>
                <w:szCs w:val="16"/>
              </w:rPr>
              <w:t> </w:t>
            </w:r>
          </w:p>
        </w:tc>
        <w:tc>
          <w:tcPr>
            <w:tcW w:w="850" w:type="dxa"/>
            <w:tcBorders>
              <w:top w:val="nil"/>
              <w:left w:val="nil"/>
              <w:bottom w:val="single" w:sz="4" w:space="0" w:color="auto"/>
              <w:right w:val="single" w:sz="4" w:space="0" w:color="auto"/>
            </w:tcBorders>
            <w:shd w:val="clear" w:color="auto" w:fill="auto"/>
            <w:hideMark/>
          </w:tcPr>
          <w:p w:rsidR="00E94A68" w:rsidRPr="00B500FA" w:rsidRDefault="00E94A68" w:rsidP="00FD6E8B">
            <w:pPr>
              <w:jc w:val="center"/>
              <w:rPr>
                <w:b/>
                <w:bCs/>
                <w:sz w:val="16"/>
                <w:szCs w:val="16"/>
              </w:rPr>
            </w:pPr>
            <w:r w:rsidRPr="00B500FA">
              <w:rPr>
                <w:b/>
                <w:bCs/>
                <w:sz w:val="16"/>
                <w:szCs w:val="16"/>
              </w:rPr>
              <w:t> </w:t>
            </w:r>
          </w:p>
        </w:tc>
        <w:tc>
          <w:tcPr>
            <w:tcW w:w="1280" w:type="dxa"/>
            <w:gridSpan w:val="3"/>
            <w:tcBorders>
              <w:top w:val="nil"/>
              <w:left w:val="nil"/>
              <w:bottom w:val="single" w:sz="4" w:space="0" w:color="auto"/>
              <w:right w:val="single" w:sz="4" w:space="0" w:color="auto"/>
            </w:tcBorders>
            <w:shd w:val="clear" w:color="auto" w:fill="auto"/>
            <w:hideMark/>
          </w:tcPr>
          <w:p w:rsidR="00E94A68" w:rsidRPr="00B500FA" w:rsidRDefault="00E94A68" w:rsidP="00FD6E8B">
            <w:pPr>
              <w:jc w:val="center"/>
              <w:rPr>
                <w:b/>
                <w:bCs/>
                <w:sz w:val="16"/>
                <w:szCs w:val="16"/>
              </w:rPr>
            </w:pPr>
            <w:r w:rsidRPr="00B500FA">
              <w:rPr>
                <w:b/>
                <w:bCs/>
                <w:sz w:val="16"/>
                <w:szCs w:val="16"/>
              </w:rPr>
              <w:t> </w:t>
            </w:r>
          </w:p>
        </w:tc>
      </w:tr>
      <w:tr w:rsidR="00E94A68" w:rsidRPr="00B500FA" w:rsidTr="00E94A68">
        <w:trPr>
          <w:gridAfter w:val="5"/>
          <w:wAfter w:w="2312" w:type="dxa"/>
          <w:trHeight w:val="224"/>
        </w:trPr>
        <w:tc>
          <w:tcPr>
            <w:tcW w:w="8785" w:type="dxa"/>
            <w:gridSpan w:val="9"/>
            <w:tcBorders>
              <w:top w:val="nil"/>
              <w:left w:val="nil"/>
              <w:bottom w:val="nil"/>
              <w:right w:val="nil"/>
            </w:tcBorders>
            <w:shd w:val="clear" w:color="auto" w:fill="auto"/>
            <w:vAlign w:val="bottom"/>
            <w:hideMark/>
          </w:tcPr>
          <w:p w:rsidR="00E94A68" w:rsidRPr="00B500FA" w:rsidRDefault="00E94A68" w:rsidP="00FD6E8B">
            <w:pPr>
              <w:jc w:val="center"/>
              <w:rPr>
                <w:b/>
                <w:bCs/>
                <w:sz w:val="16"/>
                <w:szCs w:val="16"/>
              </w:rPr>
            </w:pPr>
            <w:r w:rsidRPr="00B500FA">
              <w:rPr>
                <w:b/>
                <w:bCs/>
                <w:sz w:val="16"/>
                <w:szCs w:val="16"/>
              </w:rPr>
              <w:t>Программа муниципальных  гарантий сельского поселения Борискино-Игар муниципального района Клявлинский Самарской области  на 2024 год</w:t>
            </w:r>
          </w:p>
        </w:tc>
      </w:tr>
      <w:tr w:rsidR="00E94A68" w:rsidRPr="00B500FA" w:rsidTr="00E94A68">
        <w:trPr>
          <w:gridAfter w:val="5"/>
          <w:wAfter w:w="2312" w:type="dxa"/>
          <w:trHeight w:val="315"/>
        </w:trPr>
        <w:tc>
          <w:tcPr>
            <w:tcW w:w="8785" w:type="dxa"/>
            <w:gridSpan w:val="9"/>
            <w:tcBorders>
              <w:top w:val="nil"/>
              <w:left w:val="nil"/>
              <w:bottom w:val="single" w:sz="4" w:space="0" w:color="auto"/>
              <w:right w:val="nil"/>
            </w:tcBorders>
            <w:shd w:val="clear" w:color="auto" w:fill="auto"/>
            <w:vAlign w:val="bottom"/>
            <w:hideMark/>
          </w:tcPr>
          <w:p w:rsidR="00E94A68" w:rsidRPr="00B500FA" w:rsidRDefault="00E94A68" w:rsidP="00FD6E8B">
            <w:pPr>
              <w:jc w:val="right"/>
              <w:rPr>
                <w:sz w:val="16"/>
                <w:szCs w:val="16"/>
              </w:rPr>
            </w:pPr>
            <w:r w:rsidRPr="00B500FA">
              <w:rPr>
                <w:sz w:val="16"/>
                <w:szCs w:val="16"/>
              </w:rPr>
              <w:t>тыс</w:t>
            </w:r>
            <w:proofErr w:type="gramStart"/>
            <w:r w:rsidRPr="00B500FA">
              <w:rPr>
                <w:sz w:val="16"/>
                <w:szCs w:val="16"/>
              </w:rPr>
              <w:t>.р</w:t>
            </w:r>
            <w:proofErr w:type="gramEnd"/>
            <w:r w:rsidRPr="00B500FA">
              <w:rPr>
                <w:sz w:val="16"/>
                <w:szCs w:val="16"/>
              </w:rPr>
              <w:t>уб.</w:t>
            </w:r>
          </w:p>
        </w:tc>
      </w:tr>
      <w:tr w:rsidR="00E94A68" w:rsidRPr="00B500FA" w:rsidTr="00E94A68">
        <w:trPr>
          <w:gridAfter w:val="1"/>
          <w:wAfter w:w="182" w:type="dxa"/>
          <w:trHeight w:val="376"/>
        </w:trPr>
        <w:tc>
          <w:tcPr>
            <w:tcW w:w="281" w:type="dxa"/>
            <w:tcBorders>
              <w:top w:val="nil"/>
              <w:left w:val="single" w:sz="4" w:space="0" w:color="auto"/>
              <w:bottom w:val="nil"/>
              <w:right w:val="single" w:sz="4" w:space="0" w:color="auto"/>
            </w:tcBorders>
            <w:shd w:val="clear" w:color="auto" w:fill="auto"/>
            <w:vAlign w:val="bottom"/>
            <w:hideMark/>
          </w:tcPr>
          <w:p w:rsidR="00E94A68" w:rsidRPr="00B500FA" w:rsidRDefault="00E94A68" w:rsidP="00FD6E8B">
            <w:pPr>
              <w:rPr>
                <w:color w:val="000000"/>
                <w:sz w:val="16"/>
                <w:szCs w:val="16"/>
              </w:rPr>
            </w:pPr>
            <w:r w:rsidRPr="00B500FA">
              <w:rPr>
                <w:color w:val="000000"/>
                <w:sz w:val="16"/>
                <w:szCs w:val="16"/>
              </w:rPr>
              <w:t xml:space="preserve">№ </w:t>
            </w:r>
            <w:proofErr w:type="spellStart"/>
            <w:proofErr w:type="gramStart"/>
            <w:r w:rsidRPr="00B500FA">
              <w:rPr>
                <w:color w:val="000000"/>
                <w:sz w:val="16"/>
                <w:szCs w:val="16"/>
              </w:rPr>
              <w:t>п</w:t>
            </w:r>
            <w:proofErr w:type="spellEnd"/>
            <w:proofErr w:type="gramEnd"/>
            <w:r w:rsidRPr="00B500FA">
              <w:rPr>
                <w:color w:val="000000"/>
                <w:sz w:val="16"/>
                <w:szCs w:val="16"/>
              </w:rPr>
              <w:t>/</w:t>
            </w:r>
            <w:proofErr w:type="spellStart"/>
            <w:r w:rsidRPr="00B500FA">
              <w:rPr>
                <w:color w:val="000000"/>
                <w:sz w:val="16"/>
                <w:szCs w:val="16"/>
              </w:rPr>
              <w:t>п</w:t>
            </w:r>
            <w:proofErr w:type="spellEnd"/>
          </w:p>
        </w:tc>
        <w:tc>
          <w:tcPr>
            <w:tcW w:w="1645" w:type="dxa"/>
            <w:gridSpan w:val="4"/>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color w:val="000000"/>
                <w:sz w:val="16"/>
                <w:szCs w:val="16"/>
              </w:rPr>
            </w:pPr>
            <w:r w:rsidRPr="00B500FA">
              <w:rPr>
                <w:color w:val="000000"/>
                <w:sz w:val="16"/>
                <w:szCs w:val="16"/>
              </w:rPr>
              <w:t>Направление</w:t>
            </w:r>
            <w:r w:rsidRPr="00B500FA">
              <w:rPr>
                <w:color w:val="000000"/>
                <w:sz w:val="16"/>
                <w:szCs w:val="16"/>
              </w:rPr>
              <w:br/>
              <w:t>(цель)</w:t>
            </w:r>
            <w:r w:rsidRPr="00B500FA">
              <w:rPr>
                <w:color w:val="000000"/>
                <w:sz w:val="16"/>
                <w:szCs w:val="16"/>
              </w:rPr>
              <w:br/>
              <w:t>гарантирования</w:t>
            </w:r>
          </w:p>
        </w:tc>
        <w:tc>
          <w:tcPr>
            <w:tcW w:w="2028"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color w:val="000000"/>
                <w:sz w:val="16"/>
                <w:szCs w:val="16"/>
              </w:rPr>
            </w:pPr>
            <w:r w:rsidRPr="00B500FA">
              <w:rPr>
                <w:color w:val="000000"/>
                <w:sz w:val="16"/>
                <w:szCs w:val="16"/>
              </w:rPr>
              <w:t>Категория</w:t>
            </w:r>
            <w:r w:rsidRPr="00B500FA">
              <w:rPr>
                <w:color w:val="000000"/>
                <w:sz w:val="16"/>
                <w:szCs w:val="16"/>
              </w:rPr>
              <w:br/>
              <w:t>(наименование)</w:t>
            </w:r>
            <w:r w:rsidRPr="00B500FA">
              <w:rPr>
                <w:color w:val="000000"/>
                <w:sz w:val="16"/>
                <w:szCs w:val="16"/>
              </w:rPr>
              <w:br/>
              <w:t>принципала</w:t>
            </w:r>
          </w:p>
        </w:tc>
        <w:tc>
          <w:tcPr>
            <w:tcW w:w="1933"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color w:val="000000"/>
                <w:sz w:val="16"/>
                <w:szCs w:val="16"/>
              </w:rPr>
            </w:pPr>
            <w:r w:rsidRPr="00B500FA">
              <w:rPr>
                <w:color w:val="000000"/>
                <w:sz w:val="16"/>
                <w:szCs w:val="16"/>
              </w:rPr>
              <w:t>Объем гарантий</w:t>
            </w:r>
            <w:r w:rsidRPr="00B500FA">
              <w:rPr>
                <w:color w:val="000000"/>
                <w:sz w:val="16"/>
                <w:szCs w:val="16"/>
              </w:rPr>
              <w:br/>
              <w:t>по направлению</w:t>
            </w:r>
            <w:r w:rsidRPr="00B500FA">
              <w:rPr>
                <w:color w:val="000000"/>
                <w:sz w:val="16"/>
                <w:szCs w:val="16"/>
              </w:rPr>
              <w:br/>
              <w:t>(цели),</w:t>
            </w:r>
            <w:r w:rsidRPr="00B500FA">
              <w:rPr>
                <w:color w:val="000000"/>
                <w:sz w:val="16"/>
                <w:szCs w:val="16"/>
              </w:rPr>
              <w:br/>
              <w:t>тыс. рублей</w:t>
            </w:r>
          </w:p>
        </w:tc>
        <w:tc>
          <w:tcPr>
            <w:tcW w:w="1481"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color w:val="000000"/>
                <w:sz w:val="16"/>
                <w:szCs w:val="16"/>
              </w:rPr>
            </w:pPr>
            <w:r w:rsidRPr="00B500FA">
              <w:rPr>
                <w:color w:val="000000"/>
                <w:sz w:val="16"/>
                <w:szCs w:val="16"/>
              </w:rPr>
              <w:t>Сумма</w:t>
            </w:r>
            <w:r w:rsidRPr="00B500FA">
              <w:rPr>
                <w:color w:val="000000"/>
                <w:sz w:val="16"/>
                <w:szCs w:val="16"/>
              </w:rPr>
              <w:br/>
              <w:t>предоставляемой</w:t>
            </w:r>
            <w:r w:rsidRPr="00B500FA">
              <w:rPr>
                <w:color w:val="000000"/>
                <w:sz w:val="16"/>
                <w:szCs w:val="16"/>
              </w:rPr>
              <w:br/>
              <w:t>в 2024 году</w:t>
            </w:r>
            <w:r w:rsidRPr="00B500FA">
              <w:rPr>
                <w:color w:val="000000"/>
                <w:sz w:val="16"/>
                <w:szCs w:val="16"/>
              </w:rPr>
              <w:br/>
              <w:t>гарантии,</w:t>
            </w:r>
            <w:r w:rsidRPr="00B500FA">
              <w:rPr>
                <w:color w:val="000000"/>
                <w:sz w:val="16"/>
                <w:szCs w:val="16"/>
              </w:rPr>
              <w:br/>
              <w:t>тыс</w:t>
            </w:r>
            <w:proofErr w:type="gramStart"/>
            <w:r w:rsidRPr="00B500FA">
              <w:rPr>
                <w:color w:val="000000"/>
                <w:sz w:val="16"/>
                <w:szCs w:val="16"/>
              </w:rPr>
              <w:t>.р</w:t>
            </w:r>
            <w:proofErr w:type="gramEnd"/>
            <w:r w:rsidRPr="00B500FA">
              <w:rPr>
                <w:color w:val="000000"/>
                <w:sz w:val="16"/>
                <w:szCs w:val="16"/>
              </w:rPr>
              <w:t>ублей</w:t>
            </w:r>
          </w:p>
        </w:tc>
        <w:tc>
          <w:tcPr>
            <w:tcW w:w="1417"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color w:val="000000"/>
                <w:sz w:val="16"/>
                <w:szCs w:val="16"/>
              </w:rPr>
            </w:pPr>
            <w:r w:rsidRPr="00B500FA">
              <w:rPr>
                <w:color w:val="000000"/>
                <w:sz w:val="16"/>
                <w:szCs w:val="16"/>
              </w:rPr>
              <w:t>Наличие права регрессного</w:t>
            </w:r>
            <w:r w:rsidRPr="00B500FA">
              <w:rPr>
                <w:color w:val="000000"/>
                <w:sz w:val="16"/>
                <w:szCs w:val="16"/>
              </w:rPr>
              <w:br/>
              <w:t>требования</w:t>
            </w:r>
          </w:p>
        </w:tc>
        <w:tc>
          <w:tcPr>
            <w:tcW w:w="85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color w:val="000000"/>
                <w:sz w:val="16"/>
                <w:szCs w:val="16"/>
              </w:rPr>
            </w:pPr>
            <w:r w:rsidRPr="00B500FA">
              <w:rPr>
                <w:color w:val="000000"/>
                <w:sz w:val="16"/>
                <w:szCs w:val="16"/>
              </w:rPr>
              <w:t>Проверка</w:t>
            </w:r>
            <w:r w:rsidRPr="00B500FA">
              <w:rPr>
                <w:color w:val="000000"/>
                <w:sz w:val="16"/>
                <w:szCs w:val="16"/>
              </w:rPr>
              <w:br/>
              <w:t>финансового состояния принципала</w:t>
            </w:r>
          </w:p>
        </w:tc>
        <w:tc>
          <w:tcPr>
            <w:tcW w:w="1280" w:type="dxa"/>
            <w:gridSpan w:val="3"/>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color w:val="000000"/>
                <w:sz w:val="16"/>
                <w:szCs w:val="16"/>
              </w:rPr>
            </w:pPr>
            <w:r w:rsidRPr="00B500FA">
              <w:rPr>
                <w:color w:val="000000"/>
                <w:sz w:val="16"/>
                <w:szCs w:val="16"/>
              </w:rPr>
              <w:t>Иные условия предоставления и исполнения гарантий</w:t>
            </w:r>
          </w:p>
        </w:tc>
      </w:tr>
      <w:tr w:rsidR="00E94A68" w:rsidRPr="00B500FA" w:rsidTr="00E94A68">
        <w:trPr>
          <w:gridAfter w:val="1"/>
          <w:wAfter w:w="182" w:type="dxa"/>
          <w:trHeight w:val="1579"/>
        </w:trPr>
        <w:tc>
          <w:tcPr>
            <w:tcW w:w="281" w:type="dxa"/>
            <w:tcBorders>
              <w:top w:val="single" w:sz="4" w:space="0" w:color="auto"/>
              <w:left w:val="single" w:sz="4" w:space="0" w:color="auto"/>
              <w:bottom w:val="single" w:sz="4" w:space="0" w:color="auto"/>
              <w:right w:val="single" w:sz="4" w:space="0" w:color="auto"/>
            </w:tcBorders>
            <w:shd w:val="clear" w:color="auto" w:fill="auto"/>
            <w:hideMark/>
          </w:tcPr>
          <w:p w:rsidR="00E94A68" w:rsidRPr="00B500FA" w:rsidRDefault="00E94A68" w:rsidP="00FD6E8B">
            <w:pPr>
              <w:jc w:val="right"/>
              <w:rPr>
                <w:color w:val="000000"/>
                <w:sz w:val="16"/>
                <w:szCs w:val="16"/>
              </w:rPr>
            </w:pPr>
            <w:r w:rsidRPr="00B500FA">
              <w:rPr>
                <w:color w:val="000000"/>
                <w:sz w:val="16"/>
                <w:szCs w:val="16"/>
              </w:rPr>
              <w:t>1. </w:t>
            </w:r>
          </w:p>
        </w:tc>
        <w:tc>
          <w:tcPr>
            <w:tcW w:w="1645" w:type="dxa"/>
            <w:gridSpan w:val="4"/>
            <w:tcBorders>
              <w:top w:val="nil"/>
              <w:left w:val="nil"/>
              <w:bottom w:val="single" w:sz="4" w:space="0" w:color="auto"/>
              <w:right w:val="single" w:sz="4" w:space="0" w:color="auto"/>
            </w:tcBorders>
            <w:shd w:val="clear" w:color="auto" w:fill="auto"/>
            <w:hideMark/>
          </w:tcPr>
          <w:p w:rsidR="00E94A68" w:rsidRPr="00B500FA" w:rsidRDefault="00E94A68" w:rsidP="00FD6E8B">
            <w:pPr>
              <w:rPr>
                <w:sz w:val="16"/>
                <w:szCs w:val="16"/>
              </w:rPr>
            </w:pPr>
            <w:r w:rsidRPr="00B500FA">
              <w:rPr>
                <w:sz w:val="16"/>
                <w:szCs w:val="16"/>
              </w:rPr>
              <w:t>Муниципальные гарантии, предоставляемые в целях обеспечения заимствований, привлекаемых на реализацию инвестиционных проектов</w:t>
            </w:r>
          </w:p>
        </w:tc>
        <w:tc>
          <w:tcPr>
            <w:tcW w:w="2028" w:type="dxa"/>
            <w:tcBorders>
              <w:top w:val="nil"/>
              <w:left w:val="nil"/>
              <w:bottom w:val="single" w:sz="4" w:space="0" w:color="auto"/>
              <w:right w:val="single" w:sz="4" w:space="0" w:color="auto"/>
            </w:tcBorders>
            <w:shd w:val="clear" w:color="auto" w:fill="auto"/>
            <w:hideMark/>
          </w:tcPr>
          <w:p w:rsidR="00E94A68" w:rsidRPr="00B500FA" w:rsidRDefault="00E94A68" w:rsidP="00FD6E8B">
            <w:pPr>
              <w:rPr>
                <w:sz w:val="16"/>
                <w:szCs w:val="16"/>
              </w:rPr>
            </w:pPr>
            <w:r w:rsidRPr="00B500FA">
              <w:rPr>
                <w:sz w:val="16"/>
                <w:szCs w:val="16"/>
              </w:rPr>
              <w:t xml:space="preserve">Муниципальные </w:t>
            </w:r>
          </w:p>
          <w:p w:rsidR="00E94A68" w:rsidRPr="00B500FA" w:rsidRDefault="00E94A68" w:rsidP="00FD6E8B">
            <w:pPr>
              <w:rPr>
                <w:sz w:val="16"/>
                <w:szCs w:val="16"/>
              </w:rPr>
            </w:pPr>
            <w:r w:rsidRPr="00B500FA">
              <w:rPr>
                <w:sz w:val="16"/>
                <w:szCs w:val="16"/>
              </w:rPr>
              <w:t xml:space="preserve">образования и </w:t>
            </w:r>
          </w:p>
          <w:p w:rsidR="00E94A68" w:rsidRPr="00B500FA" w:rsidRDefault="00E94A68" w:rsidP="00FD6E8B">
            <w:pPr>
              <w:rPr>
                <w:sz w:val="16"/>
                <w:szCs w:val="16"/>
              </w:rPr>
            </w:pPr>
            <w:r w:rsidRPr="00B500FA">
              <w:rPr>
                <w:sz w:val="16"/>
                <w:szCs w:val="16"/>
              </w:rPr>
              <w:t>юридические лица</w:t>
            </w:r>
          </w:p>
        </w:tc>
        <w:tc>
          <w:tcPr>
            <w:tcW w:w="1933" w:type="dxa"/>
            <w:tcBorders>
              <w:top w:val="nil"/>
              <w:left w:val="nil"/>
              <w:bottom w:val="single" w:sz="4" w:space="0" w:color="auto"/>
              <w:right w:val="single" w:sz="4" w:space="0" w:color="auto"/>
            </w:tcBorders>
            <w:shd w:val="clear" w:color="auto" w:fill="auto"/>
            <w:hideMark/>
          </w:tcPr>
          <w:p w:rsidR="00E94A68" w:rsidRPr="00B500FA" w:rsidRDefault="00E94A68" w:rsidP="00FD6E8B">
            <w:pPr>
              <w:jc w:val="center"/>
              <w:rPr>
                <w:sz w:val="16"/>
                <w:szCs w:val="16"/>
              </w:rPr>
            </w:pPr>
            <w:r w:rsidRPr="00B500FA">
              <w:rPr>
                <w:sz w:val="16"/>
                <w:szCs w:val="16"/>
              </w:rPr>
              <w:t> </w:t>
            </w:r>
          </w:p>
        </w:tc>
        <w:tc>
          <w:tcPr>
            <w:tcW w:w="1481" w:type="dxa"/>
            <w:tcBorders>
              <w:top w:val="nil"/>
              <w:left w:val="nil"/>
              <w:bottom w:val="single" w:sz="4" w:space="0" w:color="auto"/>
              <w:right w:val="single" w:sz="4" w:space="0" w:color="auto"/>
            </w:tcBorders>
            <w:shd w:val="clear" w:color="auto" w:fill="auto"/>
            <w:hideMark/>
          </w:tcPr>
          <w:p w:rsidR="00E94A68" w:rsidRPr="00B500FA" w:rsidRDefault="00E94A68" w:rsidP="00FD6E8B">
            <w:pPr>
              <w:rPr>
                <w:sz w:val="16"/>
                <w:szCs w:val="16"/>
              </w:rPr>
            </w:pPr>
            <w:r w:rsidRPr="00B500FA">
              <w:rPr>
                <w:sz w:val="16"/>
                <w:szCs w:val="16"/>
              </w:rPr>
              <w:t> </w:t>
            </w:r>
          </w:p>
        </w:tc>
        <w:tc>
          <w:tcPr>
            <w:tcW w:w="1417" w:type="dxa"/>
            <w:tcBorders>
              <w:top w:val="nil"/>
              <w:left w:val="nil"/>
              <w:bottom w:val="single" w:sz="4" w:space="0" w:color="auto"/>
              <w:right w:val="single" w:sz="4" w:space="0" w:color="auto"/>
            </w:tcBorders>
            <w:shd w:val="clear" w:color="auto" w:fill="auto"/>
            <w:hideMark/>
          </w:tcPr>
          <w:p w:rsidR="00E94A68" w:rsidRPr="00B500FA" w:rsidRDefault="00E94A68" w:rsidP="00FD6E8B">
            <w:pPr>
              <w:rPr>
                <w:sz w:val="16"/>
                <w:szCs w:val="16"/>
              </w:rPr>
            </w:pPr>
            <w:r w:rsidRPr="00B500FA">
              <w:rPr>
                <w:sz w:val="16"/>
                <w:szCs w:val="16"/>
              </w:rPr>
              <w:t> </w:t>
            </w:r>
          </w:p>
        </w:tc>
        <w:tc>
          <w:tcPr>
            <w:tcW w:w="850" w:type="dxa"/>
            <w:tcBorders>
              <w:top w:val="nil"/>
              <w:left w:val="nil"/>
              <w:bottom w:val="single" w:sz="4" w:space="0" w:color="auto"/>
              <w:right w:val="single" w:sz="4" w:space="0" w:color="auto"/>
            </w:tcBorders>
            <w:shd w:val="clear" w:color="auto" w:fill="auto"/>
            <w:hideMark/>
          </w:tcPr>
          <w:p w:rsidR="00E94A68" w:rsidRPr="00B500FA" w:rsidRDefault="00E94A68" w:rsidP="00FD6E8B">
            <w:pPr>
              <w:jc w:val="center"/>
              <w:rPr>
                <w:sz w:val="16"/>
                <w:szCs w:val="16"/>
              </w:rPr>
            </w:pPr>
            <w:r w:rsidRPr="00B500FA">
              <w:rPr>
                <w:sz w:val="16"/>
                <w:szCs w:val="16"/>
              </w:rPr>
              <w:t> </w:t>
            </w:r>
          </w:p>
        </w:tc>
        <w:tc>
          <w:tcPr>
            <w:tcW w:w="1280" w:type="dxa"/>
            <w:gridSpan w:val="3"/>
            <w:tcBorders>
              <w:top w:val="nil"/>
              <w:left w:val="nil"/>
              <w:bottom w:val="single" w:sz="4" w:space="0" w:color="auto"/>
              <w:right w:val="single" w:sz="4" w:space="0" w:color="auto"/>
            </w:tcBorders>
            <w:shd w:val="clear" w:color="auto" w:fill="auto"/>
            <w:hideMark/>
          </w:tcPr>
          <w:p w:rsidR="00E94A68" w:rsidRPr="00B500FA" w:rsidRDefault="00E94A68" w:rsidP="00FD6E8B">
            <w:pPr>
              <w:jc w:val="center"/>
              <w:rPr>
                <w:sz w:val="16"/>
                <w:szCs w:val="16"/>
              </w:rPr>
            </w:pPr>
            <w:r w:rsidRPr="00B500FA">
              <w:rPr>
                <w:sz w:val="16"/>
                <w:szCs w:val="16"/>
              </w:rPr>
              <w:t> </w:t>
            </w:r>
          </w:p>
        </w:tc>
      </w:tr>
      <w:tr w:rsidR="00E94A68" w:rsidRPr="00B500FA" w:rsidTr="00E94A68">
        <w:trPr>
          <w:gridAfter w:val="1"/>
          <w:wAfter w:w="182" w:type="dxa"/>
          <w:trHeight w:val="330"/>
        </w:trPr>
        <w:tc>
          <w:tcPr>
            <w:tcW w:w="3954"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E94A68" w:rsidRPr="00B500FA" w:rsidRDefault="00E94A68" w:rsidP="00FD6E8B">
            <w:pPr>
              <w:rPr>
                <w:b/>
                <w:bCs/>
                <w:sz w:val="16"/>
                <w:szCs w:val="16"/>
              </w:rPr>
            </w:pPr>
            <w:r w:rsidRPr="00B500FA">
              <w:rPr>
                <w:b/>
                <w:bCs/>
                <w:sz w:val="16"/>
                <w:szCs w:val="16"/>
              </w:rPr>
              <w:t>Общий объем гарантий</w:t>
            </w:r>
          </w:p>
        </w:tc>
        <w:tc>
          <w:tcPr>
            <w:tcW w:w="1933"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b/>
                <w:bCs/>
                <w:sz w:val="16"/>
                <w:szCs w:val="16"/>
              </w:rPr>
            </w:pPr>
            <w:r w:rsidRPr="00B500FA">
              <w:rPr>
                <w:b/>
                <w:bCs/>
                <w:sz w:val="16"/>
                <w:szCs w:val="16"/>
              </w:rPr>
              <w:t xml:space="preserve">          -        </w:t>
            </w:r>
          </w:p>
        </w:tc>
        <w:tc>
          <w:tcPr>
            <w:tcW w:w="1481"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b/>
                <w:bCs/>
                <w:sz w:val="16"/>
                <w:szCs w:val="16"/>
              </w:rPr>
            </w:pPr>
            <w:r w:rsidRPr="00B500FA">
              <w:rPr>
                <w:b/>
                <w:bCs/>
                <w:sz w:val="16"/>
                <w:szCs w:val="16"/>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b/>
                <w:bCs/>
                <w:sz w:val="16"/>
                <w:szCs w:val="16"/>
              </w:rPr>
            </w:pPr>
            <w:r w:rsidRPr="00B500FA">
              <w:rPr>
                <w:b/>
                <w:bCs/>
                <w:sz w:val="16"/>
                <w:szCs w:val="16"/>
              </w:rPr>
              <w:t> </w:t>
            </w:r>
          </w:p>
        </w:tc>
        <w:tc>
          <w:tcPr>
            <w:tcW w:w="850" w:type="dxa"/>
            <w:tcBorders>
              <w:top w:val="nil"/>
              <w:left w:val="nil"/>
              <w:bottom w:val="single" w:sz="4" w:space="0" w:color="auto"/>
              <w:right w:val="single" w:sz="4" w:space="0" w:color="auto"/>
            </w:tcBorders>
            <w:shd w:val="clear" w:color="auto" w:fill="auto"/>
            <w:hideMark/>
          </w:tcPr>
          <w:p w:rsidR="00E94A68" w:rsidRPr="00B500FA" w:rsidRDefault="00E94A68" w:rsidP="00FD6E8B">
            <w:pPr>
              <w:jc w:val="center"/>
              <w:rPr>
                <w:b/>
                <w:bCs/>
                <w:sz w:val="16"/>
                <w:szCs w:val="16"/>
              </w:rPr>
            </w:pPr>
            <w:r w:rsidRPr="00B500FA">
              <w:rPr>
                <w:b/>
                <w:bCs/>
                <w:sz w:val="16"/>
                <w:szCs w:val="16"/>
              </w:rPr>
              <w:t> </w:t>
            </w:r>
          </w:p>
        </w:tc>
        <w:tc>
          <w:tcPr>
            <w:tcW w:w="1280" w:type="dxa"/>
            <w:gridSpan w:val="3"/>
            <w:tcBorders>
              <w:top w:val="nil"/>
              <w:left w:val="nil"/>
              <w:bottom w:val="single" w:sz="4" w:space="0" w:color="auto"/>
              <w:right w:val="single" w:sz="4" w:space="0" w:color="auto"/>
            </w:tcBorders>
            <w:shd w:val="clear" w:color="auto" w:fill="auto"/>
            <w:hideMark/>
          </w:tcPr>
          <w:p w:rsidR="00E94A68" w:rsidRPr="00B500FA" w:rsidRDefault="00E94A68" w:rsidP="00FD6E8B">
            <w:pPr>
              <w:jc w:val="center"/>
              <w:rPr>
                <w:b/>
                <w:bCs/>
                <w:sz w:val="16"/>
                <w:szCs w:val="16"/>
              </w:rPr>
            </w:pPr>
            <w:r w:rsidRPr="00B500FA">
              <w:rPr>
                <w:b/>
                <w:bCs/>
                <w:sz w:val="16"/>
                <w:szCs w:val="16"/>
              </w:rPr>
              <w:t> </w:t>
            </w:r>
          </w:p>
        </w:tc>
      </w:tr>
      <w:tr w:rsidR="00E94A68" w:rsidRPr="00B500FA" w:rsidTr="00E94A68">
        <w:trPr>
          <w:gridAfter w:val="5"/>
          <w:wAfter w:w="2312" w:type="dxa"/>
          <w:trHeight w:val="147"/>
        </w:trPr>
        <w:tc>
          <w:tcPr>
            <w:tcW w:w="8785" w:type="dxa"/>
            <w:gridSpan w:val="9"/>
            <w:tcBorders>
              <w:top w:val="nil"/>
              <w:left w:val="nil"/>
              <w:bottom w:val="nil"/>
              <w:right w:val="nil"/>
            </w:tcBorders>
            <w:shd w:val="clear" w:color="auto" w:fill="auto"/>
            <w:vAlign w:val="bottom"/>
            <w:hideMark/>
          </w:tcPr>
          <w:p w:rsidR="00E94A68" w:rsidRPr="00B500FA" w:rsidRDefault="00E94A68" w:rsidP="00E94A68">
            <w:pPr>
              <w:rPr>
                <w:b/>
                <w:bCs/>
                <w:sz w:val="16"/>
                <w:szCs w:val="16"/>
              </w:rPr>
            </w:pPr>
          </w:p>
          <w:p w:rsidR="00E94A68" w:rsidRPr="00B500FA" w:rsidRDefault="00E94A68" w:rsidP="00FD6E8B">
            <w:pPr>
              <w:jc w:val="center"/>
              <w:rPr>
                <w:b/>
                <w:bCs/>
                <w:sz w:val="16"/>
                <w:szCs w:val="16"/>
              </w:rPr>
            </w:pPr>
          </w:p>
          <w:p w:rsidR="00E94A68" w:rsidRPr="00B500FA" w:rsidRDefault="00E94A68" w:rsidP="00FD6E8B">
            <w:pPr>
              <w:jc w:val="center"/>
              <w:rPr>
                <w:b/>
                <w:bCs/>
                <w:sz w:val="16"/>
                <w:szCs w:val="16"/>
              </w:rPr>
            </w:pPr>
            <w:r w:rsidRPr="00B500FA">
              <w:rPr>
                <w:b/>
                <w:bCs/>
                <w:sz w:val="16"/>
                <w:szCs w:val="16"/>
              </w:rPr>
              <w:t>Программа муниципальных  гарантий сельского поселения Борискино-Игар муниципального района Клявлинский Самарской области  на 2025 год</w:t>
            </w:r>
          </w:p>
        </w:tc>
      </w:tr>
      <w:tr w:rsidR="00E94A68" w:rsidRPr="00B500FA" w:rsidTr="00E94A68">
        <w:trPr>
          <w:gridAfter w:val="5"/>
          <w:wAfter w:w="2312" w:type="dxa"/>
          <w:trHeight w:val="315"/>
        </w:trPr>
        <w:tc>
          <w:tcPr>
            <w:tcW w:w="8785" w:type="dxa"/>
            <w:gridSpan w:val="9"/>
            <w:tcBorders>
              <w:top w:val="nil"/>
              <w:left w:val="nil"/>
              <w:bottom w:val="nil"/>
              <w:right w:val="nil"/>
            </w:tcBorders>
            <w:shd w:val="clear" w:color="auto" w:fill="auto"/>
            <w:vAlign w:val="bottom"/>
            <w:hideMark/>
          </w:tcPr>
          <w:p w:rsidR="00E94A68" w:rsidRPr="00B500FA" w:rsidRDefault="00E94A68" w:rsidP="00FD6E8B">
            <w:pPr>
              <w:jc w:val="right"/>
              <w:rPr>
                <w:sz w:val="16"/>
                <w:szCs w:val="16"/>
              </w:rPr>
            </w:pPr>
            <w:r w:rsidRPr="00B500FA">
              <w:rPr>
                <w:sz w:val="16"/>
                <w:szCs w:val="16"/>
              </w:rPr>
              <w:t>тыс</w:t>
            </w:r>
            <w:proofErr w:type="gramStart"/>
            <w:r w:rsidRPr="00B500FA">
              <w:rPr>
                <w:sz w:val="16"/>
                <w:szCs w:val="16"/>
              </w:rPr>
              <w:t>.р</w:t>
            </w:r>
            <w:proofErr w:type="gramEnd"/>
            <w:r w:rsidRPr="00B500FA">
              <w:rPr>
                <w:sz w:val="16"/>
                <w:szCs w:val="16"/>
              </w:rPr>
              <w:t>уб.</w:t>
            </w:r>
          </w:p>
        </w:tc>
      </w:tr>
      <w:tr w:rsidR="00E94A68" w:rsidRPr="00B500FA" w:rsidTr="00E94A68">
        <w:trPr>
          <w:gridAfter w:val="1"/>
          <w:wAfter w:w="182" w:type="dxa"/>
          <w:trHeight w:val="78"/>
        </w:trPr>
        <w:tc>
          <w:tcPr>
            <w:tcW w:w="281" w:type="dxa"/>
            <w:tcBorders>
              <w:top w:val="single" w:sz="4" w:space="0" w:color="auto"/>
              <w:left w:val="single" w:sz="4" w:space="0" w:color="auto"/>
              <w:bottom w:val="nil"/>
              <w:right w:val="single" w:sz="4" w:space="0" w:color="auto"/>
            </w:tcBorders>
            <w:shd w:val="clear" w:color="auto" w:fill="auto"/>
            <w:vAlign w:val="bottom"/>
            <w:hideMark/>
          </w:tcPr>
          <w:p w:rsidR="00E94A68" w:rsidRPr="00B500FA" w:rsidRDefault="00E94A68" w:rsidP="00FD6E8B">
            <w:pPr>
              <w:rPr>
                <w:color w:val="000000"/>
                <w:sz w:val="16"/>
                <w:szCs w:val="16"/>
              </w:rPr>
            </w:pPr>
            <w:r w:rsidRPr="00B500FA">
              <w:rPr>
                <w:color w:val="000000"/>
                <w:sz w:val="16"/>
                <w:szCs w:val="16"/>
              </w:rPr>
              <w:t xml:space="preserve">№ </w:t>
            </w:r>
            <w:proofErr w:type="spellStart"/>
            <w:proofErr w:type="gramStart"/>
            <w:r w:rsidRPr="00B500FA">
              <w:rPr>
                <w:color w:val="000000"/>
                <w:sz w:val="16"/>
                <w:szCs w:val="16"/>
              </w:rPr>
              <w:t>п</w:t>
            </w:r>
            <w:proofErr w:type="spellEnd"/>
            <w:proofErr w:type="gramEnd"/>
            <w:r w:rsidRPr="00B500FA">
              <w:rPr>
                <w:color w:val="000000"/>
                <w:sz w:val="16"/>
                <w:szCs w:val="16"/>
              </w:rPr>
              <w:t>/</w:t>
            </w:r>
            <w:proofErr w:type="spellStart"/>
            <w:r w:rsidRPr="00B500FA">
              <w:rPr>
                <w:color w:val="000000"/>
                <w:sz w:val="16"/>
                <w:szCs w:val="16"/>
              </w:rPr>
              <w:t>п</w:t>
            </w:r>
            <w:proofErr w:type="spellEnd"/>
          </w:p>
        </w:tc>
        <w:tc>
          <w:tcPr>
            <w:tcW w:w="1645" w:type="dxa"/>
            <w:gridSpan w:val="4"/>
            <w:tcBorders>
              <w:top w:val="single" w:sz="4" w:space="0" w:color="auto"/>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color w:val="000000"/>
                <w:sz w:val="16"/>
                <w:szCs w:val="16"/>
              </w:rPr>
            </w:pPr>
            <w:r w:rsidRPr="00B500FA">
              <w:rPr>
                <w:color w:val="000000"/>
                <w:sz w:val="16"/>
                <w:szCs w:val="16"/>
              </w:rPr>
              <w:t>Направление</w:t>
            </w:r>
            <w:r w:rsidRPr="00B500FA">
              <w:rPr>
                <w:color w:val="000000"/>
                <w:sz w:val="16"/>
                <w:szCs w:val="16"/>
              </w:rPr>
              <w:br/>
              <w:t>(цель)</w:t>
            </w:r>
            <w:r w:rsidRPr="00B500FA">
              <w:rPr>
                <w:color w:val="000000"/>
                <w:sz w:val="16"/>
                <w:szCs w:val="16"/>
              </w:rPr>
              <w:br/>
              <w:t>гарантирования</w:t>
            </w:r>
          </w:p>
        </w:tc>
        <w:tc>
          <w:tcPr>
            <w:tcW w:w="2028" w:type="dxa"/>
            <w:tcBorders>
              <w:top w:val="single" w:sz="4" w:space="0" w:color="auto"/>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color w:val="000000"/>
                <w:sz w:val="16"/>
                <w:szCs w:val="16"/>
              </w:rPr>
            </w:pPr>
            <w:r w:rsidRPr="00B500FA">
              <w:rPr>
                <w:color w:val="000000"/>
                <w:sz w:val="16"/>
                <w:szCs w:val="16"/>
              </w:rPr>
              <w:t>Категория</w:t>
            </w:r>
            <w:r w:rsidRPr="00B500FA">
              <w:rPr>
                <w:color w:val="000000"/>
                <w:sz w:val="16"/>
                <w:szCs w:val="16"/>
              </w:rPr>
              <w:br/>
              <w:t>(наименование)</w:t>
            </w:r>
            <w:r w:rsidRPr="00B500FA">
              <w:rPr>
                <w:color w:val="000000"/>
                <w:sz w:val="16"/>
                <w:szCs w:val="16"/>
              </w:rPr>
              <w:br/>
              <w:t>принципала</w:t>
            </w:r>
          </w:p>
        </w:tc>
        <w:tc>
          <w:tcPr>
            <w:tcW w:w="1933" w:type="dxa"/>
            <w:tcBorders>
              <w:top w:val="single" w:sz="4" w:space="0" w:color="auto"/>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color w:val="000000"/>
                <w:sz w:val="16"/>
                <w:szCs w:val="16"/>
              </w:rPr>
            </w:pPr>
            <w:r w:rsidRPr="00B500FA">
              <w:rPr>
                <w:color w:val="000000"/>
                <w:sz w:val="16"/>
                <w:szCs w:val="16"/>
              </w:rPr>
              <w:t>Объем гарантий</w:t>
            </w:r>
            <w:r w:rsidRPr="00B500FA">
              <w:rPr>
                <w:color w:val="000000"/>
                <w:sz w:val="16"/>
                <w:szCs w:val="16"/>
              </w:rPr>
              <w:br/>
              <w:t>по направлению</w:t>
            </w:r>
            <w:r w:rsidRPr="00B500FA">
              <w:rPr>
                <w:color w:val="000000"/>
                <w:sz w:val="16"/>
                <w:szCs w:val="16"/>
              </w:rPr>
              <w:br/>
              <w:t>(цели),</w:t>
            </w:r>
            <w:r w:rsidRPr="00B500FA">
              <w:rPr>
                <w:color w:val="000000"/>
                <w:sz w:val="16"/>
                <w:szCs w:val="16"/>
              </w:rPr>
              <w:br/>
              <w:t>тыс. рублей</w:t>
            </w:r>
          </w:p>
        </w:tc>
        <w:tc>
          <w:tcPr>
            <w:tcW w:w="1481" w:type="dxa"/>
            <w:tcBorders>
              <w:top w:val="single" w:sz="4" w:space="0" w:color="auto"/>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color w:val="000000"/>
                <w:sz w:val="16"/>
                <w:szCs w:val="16"/>
              </w:rPr>
            </w:pPr>
            <w:r w:rsidRPr="00B500FA">
              <w:rPr>
                <w:color w:val="000000"/>
                <w:sz w:val="16"/>
                <w:szCs w:val="16"/>
              </w:rPr>
              <w:t>Сумма</w:t>
            </w:r>
            <w:r w:rsidRPr="00B500FA">
              <w:rPr>
                <w:color w:val="000000"/>
                <w:sz w:val="16"/>
                <w:szCs w:val="16"/>
              </w:rPr>
              <w:br/>
              <w:t>предоставляемой</w:t>
            </w:r>
            <w:r w:rsidRPr="00B500FA">
              <w:rPr>
                <w:color w:val="000000"/>
                <w:sz w:val="16"/>
                <w:szCs w:val="16"/>
              </w:rPr>
              <w:br/>
              <w:t>в 2025 году</w:t>
            </w:r>
            <w:r w:rsidRPr="00B500FA">
              <w:rPr>
                <w:color w:val="000000"/>
                <w:sz w:val="16"/>
                <w:szCs w:val="16"/>
              </w:rPr>
              <w:br/>
              <w:t>гарантии,</w:t>
            </w:r>
            <w:r w:rsidRPr="00B500FA">
              <w:rPr>
                <w:color w:val="000000"/>
                <w:sz w:val="16"/>
                <w:szCs w:val="16"/>
              </w:rPr>
              <w:br/>
              <w:t>тыс</w:t>
            </w:r>
            <w:proofErr w:type="gramStart"/>
            <w:r w:rsidRPr="00B500FA">
              <w:rPr>
                <w:color w:val="000000"/>
                <w:sz w:val="16"/>
                <w:szCs w:val="16"/>
              </w:rPr>
              <w:t>.р</w:t>
            </w:r>
            <w:proofErr w:type="gramEnd"/>
            <w:r w:rsidRPr="00B500FA">
              <w:rPr>
                <w:color w:val="000000"/>
                <w:sz w:val="16"/>
                <w:szCs w:val="16"/>
              </w:rPr>
              <w:t>ублей</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color w:val="000000"/>
                <w:sz w:val="16"/>
                <w:szCs w:val="16"/>
              </w:rPr>
            </w:pPr>
            <w:r w:rsidRPr="00B500FA">
              <w:rPr>
                <w:color w:val="000000"/>
                <w:sz w:val="16"/>
                <w:szCs w:val="16"/>
              </w:rPr>
              <w:t>Наличие права регрессного</w:t>
            </w:r>
            <w:r w:rsidRPr="00B500FA">
              <w:rPr>
                <w:color w:val="000000"/>
                <w:sz w:val="16"/>
                <w:szCs w:val="16"/>
              </w:rPr>
              <w:br/>
              <w:t>требования</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color w:val="000000"/>
                <w:sz w:val="16"/>
                <w:szCs w:val="16"/>
              </w:rPr>
            </w:pPr>
            <w:r w:rsidRPr="00B500FA">
              <w:rPr>
                <w:color w:val="000000"/>
                <w:sz w:val="16"/>
                <w:szCs w:val="16"/>
              </w:rPr>
              <w:t>Проверка</w:t>
            </w:r>
            <w:r w:rsidRPr="00B500FA">
              <w:rPr>
                <w:color w:val="000000"/>
                <w:sz w:val="16"/>
                <w:szCs w:val="16"/>
              </w:rPr>
              <w:br/>
              <w:t>финансового состояния принципала</w:t>
            </w:r>
          </w:p>
        </w:tc>
        <w:tc>
          <w:tcPr>
            <w:tcW w:w="1280" w:type="dxa"/>
            <w:gridSpan w:val="3"/>
            <w:tcBorders>
              <w:top w:val="single" w:sz="4" w:space="0" w:color="auto"/>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color w:val="000000"/>
                <w:sz w:val="16"/>
                <w:szCs w:val="16"/>
              </w:rPr>
            </w:pPr>
            <w:r w:rsidRPr="00B500FA">
              <w:rPr>
                <w:color w:val="000000"/>
                <w:sz w:val="16"/>
                <w:szCs w:val="16"/>
              </w:rPr>
              <w:t>Иные условия предоставления и исполнения гарантий</w:t>
            </w:r>
          </w:p>
        </w:tc>
      </w:tr>
      <w:tr w:rsidR="00E94A68" w:rsidRPr="00B500FA" w:rsidTr="00E94A68">
        <w:trPr>
          <w:gridAfter w:val="1"/>
          <w:wAfter w:w="182" w:type="dxa"/>
          <w:trHeight w:val="1693"/>
        </w:trPr>
        <w:tc>
          <w:tcPr>
            <w:tcW w:w="281" w:type="dxa"/>
            <w:tcBorders>
              <w:top w:val="single" w:sz="4" w:space="0" w:color="auto"/>
              <w:left w:val="single" w:sz="4" w:space="0" w:color="auto"/>
              <w:bottom w:val="single" w:sz="4" w:space="0" w:color="auto"/>
              <w:right w:val="single" w:sz="4" w:space="0" w:color="auto"/>
            </w:tcBorders>
            <w:shd w:val="clear" w:color="auto" w:fill="auto"/>
            <w:hideMark/>
          </w:tcPr>
          <w:p w:rsidR="00E94A68" w:rsidRPr="00B500FA" w:rsidRDefault="00E94A68" w:rsidP="00FD6E8B">
            <w:pPr>
              <w:jc w:val="right"/>
              <w:rPr>
                <w:color w:val="000000"/>
                <w:sz w:val="16"/>
                <w:szCs w:val="16"/>
              </w:rPr>
            </w:pPr>
            <w:r w:rsidRPr="00B500FA">
              <w:rPr>
                <w:color w:val="000000"/>
                <w:sz w:val="16"/>
                <w:szCs w:val="16"/>
              </w:rPr>
              <w:t>1. </w:t>
            </w:r>
          </w:p>
        </w:tc>
        <w:tc>
          <w:tcPr>
            <w:tcW w:w="1645" w:type="dxa"/>
            <w:gridSpan w:val="4"/>
            <w:tcBorders>
              <w:top w:val="nil"/>
              <w:left w:val="nil"/>
              <w:bottom w:val="single" w:sz="4" w:space="0" w:color="auto"/>
              <w:right w:val="single" w:sz="4" w:space="0" w:color="auto"/>
            </w:tcBorders>
            <w:shd w:val="clear" w:color="auto" w:fill="auto"/>
            <w:hideMark/>
          </w:tcPr>
          <w:p w:rsidR="00E94A68" w:rsidRPr="00B500FA" w:rsidRDefault="00E94A68" w:rsidP="00FD6E8B">
            <w:pPr>
              <w:rPr>
                <w:sz w:val="16"/>
                <w:szCs w:val="16"/>
              </w:rPr>
            </w:pPr>
            <w:r w:rsidRPr="00B500FA">
              <w:rPr>
                <w:sz w:val="16"/>
                <w:szCs w:val="16"/>
              </w:rPr>
              <w:t>Муниципальные гарантии, предоставляемые в целях обеспечения заимствований, привлекаемых на реализацию инвестиционных проектов</w:t>
            </w:r>
          </w:p>
        </w:tc>
        <w:tc>
          <w:tcPr>
            <w:tcW w:w="2028" w:type="dxa"/>
            <w:tcBorders>
              <w:top w:val="nil"/>
              <w:left w:val="nil"/>
              <w:bottom w:val="single" w:sz="4" w:space="0" w:color="auto"/>
              <w:right w:val="single" w:sz="4" w:space="0" w:color="auto"/>
            </w:tcBorders>
            <w:shd w:val="clear" w:color="auto" w:fill="auto"/>
            <w:hideMark/>
          </w:tcPr>
          <w:p w:rsidR="00E94A68" w:rsidRPr="00B500FA" w:rsidRDefault="00E94A68" w:rsidP="00FD6E8B">
            <w:pPr>
              <w:rPr>
                <w:sz w:val="16"/>
                <w:szCs w:val="16"/>
              </w:rPr>
            </w:pPr>
            <w:r w:rsidRPr="00B500FA">
              <w:rPr>
                <w:sz w:val="16"/>
                <w:szCs w:val="16"/>
              </w:rPr>
              <w:t xml:space="preserve">Муниципальные </w:t>
            </w:r>
          </w:p>
          <w:p w:rsidR="00E94A68" w:rsidRPr="00B500FA" w:rsidRDefault="00E94A68" w:rsidP="00FD6E8B">
            <w:pPr>
              <w:rPr>
                <w:sz w:val="16"/>
                <w:szCs w:val="16"/>
              </w:rPr>
            </w:pPr>
            <w:r w:rsidRPr="00B500FA">
              <w:rPr>
                <w:sz w:val="16"/>
                <w:szCs w:val="16"/>
              </w:rPr>
              <w:t>образования и</w:t>
            </w:r>
          </w:p>
          <w:p w:rsidR="00E94A68" w:rsidRPr="00B500FA" w:rsidRDefault="00E94A68" w:rsidP="00FD6E8B">
            <w:pPr>
              <w:rPr>
                <w:sz w:val="16"/>
                <w:szCs w:val="16"/>
              </w:rPr>
            </w:pPr>
            <w:r w:rsidRPr="00B500FA">
              <w:rPr>
                <w:sz w:val="16"/>
                <w:szCs w:val="16"/>
              </w:rPr>
              <w:t xml:space="preserve"> юридические лица</w:t>
            </w:r>
          </w:p>
        </w:tc>
        <w:tc>
          <w:tcPr>
            <w:tcW w:w="1933" w:type="dxa"/>
            <w:tcBorders>
              <w:top w:val="nil"/>
              <w:left w:val="nil"/>
              <w:bottom w:val="single" w:sz="4" w:space="0" w:color="auto"/>
              <w:right w:val="single" w:sz="4" w:space="0" w:color="auto"/>
            </w:tcBorders>
            <w:shd w:val="clear" w:color="auto" w:fill="auto"/>
            <w:hideMark/>
          </w:tcPr>
          <w:p w:rsidR="00E94A68" w:rsidRPr="00B500FA" w:rsidRDefault="00E94A68" w:rsidP="00FD6E8B">
            <w:pPr>
              <w:jc w:val="center"/>
              <w:rPr>
                <w:sz w:val="16"/>
                <w:szCs w:val="16"/>
              </w:rPr>
            </w:pPr>
            <w:r w:rsidRPr="00B500FA">
              <w:rPr>
                <w:sz w:val="16"/>
                <w:szCs w:val="16"/>
              </w:rPr>
              <w:t> </w:t>
            </w:r>
          </w:p>
        </w:tc>
        <w:tc>
          <w:tcPr>
            <w:tcW w:w="1481" w:type="dxa"/>
            <w:tcBorders>
              <w:top w:val="nil"/>
              <w:left w:val="nil"/>
              <w:bottom w:val="single" w:sz="4" w:space="0" w:color="auto"/>
              <w:right w:val="single" w:sz="4" w:space="0" w:color="auto"/>
            </w:tcBorders>
            <w:shd w:val="clear" w:color="auto" w:fill="auto"/>
            <w:hideMark/>
          </w:tcPr>
          <w:p w:rsidR="00E94A68" w:rsidRPr="00B500FA" w:rsidRDefault="00E94A68" w:rsidP="00FD6E8B">
            <w:pPr>
              <w:rPr>
                <w:sz w:val="16"/>
                <w:szCs w:val="16"/>
              </w:rPr>
            </w:pPr>
            <w:r w:rsidRPr="00B500FA">
              <w:rPr>
                <w:sz w:val="16"/>
                <w:szCs w:val="16"/>
              </w:rPr>
              <w:t> </w:t>
            </w:r>
          </w:p>
        </w:tc>
        <w:tc>
          <w:tcPr>
            <w:tcW w:w="1417" w:type="dxa"/>
            <w:tcBorders>
              <w:top w:val="nil"/>
              <w:left w:val="nil"/>
              <w:bottom w:val="single" w:sz="4" w:space="0" w:color="auto"/>
              <w:right w:val="single" w:sz="4" w:space="0" w:color="auto"/>
            </w:tcBorders>
            <w:shd w:val="clear" w:color="auto" w:fill="auto"/>
            <w:hideMark/>
          </w:tcPr>
          <w:p w:rsidR="00E94A68" w:rsidRPr="00B500FA" w:rsidRDefault="00E94A68" w:rsidP="00FD6E8B">
            <w:pPr>
              <w:rPr>
                <w:sz w:val="16"/>
                <w:szCs w:val="16"/>
              </w:rPr>
            </w:pPr>
            <w:r w:rsidRPr="00B500FA">
              <w:rPr>
                <w:sz w:val="16"/>
                <w:szCs w:val="16"/>
              </w:rPr>
              <w:t> </w:t>
            </w:r>
          </w:p>
        </w:tc>
        <w:tc>
          <w:tcPr>
            <w:tcW w:w="850" w:type="dxa"/>
            <w:tcBorders>
              <w:top w:val="nil"/>
              <w:left w:val="nil"/>
              <w:bottom w:val="single" w:sz="4" w:space="0" w:color="auto"/>
              <w:right w:val="single" w:sz="4" w:space="0" w:color="auto"/>
            </w:tcBorders>
            <w:shd w:val="clear" w:color="auto" w:fill="auto"/>
            <w:hideMark/>
          </w:tcPr>
          <w:p w:rsidR="00E94A68" w:rsidRPr="00B500FA" w:rsidRDefault="00E94A68" w:rsidP="00FD6E8B">
            <w:pPr>
              <w:jc w:val="center"/>
              <w:rPr>
                <w:sz w:val="16"/>
                <w:szCs w:val="16"/>
              </w:rPr>
            </w:pPr>
            <w:r w:rsidRPr="00B500FA">
              <w:rPr>
                <w:sz w:val="16"/>
                <w:szCs w:val="16"/>
              </w:rPr>
              <w:t> </w:t>
            </w:r>
          </w:p>
        </w:tc>
        <w:tc>
          <w:tcPr>
            <w:tcW w:w="1280" w:type="dxa"/>
            <w:gridSpan w:val="3"/>
            <w:tcBorders>
              <w:top w:val="nil"/>
              <w:left w:val="nil"/>
              <w:bottom w:val="single" w:sz="4" w:space="0" w:color="auto"/>
              <w:right w:val="single" w:sz="4" w:space="0" w:color="auto"/>
            </w:tcBorders>
            <w:shd w:val="clear" w:color="auto" w:fill="auto"/>
            <w:hideMark/>
          </w:tcPr>
          <w:p w:rsidR="00E94A68" w:rsidRPr="00B500FA" w:rsidRDefault="00E94A68" w:rsidP="00FD6E8B">
            <w:pPr>
              <w:jc w:val="center"/>
              <w:rPr>
                <w:sz w:val="16"/>
                <w:szCs w:val="16"/>
              </w:rPr>
            </w:pPr>
            <w:r w:rsidRPr="00B500FA">
              <w:rPr>
                <w:sz w:val="16"/>
                <w:szCs w:val="16"/>
              </w:rPr>
              <w:t> </w:t>
            </w:r>
          </w:p>
        </w:tc>
      </w:tr>
      <w:tr w:rsidR="00E94A68" w:rsidRPr="00B500FA" w:rsidTr="00E94A68">
        <w:trPr>
          <w:gridAfter w:val="1"/>
          <w:wAfter w:w="182" w:type="dxa"/>
          <w:trHeight w:val="315"/>
        </w:trPr>
        <w:tc>
          <w:tcPr>
            <w:tcW w:w="3954"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E94A68" w:rsidRPr="00B500FA" w:rsidRDefault="00E94A68" w:rsidP="00FD6E8B">
            <w:pPr>
              <w:rPr>
                <w:b/>
                <w:bCs/>
                <w:sz w:val="16"/>
                <w:szCs w:val="16"/>
              </w:rPr>
            </w:pPr>
            <w:r w:rsidRPr="00B500FA">
              <w:rPr>
                <w:b/>
                <w:bCs/>
                <w:sz w:val="16"/>
                <w:szCs w:val="16"/>
              </w:rPr>
              <w:t>Общий объем гарантий</w:t>
            </w:r>
          </w:p>
        </w:tc>
        <w:tc>
          <w:tcPr>
            <w:tcW w:w="1933"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b/>
                <w:bCs/>
                <w:sz w:val="16"/>
                <w:szCs w:val="16"/>
              </w:rPr>
            </w:pPr>
            <w:r w:rsidRPr="00B500FA">
              <w:rPr>
                <w:b/>
                <w:bCs/>
                <w:sz w:val="16"/>
                <w:szCs w:val="16"/>
              </w:rPr>
              <w:t xml:space="preserve">          -        </w:t>
            </w:r>
          </w:p>
        </w:tc>
        <w:tc>
          <w:tcPr>
            <w:tcW w:w="1481"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b/>
                <w:bCs/>
                <w:sz w:val="16"/>
                <w:szCs w:val="16"/>
              </w:rPr>
            </w:pPr>
            <w:r w:rsidRPr="00B500FA">
              <w:rPr>
                <w:b/>
                <w:bCs/>
                <w:sz w:val="16"/>
                <w:szCs w:val="16"/>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rPr>
                <w:b/>
                <w:bCs/>
                <w:sz w:val="16"/>
                <w:szCs w:val="16"/>
              </w:rPr>
            </w:pPr>
            <w:r w:rsidRPr="00B500FA">
              <w:rPr>
                <w:b/>
                <w:bCs/>
                <w:sz w:val="16"/>
                <w:szCs w:val="16"/>
              </w:rPr>
              <w:t> </w:t>
            </w:r>
          </w:p>
        </w:tc>
        <w:tc>
          <w:tcPr>
            <w:tcW w:w="850" w:type="dxa"/>
            <w:tcBorders>
              <w:top w:val="nil"/>
              <w:left w:val="nil"/>
              <w:bottom w:val="single" w:sz="4" w:space="0" w:color="auto"/>
              <w:right w:val="single" w:sz="4" w:space="0" w:color="auto"/>
            </w:tcBorders>
            <w:shd w:val="clear" w:color="auto" w:fill="auto"/>
            <w:hideMark/>
          </w:tcPr>
          <w:p w:rsidR="00E94A68" w:rsidRPr="00B500FA" w:rsidRDefault="00E94A68" w:rsidP="00FD6E8B">
            <w:pPr>
              <w:jc w:val="center"/>
              <w:rPr>
                <w:b/>
                <w:bCs/>
                <w:sz w:val="16"/>
                <w:szCs w:val="16"/>
              </w:rPr>
            </w:pPr>
            <w:r w:rsidRPr="00B500FA">
              <w:rPr>
                <w:b/>
                <w:bCs/>
                <w:sz w:val="16"/>
                <w:szCs w:val="16"/>
              </w:rPr>
              <w:t> </w:t>
            </w:r>
          </w:p>
        </w:tc>
        <w:tc>
          <w:tcPr>
            <w:tcW w:w="1280" w:type="dxa"/>
            <w:gridSpan w:val="3"/>
            <w:tcBorders>
              <w:top w:val="nil"/>
              <w:left w:val="nil"/>
              <w:bottom w:val="single" w:sz="4" w:space="0" w:color="auto"/>
              <w:right w:val="single" w:sz="4" w:space="0" w:color="auto"/>
            </w:tcBorders>
            <w:shd w:val="clear" w:color="auto" w:fill="auto"/>
            <w:hideMark/>
          </w:tcPr>
          <w:p w:rsidR="00E94A68" w:rsidRPr="00B500FA" w:rsidRDefault="00E94A68" w:rsidP="00FD6E8B">
            <w:pPr>
              <w:jc w:val="center"/>
              <w:rPr>
                <w:b/>
                <w:bCs/>
                <w:sz w:val="16"/>
                <w:szCs w:val="16"/>
              </w:rPr>
            </w:pPr>
            <w:r w:rsidRPr="00B500FA">
              <w:rPr>
                <w:b/>
                <w:bCs/>
                <w:sz w:val="16"/>
                <w:szCs w:val="16"/>
              </w:rPr>
              <w:t> </w:t>
            </w:r>
          </w:p>
        </w:tc>
      </w:tr>
      <w:tr w:rsidR="00E94A68" w:rsidRPr="00B500FA" w:rsidTr="00E94A68">
        <w:trPr>
          <w:gridBefore w:val="4"/>
          <w:wBefore w:w="851" w:type="dxa"/>
          <w:trHeight w:val="255"/>
        </w:trPr>
        <w:tc>
          <w:tcPr>
            <w:tcW w:w="10246" w:type="dxa"/>
            <w:gridSpan w:val="10"/>
            <w:noWrap/>
            <w:vAlign w:val="bottom"/>
            <w:hideMark/>
          </w:tcPr>
          <w:p w:rsidR="00E94A68" w:rsidRPr="00B500FA" w:rsidRDefault="00E94A68" w:rsidP="00FD6E8B">
            <w:pPr>
              <w:rPr>
                <w:rFonts w:eastAsia="Calibri"/>
                <w:sz w:val="16"/>
                <w:szCs w:val="16"/>
              </w:rPr>
            </w:pPr>
            <w:r w:rsidRPr="00B500FA">
              <w:rPr>
                <w:rFonts w:eastAsia="Calibri"/>
                <w:sz w:val="16"/>
                <w:szCs w:val="16"/>
              </w:rPr>
              <w:t xml:space="preserve">                                                                                                                                                                      Приложение №11</w:t>
            </w:r>
          </w:p>
        </w:tc>
      </w:tr>
      <w:tr w:rsidR="00E94A68" w:rsidRPr="00B500FA" w:rsidTr="00E94A68">
        <w:trPr>
          <w:gridBefore w:val="4"/>
          <w:wBefore w:w="851" w:type="dxa"/>
          <w:trHeight w:val="285"/>
        </w:trPr>
        <w:tc>
          <w:tcPr>
            <w:tcW w:w="10246" w:type="dxa"/>
            <w:gridSpan w:val="10"/>
            <w:noWrap/>
            <w:vAlign w:val="bottom"/>
            <w:hideMark/>
          </w:tcPr>
          <w:p w:rsidR="00E94A68" w:rsidRPr="00B500FA" w:rsidRDefault="00E94A68" w:rsidP="00FD6E8B">
            <w:pPr>
              <w:jc w:val="right"/>
              <w:rPr>
                <w:rFonts w:eastAsia="Calibri"/>
                <w:sz w:val="16"/>
                <w:szCs w:val="16"/>
              </w:rPr>
            </w:pPr>
            <w:r w:rsidRPr="00B500FA">
              <w:rPr>
                <w:rFonts w:eastAsia="Calibri"/>
                <w:sz w:val="16"/>
                <w:szCs w:val="16"/>
              </w:rPr>
              <w:t xml:space="preserve">к решению Собрания представителей </w:t>
            </w:r>
          </w:p>
        </w:tc>
      </w:tr>
      <w:tr w:rsidR="00E94A68" w:rsidRPr="00B500FA" w:rsidTr="00E94A68">
        <w:trPr>
          <w:gridBefore w:val="4"/>
          <w:wBefore w:w="851" w:type="dxa"/>
          <w:trHeight w:val="285"/>
        </w:trPr>
        <w:tc>
          <w:tcPr>
            <w:tcW w:w="10246" w:type="dxa"/>
            <w:gridSpan w:val="10"/>
            <w:noWrap/>
            <w:vAlign w:val="bottom"/>
            <w:hideMark/>
          </w:tcPr>
          <w:p w:rsidR="00E94A68" w:rsidRPr="00B500FA" w:rsidRDefault="00E94A68" w:rsidP="00FD6E8B">
            <w:pPr>
              <w:jc w:val="right"/>
              <w:rPr>
                <w:rFonts w:eastAsia="Calibri"/>
                <w:sz w:val="16"/>
                <w:szCs w:val="16"/>
              </w:rPr>
            </w:pPr>
            <w:r w:rsidRPr="00B500FA">
              <w:rPr>
                <w:rFonts w:eastAsia="Calibri"/>
                <w:sz w:val="16"/>
                <w:szCs w:val="16"/>
              </w:rPr>
              <w:t xml:space="preserve"> сельского поселения Борискино-Игар муниципального района Клявлинский Самарской области</w:t>
            </w:r>
          </w:p>
        </w:tc>
      </w:tr>
      <w:tr w:rsidR="00E94A68" w:rsidRPr="00B500FA" w:rsidTr="00E94A68">
        <w:trPr>
          <w:gridBefore w:val="4"/>
          <w:wBefore w:w="851" w:type="dxa"/>
          <w:trHeight w:val="285"/>
        </w:trPr>
        <w:tc>
          <w:tcPr>
            <w:tcW w:w="10246" w:type="dxa"/>
            <w:gridSpan w:val="10"/>
            <w:noWrap/>
            <w:vAlign w:val="bottom"/>
            <w:hideMark/>
          </w:tcPr>
          <w:p w:rsidR="00E94A68" w:rsidRPr="00B500FA" w:rsidRDefault="00E94A68" w:rsidP="00FD6E8B">
            <w:pPr>
              <w:jc w:val="right"/>
              <w:rPr>
                <w:rFonts w:eastAsia="Calibri"/>
                <w:sz w:val="16"/>
                <w:szCs w:val="16"/>
              </w:rPr>
            </w:pPr>
            <w:r w:rsidRPr="00B500FA">
              <w:rPr>
                <w:rFonts w:eastAsia="Calibri"/>
                <w:sz w:val="16"/>
                <w:szCs w:val="16"/>
              </w:rPr>
              <w:t>"О бюджете сельского поселения Борискино-Игар муниципального района Клявлинский Самарской области</w:t>
            </w:r>
          </w:p>
        </w:tc>
      </w:tr>
      <w:tr w:rsidR="00E94A68" w:rsidRPr="00B500FA" w:rsidTr="00E94A68">
        <w:trPr>
          <w:gridBefore w:val="3"/>
          <w:gridAfter w:val="3"/>
          <w:wBefore w:w="567" w:type="dxa"/>
          <w:wAfter w:w="1135" w:type="dxa"/>
          <w:trHeight w:val="285"/>
        </w:trPr>
        <w:tc>
          <w:tcPr>
            <w:tcW w:w="9395" w:type="dxa"/>
            <w:gridSpan w:val="8"/>
            <w:noWrap/>
            <w:vAlign w:val="bottom"/>
            <w:hideMark/>
          </w:tcPr>
          <w:p w:rsidR="00E94A68" w:rsidRPr="00B500FA" w:rsidRDefault="00E94A68" w:rsidP="00FD6E8B">
            <w:pPr>
              <w:jc w:val="right"/>
              <w:rPr>
                <w:rFonts w:eastAsia="Calibri"/>
                <w:sz w:val="16"/>
                <w:szCs w:val="16"/>
              </w:rPr>
            </w:pPr>
            <w:r w:rsidRPr="00B500FA">
              <w:rPr>
                <w:rFonts w:eastAsia="Calibri"/>
                <w:sz w:val="16"/>
                <w:szCs w:val="16"/>
              </w:rPr>
              <w:t>на 2023 год и плановый период 2024 и 2025 годов''</w:t>
            </w:r>
          </w:p>
        </w:tc>
      </w:tr>
    </w:tbl>
    <w:p w:rsidR="00E94A68" w:rsidRPr="00B500FA" w:rsidRDefault="00E94A68" w:rsidP="00E94A68">
      <w:pPr>
        <w:rPr>
          <w:sz w:val="16"/>
          <w:szCs w:val="16"/>
        </w:rPr>
      </w:pPr>
    </w:p>
    <w:p w:rsidR="00E94A68" w:rsidRPr="00B500FA" w:rsidRDefault="00E94A68" w:rsidP="00E94A68">
      <w:pPr>
        <w:rPr>
          <w:sz w:val="16"/>
          <w:szCs w:val="16"/>
        </w:rPr>
      </w:pPr>
      <w:r w:rsidRPr="00B500FA">
        <w:rPr>
          <w:sz w:val="16"/>
          <w:szCs w:val="16"/>
        </w:rPr>
        <w:t xml:space="preserve">Распределение бюджетных ассигнований по целевым статьям (муниципальным программам и </w:t>
      </w:r>
      <w:proofErr w:type="spellStart"/>
      <w:r w:rsidRPr="00B500FA">
        <w:rPr>
          <w:sz w:val="16"/>
          <w:szCs w:val="16"/>
        </w:rPr>
        <w:t>непрограммным</w:t>
      </w:r>
      <w:proofErr w:type="spellEnd"/>
      <w:r w:rsidRPr="00B500FA">
        <w:rPr>
          <w:sz w:val="16"/>
          <w:szCs w:val="16"/>
        </w:rPr>
        <w:t xml:space="preserve"> направлениям деятельности), группам (группам и подгруппам) видов </w:t>
      </w:r>
      <w:proofErr w:type="gramStart"/>
      <w:r w:rsidRPr="00B500FA">
        <w:rPr>
          <w:sz w:val="16"/>
          <w:szCs w:val="16"/>
        </w:rPr>
        <w:t>расходов классификации расходов бюджета сельского поселения</w:t>
      </w:r>
      <w:proofErr w:type="gramEnd"/>
      <w:r w:rsidRPr="00B500FA">
        <w:rPr>
          <w:sz w:val="16"/>
          <w:szCs w:val="16"/>
        </w:rPr>
        <w:t xml:space="preserve"> Борискино-Игар муниципального района Клявлинский Самарской области на 2023 год.</w:t>
      </w:r>
    </w:p>
    <w:p w:rsidR="00E94A68" w:rsidRPr="00B500FA" w:rsidRDefault="00E94A68" w:rsidP="00E94A68">
      <w:pPr>
        <w:rPr>
          <w:sz w:val="16"/>
          <w:szCs w:val="16"/>
        </w:rPr>
      </w:pPr>
    </w:p>
    <w:tbl>
      <w:tblPr>
        <w:tblW w:w="10774" w:type="dxa"/>
        <w:tblInd w:w="-885" w:type="dxa"/>
        <w:tblLayout w:type="fixed"/>
        <w:tblLook w:val="04A0"/>
      </w:tblPr>
      <w:tblGrid>
        <w:gridCol w:w="5955"/>
        <w:gridCol w:w="1559"/>
        <w:gridCol w:w="709"/>
        <w:gridCol w:w="1135"/>
        <w:gridCol w:w="1416"/>
      </w:tblGrid>
      <w:tr w:rsidR="00E94A68" w:rsidRPr="00B500FA" w:rsidTr="00FD6E8B">
        <w:trPr>
          <w:trHeight w:val="285"/>
        </w:trPr>
        <w:tc>
          <w:tcPr>
            <w:tcW w:w="5955"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E94A68" w:rsidRPr="00B500FA" w:rsidRDefault="00E94A68" w:rsidP="00FD6E8B">
            <w:pPr>
              <w:jc w:val="center"/>
              <w:rPr>
                <w:b/>
                <w:bCs/>
                <w:sz w:val="16"/>
                <w:szCs w:val="16"/>
              </w:rPr>
            </w:pPr>
            <w:r w:rsidRPr="00B500FA">
              <w:rPr>
                <w:b/>
                <w:bCs/>
                <w:sz w:val="16"/>
                <w:szCs w:val="16"/>
              </w:rPr>
              <w:lastRenderedPageBreak/>
              <w:t>Наименование</w:t>
            </w:r>
          </w:p>
        </w:tc>
        <w:tc>
          <w:tcPr>
            <w:tcW w:w="1559" w:type="dxa"/>
            <w:vMerge w:val="restart"/>
            <w:tcBorders>
              <w:top w:val="single" w:sz="4" w:space="0" w:color="auto"/>
              <w:left w:val="single" w:sz="4" w:space="0" w:color="auto"/>
              <w:bottom w:val="single" w:sz="4" w:space="0" w:color="000000"/>
              <w:right w:val="single" w:sz="4" w:space="0" w:color="auto"/>
            </w:tcBorders>
            <w:shd w:val="clear" w:color="000000" w:fill="FFFFFF"/>
            <w:vAlign w:val="bottom"/>
            <w:hideMark/>
          </w:tcPr>
          <w:p w:rsidR="00E94A68" w:rsidRPr="00B500FA" w:rsidRDefault="00E94A68" w:rsidP="00FD6E8B">
            <w:pPr>
              <w:jc w:val="center"/>
              <w:rPr>
                <w:b/>
                <w:bCs/>
                <w:sz w:val="16"/>
                <w:szCs w:val="16"/>
              </w:rPr>
            </w:pPr>
            <w:r w:rsidRPr="00B500FA">
              <w:rPr>
                <w:b/>
                <w:bCs/>
                <w:sz w:val="16"/>
                <w:szCs w:val="16"/>
              </w:rPr>
              <w:t>ЦСР</w:t>
            </w:r>
          </w:p>
        </w:tc>
        <w:tc>
          <w:tcPr>
            <w:tcW w:w="709" w:type="dxa"/>
            <w:vMerge w:val="restart"/>
            <w:tcBorders>
              <w:top w:val="single" w:sz="4" w:space="0" w:color="auto"/>
              <w:left w:val="single" w:sz="4" w:space="0" w:color="auto"/>
              <w:bottom w:val="single" w:sz="4" w:space="0" w:color="000000"/>
              <w:right w:val="single" w:sz="4" w:space="0" w:color="auto"/>
            </w:tcBorders>
            <w:shd w:val="clear" w:color="000000" w:fill="FFFFFF"/>
            <w:vAlign w:val="bottom"/>
            <w:hideMark/>
          </w:tcPr>
          <w:p w:rsidR="00E94A68" w:rsidRPr="00B500FA" w:rsidRDefault="00E94A68" w:rsidP="00FD6E8B">
            <w:pPr>
              <w:jc w:val="center"/>
              <w:rPr>
                <w:b/>
                <w:bCs/>
                <w:sz w:val="16"/>
                <w:szCs w:val="16"/>
              </w:rPr>
            </w:pPr>
            <w:r w:rsidRPr="00B500FA">
              <w:rPr>
                <w:b/>
                <w:bCs/>
                <w:sz w:val="16"/>
                <w:szCs w:val="16"/>
              </w:rPr>
              <w:t>ВР</w:t>
            </w:r>
          </w:p>
        </w:tc>
        <w:tc>
          <w:tcPr>
            <w:tcW w:w="2551" w:type="dxa"/>
            <w:gridSpan w:val="2"/>
            <w:tcBorders>
              <w:top w:val="single" w:sz="4" w:space="0" w:color="000000"/>
              <w:left w:val="nil"/>
              <w:bottom w:val="single" w:sz="4" w:space="0" w:color="000000"/>
              <w:right w:val="single" w:sz="4" w:space="0" w:color="000000"/>
            </w:tcBorders>
            <w:shd w:val="clear" w:color="000000" w:fill="FFFFFF"/>
            <w:vAlign w:val="bottom"/>
            <w:hideMark/>
          </w:tcPr>
          <w:p w:rsidR="00E94A68" w:rsidRPr="00B500FA" w:rsidRDefault="00E94A68" w:rsidP="00FD6E8B">
            <w:pPr>
              <w:jc w:val="center"/>
              <w:rPr>
                <w:b/>
                <w:bCs/>
                <w:sz w:val="16"/>
                <w:szCs w:val="16"/>
              </w:rPr>
            </w:pPr>
            <w:r w:rsidRPr="00B500FA">
              <w:rPr>
                <w:b/>
                <w:bCs/>
                <w:sz w:val="16"/>
                <w:szCs w:val="16"/>
              </w:rPr>
              <w:t>Сумма, тыс. руб.</w:t>
            </w:r>
          </w:p>
        </w:tc>
      </w:tr>
      <w:tr w:rsidR="00E94A68" w:rsidRPr="00B500FA" w:rsidTr="00E94A68">
        <w:trPr>
          <w:trHeight w:val="823"/>
        </w:trPr>
        <w:tc>
          <w:tcPr>
            <w:tcW w:w="5955" w:type="dxa"/>
            <w:vMerge/>
            <w:tcBorders>
              <w:top w:val="single" w:sz="4" w:space="0" w:color="auto"/>
              <w:left w:val="single" w:sz="4" w:space="0" w:color="auto"/>
              <w:bottom w:val="single" w:sz="4" w:space="0" w:color="auto"/>
              <w:right w:val="single" w:sz="4" w:space="0" w:color="auto"/>
            </w:tcBorders>
            <w:vAlign w:val="center"/>
            <w:hideMark/>
          </w:tcPr>
          <w:p w:rsidR="00E94A68" w:rsidRPr="00B500FA" w:rsidRDefault="00E94A68" w:rsidP="00FD6E8B">
            <w:pPr>
              <w:rPr>
                <w:b/>
                <w:bCs/>
                <w:sz w:val="16"/>
                <w:szCs w:val="16"/>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E94A68" w:rsidRPr="00B500FA" w:rsidRDefault="00E94A68" w:rsidP="00FD6E8B">
            <w:pPr>
              <w:rPr>
                <w:b/>
                <w:bCs/>
                <w:sz w:val="16"/>
                <w:szCs w:val="16"/>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E94A68" w:rsidRPr="00B500FA" w:rsidRDefault="00E94A68" w:rsidP="00FD6E8B">
            <w:pPr>
              <w:rPr>
                <w:b/>
                <w:bCs/>
                <w:sz w:val="16"/>
                <w:szCs w:val="16"/>
              </w:rPr>
            </w:pPr>
          </w:p>
        </w:tc>
        <w:tc>
          <w:tcPr>
            <w:tcW w:w="1135" w:type="dxa"/>
            <w:tcBorders>
              <w:top w:val="nil"/>
              <w:left w:val="nil"/>
              <w:bottom w:val="single" w:sz="4" w:space="0" w:color="000000"/>
              <w:right w:val="single" w:sz="4" w:space="0" w:color="000000"/>
            </w:tcBorders>
            <w:shd w:val="clear" w:color="auto" w:fill="auto"/>
            <w:vAlign w:val="bottom"/>
            <w:hideMark/>
          </w:tcPr>
          <w:p w:rsidR="00E94A68" w:rsidRPr="00B500FA" w:rsidRDefault="00E94A68" w:rsidP="00FD6E8B">
            <w:pPr>
              <w:jc w:val="center"/>
              <w:rPr>
                <w:b/>
                <w:bCs/>
                <w:sz w:val="16"/>
                <w:szCs w:val="16"/>
              </w:rPr>
            </w:pPr>
            <w:r w:rsidRPr="00B500FA">
              <w:rPr>
                <w:b/>
                <w:bCs/>
                <w:sz w:val="16"/>
                <w:szCs w:val="16"/>
              </w:rPr>
              <w:t>Всего</w:t>
            </w:r>
          </w:p>
        </w:tc>
        <w:tc>
          <w:tcPr>
            <w:tcW w:w="1416" w:type="dxa"/>
            <w:tcBorders>
              <w:top w:val="nil"/>
              <w:left w:val="nil"/>
              <w:bottom w:val="single" w:sz="4" w:space="0" w:color="000000"/>
              <w:right w:val="single" w:sz="4" w:space="0" w:color="000000"/>
            </w:tcBorders>
            <w:shd w:val="clear" w:color="000000" w:fill="FFFFFF"/>
            <w:vAlign w:val="bottom"/>
            <w:hideMark/>
          </w:tcPr>
          <w:p w:rsidR="00E94A68" w:rsidRPr="00B500FA" w:rsidRDefault="00E94A68" w:rsidP="00FD6E8B">
            <w:pPr>
              <w:jc w:val="center"/>
              <w:rPr>
                <w:bCs/>
                <w:sz w:val="16"/>
                <w:szCs w:val="16"/>
              </w:rPr>
            </w:pPr>
            <w:r w:rsidRPr="00B500FA">
              <w:rPr>
                <w:bCs/>
                <w:sz w:val="16"/>
                <w:szCs w:val="16"/>
              </w:rPr>
              <w:t xml:space="preserve">в том числе за счет безвозмездных поступлений </w:t>
            </w:r>
            <w:proofErr w:type="gramStart"/>
            <w:r w:rsidRPr="00B500FA">
              <w:rPr>
                <w:bCs/>
                <w:sz w:val="16"/>
                <w:szCs w:val="16"/>
              </w:rPr>
              <w:t>имеющие</w:t>
            </w:r>
            <w:proofErr w:type="gramEnd"/>
            <w:r w:rsidRPr="00B500FA">
              <w:rPr>
                <w:bCs/>
                <w:sz w:val="16"/>
                <w:szCs w:val="16"/>
              </w:rPr>
              <w:t xml:space="preserve"> целевое назначение из вышестоящих бюджетов</w:t>
            </w:r>
          </w:p>
        </w:tc>
      </w:tr>
      <w:tr w:rsidR="00E94A68" w:rsidRPr="00B500FA" w:rsidTr="00FD6E8B">
        <w:trPr>
          <w:trHeight w:val="870"/>
        </w:trPr>
        <w:tc>
          <w:tcPr>
            <w:tcW w:w="5955" w:type="dxa"/>
            <w:tcBorders>
              <w:top w:val="nil"/>
              <w:left w:val="single" w:sz="4" w:space="0" w:color="auto"/>
              <w:bottom w:val="single" w:sz="4" w:space="0" w:color="auto"/>
              <w:right w:val="single" w:sz="4" w:space="0" w:color="auto"/>
            </w:tcBorders>
            <w:shd w:val="clear" w:color="auto" w:fill="auto"/>
            <w:vAlign w:val="bottom"/>
            <w:hideMark/>
          </w:tcPr>
          <w:p w:rsidR="00E94A68" w:rsidRPr="00B500FA" w:rsidRDefault="00E94A68" w:rsidP="00FD6E8B">
            <w:pPr>
              <w:rPr>
                <w:b/>
                <w:bCs/>
                <w:sz w:val="16"/>
                <w:szCs w:val="16"/>
              </w:rPr>
            </w:pPr>
            <w:r w:rsidRPr="00B500FA">
              <w:rPr>
                <w:b/>
                <w:bCs/>
                <w:sz w:val="16"/>
                <w:szCs w:val="16"/>
              </w:rPr>
              <w:t>Муниципальная программа "Модернизация и развитие автомобильных дорог общего пользования местного значения в границах населенных пунктов сельского поселения Борискино-Игар муниципального района Клявлинский Самарской области на 2018-2025 годы"</w:t>
            </w:r>
          </w:p>
        </w:tc>
        <w:tc>
          <w:tcPr>
            <w:tcW w:w="1559" w:type="dxa"/>
            <w:tcBorders>
              <w:top w:val="nil"/>
              <w:left w:val="nil"/>
              <w:bottom w:val="single" w:sz="4" w:space="0" w:color="auto"/>
              <w:right w:val="single" w:sz="4" w:space="0" w:color="auto"/>
            </w:tcBorders>
            <w:shd w:val="clear" w:color="000000" w:fill="FFFFFF"/>
            <w:vAlign w:val="bottom"/>
            <w:hideMark/>
          </w:tcPr>
          <w:p w:rsidR="00E94A68" w:rsidRPr="00B500FA" w:rsidRDefault="00E94A68" w:rsidP="00FD6E8B">
            <w:pPr>
              <w:rPr>
                <w:b/>
                <w:bCs/>
                <w:sz w:val="16"/>
                <w:szCs w:val="16"/>
              </w:rPr>
            </w:pPr>
            <w:r w:rsidRPr="00B500FA">
              <w:rPr>
                <w:b/>
                <w:bCs/>
                <w:sz w:val="16"/>
                <w:szCs w:val="16"/>
              </w:rPr>
              <w:t>2000000000</w:t>
            </w:r>
          </w:p>
        </w:tc>
        <w:tc>
          <w:tcPr>
            <w:tcW w:w="709" w:type="dxa"/>
            <w:tcBorders>
              <w:top w:val="nil"/>
              <w:left w:val="nil"/>
              <w:bottom w:val="single" w:sz="4" w:space="0" w:color="auto"/>
              <w:right w:val="single" w:sz="4" w:space="0" w:color="auto"/>
            </w:tcBorders>
            <w:shd w:val="clear" w:color="000000" w:fill="FFFFFF"/>
            <w:vAlign w:val="bottom"/>
            <w:hideMark/>
          </w:tcPr>
          <w:p w:rsidR="00E94A68" w:rsidRPr="00B500FA" w:rsidRDefault="00E94A68" w:rsidP="00FD6E8B">
            <w:pPr>
              <w:jc w:val="center"/>
              <w:rPr>
                <w:b/>
                <w:bCs/>
                <w:sz w:val="16"/>
                <w:szCs w:val="16"/>
              </w:rPr>
            </w:pPr>
            <w:r w:rsidRPr="00B500FA">
              <w:rPr>
                <w:b/>
                <w:bCs/>
                <w:sz w:val="16"/>
                <w:szCs w:val="16"/>
              </w:rPr>
              <w:t> </w:t>
            </w:r>
          </w:p>
        </w:tc>
        <w:tc>
          <w:tcPr>
            <w:tcW w:w="1135" w:type="dxa"/>
            <w:tcBorders>
              <w:top w:val="nil"/>
              <w:left w:val="nil"/>
              <w:bottom w:val="single" w:sz="4" w:space="0" w:color="000000"/>
              <w:right w:val="single" w:sz="4" w:space="0" w:color="000000"/>
            </w:tcBorders>
            <w:shd w:val="clear" w:color="auto" w:fill="auto"/>
            <w:vAlign w:val="bottom"/>
            <w:hideMark/>
          </w:tcPr>
          <w:p w:rsidR="00E94A68" w:rsidRPr="00B500FA" w:rsidRDefault="00E94A68" w:rsidP="00FD6E8B">
            <w:pPr>
              <w:jc w:val="right"/>
              <w:rPr>
                <w:b/>
                <w:bCs/>
                <w:sz w:val="16"/>
                <w:szCs w:val="16"/>
              </w:rPr>
            </w:pPr>
            <w:r w:rsidRPr="00B500FA">
              <w:rPr>
                <w:b/>
                <w:bCs/>
                <w:sz w:val="16"/>
                <w:szCs w:val="16"/>
              </w:rPr>
              <w:t>926,190</w:t>
            </w:r>
          </w:p>
        </w:tc>
        <w:tc>
          <w:tcPr>
            <w:tcW w:w="1416" w:type="dxa"/>
            <w:tcBorders>
              <w:top w:val="nil"/>
              <w:left w:val="nil"/>
              <w:bottom w:val="single" w:sz="4" w:space="0" w:color="000000"/>
              <w:right w:val="single" w:sz="4" w:space="0" w:color="000000"/>
            </w:tcBorders>
            <w:shd w:val="clear" w:color="000000" w:fill="FFFFFF"/>
            <w:vAlign w:val="bottom"/>
            <w:hideMark/>
          </w:tcPr>
          <w:p w:rsidR="00E94A68" w:rsidRPr="00B500FA" w:rsidRDefault="00E94A68" w:rsidP="00FD6E8B">
            <w:pPr>
              <w:jc w:val="right"/>
              <w:rPr>
                <w:b/>
                <w:bCs/>
                <w:sz w:val="16"/>
                <w:szCs w:val="16"/>
              </w:rPr>
            </w:pPr>
            <w:r w:rsidRPr="00B500FA">
              <w:rPr>
                <w:b/>
                <w:bCs/>
                <w:sz w:val="16"/>
                <w:szCs w:val="16"/>
              </w:rPr>
              <w:t>0,000</w:t>
            </w:r>
          </w:p>
        </w:tc>
      </w:tr>
      <w:tr w:rsidR="00E94A68" w:rsidRPr="00B500FA" w:rsidTr="00FD6E8B">
        <w:trPr>
          <w:trHeight w:val="345"/>
        </w:trPr>
        <w:tc>
          <w:tcPr>
            <w:tcW w:w="5955" w:type="dxa"/>
            <w:tcBorders>
              <w:top w:val="nil"/>
              <w:left w:val="single" w:sz="4" w:space="0" w:color="auto"/>
              <w:bottom w:val="single" w:sz="4" w:space="0" w:color="auto"/>
              <w:right w:val="single" w:sz="4" w:space="0" w:color="auto"/>
            </w:tcBorders>
            <w:shd w:val="clear" w:color="auto" w:fill="auto"/>
            <w:vAlign w:val="bottom"/>
            <w:hideMark/>
          </w:tcPr>
          <w:p w:rsidR="00E94A68" w:rsidRPr="00B500FA" w:rsidRDefault="00E94A68" w:rsidP="00FD6E8B">
            <w:pPr>
              <w:rPr>
                <w:sz w:val="16"/>
                <w:szCs w:val="16"/>
              </w:rPr>
            </w:pPr>
            <w:r w:rsidRPr="00B500FA">
              <w:rPr>
                <w:sz w:val="16"/>
                <w:szCs w:val="16"/>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vAlign w:val="bottom"/>
            <w:hideMark/>
          </w:tcPr>
          <w:p w:rsidR="00E94A68" w:rsidRPr="00B500FA" w:rsidRDefault="00E94A68" w:rsidP="00FD6E8B">
            <w:pPr>
              <w:rPr>
                <w:sz w:val="16"/>
                <w:szCs w:val="16"/>
              </w:rPr>
            </w:pPr>
            <w:r w:rsidRPr="00B500FA">
              <w:rPr>
                <w:sz w:val="16"/>
                <w:szCs w:val="16"/>
              </w:rPr>
              <w:t>2000000000</w:t>
            </w:r>
          </w:p>
        </w:tc>
        <w:tc>
          <w:tcPr>
            <w:tcW w:w="709" w:type="dxa"/>
            <w:tcBorders>
              <w:top w:val="nil"/>
              <w:left w:val="nil"/>
              <w:bottom w:val="single" w:sz="4" w:space="0" w:color="auto"/>
              <w:right w:val="single" w:sz="4" w:space="0" w:color="auto"/>
            </w:tcBorders>
            <w:shd w:val="clear" w:color="000000" w:fill="FFFFFF"/>
            <w:vAlign w:val="bottom"/>
            <w:hideMark/>
          </w:tcPr>
          <w:p w:rsidR="00E94A68" w:rsidRPr="00B500FA" w:rsidRDefault="00E94A68" w:rsidP="00FD6E8B">
            <w:pPr>
              <w:rPr>
                <w:sz w:val="16"/>
                <w:szCs w:val="16"/>
              </w:rPr>
            </w:pPr>
            <w:r w:rsidRPr="00B500FA">
              <w:rPr>
                <w:sz w:val="16"/>
                <w:szCs w:val="16"/>
              </w:rPr>
              <w:t>200</w:t>
            </w:r>
          </w:p>
        </w:tc>
        <w:tc>
          <w:tcPr>
            <w:tcW w:w="1135" w:type="dxa"/>
            <w:tcBorders>
              <w:top w:val="nil"/>
              <w:left w:val="nil"/>
              <w:bottom w:val="single" w:sz="4" w:space="0" w:color="000000"/>
              <w:right w:val="single" w:sz="4" w:space="0" w:color="000000"/>
            </w:tcBorders>
            <w:shd w:val="clear" w:color="auto" w:fill="auto"/>
            <w:vAlign w:val="bottom"/>
            <w:hideMark/>
          </w:tcPr>
          <w:p w:rsidR="00E94A68" w:rsidRPr="00B500FA" w:rsidRDefault="00E94A68" w:rsidP="00FD6E8B">
            <w:pPr>
              <w:jc w:val="right"/>
              <w:rPr>
                <w:sz w:val="16"/>
                <w:szCs w:val="16"/>
              </w:rPr>
            </w:pPr>
            <w:r w:rsidRPr="00B500FA">
              <w:rPr>
                <w:sz w:val="16"/>
                <w:szCs w:val="16"/>
              </w:rPr>
              <w:t>926,190</w:t>
            </w:r>
          </w:p>
        </w:tc>
        <w:tc>
          <w:tcPr>
            <w:tcW w:w="1416" w:type="dxa"/>
            <w:tcBorders>
              <w:top w:val="nil"/>
              <w:left w:val="nil"/>
              <w:bottom w:val="single" w:sz="4" w:space="0" w:color="000000"/>
              <w:right w:val="single" w:sz="4" w:space="0" w:color="000000"/>
            </w:tcBorders>
            <w:shd w:val="clear" w:color="000000" w:fill="FFFFFF"/>
            <w:vAlign w:val="bottom"/>
            <w:hideMark/>
          </w:tcPr>
          <w:p w:rsidR="00E94A68" w:rsidRPr="00B500FA" w:rsidRDefault="00E94A68" w:rsidP="00FD6E8B">
            <w:pPr>
              <w:jc w:val="right"/>
              <w:rPr>
                <w:sz w:val="16"/>
                <w:szCs w:val="16"/>
              </w:rPr>
            </w:pPr>
            <w:r w:rsidRPr="00B500FA">
              <w:rPr>
                <w:sz w:val="16"/>
                <w:szCs w:val="16"/>
              </w:rPr>
              <w:t>0,000</w:t>
            </w:r>
          </w:p>
        </w:tc>
      </w:tr>
      <w:tr w:rsidR="00E94A68" w:rsidRPr="00B500FA" w:rsidTr="00FD6E8B">
        <w:trPr>
          <w:trHeight w:val="345"/>
        </w:trPr>
        <w:tc>
          <w:tcPr>
            <w:tcW w:w="5955" w:type="dxa"/>
            <w:tcBorders>
              <w:top w:val="nil"/>
              <w:left w:val="single" w:sz="4" w:space="0" w:color="auto"/>
              <w:bottom w:val="single" w:sz="4" w:space="0" w:color="auto"/>
              <w:right w:val="single" w:sz="4" w:space="0" w:color="auto"/>
            </w:tcBorders>
            <w:shd w:val="clear" w:color="auto" w:fill="auto"/>
            <w:vAlign w:val="bottom"/>
            <w:hideMark/>
          </w:tcPr>
          <w:p w:rsidR="00E94A68" w:rsidRPr="00B500FA" w:rsidRDefault="00E94A68" w:rsidP="00FD6E8B">
            <w:pPr>
              <w:rPr>
                <w:sz w:val="16"/>
                <w:szCs w:val="16"/>
              </w:rPr>
            </w:pPr>
            <w:r w:rsidRPr="00B500FA">
              <w:rPr>
                <w:sz w:val="16"/>
                <w:szCs w:val="16"/>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vAlign w:val="bottom"/>
            <w:hideMark/>
          </w:tcPr>
          <w:p w:rsidR="00E94A68" w:rsidRPr="00B500FA" w:rsidRDefault="00E94A68" w:rsidP="00FD6E8B">
            <w:pPr>
              <w:rPr>
                <w:sz w:val="16"/>
                <w:szCs w:val="16"/>
              </w:rPr>
            </w:pPr>
            <w:r w:rsidRPr="00B500FA">
              <w:rPr>
                <w:sz w:val="16"/>
                <w:szCs w:val="16"/>
              </w:rPr>
              <w:t>2000000000</w:t>
            </w:r>
          </w:p>
        </w:tc>
        <w:tc>
          <w:tcPr>
            <w:tcW w:w="709" w:type="dxa"/>
            <w:tcBorders>
              <w:top w:val="nil"/>
              <w:left w:val="nil"/>
              <w:bottom w:val="single" w:sz="4" w:space="0" w:color="auto"/>
              <w:right w:val="single" w:sz="4" w:space="0" w:color="auto"/>
            </w:tcBorders>
            <w:shd w:val="clear" w:color="000000" w:fill="FFFFFF"/>
            <w:vAlign w:val="bottom"/>
            <w:hideMark/>
          </w:tcPr>
          <w:p w:rsidR="00E94A68" w:rsidRPr="00B500FA" w:rsidRDefault="00E94A68" w:rsidP="00FD6E8B">
            <w:pPr>
              <w:rPr>
                <w:sz w:val="16"/>
                <w:szCs w:val="16"/>
              </w:rPr>
            </w:pPr>
            <w:r w:rsidRPr="00B500FA">
              <w:rPr>
                <w:sz w:val="16"/>
                <w:szCs w:val="16"/>
              </w:rPr>
              <w:t>240</w:t>
            </w:r>
          </w:p>
        </w:tc>
        <w:tc>
          <w:tcPr>
            <w:tcW w:w="1135" w:type="dxa"/>
            <w:tcBorders>
              <w:top w:val="nil"/>
              <w:left w:val="nil"/>
              <w:bottom w:val="single" w:sz="4" w:space="0" w:color="000000"/>
              <w:right w:val="single" w:sz="4" w:space="0" w:color="000000"/>
            </w:tcBorders>
            <w:shd w:val="clear" w:color="auto" w:fill="auto"/>
            <w:vAlign w:val="bottom"/>
            <w:hideMark/>
          </w:tcPr>
          <w:p w:rsidR="00E94A68" w:rsidRPr="00B500FA" w:rsidRDefault="00E94A68" w:rsidP="00FD6E8B">
            <w:pPr>
              <w:jc w:val="right"/>
              <w:rPr>
                <w:sz w:val="16"/>
                <w:szCs w:val="16"/>
              </w:rPr>
            </w:pPr>
            <w:r w:rsidRPr="00B500FA">
              <w:rPr>
                <w:sz w:val="16"/>
                <w:szCs w:val="16"/>
              </w:rPr>
              <w:t>926,190</w:t>
            </w:r>
          </w:p>
        </w:tc>
        <w:tc>
          <w:tcPr>
            <w:tcW w:w="1416" w:type="dxa"/>
            <w:tcBorders>
              <w:top w:val="nil"/>
              <w:left w:val="nil"/>
              <w:bottom w:val="single" w:sz="4" w:space="0" w:color="000000"/>
              <w:right w:val="single" w:sz="4" w:space="0" w:color="000000"/>
            </w:tcBorders>
            <w:shd w:val="clear" w:color="000000" w:fill="FFFFFF"/>
            <w:vAlign w:val="bottom"/>
            <w:hideMark/>
          </w:tcPr>
          <w:p w:rsidR="00E94A68" w:rsidRPr="00B500FA" w:rsidRDefault="00E94A68" w:rsidP="00FD6E8B">
            <w:pPr>
              <w:jc w:val="right"/>
              <w:rPr>
                <w:sz w:val="16"/>
                <w:szCs w:val="16"/>
              </w:rPr>
            </w:pPr>
            <w:r w:rsidRPr="00B500FA">
              <w:rPr>
                <w:sz w:val="16"/>
                <w:szCs w:val="16"/>
              </w:rPr>
              <w:t>0,000</w:t>
            </w:r>
          </w:p>
        </w:tc>
      </w:tr>
      <w:tr w:rsidR="00E94A68" w:rsidRPr="00B500FA" w:rsidTr="00FD6E8B">
        <w:trPr>
          <w:trHeight w:val="765"/>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E94A68" w:rsidRPr="00B500FA" w:rsidRDefault="00E94A68" w:rsidP="00FD6E8B">
            <w:pPr>
              <w:rPr>
                <w:b/>
                <w:bCs/>
                <w:sz w:val="16"/>
                <w:szCs w:val="16"/>
              </w:rPr>
            </w:pPr>
            <w:r w:rsidRPr="00B500FA">
              <w:rPr>
                <w:b/>
                <w:bCs/>
                <w:sz w:val="16"/>
                <w:szCs w:val="16"/>
              </w:rPr>
              <w:t>Муниципальная программа" Развитие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2018-2025 годы"</w:t>
            </w:r>
          </w:p>
        </w:tc>
        <w:tc>
          <w:tcPr>
            <w:tcW w:w="1559" w:type="dxa"/>
            <w:tcBorders>
              <w:top w:val="nil"/>
              <w:left w:val="nil"/>
              <w:bottom w:val="single" w:sz="4" w:space="0" w:color="auto"/>
              <w:right w:val="single" w:sz="4" w:space="0" w:color="auto"/>
            </w:tcBorders>
            <w:shd w:val="clear" w:color="000000" w:fill="FFFFFF"/>
            <w:vAlign w:val="bottom"/>
            <w:hideMark/>
          </w:tcPr>
          <w:p w:rsidR="00E94A68" w:rsidRPr="00B500FA" w:rsidRDefault="00E94A68" w:rsidP="00FD6E8B">
            <w:pPr>
              <w:rPr>
                <w:b/>
                <w:bCs/>
                <w:sz w:val="16"/>
                <w:szCs w:val="16"/>
              </w:rPr>
            </w:pPr>
            <w:r w:rsidRPr="00B500FA">
              <w:rPr>
                <w:b/>
                <w:bCs/>
                <w:sz w:val="16"/>
                <w:szCs w:val="16"/>
              </w:rPr>
              <w:t>3000000000</w:t>
            </w:r>
          </w:p>
        </w:tc>
        <w:tc>
          <w:tcPr>
            <w:tcW w:w="709" w:type="dxa"/>
            <w:tcBorders>
              <w:top w:val="nil"/>
              <w:left w:val="nil"/>
              <w:bottom w:val="single" w:sz="4" w:space="0" w:color="auto"/>
              <w:right w:val="single" w:sz="4" w:space="0" w:color="auto"/>
            </w:tcBorders>
            <w:shd w:val="clear" w:color="000000" w:fill="FFFFFF"/>
            <w:vAlign w:val="bottom"/>
            <w:hideMark/>
          </w:tcPr>
          <w:p w:rsidR="00E94A68" w:rsidRPr="00B500FA" w:rsidRDefault="00E94A68" w:rsidP="00FD6E8B">
            <w:pPr>
              <w:rPr>
                <w:b/>
                <w:bCs/>
                <w:sz w:val="16"/>
                <w:szCs w:val="16"/>
              </w:rPr>
            </w:pPr>
            <w:r w:rsidRPr="00B500FA">
              <w:rPr>
                <w:b/>
                <w:bCs/>
                <w:sz w:val="16"/>
                <w:szCs w:val="16"/>
              </w:rPr>
              <w:t> </w:t>
            </w:r>
          </w:p>
        </w:tc>
        <w:tc>
          <w:tcPr>
            <w:tcW w:w="1135" w:type="dxa"/>
            <w:tcBorders>
              <w:top w:val="nil"/>
              <w:left w:val="nil"/>
              <w:bottom w:val="single" w:sz="4" w:space="0" w:color="000000"/>
              <w:right w:val="single" w:sz="4" w:space="0" w:color="000000"/>
            </w:tcBorders>
            <w:shd w:val="clear" w:color="auto" w:fill="auto"/>
            <w:noWrap/>
            <w:vAlign w:val="bottom"/>
            <w:hideMark/>
          </w:tcPr>
          <w:p w:rsidR="00E94A68" w:rsidRPr="00B500FA" w:rsidRDefault="00E94A68" w:rsidP="00FD6E8B">
            <w:pPr>
              <w:jc w:val="right"/>
              <w:rPr>
                <w:b/>
                <w:bCs/>
                <w:sz w:val="16"/>
                <w:szCs w:val="16"/>
              </w:rPr>
            </w:pPr>
            <w:r w:rsidRPr="00B500FA">
              <w:rPr>
                <w:b/>
                <w:bCs/>
                <w:sz w:val="16"/>
                <w:szCs w:val="16"/>
              </w:rPr>
              <w:t>9 827,613</w:t>
            </w:r>
          </w:p>
        </w:tc>
        <w:tc>
          <w:tcPr>
            <w:tcW w:w="1416" w:type="dxa"/>
            <w:tcBorders>
              <w:top w:val="nil"/>
              <w:left w:val="nil"/>
              <w:bottom w:val="single" w:sz="4" w:space="0" w:color="000000"/>
              <w:right w:val="single" w:sz="4" w:space="0" w:color="000000"/>
            </w:tcBorders>
            <w:shd w:val="clear" w:color="auto" w:fill="auto"/>
            <w:noWrap/>
            <w:vAlign w:val="bottom"/>
            <w:hideMark/>
          </w:tcPr>
          <w:p w:rsidR="00E94A68" w:rsidRPr="00B500FA" w:rsidRDefault="00E94A68" w:rsidP="00FD6E8B">
            <w:pPr>
              <w:jc w:val="right"/>
              <w:rPr>
                <w:b/>
                <w:bCs/>
                <w:sz w:val="16"/>
                <w:szCs w:val="16"/>
              </w:rPr>
            </w:pPr>
            <w:r w:rsidRPr="00B500FA">
              <w:rPr>
                <w:b/>
                <w:bCs/>
                <w:sz w:val="16"/>
                <w:szCs w:val="16"/>
              </w:rPr>
              <w:t>98,250</w:t>
            </w:r>
          </w:p>
        </w:tc>
      </w:tr>
      <w:tr w:rsidR="00E94A68" w:rsidRPr="00B500FA" w:rsidTr="00FD6E8B">
        <w:trPr>
          <w:trHeight w:val="765"/>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E94A68" w:rsidRPr="00B500FA" w:rsidRDefault="00E94A68" w:rsidP="00FD6E8B">
            <w:pPr>
              <w:rPr>
                <w:sz w:val="16"/>
                <w:szCs w:val="16"/>
              </w:rPr>
            </w:pPr>
            <w:r w:rsidRPr="00B500F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000000" w:fill="FFFFFF"/>
            <w:vAlign w:val="bottom"/>
            <w:hideMark/>
          </w:tcPr>
          <w:p w:rsidR="00E94A68" w:rsidRPr="00B500FA" w:rsidRDefault="00E94A68" w:rsidP="00FD6E8B">
            <w:pPr>
              <w:rPr>
                <w:sz w:val="16"/>
                <w:szCs w:val="16"/>
              </w:rPr>
            </w:pPr>
            <w:r w:rsidRPr="00B500FA">
              <w:rPr>
                <w:sz w:val="16"/>
                <w:szCs w:val="16"/>
              </w:rPr>
              <w:t>3000000000</w:t>
            </w:r>
          </w:p>
        </w:tc>
        <w:tc>
          <w:tcPr>
            <w:tcW w:w="709" w:type="dxa"/>
            <w:tcBorders>
              <w:top w:val="nil"/>
              <w:left w:val="nil"/>
              <w:bottom w:val="single" w:sz="4" w:space="0" w:color="auto"/>
              <w:right w:val="single" w:sz="4" w:space="0" w:color="auto"/>
            </w:tcBorders>
            <w:shd w:val="clear" w:color="000000" w:fill="FFFFFF"/>
            <w:vAlign w:val="bottom"/>
            <w:hideMark/>
          </w:tcPr>
          <w:p w:rsidR="00E94A68" w:rsidRPr="00B500FA" w:rsidRDefault="00E94A68" w:rsidP="00FD6E8B">
            <w:pPr>
              <w:rPr>
                <w:sz w:val="16"/>
                <w:szCs w:val="16"/>
              </w:rPr>
            </w:pPr>
            <w:r w:rsidRPr="00B500FA">
              <w:rPr>
                <w:sz w:val="16"/>
                <w:szCs w:val="16"/>
              </w:rPr>
              <w:t>100</w:t>
            </w:r>
          </w:p>
        </w:tc>
        <w:tc>
          <w:tcPr>
            <w:tcW w:w="1135" w:type="dxa"/>
            <w:tcBorders>
              <w:top w:val="nil"/>
              <w:left w:val="nil"/>
              <w:bottom w:val="single" w:sz="4" w:space="0" w:color="000000"/>
              <w:right w:val="single" w:sz="4" w:space="0" w:color="000000"/>
            </w:tcBorders>
            <w:shd w:val="clear" w:color="auto" w:fill="auto"/>
            <w:noWrap/>
            <w:vAlign w:val="bottom"/>
            <w:hideMark/>
          </w:tcPr>
          <w:p w:rsidR="00E94A68" w:rsidRPr="00B500FA" w:rsidRDefault="00E94A68" w:rsidP="00FD6E8B">
            <w:pPr>
              <w:jc w:val="right"/>
              <w:rPr>
                <w:sz w:val="16"/>
                <w:szCs w:val="16"/>
              </w:rPr>
            </w:pPr>
            <w:r w:rsidRPr="00B500FA">
              <w:rPr>
                <w:sz w:val="16"/>
                <w:szCs w:val="16"/>
              </w:rPr>
              <w:t>3 305,326</w:t>
            </w:r>
          </w:p>
        </w:tc>
        <w:tc>
          <w:tcPr>
            <w:tcW w:w="1416" w:type="dxa"/>
            <w:tcBorders>
              <w:top w:val="nil"/>
              <w:left w:val="nil"/>
              <w:bottom w:val="single" w:sz="4" w:space="0" w:color="000000"/>
              <w:right w:val="single" w:sz="4" w:space="0" w:color="000000"/>
            </w:tcBorders>
            <w:shd w:val="clear" w:color="000000" w:fill="FFFFFF"/>
            <w:noWrap/>
            <w:vAlign w:val="bottom"/>
            <w:hideMark/>
          </w:tcPr>
          <w:p w:rsidR="00E94A68" w:rsidRPr="00B500FA" w:rsidRDefault="00E94A68" w:rsidP="00FD6E8B">
            <w:pPr>
              <w:jc w:val="right"/>
              <w:rPr>
                <w:sz w:val="16"/>
                <w:szCs w:val="16"/>
              </w:rPr>
            </w:pPr>
            <w:r w:rsidRPr="00B500FA">
              <w:rPr>
                <w:sz w:val="16"/>
                <w:szCs w:val="16"/>
              </w:rPr>
              <w:t>96,750</w:t>
            </w:r>
          </w:p>
        </w:tc>
      </w:tr>
      <w:tr w:rsidR="00E94A68" w:rsidRPr="00B500FA" w:rsidTr="00FD6E8B">
        <w:trPr>
          <w:trHeight w:val="255"/>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E94A68" w:rsidRPr="00B500FA" w:rsidRDefault="00E94A68" w:rsidP="00FD6E8B">
            <w:pPr>
              <w:rPr>
                <w:sz w:val="16"/>
                <w:szCs w:val="16"/>
              </w:rPr>
            </w:pPr>
            <w:r w:rsidRPr="00B500FA">
              <w:rPr>
                <w:sz w:val="16"/>
                <w:szCs w:val="16"/>
              </w:rPr>
              <w:t>Расходы на выплаты персоналу казенных учреждений</w:t>
            </w:r>
          </w:p>
        </w:tc>
        <w:tc>
          <w:tcPr>
            <w:tcW w:w="1559" w:type="dxa"/>
            <w:tcBorders>
              <w:top w:val="nil"/>
              <w:left w:val="nil"/>
              <w:bottom w:val="single" w:sz="4" w:space="0" w:color="auto"/>
              <w:right w:val="single" w:sz="4" w:space="0" w:color="auto"/>
            </w:tcBorders>
            <w:shd w:val="clear" w:color="000000" w:fill="FFFFFF"/>
            <w:vAlign w:val="bottom"/>
            <w:hideMark/>
          </w:tcPr>
          <w:p w:rsidR="00E94A68" w:rsidRPr="00B500FA" w:rsidRDefault="00E94A68" w:rsidP="00FD6E8B">
            <w:pPr>
              <w:rPr>
                <w:sz w:val="16"/>
                <w:szCs w:val="16"/>
              </w:rPr>
            </w:pPr>
            <w:r w:rsidRPr="00B500FA">
              <w:rPr>
                <w:sz w:val="16"/>
                <w:szCs w:val="16"/>
              </w:rPr>
              <w:t>3000000000</w:t>
            </w:r>
          </w:p>
        </w:tc>
        <w:tc>
          <w:tcPr>
            <w:tcW w:w="709" w:type="dxa"/>
            <w:tcBorders>
              <w:top w:val="nil"/>
              <w:left w:val="nil"/>
              <w:bottom w:val="single" w:sz="4" w:space="0" w:color="auto"/>
              <w:right w:val="single" w:sz="4" w:space="0" w:color="auto"/>
            </w:tcBorders>
            <w:shd w:val="clear" w:color="000000" w:fill="FFFFFF"/>
            <w:vAlign w:val="bottom"/>
            <w:hideMark/>
          </w:tcPr>
          <w:p w:rsidR="00E94A68" w:rsidRPr="00B500FA" w:rsidRDefault="00E94A68" w:rsidP="00FD6E8B">
            <w:pPr>
              <w:rPr>
                <w:sz w:val="16"/>
                <w:szCs w:val="16"/>
              </w:rPr>
            </w:pPr>
            <w:r w:rsidRPr="00B500FA">
              <w:rPr>
                <w:sz w:val="16"/>
                <w:szCs w:val="16"/>
              </w:rPr>
              <w:t>110</w:t>
            </w:r>
          </w:p>
        </w:tc>
        <w:tc>
          <w:tcPr>
            <w:tcW w:w="1135" w:type="dxa"/>
            <w:tcBorders>
              <w:top w:val="nil"/>
              <w:left w:val="nil"/>
              <w:bottom w:val="single" w:sz="4" w:space="0" w:color="000000"/>
              <w:right w:val="single" w:sz="4" w:space="0" w:color="000000"/>
            </w:tcBorders>
            <w:shd w:val="clear" w:color="auto" w:fill="auto"/>
            <w:noWrap/>
            <w:vAlign w:val="bottom"/>
            <w:hideMark/>
          </w:tcPr>
          <w:p w:rsidR="00E94A68" w:rsidRPr="00B500FA" w:rsidRDefault="00E94A68" w:rsidP="00FD6E8B">
            <w:pPr>
              <w:jc w:val="right"/>
              <w:rPr>
                <w:sz w:val="16"/>
                <w:szCs w:val="16"/>
              </w:rPr>
            </w:pPr>
            <w:r w:rsidRPr="00B500FA">
              <w:rPr>
                <w:sz w:val="16"/>
                <w:szCs w:val="16"/>
              </w:rPr>
              <w:t>1 635,591</w:t>
            </w:r>
          </w:p>
        </w:tc>
        <w:tc>
          <w:tcPr>
            <w:tcW w:w="1416" w:type="dxa"/>
            <w:tcBorders>
              <w:top w:val="nil"/>
              <w:left w:val="nil"/>
              <w:bottom w:val="single" w:sz="4" w:space="0" w:color="000000"/>
              <w:right w:val="single" w:sz="4" w:space="0" w:color="000000"/>
            </w:tcBorders>
            <w:shd w:val="clear" w:color="000000" w:fill="FFFFFF"/>
            <w:noWrap/>
            <w:vAlign w:val="bottom"/>
            <w:hideMark/>
          </w:tcPr>
          <w:p w:rsidR="00E94A68" w:rsidRPr="00B500FA" w:rsidRDefault="00E94A68" w:rsidP="00FD6E8B">
            <w:pPr>
              <w:jc w:val="right"/>
              <w:rPr>
                <w:sz w:val="16"/>
                <w:szCs w:val="16"/>
              </w:rPr>
            </w:pPr>
            <w:r w:rsidRPr="00B500FA">
              <w:rPr>
                <w:sz w:val="16"/>
                <w:szCs w:val="16"/>
              </w:rPr>
              <w:t>0,000</w:t>
            </w:r>
          </w:p>
        </w:tc>
      </w:tr>
      <w:tr w:rsidR="00E94A68" w:rsidRPr="00B500FA" w:rsidTr="00FD6E8B">
        <w:trPr>
          <w:trHeight w:val="255"/>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E94A68" w:rsidRPr="00B500FA" w:rsidRDefault="00E94A68" w:rsidP="00FD6E8B">
            <w:pPr>
              <w:rPr>
                <w:sz w:val="16"/>
                <w:szCs w:val="16"/>
              </w:rPr>
            </w:pPr>
            <w:r w:rsidRPr="00B500FA">
              <w:rPr>
                <w:sz w:val="16"/>
                <w:szCs w:val="16"/>
              </w:rPr>
              <w:t>Расходы на выплаты персоналу государственных (муниципальных) органов</w:t>
            </w:r>
          </w:p>
        </w:tc>
        <w:tc>
          <w:tcPr>
            <w:tcW w:w="1559" w:type="dxa"/>
            <w:tcBorders>
              <w:top w:val="nil"/>
              <w:left w:val="nil"/>
              <w:bottom w:val="single" w:sz="4" w:space="0" w:color="auto"/>
              <w:right w:val="single" w:sz="4" w:space="0" w:color="auto"/>
            </w:tcBorders>
            <w:shd w:val="clear" w:color="000000" w:fill="FFFFFF"/>
            <w:vAlign w:val="bottom"/>
            <w:hideMark/>
          </w:tcPr>
          <w:p w:rsidR="00E94A68" w:rsidRPr="00B500FA" w:rsidRDefault="00E94A68" w:rsidP="00FD6E8B">
            <w:pPr>
              <w:rPr>
                <w:sz w:val="16"/>
                <w:szCs w:val="16"/>
              </w:rPr>
            </w:pPr>
            <w:r w:rsidRPr="00B500FA">
              <w:rPr>
                <w:sz w:val="16"/>
                <w:szCs w:val="16"/>
              </w:rPr>
              <w:t>3000000000</w:t>
            </w:r>
          </w:p>
        </w:tc>
        <w:tc>
          <w:tcPr>
            <w:tcW w:w="709" w:type="dxa"/>
            <w:tcBorders>
              <w:top w:val="nil"/>
              <w:left w:val="nil"/>
              <w:bottom w:val="single" w:sz="4" w:space="0" w:color="auto"/>
              <w:right w:val="single" w:sz="4" w:space="0" w:color="auto"/>
            </w:tcBorders>
            <w:shd w:val="clear" w:color="000000" w:fill="FFFFFF"/>
            <w:vAlign w:val="bottom"/>
            <w:hideMark/>
          </w:tcPr>
          <w:p w:rsidR="00E94A68" w:rsidRPr="00B500FA" w:rsidRDefault="00E94A68" w:rsidP="00FD6E8B">
            <w:pPr>
              <w:rPr>
                <w:sz w:val="16"/>
                <w:szCs w:val="16"/>
              </w:rPr>
            </w:pPr>
            <w:r w:rsidRPr="00B500FA">
              <w:rPr>
                <w:sz w:val="16"/>
                <w:szCs w:val="16"/>
              </w:rPr>
              <w:t>120</w:t>
            </w:r>
          </w:p>
        </w:tc>
        <w:tc>
          <w:tcPr>
            <w:tcW w:w="1135" w:type="dxa"/>
            <w:tcBorders>
              <w:top w:val="nil"/>
              <w:left w:val="nil"/>
              <w:bottom w:val="single" w:sz="4" w:space="0" w:color="000000"/>
              <w:right w:val="single" w:sz="4" w:space="0" w:color="000000"/>
            </w:tcBorders>
            <w:shd w:val="clear" w:color="auto" w:fill="auto"/>
            <w:noWrap/>
            <w:vAlign w:val="bottom"/>
            <w:hideMark/>
          </w:tcPr>
          <w:p w:rsidR="00E94A68" w:rsidRPr="00B500FA" w:rsidRDefault="00E94A68" w:rsidP="00FD6E8B">
            <w:pPr>
              <w:jc w:val="right"/>
              <w:rPr>
                <w:sz w:val="16"/>
                <w:szCs w:val="16"/>
              </w:rPr>
            </w:pPr>
            <w:r w:rsidRPr="00B500FA">
              <w:rPr>
                <w:sz w:val="16"/>
                <w:szCs w:val="16"/>
              </w:rPr>
              <w:t>1 669,735</w:t>
            </w:r>
          </w:p>
        </w:tc>
        <w:tc>
          <w:tcPr>
            <w:tcW w:w="1416" w:type="dxa"/>
            <w:tcBorders>
              <w:top w:val="nil"/>
              <w:left w:val="nil"/>
              <w:bottom w:val="single" w:sz="4" w:space="0" w:color="000000"/>
              <w:right w:val="single" w:sz="4" w:space="0" w:color="000000"/>
            </w:tcBorders>
            <w:shd w:val="clear" w:color="000000" w:fill="FFFFFF"/>
            <w:noWrap/>
            <w:vAlign w:val="bottom"/>
            <w:hideMark/>
          </w:tcPr>
          <w:p w:rsidR="00E94A68" w:rsidRPr="00B500FA" w:rsidRDefault="00E94A68" w:rsidP="00FD6E8B">
            <w:pPr>
              <w:jc w:val="right"/>
              <w:rPr>
                <w:sz w:val="16"/>
                <w:szCs w:val="16"/>
              </w:rPr>
            </w:pPr>
            <w:r w:rsidRPr="00B500FA">
              <w:rPr>
                <w:sz w:val="16"/>
                <w:szCs w:val="16"/>
              </w:rPr>
              <w:t>96,750</w:t>
            </w:r>
          </w:p>
        </w:tc>
      </w:tr>
      <w:tr w:rsidR="00E94A68" w:rsidRPr="00B500FA" w:rsidTr="00FD6E8B">
        <w:trPr>
          <w:trHeight w:val="255"/>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E94A68" w:rsidRPr="00B500FA" w:rsidRDefault="00E94A68" w:rsidP="00FD6E8B">
            <w:pPr>
              <w:rPr>
                <w:sz w:val="16"/>
                <w:szCs w:val="16"/>
              </w:rPr>
            </w:pPr>
            <w:r w:rsidRPr="00B500FA">
              <w:rPr>
                <w:sz w:val="16"/>
                <w:szCs w:val="16"/>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vAlign w:val="bottom"/>
            <w:hideMark/>
          </w:tcPr>
          <w:p w:rsidR="00E94A68" w:rsidRPr="00B500FA" w:rsidRDefault="00E94A68" w:rsidP="00FD6E8B">
            <w:pPr>
              <w:rPr>
                <w:sz w:val="16"/>
                <w:szCs w:val="16"/>
              </w:rPr>
            </w:pPr>
            <w:r w:rsidRPr="00B500FA">
              <w:rPr>
                <w:sz w:val="16"/>
                <w:szCs w:val="16"/>
              </w:rPr>
              <w:t>3000000000</w:t>
            </w:r>
          </w:p>
        </w:tc>
        <w:tc>
          <w:tcPr>
            <w:tcW w:w="709" w:type="dxa"/>
            <w:tcBorders>
              <w:top w:val="nil"/>
              <w:left w:val="nil"/>
              <w:bottom w:val="single" w:sz="4" w:space="0" w:color="auto"/>
              <w:right w:val="single" w:sz="4" w:space="0" w:color="auto"/>
            </w:tcBorders>
            <w:shd w:val="clear" w:color="000000" w:fill="FFFFFF"/>
            <w:vAlign w:val="bottom"/>
            <w:hideMark/>
          </w:tcPr>
          <w:p w:rsidR="00E94A68" w:rsidRPr="00B500FA" w:rsidRDefault="00E94A68" w:rsidP="00FD6E8B">
            <w:pPr>
              <w:rPr>
                <w:sz w:val="16"/>
                <w:szCs w:val="16"/>
              </w:rPr>
            </w:pPr>
            <w:r w:rsidRPr="00B500FA">
              <w:rPr>
                <w:sz w:val="16"/>
                <w:szCs w:val="16"/>
              </w:rPr>
              <w:t>200</w:t>
            </w:r>
          </w:p>
        </w:tc>
        <w:tc>
          <w:tcPr>
            <w:tcW w:w="1135" w:type="dxa"/>
            <w:tcBorders>
              <w:top w:val="nil"/>
              <w:left w:val="nil"/>
              <w:bottom w:val="single" w:sz="4" w:space="0" w:color="000000"/>
              <w:right w:val="single" w:sz="4" w:space="0" w:color="000000"/>
            </w:tcBorders>
            <w:shd w:val="clear" w:color="auto" w:fill="auto"/>
            <w:noWrap/>
            <w:vAlign w:val="bottom"/>
            <w:hideMark/>
          </w:tcPr>
          <w:p w:rsidR="00E94A68" w:rsidRPr="00B500FA" w:rsidRDefault="00E94A68" w:rsidP="00FD6E8B">
            <w:pPr>
              <w:jc w:val="right"/>
              <w:rPr>
                <w:sz w:val="16"/>
                <w:szCs w:val="16"/>
              </w:rPr>
            </w:pPr>
            <w:r w:rsidRPr="00B500FA">
              <w:rPr>
                <w:sz w:val="16"/>
                <w:szCs w:val="16"/>
              </w:rPr>
              <w:t>5 546,954</w:t>
            </w:r>
          </w:p>
        </w:tc>
        <w:tc>
          <w:tcPr>
            <w:tcW w:w="1416" w:type="dxa"/>
            <w:tcBorders>
              <w:top w:val="nil"/>
              <w:left w:val="nil"/>
              <w:bottom w:val="single" w:sz="4" w:space="0" w:color="000000"/>
              <w:right w:val="single" w:sz="4" w:space="0" w:color="000000"/>
            </w:tcBorders>
            <w:shd w:val="clear" w:color="000000" w:fill="FFFFFF"/>
            <w:noWrap/>
            <w:vAlign w:val="bottom"/>
            <w:hideMark/>
          </w:tcPr>
          <w:p w:rsidR="00E94A68" w:rsidRPr="00B500FA" w:rsidRDefault="00E94A68" w:rsidP="00FD6E8B">
            <w:pPr>
              <w:jc w:val="right"/>
              <w:rPr>
                <w:sz w:val="16"/>
                <w:szCs w:val="16"/>
              </w:rPr>
            </w:pPr>
            <w:r w:rsidRPr="00B500FA">
              <w:rPr>
                <w:sz w:val="16"/>
                <w:szCs w:val="16"/>
              </w:rPr>
              <w:t>1,500</w:t>
            </w:r>
          </w:p>
        </w:tc>
      </w:tr>
      <w:tr w:rsidR="00E94A68" w:rsidRPr="00B500FA" w:rsidTr="00FD6E8B">
        <w:trPr>
          <w:trHeight w:val="255"/>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E94A68" w:rsidRPr="00B500FA" w:rsidRDefault="00E94A68" w:rsidP="00FD6E8B">
            <w:pPr>
              <w:rPr>
                <w:sz w:val="16"/>
                <w:szCs w:val="16"/>
              </w:rPr>
            </w:pPr>
            <w:r w:rsidRPr="00B500FA">
              <w:rPr>
                <w:sz w:val="16"/>
                <w:szCs w:val="16"/>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vAlign w:val="bottom"/>
            <w:hideMark/>
          </w:tcPr>
          <w:p w:rsidR="00E94A68" w:rsidRPr="00B500FA" w:rsidRDefault="00E94A68" w:rsidP="00FD6E8B">
            <w:pPr>
              <w:rPr>
                <w:sz w:val="16"/>
                <w:szCs w:val="16"/>
              </w:rPr>
            </w:pPr>
            <w:r w:rsidRPr="00B500FA">
              <w:rPr>
                <w:sz w:val="16"/>
                <w:szCs w:val="16"/>
              </w:rPr>
              <w:t>3000000000</w:t>
            </w:r>
          </w:p>
        </w:tc>
        <w:tc>
          <w:tcPr>
            <w:tcW w:w="709" w:type="dxa"/>
            <w:tcBorders>
              <w:top w:val="nil"/>
              <w:left w:val="nil"/>
              <w:bottom w:val="single" w:sz="4" w:space="0" w:color="auto"/>
              <w:right w:val="single" w:sz="4" w:space="0" w:color="auto"/>
            </w:tcBorders>
            <w:shd w:val="clear" w:color="000000" w:fill="FFFFFF"/>
            <w:vAlign w:val="bottom"/>
            <w:hideMark/>
          </w:tcPr>
          <w:p w:rsidR="00E94A68" w:rsidRPr="00B500FA" w:rsidRDefault="00E94A68" w:rsidP="00FD6E8B">
            <w:pPr>
              <w:rPr>
                <w:sz w:val="16"/>
                <w:szCs w:val="16"/>
              </w:rPr>
            </w:pPr>
            <w:r w:rsidRPr="00B500FA">
              <w:rPr>
                <w:sz w:val="16"/>
                <w:szCs w:val="16"/>
              </w:rPr>
              <w:t>240</w:t>
            </w:r>
          </w:p>
        </w:tc>
        <w:tc>
          <w:tcPr>
            <w:tcW w:w="1135" w:type="dxa"/>
            <w:tcBorders>
              <w:top w:val="nil"/>
              <w:left w:val="nil"/>
              <w:bottom w:val="single" w:sz="4" w:space="0" w:color="000000"/>
              <w:right w:val="single" w:sz="4" w:space="0" w:color="000000"/>
            </w:tcBorders>
            <w:shd w:val="clear" w:color="auto" w:fill="auto"/>
            <w:noWrap/>
            <w:vAlign w:val="bottom"/>
            <w:hideMark/>
          </w:tcPr>
          <w:p w:rsidR="00E94A68" w:rsidRPr="00B500FA" w:rsidRDefault="00E94A68" w:rsidP="00FD6E8B">
            <w:pPr>
              <w:jc w:val="right"/>
              <w:rPr>
                <w:sz w:val="16"/>
                <w:szCs w:val="16"/>
              </w:rPr>
            </w:pPr>
            <w:r w:rsidRPr="00B500FA">
              <w:rPr>
                <w:sz w:val="16"/>
                <w:szCs w:val="16"/>
              </w:rPr>
              <w:t>5 546,954</w:t>
            </w:r>
          </w:p>
        </w:tc>
        <w:tc>
          <w:tcPr>
            <w:tcW w:w="1416" w:type="dxa"/>
            <w:tcBorders>
              <w:top w:val="nil"/>
              <w:left w:val="nil"/>
              <w:bottom w:val="single" w:sz="4" w:space="0" w:color="000000"/>
              <w:right w:val="single" w:sz="4" w:space="0" w:color="000000"/>
            </w:tcBorders>
            <w:shd w:val="clear" w:color="auto" w:fill="auto"/>
            <w:noWrap/>
            <w:vAlign w:val="bottom"/>
            <w:hideMark/>
          </w:tcPr>
          <w:p w:rsidR="00E94A68" w:rsidRPr="00B500FA" w:rsidRDefault="00E94A68" w:rsidP="00FD6E8B">
            <w:pPr>
              <w:jc w:val="right"/>
              <w:rPr>
                <w:sz w:val="16"/>
                <w:szCs w:val="16"/>
              </w:rPr>
            </w:pPr>
            <w:r w:rsidRPr="00B500FA">
              <w:rPr>
                <w:sz w:val="16"/>
                <w:szCs w:val="16"/>
              </w:rPr>
              <w:t>1,500</w:t>
            </w:r>
          </w:p>
        </w:tc>
      </w:tr>
      <w:tr w:rsidR="00E94A68" w:rsidRPr="00B500FA" w:rsidTr="00FD6E8B">
        <w:trPr>
          <w:trHeight w:val="255"/>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E94A68" w:rsidRPr="00B500FA" w:rsidRDefault="00E94A68" w:rsidP="00FD6E8B">
            <w:pPr>
              <w:rPr>
                <w:sz w:val="16"/>
                <w:szCs w:val="16"/>
              </w:rPr>
            </w:pPr>
            <w:r w:rsidRPr="00B500FA">
              <w:rPr>
                <w:sz w:val="16"/>
                <w:szCs w:val="16"/>
              </w:rPr>
              <w:t>Социальное обеспечение и иные выплаты населению</w:t>
            </w:r>
          </w:p>
        </w:tc>
        <w:tc>
          <w:tcPr>
            <w:tcW w:w="1559" w:type="dxa"/>
            <w:tcBorders>
              <w:top w:val="nil"/>
              <w:left w:val="nil"/>
              <w:bottom w:val="single" w:sz="4" w:space="0" w:color="auto"/>
              <w:right w:val="single" w:sz="4" w:space="0" w:color="auto"/>
            </w:tcBorders>
            <w:shd w:val="clear" w:color="000000" w:fill="FFFFFF"/>
            <w:vAlign w:val="bottom"/>
            <w:hideMark/>
          </w:tcPr>
          <w:p w:rsidR="00E94A68" w:rsidRPr="00B500FA" w:rsidRDefault="00E94A68" w:rsidP="00FD6E8B">
            <w:pPr>
              <w:rPr>
                <w:sz w:val="16"/>
                <w:szCs w:val="16"/>
              </w:rPr>
            </w:pPr>
            <w:r w:rsidRPr="00B500FA">
              <w:rPr>
                <w:sz w:val="16"/>
                <w:szCs w:val="16"/>
              </w:rPr>
              <w:t>3000000000</w:t>
            </w:r>
          </w:p>
        </w:tc>
        <w:tc>
          <w:tcPr>
            <w:tcW w:w="709" w:type="dxa"/>
            <w:tcBorders>
              <w:top w:val="nil"/>
              <w:left w:val="nil"/>
              <w:bottom w:val="single" w:sz="4" w:space="0" w:color="auto"/>
              <w:right w:val="single" w:sz="4" w:space="0" w:color="auto"/>
            </w:tcBorders>
            <w:shd w:val="clear" w:color="000000" w:fill="FFFFFF"/>
            <w:vAlign w:val="bottom"/>
            <w:hideMark/>
          </w:tcPr>
          <w:p w:rsidR="00E94A68" w:rsidRPr="00B500FA" w:rsidRDefault="00E94A68" w:rsidP="00FD6E8B">
            <w:pPr>
              <w:rPr>
                <w:sz w:val="16"/>
                <w:szCs w:val="16"/>
              </w:rPr>
            </w:pPr>
            <w:r w:rsidRPr="00B500FA">
              <w:rPr>
                <w:sz w:val="16"/>
                <w:szCs w:val="16"/>
              </w:rPr>
              <w:t>300</w:t>
            </w:r>
          </w:p>
        </w:tc>
        <w:tc>
          <w:tcPr>
            <w:tcW w:w="1135" w:type="dxa"/>
            <w:tcBorders>
              <w:top w:val="nil"/>
              <w:left w:val="nil"/>
              <w:bottom w:val="single" w:sz="4" w:space="0" w:color="000000"/>
              <w:right w:val="single" w:sz="4" w:space="0" w:color="000000"/>
            </w:tcBorders>
            <w:shd w:val="clear" w:color="auto" w:fill="auto"/>
            <w:noWrap/>
            <w:vAlign w:val="bottom"/>
            <w:hideMark/>
          </w:tcPr>
          <w:p w:rsidR="00E94A68" w:rsidRPr="00B500FA" w:rsidRDefault="00E94A68" w:rsidP="00FD6E8B">
            <w:pPr>
              <w:jc w:val="right"/>
              <w:rPr>
                <w:sz w:val="16"/>
                <w:szCs w:val="16"/>
              </w:rPr>
            </w:pPr>
            <w:r w:rsidRPr="00B500FA">
              <w:rPr>
                <w:sz w:val="16"/>
                <w:szCs w:val="16"/>
              </w:rPr>
              <w:t>127,608</w:t>
            </w:r>
          </w:p>
        </w:tc>
        <w:tc>
          <w:tcPr>
            <w:tcW w:w="1416" w:type="dxa"/>
            <w:tcBorders>
              <w:top w:val="nil"/>
              <w:left w:val="nil"/>
              <w:bottom w:val="single" w:sz="4" w:space="0" w:color="000000"/>
              <w:right w:val="single" w:sz="4" w:space="0" w:color="000000"/>
            </w:tcBorders>
            <w:shd w:val="clear" w:color="auto" w:fill="auto"/>
            <w:noWrap/>
            <w:vAlign w:val="bottom"/>
            <w:hideMark/>
          </w:tcPr>
          <w:p w:rsidR="00E94A68" w:rsidRPr="00B500FA" w:rsidRDefault="00E94A68" w:rsidP="00FD6E8B">
            <w:pPr>
              <w:jc w:val="right"/>
              <w:rPr>
                <w:sz w:val="16"/>
                <w:szCs w:val="16"/>
              </w:rPr>
            </w:pPr>
            <w:r w:rsidRPr="00B500FA">
              <w:rPr>
                <w:sz w:val="16"/>
                <w:szCs w:val="16"/>
              </w:rPr>
              <w:t>0,000</w:t>
            </w:r>
          </w:p>
        </w:tc>
      </w:tr>
      <w:tr w:rsidR="00E94A68" w:rsidRPr="00B500FA" w:rsidTr="00FD6E8B">
        <w:trPr>
          <w:trHeight w:val="255"/>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E94A68" w:rsidRPr="00B500FA" w:rsidRDefault="00E94A68" w:rsidP="00FD6E8B">
            <w:pPr>
              <w:rPr>
                <w:sz w:val="16"/>
                <w:szCs w:val="16"/>
              </w:rPr>
            </w:pPr>
            <w:r w:rsidRPr="00B500FA">
              <w:rPr>
                <w:sz w:val="16"/>
                <w:szCs w:val="16"/>
              </w:rPr>
              <w:t>Публичные нормативные социальные выплаты гражданам</w:t>
            </w:r>
          </w:p>
        </w:tc>
        <w:tc>
          <w:tcPr>
            <w:tcW w:w="1559" w:type="dxa"/>
            <w:tcBorders>
              <w:top w:val="nil"/>
              <w:left w:val="nil"/>
              <w:bottom w:val="single" w:sz="4" w:space="0" w:color="auto"/>
              <w:right w:val="single" w:sz="4" w:space="0" w:color="auto"/>
            </w:tcBorders>
            <w:shd w:val="clear" w:color="000000" w:fill="FFFFFF"/>
            <w:vAlign w:val="bottom"/>
            <w:hideMark/>
          </w:tcPr>
          <w:p w:rsidR="00E94A68" w:rsidRPr="00B500FA" w:rsidRDefault="00E94A68" w:rsidP="00FD6E8B">
            <w:pPr>
              <w:rPr>
                <w:sz w:val="16"/>
                <w:szCs w:val="16"/>
              </w:rPr>
            </w:pPr>
            <w:r w:rsidRPr="00B500FA">
              <w:rPr>
                <w:sz w:val="16"/>
                <w:szCs w:val="16"/>
              </w:rPr>
              <w:t>3000000000</w:t>
            </w:r>
          </w:p>
        </w:tc>
        <w:tc>
          <w:tcPr>
            <w:tcW w:w="709" w:type="dxa"/>
            <w:tcBorders>
              <w:top w:val="nil"/>
              <w:left w:val="nil"/>
              <w:bottom w:val="single" w:sz="4" w:space="0" w:color="auto"/>
              <w:right w:val="single" w:sz="4" w:space="0" w:color="auto"/>
            </w:tcBorders>
            <w:shd w:val="clear" w:color="000000" w:fill="FFFFFF"/>
            <w:vAlign w:val="bottom"/>
            <w:hideMark/>
          </w:tcPr>
          <w:p w:rsidR="00E94A68" w:rsidRPr="00B500FA" w:rsidRDefault="00E94A68" w:rsidP="00FD6E8B">
            <w:pPr>
              <w:rPr>
                <w:sz w:val="16"/>
                <w:szCs w:val="16"/>
              </w:rPr>
            </w:pPr>
            <w:r w:rsidRPr="00B500FA">
              <w:rPr>
                <w:sz w:val="16"/>
                <w:szCs w:val="16"/>
              </w:rPr>
              <w:t>310</w:t>
            </w:r>
          </w:p>
        </w:tc>
        <w:tc>
          <w:tcPr>
            <w:tcW w:w="1135" w:type="dxa"/>
            <w:tcBorders>
              <w:top w:val="nil"/>
              <w:left w:val="nil"/>
              <w:bottom w:val="single" w:sz="4" w:space="0" w:color="000000"/>
              <w:right w:val="single" w:sz="4" w:space="0" w:color="000000"/>
            </w:tcBorders>
            <w:shd w:val="clear" w:color="auto" w:fill="auto"/>
            <w:noWrap/>
            <w:vAlign w:val="bottom"/>
            <w:hideMark/>
          </w:tcPr>
          <w:p w:rsidR="00E94A68" w:rsidRPr="00B500FA" w:rsidRDefault="00E94A68" w:rsidP="00FD6E8B">
            <w:pPr>
              <w:jc w:val="right"/>
              <w:rPr>
                <w:sz w:val="16"/>
                <w:szCs w:val="16"/>
              </w:rPr>
            </w:pPr>
            <w:r w:rsidRPr="00B500FA">
              <w:rPr>
                <w:sz w:val="16"/>
                <w:szCs w:val="16"/>
              </w:rPr>
              <w:t>127,608</w:t>
            </w:r>
          </w:p>
        </w:tc>
        <w:tc>
          <w:tcPr>
            <w:tcW w:w="1416" w:type="dxa"/>
            <w:tcBorders>
              <w:top w:val="nil"/>
              <w:left w:val="nil"/>
              <w:bottom w:val="single" w:sz="4" w:space="0" w:color="000000"/>
              <w:right w:val="single" w:sz="4" w:space="0" w:color="000000"/>
            </w:tcBorders>
            <w:shd w:val="clear" w:color="auto" w:fill="auto"/>
            <w:noWrap/>
            <w:vAlign w:val="bottom"/>
            <w:hideMark/>
          </w:tcPr>
          <w:p w:rsidR="00E94A68" w:rsidRPr="00B500FA" w:rsidRDefault="00E94A68" w:rsidP="00FD6E8B">
            <w:pPr>
              <w:jc w:val="right"/>
              <w:rPr>
                <w:sz w:val="16"/>
                <w:szCs w:val="16"/>
              </w:rPr>
            </w:pPr>
            <w:r w:rsidRPr="00B500FA">
              <w:rPr>
                <w:sz w:val="16"/>
                <w:szCs w:val="16"/>
              </w:rPr>
              <w:t>0,000</w:t>
            </w:r>
          </w:p>
        </w:tc>
      </w:tr>
      <w:tr w:rsidR="00E94A68" w:rsidRPr="00B500FA" w:rsidTr="00FD6E8B">
        <w:trPr>
          <w:trHeight w:val="255"/>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E94A68" w:rsidRPr="00B500FA" w:rsidRDefault="00E94A68" w:rsidP="00FD6E8B">
            <w:pPr>
              <w:rPr>
                <w:sz w:val="16"/>
                <w:szCs w:val="16"/>
              </w:rPr>
            </w:pPr>
            <w:r w:rsidRPr="00B500FA">
              <w:rPr>
                <w:sz w:val="16"/>
                <w:szCs w:val="16"/>
              </w:rPr>
              <w:t>Межбюджетные трансферты</w:t>
            </w:r>
          </w:p>
        </w:tc>
        <w:tc>
          <w:tcPr>
            <w:tcW w:w="1559" w:type="dxa"/>
            <w:tcBorders>
              <w:top w:val="nil"/>
              <w:left w:val="nil"/>
              <w:bottom w:val="single" w:sz="4" w:space="0" w:color="auto"/>
              <w:right w:val="single" w:sz="4" w:space="0" w:color="auto"/>
            </w:tcBorders>
            <w:shd w:val="clear" w:color="000000" w:fill="FFFFFF"/>
            <w:vAlign w:val="bottom"/>
            <w:hideMark/>
          </w:tcPr>
          <w:p w:rsidR="00E94A68" w:rsidRPr="00B500FA" w:rsidRDefault="00E94A68" w:rsidP="00FD6E8B">
            <w:pPr>
              <w:rPr>
                <w:sz w:val="16"/>
                <w:szCs w:val="16"/>
              </w:rPr>
            </w:pPr>
            <w:r w:rsidRPr="00B500FA">
              <w:rPr>
                <w:sz w:val="16"/>
                <w:szCs w:val="16"/>
              </w:rPr>
              <w:t>3000000000</w:t>
            </w:r>
          </w:p>
        </w:tc>
        <w:tc>
          <w:tcPr>
            <w:tcW w:w="709" w:type="dxa"/>
            <w:tcBorders>
              <w:top w:val="nil"/>
              <w:left w:val="nil"/>
              <w:bottom w:val="single" w:sz="4" w:space="0" w:color="auto"/>
              <w:right w:val="single" w:sz="4" w:space="0" w:color="auto"/>
            </w:tcBorders>
            <w:shd w:val="clear" w:color="000000" w:fill="FFFFFF"/>
            <w:vAlign w:val="bottom"/>
            <w:hideMark/>
          </w:tcPr>
          <w:p w:rsidR="00E94A68" w:rsidRPr="00B500FA" w:rsidRDefault="00E94A68" w:rsidP="00FD6E8B">
            <w:pPr>
              <w:rPr>
                <w:sz w:val="16"/>
                <w:szCs w:val="16"/>
              </w:rPr>
            </w:pPr>
            <w:r w:rsidRPr="00B500FA">
              <w:rPr>
                <w:sz w:val="16"/>
                <w:szCs w:val="16"/>
              </w:rPr>
              <w:t>500</w:t>
            </w:r>
          </w:p>
        </w:tc>
        <w:tc>
          <w:tcPr>
            <w:tcW w:w="1135" w:type="dxa"/>
            <w:tcBorders>
              <w:top w:val="nil"/>
              <w:left w:val="nil"/>
              <w:bottom w:val="single" w:sz="4" w:space="0" w:color="000000"/>
              <w:right w:val="single" w:sz="4" w:space="0" w:color="000000"/>
            </w:tcBorders>
            <w:shd w:val="clear" w:color="auto" w:fill="auto"/>
            <w:noWrap/>
            <w:vAlign w:val="bottom"/>
            <w:hideMark/>
          </w:tcPr>
          <w:p w:rsidR="00E94A68" w:rsidRPr="00B500FA" w:rsidRDefault="00E94A68" w:rsidP="00FD6E8B">
            <w:pPr>
              <w:jc w:val="right"/>
              <w:rPr>
                <w:sz w:val="16"/>
                <w:szCs w:val="16"/>
              </w:rPr>
            </w:pPr>
            <w:r w:rsidRPr="00B500FA">
              <w:rPr>
                <w:sz w:val="16"/>
                <w:szCs w:val="16"/>
              </w:rPr>
              <w:t>600,456</w:t>
            </w:r>
          </w:p>
        </w:tc>
        <w:tc>
          <w:tcPr>
            <w:tcW w:w="1416" w:type="dxa"/>
            <w:tcBorders>
              <w:top w:val="nil"/>
              <w:left w:val="nil"/>
              <w:bottom w:val="single" w:sz="4" w:space="0" w:color="000000"/>
              <w:right w:val="single" w:sz="4" w:space="0" w:color="000000"/>
            </w:tcBorders>
            <w:shd w:val="clear" w:color="000000" w:fill="FFFFFF"/>
            <w:noWrap/>
            <w:vAlign w:val="bottom"/>
            <w:hideMark/>
          </w:tcPr>
          <w:p w:rsidR="00E94A68" w:rsidRPr="00B500FA" w:rsidRDefault="00E94A68" w:rsidP="00FD6E8B">
            <w:pPr>
              <w:jc w:val="right"/>
              <w:rPr>
                <w:sz w:val="16"/>
                <w:szCs w:val="16"/>
              </w:rPr>
            </w:pPr>
            <w:r w:rsidRPr="00B500FA">
              <w:rPr>
                <w:sz w:val="16"/>
                <w:szCs w:val="16"/>
              </w:rPr>
              <w:t>0,000</w:t>
            </w:r>
          </w:p>
        </w:tc>
      </w:tr>
      <w:tr w:rsidR="00E94A68" w:rsidRPr="00B500FA" w:rsidTr="00FD6E8B">
        <w:trPr>
          <w:trHeight w:val="255"/>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E94A68" w:rsidRPr="00B500FA" w:rsidRDefault="00E94A68" w:rsidP="00FD6E8B">
            <w:pPr>
              <w:rPr>
                <w:sz w:val="16"/>
                <w:szCs w:val="16"/>
              </w:rPr>
            </w:pPr>
            <w:r w:rsidRPr="00B500FA">
              <w:rPr>
                <w:sz w:val="16"/>
                <w:szCs w:val="16"/>
              </w:rPr>
              <w:t>Иные межбюджетные трансферты</w:t>
            </w:r>
          </w:p>
        </w:tc>
        <w:tc>
          <w:tcPr>
            <w:tcW w:w="1559" w:type="dxa"/>
            <w:tcBorders>
              <w:top w:val="nil"/>
              <w:left w:val="nil"/>
              <w:bottom w:val="single" w:sz="4" w:space="0" w:color="auto"/>
              <w:right w:val="single" w:sz="4" w:space="0" w:color="auto"/>
            </w:tcBorders>
            <w:shd w:val="clear" w:color="000000" w:fill="FFFFFF"/>
            <w:vAlign w:val="bottom"/>
            <w:hideMark/>
          </w:tcPr>
          <w:p w:rsidR="00E94A68" w:rsidRPr="00B500FA" w:rsidRDefault="00E94A68" w:rsidP="00FD6E8B">
            <w:pPr>
              <w:rPr>
                <w:sz w:val="16"/>
                <w:szCs w:val="16"/>
              </w:rPr>
            </w:pPr>
            <w:r w:rsidRPr="00B500FA">
              <w:rPr>
                <w:sz w:val="16"/>
                <w:szCs w:val="16"/>
              </w:rPr>
              <w:t>3000000000</w:t>
            </w:r>
          </w:p>
        </w:tc>
        <w:tc>
          <w:tcPr>
            <w:tcW w:w="709" w:type="dxa"/>
            <w:tcBorders>
              <w:top w:val="nil"/>
              <w:left w:val="nil"/>
              <w:bottom w:val="single" w:sz="4" w:space="0" w:color="auto"/>
              <w:right w:val="single" w:sz="4" w:space="0" w:color="auto"/>
            </w:tcBorders>
            <w:shd w:val="clear" w:color="000000" w:fill="FFFFFF"/>
            <w:vAlign w:val="bottom"/>
            <w:hideMark/>
          </w:tcPr>
          <w:p w:rsidR="00E94A68" w:rsidRPr="00B500FA" w:rsidRDefault="00E94A68" w:rsidP="00FD6E8B">
            <w:pPr>
              <w:rPr>
                <w:sz w:val="16"/>
                <w:szCs w:val="16"/>
              </w:rPr>
            </w:pPr>
            <w:r w:rsidRPr="00B500FA">
              <w:rPr>
                <w:sz w:val="16"/>
                <w:szCs w:val="16"/>
              </w:rPr>
              <w:t>540</w:t>
            </w:r>
          </w:p>
        </w:tc>
        <w:tc>
          <w:tcPr>
            <w:tcW w:w="1135" w:type="dxa"/>
            <w:tcBorders>
              <w:top w:val="nil"/>
              <w:left w:val="nil"/>
              <w:bottom w:val="single" w:sz="4" w:space="0" w:color="000000"/>
              <w:right w:val="single" w:sz="4" w:space="0" w:color="000000"/>
            </w:tcBorders>
            <w:shd w:val="clear" w:color="auto" w:fill="auto"/>
            <w:noWrap/>
            <w:vAlign w:val="bottom"/>
            <w:hideMark/>
          </w:tcPr>
          <w:p w:rsidR="00E94A68" w:rsidRPr="00B500FA" w:rsidRDefault="00E94A68" w:rsidP="00FD6E8B">
            <w:pPr>
              <w:jc w:val="right"/>
              <w:rPr>
                <w:sz w:val="16"/>
                <w:szCs w:val="16"/>
              </w:rPr>
            </w:pPr>
            <w:r w:rsidRPr="00B500FA">
              <w:rPr>
                <w:sz w:val="16"/>
                <w:szCs w:val="16"/>
              </w:rPr>
              <w:t>600,456</w:t>
            </w:r>
          </w:p>
        </w:tc>
        <w:tc>
          <w:tcPr>
            <w:tcW w:w="1416" w:type="dxa"/>
            <w:tcBorders>
              <w:top w:val="nil"/>
              <w:left w:val="nil"/>
              <w:bottom w:val="single" w:sz="4" w:space="0" w:color="000000"/>
              <w:right w:val="single" w:sz="4" w:space="0" w:color="000000"/>
            </w:tcBorders>
            <w:shd w:val="clear" w:color="000000" w:fill="FFFFFF"/>
            <w:noWrap/>
            <w:vAlign w:val="bottom"/>
            <w:hideMark/>
          </w:tcPr>
          <w:p w:rsidR="00E94A68" w:rsidRPr="00B500FA" w:rsidRDefault="00E94A68" w:rsidP="00FD6E8B">
            <w:pPr>
              <w:jc w:val="right"/>
              <w:rPr>
                <w:sz w:val="16"/>
                <w:szCs w:val="16"/>
              </w:rPr>
            </w:pPr>
            <w:r w:rsidRPr="00B500FA">
              <w:rPr>
                <w:sz w:val="16"/>
                <w:szCs w:val="16"/>
              </w:rPr>
              <w:t>0,000</w:t>
            </w:r>
          </w:p>
        </w:tc>
      </w:tr>
      <w:tr w:rsidR="00E94A68" w:rsidRPr="00B500FA" w:rsidTr="00FD6E8B">
        <w:trPr>
          <w:trHeight w:val="255"/>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E94A68" w:rsidRPr="00B500FA" w:rsidRDefault="00E94A68" w:rsidP="00FD6E8B">
            <w:pPr>
              <w:rPr>
                <w:sz w:val="16"/>
                <w:szCs w:val="16"/>
              </w:rPr>
            </w:pPr>
            <w:r w:rsidRPr="00B500FA">
              <w:rPr>
                <w:sz w:val="16"/>
                <w:szCs w:val="16"/>
              </w:rPr>
              <w:t>Иные бюджетные ассигнования</w:t>
            </w:r>
          </w:p>
        </w:tc>
        <w:tc>
          <w:tcPr>
            <w:tcW w:w="1559" w:type="dxa"/>
            <w:tcBorders>
              <w:top w:val="nil"/>
              <w:left w:val="nil"/>
              <w:bottom w:val="single" w:sz="4" w:space="0" w:color="auto"/>
              <w:right w:val="single" w:sz="4" w:space="0" w:color="auto"/>
            </w:tcBorders>
            <w:shd w:val="clear" w:color="000000" w:fill="FFFFFF"/>
            <w:vAlign w:val="bottom"/>
            <w:hideMark/>
          </w:tcPr>
          <w:p w:rsidR="00E94A68" w:rsidRPr="00B500FA" w:rsidRDefault="00E94A68" w:rsidP="00FD6E8B">
            <w:pPr>
              <w:rPr>
                <w:sz w:val="16"/>
                <w:szCs w:val="16"/>
              </w:rPr>
            </w:pPr>
            <w:r w:rsidRPr="00B500FA">
              <w:rPr>
                <w:sz w:val="16"/>
                <w:szCs w:val="16"/>
              </w:rPr>
              <w:t>3000000000</w:t>
            </w:r>
          </w:p>
        </w:tc>
        <w:tc>
          <w:tcPr>
            <w:tcW w:w="709" w:type="dxa"/>
            <w:tcBorders>
              <w:top w:val="nil"/>
              <w:left w:val="nil"/>
              <w:bottom w:val="single" w:sz="4" w:space="0" w:color="auto"/>
              <w:right w:val="single" w:sz="4" w:space="0" w:color="auto"/>
            </w:tcBorders>
            <w:shd w:val="clear" w:color="000000" w:fill="FFFFFF"/>
            <w:vAlign w:val="bottom"/>
            <w:hideMark/>
          </w:tcPr>
          <w:p w:rsidR="00E94A68" w:rsidRPr="00B500FA" w:rsidRDefault="00E94A68" w:rsidP="00FD6E8B">
            <w:pPr>
              <w:rPr>
                <w:sz w:val="16"/>
                <w:szCs w:val="16"/>
              </w:rPr>
            </w:pPr>
            <w:r w:rsidRPr="00B500FA">
              <w:rPr>
                <w:sz w:val="16"/>
                <w:szCs w:val="16"/>
              </w:rPr>
              <w:t>800</w:t>
            </w:r>
          </w:p>
        </w:tc>
        <w:tc>
          <w:tcPr>
            <w:tcW w:w="1135" w:type="dxa"/>
            <w:tcBorders>
              <w:top w:val="nil"/>
              <w:left w:val="nil"/>
              <w:bottom w:val="single" w:sz="4" w:space="0" w:color="000000"/>
              <w:right w:val="single" w:sz="4" w:space="0" w:color="000000"/>
            </w:tcBorders>
            <w:shd w:val="clear" w:color="auto" w:fill="auto"/>
            <w:noWrap/>
            <w:vAlign w:val="bottom"/>
            <w:hideMark/>
          </w:tcPr>
          <w:p w:rsidR="00E94A68" w:rsidRPr="00B500FA" w:rsidRDefault="00E94A68" w:rsidP="00FD6E8B">
            <w:pPr>
              <w:jc w:val="right"/>
              <w:rPr>
                <w:sz w:val="16"/>
                <w:szCs w:val="16"/>
              </w:rPr>
            </w:pPr>
            <w:r w:rsidRPr="00B500FA">
              <w:rPr>
                <w:sz w:val="16"/>
                <w:szCs w:val="16"/>
              </w:rPr>
              <w:t>247,269</w:t>
            </w:r>
          </w:p>
        </w:tc>
        <w:tc>
          <w:tcPr>
            <w:tcW w:w="1416" w:type="dxa"/>
            <w:tcBorders>
              <w:top w:val="nil"/>
              <w:left w:val="nil"/>
              <w:bottom w:val="single" w:sz="4" w:space="0" w:color="000000"/>
              <w:right w:val="single" w:sz="4" w:space="0" w:color="000000"/>
            </w:tcBorders>
            <w:shd w:val="clear" w:color="auto" w:fill="auto"/>
            <w:noWrap/>
            <w:vAlign w:val="bottom"/>
            <w:hideMark/>
          </w:tcPr>
          <w:p w:rsidR="00E94A68" w:rsidRPr="00B500FA" w:rsidRDefault="00E94A68" w:rsidP="00FD6E8B">
            <w:pPr>
              <w:jc w:val="right"/>
              <w:rPr>
                <w:sz w:val="16"/>
                <w:szCs w:val="16"/>
              </w:rPr>
            </w:pPr>
            <w:r w:rsidRPr="00B500FA">
              <w:rPr>
                <w:sz w:val="16"/>
                <w:szCs w:val="16"/>
              </w:rPr>
              <w:t>0,000</w:t>
            </w:r>
          </w:p>
        </w:tc>
      </w:tr>
      <w:tr w:rsidR="00E94A68" w:rsidRPr="00B500FA" w:rsidTr="00FD6E8B">
        <w:trPr>
          <w:trHeight w:val="255"/>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E94A68" w:rsidRPr="00B500FA" w:rsidRDefault="00E94A68" w:rsidP="00FD6E8B">
            <w:pPr>
              <w:rPr>
                <w:sz w:val="16"/>
                <w:szCs w:val="16"/>
              </w:rPr>
            </w:pPr>
            <w:r w:rsidRPr="00B500FA">
              <w:rPr>
                <w:sz w:val="16"/>
                <w:szCs w:val="16"/>
              </w:rPr>
              <w:t>Уплата налогов, сборов и иных платежей</w:t>
            </w:r>
          </w:p>
        </w:tc>
        <w:tc>
          <w:tcPr>
            <w:tcW w:w="1559" w:type="dxa"/>
            <w:tcBorders>
              <w:top w:val="nil"/>
              <w:left w:val="nil"/>
              <w:bottom w:val="single" w:sz="4" w:space="0" w:color="auto"/>
              <w:right w:val="single" w:sz="4" w:space="0" w:color="auto"/>
            </w:tcBorders>
            <w:shd w:val="clear" w:color="000000" w:fill="FFFFFF"/>
            <w:vAlign w:val="bottom"/>
            <w:hideMark/>
          </w:tcPr>
          <w:p w:rsidR="00E94A68" w:rsidRPr="00B500FA" w:rsidRDefault="00E94A68" w:rsidP="00FD6E8B">
            <w:pPr>
              <w:rPr>
                <w:sz w:val="16"/>
                <w:szCs w:val="16"/>
              </w:rPr>
            </w:pPr>
            <w:r w:rsidRPr="00B500FA">
              <w:rPr>
                <w:sz w:val="16"/>
                <w:szCs w:val="16"/>
              </w:rPr>
              <w:t>3000000000</w:t>
            </w:r>
          </w:p>
        </w:tc>
        <w:tc>
          <w:tcPr>
            <w:tcW w:w="709" w:type="dxa"/>
            <w:tcBorders>
              <w:top w:val="nil"/>
              <w:left w:val="nil"/>
              <w:bottom w:val="single" w:sz="4" w:space="0" w:color="auto"/>
              <w:right w:val="single" w:sz="4" w:space="0" w:color="auto"/>
            </w:tcBorders>
            <w:shd w:val="clear" w:color="000000" w:fill="FFFFFF"/>
            <w:vAlign w:val="bottom"/>
            <w:hideMark/>
          </w:tcPr>
          <w:p w:rsidR="00E94A68" w:rsidRPr="00B500FA" w:rsidRDefault="00E94A68" w:rsidP="00FD6E8B">
            <w:pPr>
              <w:rPr>
                <w:sz w:val="16"/>
                <w:szCs w:val="16"/>
              </w:rPr>
            </w:pPr>
            <w:r w:rsidRPr="00B500FA">
              <w:rPr>
                <w:sz w:val="16"/>
                <w:szCs w:val="16"/>
              </w:rPr>
              <w:t>850</w:t>
            </w:r>
          </w:p>
        </w:tc>
        <w:tc>
          <w:tcPr>
            <w:tcW w:w="1135" w:type="dxa"/>
            <w:tcBorders>
              <w:top w:val="nil"/>
              <w:left w:val="nil"/>
              <w:bottom w:val="single" w:sz="4" w:space="0" w:color="000000"/>
              <w:right w:val="single" w:sz="4" w:space="0" w:color="000000"/>
            </w:tcBorders>
            <w:shd w:val="clear" w:color="auto" w:fill="auto"/>
            <w:noWrap/>
            <w:vAlign w:val="bottom"/>
            <w:hideMark/>
          </w:tcPr>
          <w:p w:rsidR="00E94A68" w:rsidRPr="00B500FA" w:rsidRDefault="00E94A68" w:rsidP="00FD6E8B">
            <w:pPr>
              <w:jc w:val="right"/>
              <w:rPr>
                <w:sz w:val="16"/>
                <w:szCs w:val="16"/>
              </w:rPr>
            </w:pPr>
            <w:r w:rsidRPr="00B500FA">
              <w:rPr>
                <w:sz w:val="16"/>
                <w:szCs w:val="16"/>
              </w:rPr>
              <w:t>247,269</w:t>
            </w:r>
          </w:p>
        </w:tc>
        <w:tc>
          <w:tcPr>
            <w:tcW w:w="1416" w:type="dxa"/>
            <w:tcBorders>
              <w:top w:val="nil"/>
              <w:left w:val="nil"/>
              <w:bottom w:val="single" w:sz="4" w:space="0" w:color="000000"/>
              <w:right w:val="single" w:sz="4" w:space="0" w:color="000000"/>
            </w:tcBorders>
            <w:shd w:val="clear" w:color="000000" w:fill="FFFFFF"/>
            <w:noWrap/>
            <w:vAlign w:val="bottom"/>
            <w:hideMark/>
          </w:tcPr>
          <w:p w:rsidR="00E94A68" w:rsidRPr="00B500FA" w:rsidRDefault="00E94A68" w:rsidP="00FD6E8B">
            <w:pPr>
              <w:jc w:val="right"/>
              <w:rPr>
                <w:sz w:val="16"/>
                <w:szCs w:val="16"/>
              </w:rPr>
            </w:pPr>
            <w:r w:rsidRPr="00B500FA">
              <w:rPr>
                <w:sz w:val="16"/>
                <w:szCs w:val="16"/>
              </w:rPr>
              <w:t>0,000</w:t>
            </w:r>
          </w:p>
        </w:tc>
      </w:tr>
      <w:tr w:rsidR="00E94A68" w:rsidRPr="00B500FA" w:rsidTr="00FD6E8B">
        <w:trPr>
          <w:trHeight w:val="39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E94A68" w:rsidRPr="00B500FA" w:rsidRDefault="00E94A68" w:rsidP="00FD6E8B">
            <w:pPr>
              <w:rPr>
                <w:b/>
                <w:bCs/>
                <w:color w:val="000000"/>
                <w:sz w:val="16"/>
                <w:szCs w:val="16"/>
              </w:rPr>
            </w:pPr>
            <w:proofErr w:type="spellStart"/>
            <w:r w:rsidRPr="00B500FA">
              <w:rPr>
                <w:b/>
                <w:bCs/>
                <w:color w:val="000000"/>
                <w:sz w:val="16"/>
                <w:szCs w:val="16"/>
              </w:rPr>
              <w:t>Непрограммные</w:t>
            </w:r>
            <w:proofErr w:type="spellEnd"/>
            <w:r w:rsidRPr="00B500FA">
              <w:rPr>
                <w:b/>
                <w:bCs/>
                <w:color w:val="000000"/>
                <w:sz w:val="16"/>
                <w:szCs w:val="16"/>
              </w:rPr>
              <w:t xml:space="preserve"> направления расходов местного бюджета</w:t>
            </w:r>
          </w:p>
        </w:tc>
        <w:tc>
          <w:tcPr>
            <w:tcW w:w="1559" w:type="dxa"/>
            <w:tcBorders>
              <w:top w:val="nil"/>
              <w:left w:val="nil"/>
              <w:bottom w:val="single" w:sz="4" w:space="0" w:color="auto"/>
              <w:right w:val="single" w:sz="4" w:space="0" w:color="auto"/>
            </w:tcBorders>
            <w:shd w:val="clear" w:color="000000" w:fill="FFFFFF"/>
            <w:vAlign w:val="bottom"/>
            <w:hideMark/>
          </w:tcPr>
          <w:p w:rsidR="00E94A68" w:rsidRPr="00B500FA" w:rsidRDefault="00E94A68" w:rsidP="00FD6E8B">
            <w:pPr>
              <w:rPr>
                <w:b/>
                <w:bCs/>
                <w:color w:val="000000"/>
                <w:sz w:val="16"/>
                <w:szCs w:val="16"/>
              </w:rPr>
            </w:pPr>
            <w:r w:rsidRPr="00B500FA">
              <w:rPr>
                <w:b/>
                <w:bCs/>
                <w:color w:val="000000"/>
                <w:sz w:val="16"/>
                <w:szCs w:val="16"/>
              </w:rPr>
              <w:t>90 0 00 00000</w:t>
            </w:r>
          </w:p>
        </w:tc>
        <w:tc>
          <w:tcPr>
            <w:tcW w:w="709" w:type="dxa"/>
            <w:tcBorders>
              <w:top w:val="nil"/>
              <w:left w:val="nil"/>
              <w:bottom w:val="single" w:sz="4" w:space="0" w:color="auto"/>
              <w:right w:val="single" w:sz="4" w:space="0" w:color="auto"/>
            </w:tcBorders>
            <w:shd w:val="clear" w:color="000000" w:fill="FFFFFF"/>
            <w:vAlign w:val="bottom"/>
            <w:hideMark/>
          </w:tcPr>
          <w:p w:rsidR="00E94A68" w:rsidRPr="00B500FA" w:rsidRDefault="00E94A68" w:rsidP="00FD6E8B">
            <w:pPr>
              <w:rPr>
                <w:b/>
                <w:bCs/>
                <w:color w:val="000000"/>
                <w:sz w:val="16"/>
                <w:szCs w:val="16"/>
              </w:rPr>
            </w:pPr>
            <w:r w:rsidRPr="00B500FA">
              <w:rPr>
                <w:b/>
                <w:bCs/>
                <w:color w:val="000000"/>
                <w:sz w:val="16"/>
                <w:szCs w:val="16"/>
              </w:rPr>
              <w:t> </w:t>
            </w:r>
          </w:p>
        </w:tc>
        <w:tc>
          <w:tcPr>
            <w:tcW w:w="1135" w:type="dxa"/>
            <w:tcBorders>
              <w:top w:val="nil"/>
              <w:left w:val="nil"/>
              <w:bottom w:val="single" w:sz="4" w:space="0" w:color="auto"/>
              <w:right w:val="single" w:sz="4" w:space="0" w:color="auto"/>
            </w:tcBorders>
            <w:shd w:val="clear" w:color="auto" w:fill="auto"/>
            <w:noWrap/>
            <w:vAlign w:val="bottom"/>
            <w:hideMark/>
          </w:tcPr>
          <w:p w:rsidR="00E94A68" w:rsidRPr="00B500FA" w:rsidRDefault="00E94A68" w:rsidP="00FD6E8B">
            <w:pPr>
              <w:jc w:val="right"/>
              <w:rPr>
                <w:b/>
                <w:bCs/>
                <w:sz w:val="16"/>
                <w:szCs w:val="16"/>
              </w:rPr>
            </w:pPr>
            <w:r w:rsidRPr="00B500FA">
              <w:rPr>
                <w:b/>
                <w:bCs/>
                <w:sz w:val="16"/>
                <w:szCs w:val="16"/>
              </w:rPr>
              <w:t>50,000</w:t>
            </w:r>
          </w:p>
        </w:tc>
        <w:tc>
          <w:tcPr>
            <w:tcW w:w="1416" w:type="dxa"/>
            <w:tcBorders>
              <w:top w:val="nil"/>
              <w:left w:val="nil"/>
              <w:bottom w:val="single" w:sz="4" w:space="0" w:color="auto"/>
              <w:right w:val="single" w:sz="4" w:space="0" w:color="auto"/>
            </w:tcBorders>
            <w:shd w:val="clear" w:color="auto" w:fill="auto"/>
            <w:noWrap/>
            <w:vAlign w:val="bottom"/>
            <w:hideMark/>
          </w:tcPr>
          <w:p w:rsidR="00E94A68" w:rsidRPr="00B500FA" w:rsidRDefault="00E94A68" w:rsidP="00FD6E8B">
            <w:pPr>
              <w:jc w:val="right"/>
              <w:rPr>
                <w:b/>
                <w:bCs/>
                <w:sz w:val="16"/>
                <w:szCs w:val="16"/>
              </w:rPr>
            </w:pPr>
            <w:r w:rsidRPr="00B500FA">
              <w:rPr>
                <w:b/>
                <w:bCs/>
                <w:sz w:val="16"/>
                <w:szCs w:val="16"/>
              </w:rPr>
              <w:t>0,000</w:t>
            </w:r>
          </w:p>
        </w:tc>
      </w:tr>
      <w:tr w:rsidR="00E94A68" w:rsidRPr="00B500FA" w:rsidTr="00FD6E8B">
        <w:trPr>
          <w:trHeight w:val="765"/>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E94A68" w:rsidRPr="00B500FA" w:rsidRDefault="00E94A68" w:rsidP="00FD6E8B">
            <w:pPr>
              <w:rPr>
                <w:color w:val="000000"/>
                <w:sz w:val="16"/>
                <w:szCs w:val="16"/>
              </w:rPr>
            </w:pPr>
            <w:proofErr w:type="spellStart"/>
            <w:r w:rsidRPr="00B500FA">
              <w:rPr>
                <w:color w:val="000000"/>
                <w:sz w:val="16"/>
                <w:szCs w:val="16"/>
              </w:rPr>
              <w:t>Непрограммные</w:t>
            </w:r>
            <w:proofErr w:type="spellEnd"/>
            <w:r w:rsidRPr="00B500FA">
              <w:rPr>
                <w:color w:val="000000"/>
                <w:sz w:val="16"/>
                <w:szCs w:val="16"/>
              </w:rPr>
              <w:t xml:space="preserve">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и межбюджетных отношений</w:t>
            </w:r>
          </w:p>
        </w:tc>
        <w:tc>
          <w:tcPr>
            <w:tcW w:w="1559" w:type="dxa"/>
            <w:tcBorders>
              <w:top w:val="nil"/>
              <w:left w:val="nil"/>
              <w:bottom w:val="single" w:sz="4" w:space="0" w:color="auto"/>
              <w:right w:val="single" w:sz="4" w:space="0" w:color="auto"/>
            </w:tcBorders>
            <w:shd w:val="clear" w:color="000000" w:fill="FFFFFF"/>
            <w:vAlign w:val="bottom"/>
            <w:hideMark/>
          </w:tcPr>
          <w:p w:rsidR="00E94A68" w:rsidRPr="00B500FA" w:rsidRDefault="00E94A68" w:rsidP="00FD6E8B">
            <w:pPr>
              <w:rPr>
                <w:color w:val="000000"/>
                <w:sz w:val="16"/>
                <w:szCs w:val="16"/>
              </w:rPr>
            </w:pPr>
            <w:r w:rsidRPr="00B500FA">
              <w:rPr>
                <w:color w:val="000000"/>
                <w:sz w:val="16"/>
                <w:szCs w:val="16"/>
              </w:rPr>
              <w:t>90 1 00 00000</w:t>
            </w:r>
          </w:p>
        </w:tc>
        <w:tc>
          <w:tcPr>
            <w:tcW w:w="709" w:type="dxa"/>
            <w:tcBorders>
              <w:top w:val="nil"/>
              <w:left w:val="nil"/>
              <w:bottom w:val="single" w:sz="4" w:space="0" w:color="auto"/>
              <w:right w:val="single" w:sz="4" w:space="0" w:color="auto"/>
            </w:tcBorders>
            <w:shd w:val="clear" w:color="000000" w:fill="FFFFFF"/>
            <w:vAlign w:val="bottom"/>
            <w:hideMark/>
          </w:tcPr>
          <w:p w:rsidR="00E94A68" w:rsidRPr="00B500FA" w:rsidRDefault="00E94A68" w:rsidP="00FD6E8B">
            <w:pPr>
              <w:rPr>
                <w:color w:val="000000"/>
                <w:sz w:val="16"/>
                <w:szCs w:val="16"/>
              </w:rPr>
            </w:pPr>
            <w:r w:rsidRPr="00B500FA">
              <w:rPr>
                <w:color w:val="000000"/>
                <w:sz w:val="16"/>
                <w:szCs w:val="16"/>
              </w:rPr>
              <w:t> </w:t>
            </w:r>
          </w:p>
        </w:tc>
        <w:tc>
          <w:tcPr>
            <w:tcW w:w="1135" w:type="dxa"/>
            <w:tcBorders>
              <w:top w:val="nil"/>
              <w:left w:val="nil"/>
              <w:bottom w:val="single" w:sz="4" w:space="0" w:color="auto"/>
              <w:right w:val="single" w:sz="4" w:space="0" w:color="auto"/>
            </w:tcBorders>
            <w:shd w:val="clear" w:color="auto" w:fill="auto"/>
            <w:noWrap/>
            <w:vAlign w:val="bottom"/>
            <w:hideMark/>
          </w:tcPr>
          <w:p w:rsidR="00E94A68" w:rsidRPr="00B500FA" w:rsidRDefault="00E94A68" w:rsidP="00FD6E8B">
            <w:pPr>
              <w:jc w:val="right"/>
              <w:rPr>
                <w:sz w:val="16"/>
                <w:szCs w:val="16"/>
              </w:rPr>
            </w:pPr>
            <w:r w:rsidRPr="00B500FA">
              <w:rPr>
                <w:sz w:val="16"/>
                <w:szCs w:val="16"/>
              </w:rPr>
              <w:t>50,000</w:t>
            </w:r>
          </w:p>
        </w:tc>
        <w:tc>
          <w:tcPr>
            <w:tcW w:w="1416" w:type="dxa"/>
            <w:tcBorders>
              <w:top w:val="nil"/>
              <w:left w:val="nil"/>
              <w:bottom w:val="single" w:sz="4" w:space="0" w:color="auto"/>
              <w:right w:val="single" w:sz="4" w:space="0" w:color="auto"/>
            </w:tcBorders>
            <w:shd w:val="clear" w:color="000000" w:fill="FFFFFF"/>
            <w:noWrap/>
            <w:vAlign w:val="bottom"/>
            <w:hideMark/>
          </w:tcPr>
          <w:p w:rsidR="00E94A68" w:rsidRPr="00B500FA" w:rsidRDefault="00E94A68" w:rsidP="00FD6E8B">
            <w:pPr>
              <w:jc w:val="right"/>
              <w:rPr>
                <w:sz w:val="16"/>
                <w:szCs w:val="16"/>
              </w:rPr>
            </w:pPr>
            <w:r w:rsidRPr="00B500FA">
              <w:rPr>
                <w:sz w:val="16"/>
                <w:szCs w:val="16"/>
              </w:rPr>
              <w:t>0,000</w:t>
            </w:r>
          </w:p>
        </w:tc>
      </w:tr>
      <w:tr w:rsidR="00E94A68" w:rsidRPr="00B500FA" w:rsidTr="00FD6E8B">
        <w:trPr>
          <w:trHeight w:val="285"/>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E94A68" w:rsidRPr="00B500FA" w:rsidRDefault="00E94A68" w:rsidP="00FD6E8B">
            <w:pPr>
              <w:rPr>
                <w:color w:val="000000"/>
                <w:sz w:val="16"/>
                <w:szCs w:val="16"/>
              </w:rPr>
            </w:pPr>
            <w:r w:rsidRPr="00B500FA">
              <w:rPr>
                <w:color w:val="000000"/>
                <w:sz w:val="16"/>
                <w:szCs w:val="16"/>
              </w:rPr>
              <w:t>Иные бюджетные ассигнования</w:t>
            </w:r>
          </w:p>
        </w:tc>
        <w:tc>
          <w:tcPr>
            <w:tcW w:w="1559" w:type="dxa"/>
            <w:tcBorders>
              <w:top w:val="nil"/>
              <w:left w:val="nil"/>
              <w:bottom w:val="single" w:sz="4" w:space="0" w:color="auto"/>
              <w:right w:val="single" w:sz="4" w:space="0" w:color="auto"/>
            </w:tcBorders>
            <w:shd w:val="clear" w:color="000000" w:fill="FFFFFF"/>
            <w:vAlign w:val="bottom"/>
            <w:hideMark/>
          </w:tcPr>
          <w:p w:rsidR="00E94A68" w:rsidRPr="00B500FA" w:rsidRDefault="00E94A68" w:rsidP="00FD6E8B">
            <w:pPr>
              <w:rPr>
                <w:color w:val="000000"/>
                <w:sz w:val="16"/>
                <w:szCs w:val="16"/>
              </w:rPr>
            </w:pPr>
            <w:r w:rsidRPr="00B500FA">
              <w:rPr>
                <w:color w:val="000000"/>
                <w:sz w:val="16"/>
                <w:szCs w:val="16"/>
              </w:rPr>
              <w:t>90 1 00 00000</w:t>
            </w:r>
          </w:p>
        </w:tc>
        <w:tc>
          <w:tcPr>
            <w:tcW w:w="709" w:type="dxa"/>
            <w:tcBorders>
              <w:top w:val="nil"/>
              <w:left w:val="nil"/>
              <w:bottom w:val="single" w:sz="4" w:space="0" w:color="auto"/>
              <w:right w:val="single" w:sz="4" w:space="0" w:color="auto"/>
            </w:tcBorders>
            <w:shd w:val="clear" w:color="000000" w:fill="FFFFFF"/>
            <w:vAlign w:val="bottom"/>
            <w:hideMark/>
          </w:tcPr>
          <w:p w:rsidR="00E94A68" w:rsidRPr="00B500FA" w:rsidRDefault="00E94A68" w:rsidP="00FD6E8B">
            <w:pPr>
              <w:rPr>
                <w:color w:val="000000"/>
                <w:sz w:val="16"/>
                <w:szCs w:val="16"/>
              </w:rPr>
            </w:pPr>
            <w:r w:rsidRPr="00B500FA">
              <w:rPr>
                <w:color w:val="000000"/>
                <w:sz w:val="16"/>
                <w:szCs w:val="16"/>
              </w:rPr>
              <w:t>800</w:t>
            </w:r>
          </w:p>
        </w:tc>
        <w:tc>
          <w:tcPr>
            <w:tcW w:w="1135" w:type="dxa"/>
            <w:tcBorders>
              <w:top w:val="nil"/>
              <w:left w:val="nil"/>
              <w:bottom w:val="single" w:sz="4" w:space="0" w:color="auto"/>
              <w:right w:val="single" w:sz="4" w:space="0" w:color="auto"/>
            </w:tcBorders>
            <w:shd w:val="clear" w:color="auto" w:fill="auto"/>
            <w:noWrap/>
            <w:vAlign w:val="bottom"/>
            <w:hideMark/>
          </w:tcPr>
          <w:p w:rsidR="00E94A68" w:rsidRPr="00B500FA" w:rsidRDefault="00E94A68" w:rsidP="00FD6E8B">
            <w:pPr>
              <w:jc w:val="right"/>
              <w:rPr>
                <w:sz w:val="16"/>
                <w:szCs w:val="16"/>
              </w:rPr>
            </w:pPr>
            <w:r w:rsidRPr="00B500FA">
              <w:rPr>
                <w:sz w:val="16"/>
                <w:szCs w:val="16"/>
              </w:rPr>
              <w:t>50,000</w:t>
            </w:r>
          </w:p>
        </w:tc>
        <w:tc>
          <w:tcPr>
            <w:tcW w:w="1416" w:type="dxa"/>
            <w:tcBorders>
              <w:top w:val="nil"/>
              <w:left w:val="nil"/>
              <w:bottom w:val="single" w:sz="4" w:space="0" w:color="auto"/>
              <w:right w:val="single" w:sz="4" w:space="0" w:color="auto"/>
            </w:tcBorders>
            <w:shd w:val="clear" w:color="000000" w:fill="FFFFFF"/>
            <w:noWrap/>
            <w:vAlign w:val="bottom"/>
            <w:hideMark/>
          </w:tcPr>
          <w:p w:rsidR="00E94A68" w:rsidRPr="00B500FA" w:rsidRDefault="00E94A68" w:rsidP="00FD6E8B">
            <w:pPr>
              <w:jc w:val="right"/>
              <w:rPr>
                <w:sz w:val="16"/>
                <w:szCs w:val="16"/>
              </w:rPr>
            </w:pPr>
            <w:r w:rsidRPr="00B500FA">
              <w:rPr>
                <w:sz w:val="16"/>
                <w:szCs w:val="16"/>
              </w:rPr>
              <w:t>0,000</w:t>
            </w:r>
          </w:p>
        </w:tc>
      </w:tr>
      <w:tr w:rsidR="00E94A68" w:rsidRPr="00B500FA" w:rsidTr="00FD6E8B">
        <w:trPr>
          <w:trHeight w:val="24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E94A68" w:rsidRPr="00B500FA" w:rsidRDefault="00E94A68" w:rsidP="00FD6E8B">
            <w:pPr>
              <w:rPr>
                <w:color w:val="000000"/>
                <w:sz w:val="16"/>
                <w:szCs w:val="16"/>
              </w:rPr>
            </w:pPr>
            <w:r w:rsidRPr="00B500FA">
              <w:rPr>
                <w:color w:val="000000"/>
                <w:sz w:val="16"/>
                <w:szCs w:val="16"/>
              </w:rPr>
              <w:t>Резервные средства</w:t>
            </w:r>
          </w:p>
        </w:tc>
        <w:tc>
          <w:tcPr>
            <w:tcW w:w="1559" w:type="dxa"/>
            <w:tcBorders>
              <w:top w:val="nil"/>
              <w:left w:val="nil"/>
              <w:bottom w:val="single" w:sz="4" w:space="0" w:color="auto"/>
              <w:right w:val="single" w:sz="4" w:space="0" w:color="auto"/>
            </w:tcBorders>
            <w:shd w:val="clear" w:color="000000" w:fill="FFFFFF"/>
            <w:vAlign w:val="bottom"/>
            <w:hideMark/>
          </w:tcPr>
          <w:p w:rsidR="00E94A68" w:rsidRPr="00B500FA" w:rsidRDefault="00E94A68" w:rsidP="00FD6E8B">
            <w:pPr>
              <w:rPr>
                <w:color w:val="000000"/>
                <w:sz w:val="16"/>
                <w:szCs w:val="16"/>
              </w:rPr>
            </w:pPr>
            <w:r w:rsidRPr="00B500FA">
              <w:rPr>
                <w:color w:val="000000"/>
                <w:sz w:val="16"/>
                <w:szCs w:val="16"/>
              </w:rPr>
              <w:t>90 1 00 00000</w:t>
            </w:r>
          </w:p>
        </w:tc>
        <w:tc>
          <w:tcPr>
            <w:tcW w:w="709" w:type="dxa"/>
            <w:tcBorders>
              <w:top w:val="nil"/>
              <w:left w:val="nil"/>
              <w:bottom w:val="single" w:sz="4" w:space="0" w:color="auto"/>
              <w:right w:val="single" w:sz="4" w:space="0" w:color="auto"/>
            </w:tcBorders>
            <w:shd w:val="clear" w:color="000000" w:fill="FFFFFF"/>
            <w:vAlign w:val="bottom"/>
            <w:hideMark/>
          </w:tcPr>
          <w:p w:rsidR="00E94A68" w:rsidRPr="00B500FA" w:rsidRDefault="00E94A68" w:rsidP="00FD6E8B">
            <w:pPr>
              <w:rPr>
                <w:color w:val="000000"/>
                <w:sz w:val="16"/>
                <w:szCs w:val="16"/>
              </w:rPr>
            </w:pPr>
            <w:r w:rsidRPr="00B500FA">
              <w:rPr>
                <w:color w:val="000000"/>
                <w:sz w:val="16"/>
                <w:szCs w:val="16"/>
              </w:rPr>
              <w:t>870</w:t>
            </w:r>
          </w:p>
        </w:tc>
        <w:tc>
          <w:tcPr>
            <w:tcW w:w="1135" w:type="dxa"/>
            <w:tcBorders>
              <w:top w:val="nil"/>
              <w:left w:val="nil"/>
              <w:bottom w:val="single" w:sz="4" w:space="0" w:color="auto"/>
              <w:right w:val="single" w:sz="4" w:space="0" w:color="auto"/>
            </w:tcBorders>
            <w:shd w:val="clear" w:color="auto" w:fill="auto"/>
            <w:noWrap/>
            <w:vAlign w:val="bottom"/>
            <w:hideMark/>
          </w:tcPr>
          <w:p w:rsidR="00E94A68" w:rsidRPr="00B500FA" w:rsidRDefault="00E94A68" w:rsidP="00FD6E8B">
            <w:pPr>
              <w:jc w:val="right"/>
              <w:rPr>
                <w:sz w:val="16"/>
                <w:szCs w:val="16"/>
              </w:rPr>
            </w:pPr>
            <w:r w:rsidRPr="00B500FA">
              <w:rPr>
                <w:sz w:val="16"/>
                <w:szCs w:val="16"/>
              </w:rPr>
              <w:t>50,000</w:t>
            </w:r>
          </w:p>
        </w:tc>
        <w:tc>
          <w:tcPr>
            <w:tcW w:w="1416" w:type="dxa"/>
            <w:tcBorders>
              <w:top w:val="nil"/>
              <w:left w:val="nil"/>
              <w:bottom w:val="single" w:sz="4" w:space="0" w:color="auto"/>
              <w:right w:val="single" w:sz="4" w:space="0" w:color="auto"/>
            </w:tcBorders>
            <w:shd w:val="clear" w:color="000000" w:fill="FFFFFF"/>
            <w:noWrap/>
            <w:vAlign w:val="bottom"/>
            <w:hideMark/>
          </w:tcPr>
          <w:p w:rsidR="00E94A68" w:rsidRPr="00B500FA" w:rsidRDefault="00E94A68" w:rsidP="00FD6E8B">
            <w:pPr>
              <w:jc w:val="right"/>
              <w:rPr>
                <w:sz w:val="16"/>
                <w:szCs w:val="16"/>
              </w:rPr>
            </w:pPr>
            <w:r w:rsidRPr="00B500FA">
              <w:rPr>
                <w:sz w:val="16"/>
                <w:szCs w:val="16"/>
              </w:rPr>
              <w:t>0,000</w:t>
            </w:r>
          </w:p>
        </w:tc>
      </w:tr>
      <w:tr w:rsidR="00E94A68" w:rsidRPr="00B500FA" w:rsidTr="00FD6E8B">
        <w:trPr>
          <w:trHeight w:val="255"/>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E94A68" w:rsidRPr="00B500FA" w:rsidRDefault="00E94A68" w:rsidP="00FD6E8B">
            <w:pPr>
              <w:jc w:val="center"/>
              <w:rPr>
                <w:rFonts w:ascii="Arial CYR" w:hAnsi="Arial CYR" w:cs="Arial CYR"/>
                <w:b/>
                <w:bCs/>
                <w:sz w:val="16"/>
                <w:szCs w:val="16"/>
              </w:rPr>
            </w:pPr>
            <w:r w:rsidRPr="00B500FA">
              <w:rPr>
                <w:rFonts w:ascii="Arial CYR" w:hAnsi="Arial CYR" w:cs="Arial CYR"/>
                <w:b/>
                <w:bCs/>
                <w:sz w:val="16"/>
                <w:szCs w:val="16"/>
              </w:rPr>
              <w:t>Всего</w:t>
            </w:r>
          </w:p>
        </w:tc>
        <w:tc>
          <w:tcPr>
            <w:tcW w:w="1559" w:type="dxa"/>
            <w:tcBorders>
              <w:top w:val="nil"/>
              <w:left w:val="nil"/>
              <w:bottom w:val="single" w:sz="4" w:space="0" w:color="auto"/>
              <w:right w:val="single" w:sz="4" w:space="0" w:color="auto"/>
            </w:tcBorders>
            <w:shd w:val="clear" w:color="000000" w:fill="FFFFFF"/>
            <w:vAlign w:val="bottom"/>
            <w:hideMark/>
          </w:tcPr>
          <w:p w:rsidR="00E94A68" w:rsidRPr="00B500FA" w:rsidRDefault="00E94A68" w:rsidP="00FD6E8B">
            <w:pPr>
              <w:jc w:val="center"/>
              <w:rPr>
                <w:rFonts w:ascii="Arial CYR" w:hAnsi="Arial CYR" w:cs="Arial CYR"/>
                <w:b/>
                <w:bCs/>
                <w:sz w:val="16"/>
                <w:szCs w:val="16"/>
              </w:rPr>
            </w:pPr>
            <w:r w:rsidRPr="00B500FA">
              <w:rPr>
                <w:rFonts w:ascii="Arial CYR" w:hAnsi="Arial CYR" w:cs="Arial CYR"/>
                <w:b/>
                <w:bCs/>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rsidR="00E94A68" w:rsidRPr="00B500FA" w:rsidRDefault="00E94A68" w:rsidP="00FD6E8B">
            <w:pPr>
              <w:jc w:val="center"/>
              <w:rPr>
                <w:rFonts w:ascii="Arial CYR" w:hAnsi="Arial CYR" w:cs="Arial CYR"/>
                <w:b/>
                <w:bCs/>
                <w:sz w:val="16"/>
                <w:szCs w:val="16"/>
              </w:rPr>
            </w:pPr>
            <w:r w:rsidRPr="00B500FA">
              <w:rPr>
                <w:rFonts w:ascii="Arial CYR" w:hAnsi="Arial CYR" w:cs="Arial CYR"/>
                <w:b/>
                <w:bCs/>
                <w:sz w:val="16"/>
                <w:szCs w:val="16"/>
              </w:rPr>
              <w:t> </w:t>
            </w:r>
          </w:p>
        </w:tc>
        <w:tc>
          <w:tcPr>
            <w:tcW w:w="1135" w:type="dxa"/>
            <w:tcBorders>
              <w:top w:val="nil"/>
              <w:left w:val="nil"/>
              <w:bottom w:val="single" w:sz="4" w:space="0" w:color="auto"/>
              <w:right w:val="single" w:sz="4" w:space="0" w:color="auto"/>
            </w:tcBorders>
            <w:shd w:val="clear" w:color="auto" w:fill="auto"/>
            <w:noWrap/>
            <w:vAlign w:val="bottom"/>
            <w:hideMark/>
          </w:tcPr>
          <w:p w:rsidR="00E94A68" w:rsidRPr="00B500FA" w:rsidRDefault="00E94A68" w:rsidP="00FD6E8B">
            <w:pPr>
              <w:jc w:val="right"/>
              <w:rPr>
                <w:b/>
                <w:bCs/>
                <w:sz w:val="16"/>
                <w:szCs w:val="16"/>
              </w:rPr>
            </w:pPr>
            <w:r w:rsidRPr="00B500FA">
              <w:rPr>
                <w:b/>
                <w:bCs/>
                <w:sz w:val="16"/>
                <w:szCs w:val="16"/>
              </w:rPr>
              <w:t>10 803,803</w:t>
            </w:r>
          </w:p>
        </w:tc>
        <w:tc>
          <w:tcPr>
            <w:tcW w:w="1416" w:type="dxa"/>
            <w:tcBorders>
              <w:top w:val="nil"/>
              <w:left w:val="nil"/>
              <w:bottom w:val="single" w:sz="4" w:space="0" w:color="auto"/>
              <w:right w:val="single" w:sz="4" w:space="0" w:color="auto"/>
            </w:tcBorders>
            <w:shd w:val="clear" w:color="auto" w:fill="auto"/>
            <w:noWrap/>
            <w:vAlign w:val="bottom"/>
            <w:hideMark/>
          </w:tcPr>
          <w:p w:rsidR="00E94A68" w:rsidRPr="00B500FA" w:rsidRDefault="00E94A68" w:rsidP="00FD6E8B">
            <w:pPr>
              <w:jc w:val="right"/>
              <w:rPr>
                <w:b/>
                <w:bCs/>
                <w:sz w:val="16"/>
                <w:szCs w:val="16"/>
              </w:rPr>
            </w:pPr>
            <w:r w:rsidRPr="00B500FA">
              <w:rPr>
                <w:b/>
                <w:bCs/>
                <w:sz w:val="16"/>
                <w:szCs w:val="16"/>
              </w:rPr>
              <w:t>98,250</w:t>
            </w:r>
          </w:p>
        </w:tc>
      </w:tr>
    </w:tbl>
    <w:p w:rsidR="00E94A68" w:rsidRPr="00B500FA" w:rsidRDefault="00E94A68" w:rsidP="00E94A68">
      <w:pPr>
        <w:rPr>
          <w:sz w:val="16"/>
          <w:szCs w:val="16"/>
        </w:rPr>
      </w:pPr>
    </w:p>
    <w:p w:rsidR="00E94A68" w:rsidRPr="00B500FA" w:rsidRDefault="00E94A68" w:rsidP="00E94A68">
      <w:pPr>
        <w:rPr>
          <w:sz w:val="16"/>
          <w:szCs w:val="16"/>
        </w:rPr>
      </w:pPr>
    </w:p>
    <w:p w:rsidR="00E94A68" w:rsidRPr="00B500FA" w:rsidRDefault="00E94A68" w:rsidP="00E94A68">
      <w:pPr>
        <w:rPr>
          <w:sz w:val="16"/>
          <w:szCs w:val="16"/>
        </w:rPr>
      </w:pPr>
    </w:p>
    <w:tbl>
      <w:tblPr>
        <w:tblW w:w="10530" w:type="dxa"/>
        <w:tblInd w:w="-709" w:type="dxa"/>
        <w:tblLayout w:type="fixed"/>
        <w:tblCellMar>
          <w:left w:w="0" w:type="dxa"/>
          <w:right w:w="0" w:type="dxa"/>
        </w:tblCellMar>
        <w:tblLook w:val="04A0"/>
      </w:tblPr>
      <w:tblGrid>
        <w:gridCol w:w="284"/>
        <w:gridCol w:w="9111"/>
        <w:gridCol w:w="1135"/>
      </w:tblGrid>
      <w:tr w:rsidR="00E94A68" w:rsidRPr="00B500FA" w:rsidTr="00FD6E8B">
        <w:trPr>
          <w:gridBefore w:val="1"/>
          <w:wBefore w:w="284" w:type="dxa"/>
          <w:trHeight w:val="255"/>
        </w:trPr>
        <w:tc>
          <w:tcPr>
            <w:tcW w:w="10246" w:type="dxa"/>
            <w:gridSpan w:val="2"/>
            <w:noWrap/>
            <w:vAlign w:val="bottom"/>
            <w:hideMark/>
          </w:tcPr>
          <w:p w:rsidR="00E94A68" w:rsidRPr="00B500FA" w:rsidRDefault="00E94A68" w:rsidP="00FD6E8B">
            <w:pPr>
              <w:rPr>
                <w:rFonts w:eastAsia="Calibri"/>
                <w:sz w:val="16"/>
                <w:szCs w:val="16"/>
              </w:rPr>
            </w:pPr>
            <w:r w:rsidRPr="00B500FA">
              <w:rPr>
                <w:rFonts w:eastAsia="Calibri"/>
                <w:sz w:val="16"/>
                <w:szCs w:val="16"/>
              </w:rPr>
              <w:t xml:space="preserve">                                                                                                                                                                      Приложение №12</w:t>
            </w:r>
          </w:p>
        </w:tc>
      </w:tr>
      <w:tr w:rsidR="00E94A68" w:rsidRPr="00B500FA" w:rsidTr="00FD6E8B">
        <w:trPr>
          <w:gridBefore w:val="1"/>
          <w:wBefore w:w="284" w:type="dxa"/>
          <w:trHeight w:val="285"/>
        </w:trPr>
        <w:tc>
          <w:tcPr>
            <w:tcW w:w="10246" w:type="dxa"/>
            <w:gridSpan w:val="2"/>
            <w:noWrap/>
            <w:vAlign w:val="bottom"/>
            <w:hideMark/>
          </w:tcPr>
          <w:p w:rsidR="00E94A68" w:rsidRPr="00B500FA" w:rsidRDefault="00E94A68" w:rsidP="00FD6E8B">
            <w:pPr>
              <w:jc w:val="right"/>
              <w:rPr>
                <w:rFonts w:eastAsia="Calibri"/>
                <w:sz w:val="16"/>
                <w:szCs w:val="16"/>
              </w:rPr>
            </w:pPr>
            <w:r w:rsidRPr="00B500FA">
              <w:rPr>
                <w:rFonts w:eastAsia="Calibri"/>
                <w:sz w:val="16"/>
                <w:szCs w:val="16"/>
              </w:rPr>
              <w:t xml:space="preserve">к решению Собрания представителей </w:t>
            </w:r>
          </w:p>
        </w:tc>
      </w:tr>
      <w:tr w:rsidR="00E94A68" w:rsidRPr="00B500FA" w:rsidTr="00FD6E8B">
        <w:trPr>
          <w:gridBefore w:val="1"/>
          <w:wBefore w:w="284" w:type="dxa"/>
          <w:trHeight w:val="285"/>
        </w:trPr>
        <w:tc>
          <w:tcPr>
            <w:tcW w:w="10246" w:type="dxa"/>
            <w:gridSpan w:val="2"/>
            <w:noWrap/>
            <w:vAlign w:val="bottom"/>
            <w:hideMark/>
          </w:tcPr>
          <w:p w:rsidR="00E94A68" w:rsidRPr="00B500FA" w:rsidRDefault="00E94A68" w:rsidP="00FD6E8B">
            <w:pPr>
              <w:jc w:val="right"/>
              <w:rPr>
                <w:rFonts w:eastAsia="Calibri"/>
                <w:sz w:val="16"/>
                <w:szCs w:val="16"/>
              </w:rPr>
            </w:pPr>
            <w:r w:rsidRPr="00B500FA">
              <w:rPr>
                <w:rFonts w:eastAsia="Calibri"/>
                <w:sz w:val="16"/>
                <w:szCs w:val="16"/>
              </w:rPr>
              <w:t xml:space="preserve"> сельского поселения Борискино-Игар муниципального района Клявлинский Самарской области</w:t>
            </w:r>
          </w:p>
        </w:tc>
      </w:tr>
      <w:tr w:rsidR="00E94A68" w:rsidRPr="00B500FA" w:rsidTr="00FD6E8B">
        <w:trPr>
          <w:gridBefore w:val="1"/>
          <w:wBefore w:w="284" w:type="dxa"/>
          <w:trHeight w:val="285"/>
        </w:trPr>
        <w:tc>
          <w:tcPr>
            <w:tcW w:w="10246" w:type="dxa"/>
            <w:gridSpan w:val="2"/>
            <w:noWrap/>
            <w:vAlign w:val="bottom"/>
            <w:hideMark/>
          </w:tcPr>
          <w:p w:rsidR="00E94A68" w:rsidRPr="00B500FA" w:rsidRDefault="00E94A68" w:rsidP="00FD6E8B">
            <w:pPr>
              <w:jc w:val="right"/>
              <w:rPr>
                <w:rFonts w:eastAsia="Calibri"/>
                <w:sz w:val="16"/>
                <w:szCs w:val="16"/>
              </w:rPr>
            </w:pPr>
            <w:r w:rsidRPr="00B500FA">
              <w:rPr>
                <w:rFonts w:eastAsia="Calibri"/>
                <w:sz w:val="16"/>
                <w:szCs w:val="16"/>
              </w:rPr>
              <w:t>"О бюджете сельского поселения Борискино-Игар муниципального района Клявлинский Самарской области</w:t>
            </w:r>
          </w:p>
        </w:tc>
      </w:tr>
      <w:tr w:rsidR="00E94A68" w:rsidRPr="00B500FA" w:rsidTr="00FD6E8B">
        <w:trPr>
          <w:gridAfter w:val="1"/>
          <w:wAfter w:w="993" w:type="dxa"/>
          <w:trHeight w:val="285"/>
        </w:trPr>
        <w:tc>
          <w:tcPr>
            <w:tcW w:w="9395" w:type="dxa"/>
            <w:gridSpan w:val="2"/>
            <w:noWrap/>
            <w:vAlign w:val="bottom"/>
            <w:hideMark/>
          </w:tcPr>
          <w:p w:rsidR="00E94A68" w:rsidRPr="00B500FA" w:rsidRDefault="00E94A68" w:rsidP="00FD6E8B">
            <w:pPr>
              <w:jc w:val="right"/>
              <w:rPr>
                <w:rFonts w:eastAsia="Calibri"/>
                <w:sz w:val="16"/>
                <w:szCs w:val="16"/>
              </w:rPr>
            </w:pPr>
            <w:r w:rsidRPr="00B500FA">
              <w:rPr>
                <w:rFonts w:eastAsia="Calibri"/>
                <w:sz w:val="16"/>
                <w:szCs w:val="16"/>
              </w:rPr>
              <w:t>на 2023 год и плановый период 2024 и 2025 годов''</w:t>
            </w:r>
          </w:p>
        </w:tc>
      </w:tr>
    </w:tbl>
    <w:p w:rsidR="00E94A68" w:rsidRPr="00B500FA" w:rsidRDefault="00E94A68" w:rsidP="00E94A68">
      <w:pPr>
        <w:rPr>
          <w:sz w:val="16"/>
          <w:szCs w:val="16"/>
        </w:rPr>
      </w:pPr>
    </w:p>
    <w:p w:rsidR="00E94A68" w:rsidRPr="00B500FA" w:rsidRDefault="00E94A68" w:rsidP="00E94A68">
      <w:pPr>
        <w:rPr>
          <w:sz w:val="16"/>
          <w:szCs w:val="16"/>
        </w:rPr>
      </w:pPr>
      <w:r w:rsidRPr="00B500FA">
        <w:rPr>
          <w:sz w:val="16"/>
          <w:szCs w:val="16"/>
        </w:rPr>
        <w:t xml:space="preserve">Распределение бюджетных ассигнований по целевым статьям (муниципальным программам и </w:t>
      </w:r>
      <w:proofErr w:type="spellStart"/>
      <w:r w:rsidRPr="00B500FA">
        <w:rPr>
          <w:sz w:val="16"/>
          <w:szCs w:val="16"/>
        </w:rPr>
        <w:t>непрограммным</w:t>
      </w:r>
      <w:proofErr w:type="spellEnd"/>
      <w:r w:rsidRPr="00B500FA">
        <w:rPr>
          <w:sz w:val="16"/>
          <w:szCs w:val="16"/>
        </w:rPr>
        <w:t xml:space="preserve"> направлениям деятельности), группам (группам и подгруппам) видов </w:t>
      </w:r>
      <w:proofErr w:type="gramStart"/>
      <w:r w:rsidRPr="00B500FA">
        <w:rPr>
          <w:sz w:val="16"/>
          <w:szCs w:val="16"/>
        </w:rPr>
        <w:t>расходов классификации расходов бюджета сельского поселения</w:t>
      </w:r>
      <w:proofErr w:type="gramEnd"/>
      <w:r w:rsidRPr="00B500FA">
        <w:rPr>
          <w:sz w:val="16"/>
          <w:szCs w:val="16"/>
        </w:rPr>
        <w:t xml:space="preserve"> Борискино-Игар муниципального района Клявлинский Самарской области на плановый период 2024-2025 годов.</w:t>
      </w:r>
    </w:p>
    <w:p w:rsidR="00E94A68" w:rsidRPr="00B500FA" w:rsidRDefault="00E94A68" w:rsidP="00E94A68">
      <w:pPr>
        <w:rPr>
          <w:sz w:val="16"/>
          <w:szCs w:val="16"/>
        </w:rPr>
      </w:pPr>
    </w:p>
    <w:tbl>
      <w:tblPr>
        <w:tblW w:w="10916" w:type="dxa"/>
        <w:tblInd w:w="-743" w:type="dxa"/>
        <w:tblLayout w:type="fixed"/>
        <w:tblLook w:val="04A0"/>
      </w:tblPr>
      <w:tblGrid>
        <w:gridCol w:w="4679"/>
        <w:gridCol w:w="1439"/>
        <w:gridCol w:w="640"/>
        <w:gridCol w:w="1300"/>
        <w:gridCol w:w="1015"/>
        <w:gridCol w:w="1134"/>
        <w:gridCol w:w="709"/>
      </w:tblGrid>
      <w:tr w:rsidR="00E94A68" w:rsidRPr="00B500FA" w:rsidTr="00FD6E8B">
        <w:trPr>
          <w:trHeight w:val="285"/>
        </w:trPr>
        <w:tc>
          <w:tcPr>
            <w:tcW w:w="4679"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E94A68" w:rsidRPr="00B500FA" w:rsidRDefault="00E94A68" w:rsidP="00FD6E8B">
            <w:pPr>
              <w:jc w:val="center"/>
              <w:rPr>
                <w:b/>
                <w:bCs/>
                <w:sz w:val="16"/>
                <w:szCs w:val="16"/>
              </w:rPr>
            </w:pPr>
            <w:r w:rsidRPr="00B500FA">
              <w:rPr>
                <w:b/>
                <w:bCs/>
                <w:sz w:val="16"/>
                <w:szCs w:val="16"/>
              </w:rPr>
              <w:t>Наименование</w:t>
            </w:r>
          </w:p>
        </w:tc>
        <w:tc>
          <w:tcPr>
            <w:tcW w:w="1439" w:type="dxa"/>
            <w:vMerge w:val="restart"/>
            <w:tcBorders>
              <w:top w:val="single" w:sz="4" w:space="0" w:color="auto"/>
              <w:left w:val="single" w:sz="4" w:space="0" w:color="auto"/>
              <w:bottom w:val="single" w:sz="4" w:space="0" w:color="000000"/>
              <w:right w:val="single" w:sz="4" w:space="0" w:color="auto"/>
            </w:tcBorders>
            <w:shd w:val="clear" w:color="000000" w:fill="FFFFFF"/>
            <w:vAlign w:val="bottom"/>
            <w:hideMark/>
          </w:tcPr>
          <w:p w:rsidR="00E94A68" w:rsidRPr="00B500FA" w:rsidRDefault="00E94A68" w:rsidP="00FD6E8B">
            <w:pPr>
              <w:jc w:val="center"/>
              <w:rPr>
                <w:b/>
                <w:bCs/>
                <w:sz w:val="16"/>
                <w:szCs w:val="16"/>
              </w:rPr>
            </w:pPr>
            <w:r w:rsidRPr="00B500FA">
              <w:rPr>
                <w:b/>
                <w:bCs/>
                <w:sz w:val="16"/>
                <w:szCs w:val="16"/>
              </w:rPr>
              <w:t>ЦСР</w:t>
            </w:r>
          </w:p>
        </w:tc>
        <w:tc>
          <w:tcPr>
            <w:tcW w:w="640" w:type="dxa"/>
            <w:vMerge w:val="restart"/>
            <w:tcBorders>
              <w:top w:val="single" w:sz="4" w:space="0" w:color="auto"/>
              <w:left w:val="single" w:sz="4" w:space="0" w:color="auto"/>
              <w:bottom w:val="single" w:sz="4" w:space="0" w:color="000000"/>
              <w:right w:val="single" w:sz="4" w:space="0" w:color="auto"/>
            </w:tcBorders>
            <w:shd w:val="clear" w:color="000000" w:fill="FFFFFF"/>
            <w:vAlign w:val="bottom"/>
            <w:hideMark/>
          </w:tcPr>
          <w:p w:rsidR="00E94A68" w:rsidRPr="00B500FA" w:rsidRDefault="00E94A68" w:rsidP="00FD6E8B">
            <w:pPr>
              <w:jc w:val="center"/>
              <w:rPr>
                <w:b/>
                <w:bCs/>
                <w:sz w:val="16"/>
                <w:szCs w:val="16"/>
              </w:rPr>
            </w:pPr>
            <w:r w:rsidRPr="00B500FA">
              <w:rPr>
                <w:b/>
                <w:bCs/>
                <w:sz w:val="16"/>
                <w:szCs w:val="16"/>
              </w:rPr>
              <w:t>ВР</w:t>
            </w:r>
          </w:p>
        </w:tc>
        <w:tc>
          <w:tcPr>
            <w:tcW w:w="4158" w:type="dxa"/>
            <w:gridSpan w:val="4"/>
            <w:tcBorders>
              <w:top w:val="single" w:sz="4" w:space="0" w:color="auto"/>
              <w:left w:val="nil"/>
              <w:bottom w:val="single" w:sz="4" w:space="0" w:color="auto"/>
              <w:right w:val="single" w:sz="4" w:space="0" w:color="auto"/>
            </w:tcBorders>
            <w:shd w:val="clear" w:color="000000" w:fill="FFFFFF"/>
            <w:vAlign w:val="bottom"/>
            <w:hideMark/>
          </w:tcPr>
          <w:p w:rsidR="00E94A68" w:rsidRPr="00B500FA" w:rsidRDefault="00E94A68" w:rsidP="00FD6E8B">
            <w:pPr>
              <w:jc w:val="center"/>
              <w:rPr>
                <w:b/>
                <w:bCs/>
                <w:sz w:val="16"/>
                <w:szCs w:val="16"/>
              </w:rPr>
            </w:pPr>
            <w:r w:rsidRPr="00B500FA">
              <w:rPr>
                <w:b/>
                <w:bCs/>
                <w:sz w:val="16"/>
                <w:szCs w:val="16"/>
              </w:rPr>
              <w:t>Сумма, тыс. руб.</w:t>
            </w:r>
          </w:p>
        </w:tc>
      </w:tr>
      <w:tr w:rsidR="00E94A68" w:rsidRPr="00B500FA" w:rsidTr="00FD6E8B">
        <w:trPr>
          <w:trHeight w:val="285"/>
        </w:trPr>
        <w:tc>
          <w:tcPr>
            <w:tcW w:w="4679" w:type="dxa"/>
            <w:vMerge/>
            <w:tcBorders>
              <w:top w:val="single" w:sz="4" w:space="0" w:color="auto"/>
              <w:left w:val="single" w:sz="4" w:space="0" w:color="auto"/>
              <w:bottom w:val="single" w:sz="4" w:space="0" w:color="auto"/>
              <w:right w:val="single" w:sz="4" w:space="0" w:color="auto"/>
            </w:tcBorders>
            <w:vAlign w:val="center"/>
            <w:hideMark/>
          </w:tcPr>
          <w:p w:rsidR="00E94A68" w:rsidRPr="00B500FA" w:rsidRDefault="00E94A68" w:rsidP="00FD6E8B">
            <w:pPr>
              <w:rPr>
                <w:b/>
                <w:bCs/>
                <w:sz w:val="16"/>
                <w:szCs w:val="16"/>
              </w:rPr>
            </w:pPr>
          </w:p>
        </w:tc>
        <w:tc>
          <w:tcPr>
            <w:tcW w:w="1439" w:type="dxa"/>
            <w:vMerge/>
            <w:tcBorders>
              <w:top w:val="single" w:sz="4" w:space="0" w:color="auto"/>
              <w:left w:val="single" w:sz="4" w:space="0" w:color="auto"/>
              <w:bottom w:val="single" w:sz="4" w:space="0" w:color="000000"/>
              <w:right w:val="single" w:sz="4" w:space="0" w:color="auto"/>
            </w:tcBorders>
            <w:vAlign w:val="center"/>
            <w:hideMark/>
          </w:tcPr>
          <w:p w:rsidR="00E94A68" w:rsidRPr="00B500FA" w:rsidRDefault="00E94A68" w:rsidP="00FD6E8B">
            <w:pPr>
              <w:rPr>
                <w:b/>
                <w:bCs/>
                <w:sz w:val="16"/>
                <w:szCs w:val="16"/>
              </w:rPr>
            </w:pPr>
          </w:p>
        </w:tc>
        <w:tc>
          <w:tcPr>
            <w:tcW w:w="640" w:type="dxa"/>
            <w:vMerge/>
            <w:tcBorders>
              <w:top w:val="single" w:sz="4" w:space="0" w:color="auto"/>
              <w:left w:val="single" w:sz="4" w:space="0" w:color="auto"/>
              <w:bottom w:val="single" w:sz="4" w:space="0" w:color="000000"/>
              <w:right w:val="single" w:sz="4" w:space="0" w:color="auto"/>
            </w:tcBorders>
            <w:vAlign w:val="center"/>
            <w:hideMark/>
          </w:tcPr>
          <w:p w:rsidR="00E94A68" w:rsidRPr="00B500FA" w:rsidRDefault="00E94A68" w:rsidP="00FD6E8B">
            <w:pPr>
              <w:rPr>
                <w:b/>
                <w:bCs/>
                <w:sz w:val="16"/>
                <w:szCs w:val="16"/>
              </w:rPr>
            </w:pPr>
          </w:p>
        </w:tc>
        <w:tc>
          <w:tcPr>
            <w:tcW w:w="2315" w:type="dxa"/>
            <w:gridSpan w:val="2"/>
            <w:tcBorders>
              <w:top w:val="single" w:sz="4" w:space="0" w:color="auto"/>
              <w:left w:val="nil"/>
              <w:bottom w:val="single" w:sz="4" w:space="0" w:color="auto"/>
              <w:right w:val="single" w:sz="4" w:space="0" w:color="auto"/>
            </w:tcBorders>
            <w:shd w:val="clear" w:color="000000" w:fill="FFFFFF"/>
            <w:vAlign w:val="bottom"/>
            <w:hideMark/>
          </w:tcPr>
          <w:p w:rsidR="00E94A68" w:rsidRPr="00B500FA" w:rsidRDefault="00E94A68" w:rsidP="00FD6E8B">
            <w:pPr>
              <w:jc w:val="center"/>
              <w:rPr>
                <w:b/>
                <w:bCs/>
                <w:sz w:val="16"/>
                <w:szCs w:val="16"/>
              </w:rPr>
            </w:pPr>
            <w:r w:rsidRPr="00B500FA">
              <w:rPr>
                <w:b/>
                <w:bCs/>
                <w:sz w:val="16"/>
                <w:szCs w:val="16"/>
              </w:rPr>
              <w:t>2024 год</w:t>
            </w:r>
          </w:p>
        </w:tc>
        <w:tc>
          <w:tcPr>
            <w:tcW w:w="1843" w:type="dxa"/>
            <w:gridSpan w:val="2"/>
            <w:tcBorders>
              <w:top w:val="single" w:sz="4" w:space="0" w:color="auto"/>
              <w:left w:val="nil"/>
              <w:bottom w:val="single" w:sz="4" w:space="0" w:color="auto"/>
              <w:right w:val="single" w:sz="4" w:space="0" w:color="auto"/>
            </w:tcBorders>
            <w:shd w:val="clear" w:color="000000" w:fill="FFFFFF"/>
            <w:vAlign w:val="bottom"/>
            <w:hideMark/>
          </w:tcPr>
          <w:p w:rsidR="00E94A68" w:rsidRPr="00B500FA" w:rsidRDefault="00E94A68" w:rsidP="00FD6E8B">
            <w:pPr>
              <w:jc w:val="center"/>
              <w:rPr>
                <w:b/>
                <w:bCs/>
                <w:sz w:val="16"/>
                <w:szCs w:val="16"/>
              </w:rPr>
            </w:pPr>
            <w:r w:rsidRPr="00B500FA">
              <w:rPr>
                <w:b/>
                <w:bCs/>
                <w:sz w:val="16"/>
                <w:szCs w:val="16"/>
              </w:rPr>
              <w:t>2025 год</w:t>
            </w:r>
          </w:p>
        </w:tc>
      </w:tr>
      <w:tr w:rsidR="00E94A68" w:rsidRPr="00B500FA" w:rsidTr="00FD6E8B">
        <w:trPr>
          <w:trHeight w:val="1035"/>
        </w:trPr>
        <w:tc>
          <w:tcPr>
            <w:tcW w:w="4679" w:type="dxa"/>
            <w:vMerge/>
            <w:tcBorders>
              <w:top w:val="single" w:sz="4" w:space="0" w:color="auto"/>
              <w:left w:val="single" w:sz="4" w:space="0" w:color="auto"/>
              <w:bottom w:val="single" w:sz="4" w:space="0" w:color="auto"/>
              <w:right w:val="single" w:sz="4" w:space="0" w:color="auto"/>
            </w:tcBorders>
            <w:vAlign w:val="center"/>
            <w:hideMark/>
          </w:tcPr>
          <w:p w:rsidR="00E94A68" w:rsidRPr="00B500FA" w:rsidRDefault="00E94A68" w:rsidP="00FD6E8B">
            <w:pPr>
              <w:rPr>
                <w:b/>
                <w:bCs/>
                <w:sz w:val="16"/>
                <w:szCs w:val="16"/>
              </w:rPr>
            </w:pPr>
          </w:p>
        </w:tc>
        <w:tc>
          <w:tcPr>
            <w:tcW w:w="1439" w:type="dxa"/>
            <w:vMerge/>
            <w:tcBorders>
              <w:top w:val="single" w:sz="4" w:space="0" w:color="auto"/>
              <w:left w:val="single" w:sz="4" w:space="0" w:color="auto"/>
              <w:bottom w:val="single" w:sz="4" w:space="0" w:color="000000"/>
              <w:right w:val="single" w:sz="4" w:space="0" w:color="auto"/>
            </w:tcBorders>
            <w:vAlign w:val="center"/>
            <w:hideMark/>
          </w:tcPr>
          <w:p w:rsidR="00E94A68" w:rsidRPr="00B500FA" w:rsidRDefault="00E94A68" w:rsidP="00FD6E8B">
            <w:pPr>
              <w:rPr>
                <w:b/>
                <w:bCs/>
                <w:sz w:val="16"/>
                <w:szCs w:val="16"/>
              </w:rPr>
            </w:pPr>
          </w:p>
        </w:tc>
        <w:tc>
          <w:tcPr>
            <w:tcW w:w="640" w:type="dxa"/>
            <w:vMerge/>
            <w:tcBorders>
              <w:top w:val="single" w:sz="4" w:space="0" w:color="auto"/>
              <w:left w:val="single" w:sz="4" w:space="0" w:color="auto"/>
              <w:bottom w:val="single" w:sz="4" w:space="0" w:color="000000"/>
              <w:right w:val="single" w:sz="4" w:space="0" w:color="auto"/>
            </w:tcBorders>
            <w:vAlign w:val="center"/>
            <w:hideMark/>
          </w:tcPr>
          <w:p w:rsidR="00E94A68" w:rsidRPr="00B500FA" w:rsidRDefault="00E94A68" w:rsidP="00FD6E8B">
            <w:pPr>
              <w:rPr>
                <w:b/>
                <w:bCs/>
                <w:sz w:val="16"/>
                <w:szCs w:val="16"/>
              </w:rPr>
            </w:pPr>
          </w:p>
        </w:tc>
        <w:tc>
          <w:tcPr>
            <w:tcW w:w="130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b/>
                <w:bCs/>
                <w:sz w:val="16"/>
                <w:szCs w:val="16"/>
              </w:rPr>
            </w:pPr>
            <w:r w:rsidRPr="00B500FA">
              <w:rPr>
                <w:b/>
                <w:bCs/>
                <w:sz w:val="16"/>
                <w:szCs w:val="16"/>
              </w:rPr>
              <w:t>Всего</w:t>
            </w:r>
          </w:p>
        </w:tc>
        <w:tc>
          <w:tcPr>
            <w:tcW w:w="1015" w:type="dxa"/>
            <w:tcBorders>
              <w:top w:val="nil"/>
              <w:left w:val="nil"/>
              <w:bottom w:val="single" w:sz="4" w:space="0" w:color="auto"/>
              <w:right w:val="single" w:sz="4" w:space="0" w:color="auto"/>
            </w:tcBorders>
            <w:shd w:val="clear" w:color="000000" w:fill="FFFFFF"/>
            <w:vAlign w:val="bottom"/>
            <w:hideMark/>
          </w:tcPr>
          <w:p w:rsidR="00E94A68" w:rsidRPr="00B500FA" w:rsidRDefault="00E94A68" w:rsidP="00FD6E8B">
            <w:pPr>
              <w:jc w:val="center"/>
              <w:rPr>
                <w:b/>
                <w:bCs/>
                <w:sz w:val="16"/>
                <w:szCs w:val="16"/>
              </w:rPr>
            </w:pPr>
            <w:r w:rsidRPr="00B500FA">
              <w:rPr>
                <w:b/>
                <w:bCs/>
                <w:sz w:val="16"/>
                <w:szCs w:val="16"/>
              </w:rPr>
              <w:t>в том числе за счет безвозмездных поступлений</w:t>
            </w:r>
          </w:p>
        </w:tc>
        <w:tc>
          <w:tcPr>
            <w:tcW w:w="1134"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center"/>
              <w:rPr>
                <w:b/>
                <w:bCs/>
                <w:sz w:val="16"/>
                <w:szCs w:val="16"/>
              </w:rPr>
            </w:pPr>
            <w:r w:rsidRPr="00B500FA">
              <w:rPr>
                <w:b/>
                <w:bCs/>
                <w:sz w:val="16"/>
                <w:szCs w:val="16"/>
              </w:rPr>
              <w:t>Всего</w:t>
            </w:r>
          </w:p>
        </w:tc>
        <w:tc>
          <w:tcPr>
            <w:tcW w:w="709" w:type="dxa"/>
            <w:tcBorders>
              <w:top w:val="nil"/>
              <w:left w:val="nil"/>
              <w:bottom w:val="single" w:sz="4" w:space="0" w:color="auto"/>
              <w:right w:val="single" w:sz="4" w:space="0" w:color="auto"/>
            </w:tcBorders>
            <w:shd w:val="clear" w:color="000000" w:fill="FFFFFF"/>
            <w:vAlign w:val="bottom"/>
            <w:hideMark/>
          </w:tcPr>
          <w:p w:rsidR="00E94A68" w:rsidRPr="00B500FA" w:rsidRDefault="00E94A68" w:rsidP="00FD6E8B">
            <w:pPr>
              <w:jc w:val="center"/>
              <w:rPr>
                <w:b/>
                <w:bCs/>
                <w:sz w:val="16"/>
                <w:szCs w:val="16"/>
              </w:rPr>
            </w:pPr>
            <w:r w:rsidRPr="00B500FA">
              <w:rPr>
                <w:b/>
                <w:bCs/>
                <w:sz w:val="16"/>
                <w:szCs w:val="16"/>
              </w:rPr>
              <w:t>в том числе за счет безвозмездных посту</w:t>
            </w:r>
            <w:r w:rsidRPr="00B500FA">
              <w:rPr>
                <w:b/>
                <w:bCs/>
                <w:sz w:val="16"/>
                <w:szCs w:val="16"/>
              </w:rPr>
              <w:lastRenderedPageBreak/>
              <w:t>плений</w:t>
            </w:r>
          </w:p>
        </w:tc>
      </w:tr>
      <w:tr w:rsidR="00E94A68" w:rsidRPr="00B500FA" w:rsidTr="00FD6E8B">
        <w:trPr>
          <w:trHeight w:val="870"/>
        </w:trPr>
        <w:tc>
          <w:tcPr>
            <w:tcW w:w="4679" w:type="dxa"/>
            <w:tcBorders>
              <w:top w:val="nil"/>
              <w:left w:val="single" w:sz="4" w:space="0" w:color="auto"/>
              <w:bottom w:val="single" w:sz="4" w:space="0" w:color="auto"/>
              <w:right w:val="single" w:sz="4" w:space="0" w:color="auto"/>
            </w:tcBorders>
            <w:shd w:val="clear" w:color="auto" w:fill="auto"/>
            <w:vAlign w:val="bottom"/>
            <w:hideMark/>
          </w:tcPr>
          <w:p w:rsidR="00E94A68" w:rsidRPr="00B500FA" w:rsidRDefault="00E94A68" w:rsidP="00FD6E8B">
            <w:pPr>
              <w:rPr>
                <w:b/>
                <w:bCs/>
                <w:sz w:val="16"/>
                <w:szCs w:val="16"/>
              </w:rPr>
            </w:pPr>
            <w:r w:rsidRPr="00B500FA">
              <w:rPr>
                <w:b/>
                <w:bCs/>
                <w:sz w:val="16"/>
                <w:szCs w:val="16"/>
              </w:rPr>
              <w:lastRenderedPageBreak/>
              <w:t>Муниципальная программа "Модернизация и развитие автомобильных дорог общего пользования местного значения в границах населенных пунктов сельского поселения Борискино-Игар муниципального района Клявлинский Самарской области на 2018-2025 годы"</w:t>
            </w:r>
          </w:p>
        </w:tc>
        <w:tc>
          <w:tcPr>
            <w:tcW w:w="1439" w:type="dxa"/>
            <w:tcBorders>
              <w:top w:val="nil"/>
              <w:left w:val="nil"/>
              <w:bottom w:val="single" w:sz="4" w:space="0" w:color="auto"/>
              <w:right w:val="single" w:sz="4" w:space="0" w:color="auto"/>
            </w:tcBorders>
            <w:shd w:val="clear" w:color="000000" w:fill="FFFFFF"/>
            <w:vAlign w:val="bottom"/>
            <w:hideMark/>
          </w:tcPr>
          <w:p w:rsidR="00E94A68" w:rsidRPr="00B500FA" w:rsidRDefault="00E94A68" w:rsidP="00FD6E8B">
            <w:pPr>
              <w:rPr>
                <w:b/>
                <w:bCs/>
                <w:sz w:val="16"/>
                <w:szCs w:val="16"/>
              </w:rPr>
            </w:pPr>
            <w:r w:rsidRPr="00B500FA">
              <w:rPr>
                <w:b/>
                <w:bCs/>
                <w:sz w:val="16"/>
                <w:szCs w:val="16"/>
              </w:rPr>
              <w:t>2000000000</w:t>
            </w:r>
          </w:p>
        </w:tc>
        <w:tc>
          <w:tcPr>
            <w:tcW w:w="640" w:type="dxa"/>
            <w:tcBorders>
              <w:top w:val="nil"/>
              <w:left w:val="nil"/>
              <w:bottom w:val="single" w:sz="4" w:space="0" w:color="auto"/>
              <w:right w:val="single" w:sz="4" w:space="0" w:color="auto"/>
            </w:tcBorders>
            <w:shd w:val="clear" w:color="000000" w:fill="FFFFFF"/>
            <w:vAlign w:val="bottom"/>
            <w:hideMark/>
          </w:tcPr>
          <w:p w:rsidR="00E94A68" w:rsidRPr="00B500FA" w:rsidRDefault="00E94A68" w:rsidP="00FD6E8B">
            <w:pPr>
              <w:jc w:val="center"/>
              <w:rPr>
                <w:b/>
                <w:bCs/>
                <w:sz w:val="16"/>
                <w:szCs w:val="16"/>
              </w:rPr>
            </w:pPr>
            <w:r w:rsidRPr="00B500FA">
              <w:rPr>
                <w:b/>
                <w:bCs/>
                <w:sz w:val="16"/>
                <w:szCs w:val="16"/>
              </w:rPr>
              <w:t> </w:t>
            </w:r>
          </w:p>
        </w:tc>
        <w:tc>
          <w:tcPr>
            <w:tcW w:w="130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b/>
                <w:bCs/>
                <w:sz w:val="16"/>
                <w:szCs w:val="16"/>
              </w:rPr>
            </w:pPr>
            <w:r w:rsidRPr="00B500FA">
              <w:rPr>
                <w:b/>
                <w:bCs/>
                <w:sz w:val="16"/>
                <w:szCs w:val="16"/>
              </w:rPr>
              <w:t>938,370</w:t>
            </w:r>
          </w:p>
        </w:tc>
        <w:tc>
          <w:tcPr>
            <w:tcW w:w="1015" w:type="dxa"/>
            <w:tcBorders>
              <w:top w:val="nil"/>
              <w:left w:val="nil"/>
              <w:bottom w:val="single" w:sz="4" w:space="0" w:color="auto"/>
              <w:right w:val="single" w:sz="4" w:space="0" w:color="auto"/>
            </w:tcBorders>
            <w:shd w:val="clear" w:color="000000" w:fill="FFFFFF"/>
            <w:vAlign w:val="bottom"/>
            <w:hideMark/>
          </w:tcPr>
          <w:p w:rsidR="00E94A68" w:rsidRPr="00B500FA" w:rsidRDefault="00E94A68" w:rsidP="00FD6E8B">
            <w:pPr>
              <w:jc w:val="right"/>
              <w:rPr>
                <w:b/>
                <w:bCs/>
                <w:sz w:val="16"/>
                <w:szCs w:val="16"/>
              </w:rPr>
            </w:pPr>
            <w:r w:rsidRPr="00B500FA">
              <w:rPr>
                <w:b/>
                <w:bCs/>
                <w:sz w:val="16"/>
                <w:szCs w:val="16"/>
              </w:rPr>
              <w:t>0,000</w:t>
            </w:r>
          </w:p>
        </w:tc>
        <w:tc>
          <w:tcPr>
            <w:tcW w:w="1134"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b/>
                <w:bCs/>
                <w:sz w:val="16"/>
                <w:szCs w:val="16"/>
              </w:rPr>
            </w:pPr>
            <w:r w:rsidRPr="00B500FA">
              <w:rPr>
                <w:b/>
                <w:bCs/>
                <w:sz w:val="16"/>
                <w:szCs w:val="16"/>
              </w:rPr>
              <w:t>990,980</w:t>
            </w:r>
          </w:p>
        </w:tc>
        <w:tc>
          <w:tcPr>
            <w:tcW w:w="709" w:type="dxa"/>
            <w:tcBorders>
              <w:top w:val="nil"/>
              <w:left w:val="nil"/>
              <w:bottom w:val="single" w:sz="4" w:space="0" w:color="auto"/>
              <w:right w:val="single" w:sz="4" w:space="0" w:color="auto"/>
            </w:tcBorders>
            <w:shd w:val="clear" w:color="000000" w:fill="FFFFFF"/>
            <w:vAlign w:val="bottom"/>
            <w:hideMark/>
          </w:tcPr>
          <w:p w:rsidR="00E94A68" w:rsidRPr="00B500FA" w:rsidRDefault="00E94A68" w:rsidP="00FD6E8B">
            <w:pPr>
              <w:jc w:val="right"/>
              <w:rPr>
                <w:b/>
                <w:bCs/>
                <w:sz w:val="16"/>
                <w:szCs w:val="16"/>
              </w:rPr>
            </w:pPr>
            <w:r w:rsidRPr="00B500FA">
              <w:rPr>
                <w:b/>
                <w:bCs/>
                <w:sz w:val="16"/>
                <w:szCs w:val="16"/>
              </w:rPr>
              <w:t>0,000</w:t>
            </w:r>
          </w:p>
        </w:tc>
      </w:tr>
      <w:tr w:rsidR="00E94A68" w:rsidRPr="00B500FA" w:rsidTr="00FD6E8B">
        <w:trPr>
          <w:trHeight w:val="345"/>
        </w:trPr>
        <w:tc>
          <w:tcPr>
            <w:tcW w:w="4679" w:type="dxa"/>
            <w:tcBorders>
              <w:top w:val="nil"/>
              <w:left w:val="single" w:sz="4" w:space="0" w:color="auto"/>
              <w:bottom w:val="single" w:sz="4" w:space="0" w:color="auto"/>
              <w:right w:val="single" w:sz="4" w:space="0" w:color="auto"/>
            </w:tcBorders>
            <w:shd w:val="clear" w:color="auto" w:fill="auto"/>
            <w:vAlign w:val="bottom"/>
            <w:hideMark/>
          </w:tcPr>
          <w:p w:rsidR="00E94A68" w:rsidRPr="00B500FA" w:rsidRDefault="00E94A68" w:rsidP="00FD6E8B">
            <w:pPr>
              <w:rPr>
                <w:sz w:val="16"/>
                <w:szCs w:val="16"/>
              </w:rPr>
            </w:pPr>
            <w:r w:rsidRPr="00B500FA">
              <w:rPr>
                <w:sz w:val="16"/>
                <w:szCs w:val="16"/>
              </w:rPr>
              <w:t>Закупка товаров, работ и услуг для обеспечения государственных (муниципальных) нужд</w:t>
            </w:r>
          </w:p>
        </w:tc>
        <w:tc>
          <w:tcPr>
            <w:tcW w:w="1439" w:type="dxa"/>
            <w:tcBorders>
              <w:top w:val="nil"/>
              <w:left w:val="nil"/>
              <w:bottom w:val="single" w:sz="4" w:space="0" w:color="auto"/>
              <w:right w:val="single" w:sz="4" w:space="0" w:color="auto"/>
            </w:tcBorders>
            <w:shd w:val="clear" w:color="000000" w:fill="FFFFFF"/>
            <w:vAlign w:val="bottom"/>
            <w:hideMark/>
          </w:tcPr>
          <w:p w:rsidR="00E94A68" w:rsidRPr="00B500FA" w:rsidRDefault="00E94A68" w:rsidP="00FD6E8B">
            <w:pPr>
              <w:rPr>
                <w:sz w:val="16"/>
                <w:szCs w:val="16"/>
              </w:rPr>
            </w:pPr>
            <w:r w:rsidRPr="00B500FA">
              <w:rPr>
                <w:sz w:val="16"/>
                <w:szCs w:val="16"/>
              </w:rPr>
              <w:t>2000000000</w:t>
            </w:r>
          </w:p>
        </w:tc>
        <w:tc>
          <w:tcPr>
            <w:tcW w:w="640" w:type="dxa"/>
            <w:tcBorders>
              <w:top w:val="nil"/>
              <w:left w:val="nil"/>
              <w:bottom w:val="single" w:sz="4" w:space="0" w:color="auto"/>
              <w:right w:val="single" w:sz="4" w:space="0" w:color="auto"/>
            </w:tcBorders>
            <w:shd w:val="clear" w:color="000000" w:fill="FFFFFF"/>
            <w:vAlign w:val="bottom"/>
            <w:hideMark/>
          </w:tcPr>
          <w:p w:rsidR="00E94A68" w:rsidRPr="00B500FA" w:rsidRDefault="00E94A68" w:rsidP="00FD6E8B">
            <w:pPr>
              <w:rPr>
                <w:sz w:val="16"/>
                <w:szCs w:val="16"/>
              </w:rPr>
            </w:pPr>
            <w:r w:rsidRPr="00B500FA">
              <w:rPr>
                <w:sz w:val="16"/>
                <w:szCs w:val="16"/>
              </w:rPr>
              <w:t>200</w:t>
            </w:r>
          </w:p>
        </w:tc>
        <w:tc>
          <w:tcPr>
            <w:tcW w:w="130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938,370</w:t>
            </w:r>
          </w:p>
        </w:tc>
        <w:tc>
          <w:tcPr>
            <w:tcW w:w="1015" w:type="dxa"/>
            <w:tcBorders>
              <w:top w:val="nil"/>
              <w:left w:val="nil"/>
              <w:bottom w:val="single" w:sz="4" w:space="0" w:color="auto"/>
              <w:right w:val="single" w:sz="4" w:space="0" w:color="auto"/>
            </w:tcBorders>
            <w:shd w:val="clear" w:color="000000" w:fill="FFFFFF"/>
            <w:vAlign w:val="bottom"/>
            <w:hideMark/>
          </w:tcPr>
          <w:p w:rsidR="00E94A68" w:rsidRPr="00B500FA" w:rsidRDefault="00E94A68" w:rsidP="00FD6E8B">
            <w:pPr>
              <w:jc w:val="right"/>
              <w:rPr>
                <w:sz w:val="16"/>
                <w:szCs w:val="16"/>
              </w:rPr>
            </w:pPr>
            <w:r w:rsidRPr="00B500FA">
              <w:rPr>
                <w:sz w:val="16"/>
                <w:szCs w:val="16"/>
              </w:rPr>
              <w:t>0,000</w:t>
            </w:r>
          </w:p>
        </w:tc>
        <w:tc>
          <w:tcPr>
            <w:tcW w:w="1134"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990,980</w:t>
            </w:r>
          </w:p>
        </w:tc>
        <w:tc>
          <w:tcPr>
            <w:tcW w:w="709" w:type="dxa"/>
            <w:tcBorders>
              <w:top w:val="nil"/>
              <w:left w:val="nil"/>
              <w:bottom w:val="single" w:sz="4" w:space="0" w:color="auto"/>
              <w:right w:val="single" w:sz="4" w:space="0" w:color="auto"/>
            </w:tcBorders>
            <w:shd w:val="clear" w:color="000000" w:fill="FFFFFF"/>
            <w:vAlign w:val="bottom"/>
            <w:hideMark/>
          </w:tcPr>
          <w:p w:rsidR="00E94A68" w:rsidRPr="00B500FA" w:rsidRDefault="00E94A68" w:rsidP="00FD6E8B">
            <w:pPr>
              <w:jc w:val="right"/>
              <w:rPr>
                <w:sz w:val="16"/>
                <w:szCs w:val="16"/>
              </w:rPr>
            </w:pPr>
            <w:r w:rsidRPr="00B500FA">
              <w:rPr>
                <w:sz w:val="16"/>
                <w:szCs w:val="16"/>
              </w:rPr>
              <w:t>0,000</w:t>
            </w:r>
          </w:p>
        </w:tc>
      </w:tr>
      <w:tr w:rsidR="00E94A68" w:rsidRPr="00B500FA" w:rsidTr="00FD6E8B">
        <w:trPr>
          <w:trHeight w:val="345"/>
        </w:trPr>
        <w:tc>
          <w:tcPr>
            <w:tcW w:w="4679" w:type="dxa"/>
            <w:tcBorders>
              <w:top w:val="nil"/>
              <w:left w:val="single" w:sz="4" w:space="0" w:color="auto"/>
              <w:bottom w:val="single" w:sz="4" w:space="0" w:color="auto"/>
              <w:right w:val="single" w:sz="4" w:space="0" w:color="auto"/>
            </w:tcBorders>
            <w:shd w:val="clear" w:color="auto" w:fill="auto"/>
            <w:vAlign w:val="bottom"/>
            <w:hideMark/>
          </w:tcPr>
          <w:p w:rsidR="00E94A68" w:rsidRPr="00B500FA" w:rsidRDefault="00E94A68" w:rsidP="00FD6E8B">
            <w:pPr>
              <w:rPr>
                <w:sz w:val="16"/>
                <w:szCs w:val="16"/>
              </w:rPr>
            </w:pPr>
            <w:r w:rsidRPr="00B500FA">
              <w:rPr>
                <w:sz w:val="16"/>
                <w:szCs w:val="16"/>
              </w:rPr>
              <w:t>Иные закупки товаров, работ и услуг для обеспечения государственных (муниципальных) нужд</w:t>
            </w:r>
          </w:p>
        </w:tc>
        <w:tc>
          <w:tcPr>
            <w:tcW w:w="1439" w:type="dxa"/>
            <w:tcBorders>
              <w:top w:val="nil"/>
              <w:left w:val="nil"/>
              <w:bottom w:val="single" w:sz="4" w:space="0" w:color="auto"/>
              <w:right w:val="single" w:sz="4" w:space="0" w:color="auto"/>
            </w:tcBorders>
            <w:shd w:val="clear" w:color="000000" w:fill="FFFFFF"/>
            <w:vAlign w:val="bottom"/>
            <w:hideMark/>
          </w:tcPr>
          <w:p w:rsidR="00E94A68" w:rsidRPr="00B500FA" w:rsidRDefault="00E94A68" w:rsidP="00FD6E8B">
            <w:pPr>
              <w:rPr>
                <w:sz w:val="16"/>
                <w:szCs w:val="16"/>
              </w:rPr>
            </w:pPr>
            <w:r w:rsidRPr="00B500FA">
              <w:rPr>
                <w:sz w:val="16"/>
                <w:szCs w:val="16"/>
              </w:rPr>
              <w:t>2000000000</w:t>
            </w:r>
          </w:p>
        </w:tc>
        <w:tc>
          <w:tcPr>
            <w:tcW w:w="640" w:type="dxa"/>
            <w:tcBorders>
              <w:top w:val="nil"/>
              <w:left w:val="nil"/>
              <w:bottom w:val="single" w:sz="4" w:space="0" w:color="auto"/>
              <w:right w:val="single" w:sz="4" w:space="0" w:color="auto"/>
            </w:tcBorders>
            <w:shd w:val="clear" w:color="000000" w:fill="FFFFFF"/>
            <w:vAlign w:val="bottom"/>
            <w:hideMark/>
          </w:tcPr>
          <w:p w:rsidR="00E94A68" w:rsidRPr="00B500FA" w:rsidRDefault="00E94A68" w:rsidP="00FD6E8B">
            <w:pPr>
              <w:rPr>
                <w:sz w:val="16"/>
                <w:szCs w:val="16"/>
              </w:rPr>
            </w:pPr>
            <w:r w:rsidRPr="00B500FA">
              <w:rPr>
                <w:sz w:val="16"/>
                <w:szCs w:val="16"/>
              </w:rPr>
              <w:t>240</w:t>
            </w:r>
          </w:p>
        </w:tc>
        <w:tc>
          <w:tcPr>
            <w:tcW w:w="1300"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938,370</w:t>
            </w:r>
          </w:p>
        </w:tc>
        <w:tc>
          <w:tcPr>
            <w:tcW w:w="1015" w:type="dxa"/>
            <w:tcBorders>
              <w:top w:val="nil"/>
              <w:left w:val="nil"/>
              <w:bottom w:val="single" w:sz="4" w:space="0" w:color="auto"/>
              <w:right w:val="single" w:sz="4" w:space="0" w:color="auto"/>
            </w:tcBorders>
            <w:shd w:val="clear" w:color="000000" w:fill="FFFFFF"/>
            <w:vAlign w:val="bottom"/>
            <w:hideMark/>
          </w:tcPr>
          <w:p w:rsidR="00E94A68" w:rsidRPr="00B500FA" w:rsidRDefault="00E94A68" w:rsidP="00FD6E8B">
            <w:pPr>
              <w:jc w:val="right"/>
              <w:rPr>
                <w:sz w:val="16"/>
                <w:szCs w:val="16"/>
              </w:rPr>
            </w:pPr>
            <w:r w:rsidRPr="00B500FA">
              <w:rPr>
                <w:sz w:val="16"/>
                <w:szCs w:val="16"/>
              </w:rPr>
              <w:t>0,000</w:t>
            </w:r>
          </w:p>
        </w:tc>
        <w:tc>
          <w:tcPr>
            <w:tcW w:w="1134" w:type="dxa"/>
            <w:tcBorders>
              <w:top w:val="nil"/>
              <w:left w:val="nil"/>
              <w:bottom w:val="single" w:sz="4" w:space="0" w:color="auto"/>
              <w:right w:val="single" w:sz="4" w:space="0" w:color="auto"/>
            </w:tcBorders>
            <w:shd w:val="clear" w:color="auto" w:fill="auto"/>
            <w:vAlign w:val="bottom"/>
            <w:hideMark/>
          </w:tcPr>
          <w:p w:rsidR="00E94A68" w:rsidRPr="00B500FA" w:rsidRDefault="00E94A68" w:rsidP="00FD6E8B">
            <w:pPr>
              <w:jc w:val="right"/>
              <w:rPr>
                <w:sz w:val="16"/>
                <w:szCs w:val="16"/>
              </w:rPr>
            </w:pPr>
            <w:r w:rsidRPr="00B500FA">
              <w:rPr>
                <w:sz w:val="16"/>
                <w:szCs w:val="16"/>
              </w:rPr>
              <w:t>990,980</w:t>
            </w:r>
          </w:p>
        </w:tc>
        <w:tc>
          <w:tcPr>
            <w:tcW w:w="709" w:type="dxa"/>
            <w:tcBorders>
              <w:top w:val="nil"/>
              <w:left w:val="nil"/>
              <w:bottom w:val="single" w:sz="4" w:space="0" w:color="auto"/>
              <w:right w:val="single" w:sz="4" w:space="0" w:color="auto"/>
            </w:tcBorders>
            <w:shd w:val="clear" w:color="000000" w:fill="FFFFFF"/>
            <w:vAlign w:val="bottom"/>
            <w:hideMark/>
          </w:tcPr>
          <w:p w:rsidR="00E94A68" w:rsidRPr="00B500FA" w:rsidRDefault="00E94A68" w:rsidP="00FD6E8B">
            <w:pPr>
              <w:jc w:val="right"/>
              <w:rPr>
                <w:sz w:val="16"/>
                <w:szCs w:val="16"/>
              </w:rPr>
            </w:pPr>
            <w:r w:rsidRPr="00B500FA">
              <w:rPr>
                <w:sz w:val="16"/>
                <w:szCs w:val="16"/>
              </w:rPr>
              <w:t>0,000</w:t>
            </w:r>
          </w:p>
        </w:tc>
      </w:tr>
      <w:tr w:rsidR="00E94A68" w:rsidRPr="00B500FA" w:rsidTr="00FD6E8B">
        <w:trPr>
          <w:trHeight w:val="765"/>
        </w:trPr>
        <w:tc>
          <w:tcPr>
            <w:tcW w:w="4679" w:type="dxa"/>
            <w:tcBorders>
              <w:top w:val="nil"/>
              <w:left w:val="single" w:sz="4" w:space="0" w:color="auto"/>
              <w:bottom w:val="single" w:sz="4" w:space="0" w:color="auto"/>
              <w:right w:val="single" w:sz="4" w:space="0" w:color="auto"/>
            </w:tcBorders>
            <w:shd w:val="clear" w:color="000000" w:fill="FFFFFF"/>
            <w:vAlign w:val="bottom"/>
            <w:hideMark/>
          </w:tcPr>
          <w:p w:rsidR="00E94A68" w:rsidRPr="00B500FA" w:rsidRDefault="00E94A68" w:rsidP="00FD6E8B">
            <w:pPr>
              <w:rPr>
                <w:b/>
                <w:bCs/>
                <w:sz w:val="16"/>
                <w:szCs w:val="16"/>
              </w:rPr>
            </w:pPr>
            <w:r w:rsidRPr="00B500FA">
              <w:rPr>
                <w:b/>
                <w:bCs/>
                <w:sz w:val="16"/>
                <w:szCs w:val="16"/>
              </w:rPr>
              <w:t>Муниципальная программа</w:t>
            </w:r>
            <w:proofErr w:type="gramStart"/>
            <w:r w:rsidRPr="00B500FA">
              <w:rPr>
                <w:b/>
                <w:bCs/>
                <w:sz w:val="16"/>
                <w:szCs w:val="16"/>
              </w:rPr>
              <w:t>"Р</w:t>
            </w:r>
            <w:proofErr w:type="gramEnd"/>
            <w:r w:rsidRPr="00B500FA">
              <w:rPr>
                <w:b/>
                <w:bCs/>
                <w:sz w:val="16"/>
                <w:szCs w:val="16"/>
              </w:rPr>
              <w:t>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2018-2025 годы"</w:t>
            </w:r>
          </w:p>
        </w:tc>
        <w:tc>
          <w:tcPr>
            <w:tcW w:w="1439" w:type="dxa"/>
            <w:tcBorders>
              <w:top w:val="nil"/>
              <w:left w:val="nil"/>
              <w:bottom w:val="single" w:sz="4" w:space="0" w:color="auto"/>
              <w:right w:val="single" w:sz="4" w:space="0" w:color="auto"/>
            </w:tcBorders>
            <w:shd w:val="clear" w:color="000000" w:fill="FFFFFF"/>
            <w:vAlign w:val="bottom"/>
            <w:hideMark/>
          </w:tcPr>
          <w:p w:rsidR="00E94A68" w:rsidRPr="00B500FA" w:rsidRDefault="00E94A68" w:rsidP="00FD6E8B">
            <w:pPr>
              <w:rPr>
                <w:b/>
                <w:bCs/>
                <w:sz w:val="16"/>
                <w:szCs w:val="16"/>
              </w:rPr>
            </w:pPr>
            <w:r w:rsidRPr="00B500FA">
              <w:rPr>
                <w:b/>
                <w:bCs/>
                <w:sz w:val="16"/>
                <w:szCs w:val="16"/>
              </w:rPr>
              <w:t>3000000000</w:t>
            </w:r>
          </w:p>
        </w:tc>
        <w:tc>
          <w:tcPr>
            <w:tcW w:w="640" w:type="dxa"/>
            <w:tcBorders>
              <w:top w:val="nil"/>
              <w:left w:val="nil"/>
              <w:bottom w:val="single" w:sz="4" w:space="0" w:color="auto"/>
              <w:right w:val="single" w:sz="4" w:space="0" w:color="auto"/>
            </w:tcBorders>
            <w:shd w:val="clear" w:color="000000" w:fill="FFFFFF"/>
            <w:vAlign w:val="bottom"/>
            <w:hideMark/>
          </w:tcPr>
          <w:p w:rsidR="00E94A68" w:rsidRPr="00B500FA" w:rsidRDefault="00E94A68" w:rsidP="00FD6E8B">
            <w:pPr>
              <w:rPr>
                <w:b/>
                <w:bCs/>
                <w:sz w:val="16"/>
                <w:szCs w:val="16"/>
              </w:rPr>
            </w:pPr>
            <w:r w:rsidRPr="00B500FA">
              <w:rPr>
                <w:b/>
                <w:bCs/>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E94A68" w:rsidRPr="00B500FA" w:rsidRDefault="00E94A68" w:rsidP="00FD6E8B">
            <w:pPr>
              <w:jc w:val="right"/>
              <w:rPr>
                <w:b/>
                <w:bCs/>
                <w:sz w:val="16"/>
                <w:szCs w:val="16"/>
              </w:rPr>
            </w:pPr>
            <w:r w:rsidRPr="00B500FA">
              <w:rPr>
                <w:b/>
                <w:bCs/>
                <w:sz w:val="16"/>
                <w:szCs w:val="16"/>
              </w:rPr>
              <w:t>9 706,843</w:t>
            </w:r>
          </w:p>
        </w:tc>
        <w:tc>
          <w:tcPr>
            <w:tcW w:w="1015" w:type="dxa"/>
            <w:tcBorders>
              <w:top w:val="nil"/>
              <w:left w:val="nil"/>
              <w:bottom w:val="single" w:sz="4" w:space="0" w:color="auto"/>
              <w:right w:val="single" w:sz="4" w:space="0" w:color="auto"/>
            </w:tcBorders>
            <w:shd w:val="clear" w:color="auto" w:fill="auto"/>
            <w:noWrap/>
            <w:vAlign w:val="bottom"/>
            <w:hideMark/>
          </w:tcPr>
          <w:p w:rsidR="00E94A68" w:rsidRPr="00B500FA" w:rsidRDefault="00E94A68" w:rsidP="00FD6E8B">
            <w:pPr>
              <w:jc w:val="right"/>
              <w:rPr>
                <w:b/>
                <w:bCs/>
                <w:sz w:val="16"/>
                <w:szCs w:val="16"/>
              </w:rPr>
            </w:pPr>
            <w:r w:rsidRPr="00B500FA">
              <w:rPr>
                <w:b/>
                <w:bCs/>
                <w:sz w:val="16"/>
                <w:szCs w:val="16"/>
              </w:rPr>
              <w:t>101,580</w:t>
            </w:r>
          </w:p>
        </w:tc>
        <w:tc>
          <w:tcPr>
            <w:tcW w:w="1134" w:type="dxa"/>
            <w:tcBorders>
              <w:top w:val="nil"/>
              <w:left w:val="nil"/>
              <w:bottom w:val="single" w:sz="4" w:space="0" w:color="auto"/>
              <w:right w:val="single" w:sz="4" w:space="0" w:color="auto"/>
            </w:tcBorders>
            <w:shd w:val="clear" w:color="auto" w:fill="auto"/>
            <w:noWrap/>
            <w:vAlign w:val="bottom"/>
            <w:hideMark/>
          </w:tcPr>
          <w:p w:rsidR="00E94A68" w:rsidRPr="00B500FA" w:rsidRDefault="00E94A68" w:rsidP="00FD6E8B">
            <w:pPr>
              <w:jc w:val="right"/>
              <w:rPr>
                <w:b/>
                <w:bCs/>
                <w:sz w:val="16"/>
                <w:szCs w:val="16"/>
              </w:rPr>
            </w:pPr>
            <w:r w:rsidRPr="00B500FA">
              <w:rPr>
                <w:b/>
                <w:bCs/>
                <w:sz w:val="16"/>
                <w:szCs w:val="16"/>
              </w:rPr>
              <w:t>9 479,143</w:t>
            </w:r>
          </w:p>
        </w:tc>
        <w:tc>
          <w:tcPr>
            <w:tcW w:w="709" w:type="dxa"/>
            <w:tcBorders>
              <w:top w:val="nil"/>
              <w:left w:val="nil"/>
              <w:bottom w:val="single" w:sz="4" w:space="0" w:color="auto"/>
              <w:right w:val="single" w:sz="4" w:space="0" w:color="auto"/>
            </w:tcBorders>
            <w:shd w:val="clear" w:color="auto" w:fill="auto"/>
            <w:noWrap/>
            <w:vAlign w:val="bottom"/>
            <w:hideMark/>
          </w:tcPr>
          <w:p w:rsidR="00E94A68" w:rsidRPr="00B500FA" w:rsidRDefault="00E94A68" w:rsidP="00FD6E8B">
            <w:pPr>
              <w:jc w:val="right"/>
              <w:rPr>
                <w:b/>
                <w:bCs/>
                <w:sz w:val="16"/>
                <w:szCs w:val="16"/>
              </w:rPr>
            </w:pPr>
            <w:r w:rsidRPr="00B500FA">
              <w:rPr>
                <w:b/>
                <w:bCs/>
                <w:sz w:val="16"/>
                <w:szCs w:val="16"/>
              </w:rPr>
              <w:t>0,000</w:t>
            </w:r>
          </w:p>
        </w:tc>
      </w:tr>
      <w:tr w:rsidR="00E94A68" w:rsidRPr="00B500FA" w:rsidTr="00FD6E8B">
        <w:trPr>
          <w:trHeight w:val="765"/>
        </w:trPr>
        <w:tc>
          <w:tcPr>
            <w:tcW w:w="4679" w:type="dxa"/>
            <w:tcBorders>
              <w:top w:val="nil"/>
              <w:left w:val="single" w:sz="4" w:space="0" w:color="auto"/>
              <w:bottom w:val="single" w:sz="4" w:space="0" w:color="auto"/>
              <w:right w:val="single" w:sz="4" w:space="0" w:color="auto"/>
            </w:tcBorders>
            <w:shd w:val="clear" w:color="000000" w:fill="FFFFFF"/>
            <w:vAlign w:val="bottom"/>
            <w:hideMark/>
          </w:tcPr>
          <w:p w:rsidR="00E94A68" w:rsidRPr="00B500FA" w:rsidRDefault="00E94A68" w:rsidP="00FD6E8B">
            <w:pPr>
              <w:rPr>
                <w:sz w:val="16"/>
                <w:szCs w:val="16"/>
              </w:rPr>
            </w:pPr>
            <w:r w:rsidRPr="00B500F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9" w:type="dxa"/>
            <w:tcBorders>
              <w:top w:val="nil"/>
              <w:left w:val="nil"/>
              <w:bottom w:val="single" w:sz="4" w:space="0" w:color="auto"/>
              <w:right w:val="single" w:sz="4" w:space="0" w:color="auto"/>
            </w:tcBorders>
            <w:shd w:val="clear" w:color="000000" w:fill="FFFFFF"/>
            <w:vAlign w:val="bottom"/>
            <w:hideMark/>
          </w:tcPr>
          <w:p w:rsidR="00E94A68" w:rsidRPr="00B500FA" w:rsidRDefault="00E94A68" w:rsidP="00FD6E8B">
            <w:pPr>
              <w:rPr>
                <w:sz w:val="16"/>
                <w:szCs w:val="16"/>
              </w:rPr>
            </w:pPr>
            <w:r w:rsidRPr="00B500FA">
              <w:rPr>
                <w:sz w:val="16"/>
                <w:szCs w:val="16"/>
              </w:rPr>
              <w:t>3000000000</w:t>
            </w:r>
          </w:p>
        </w:tc>
        <w:tc>
          <w:tcPr>
            <w:tcW w:w="640" w:type="dxa"/>
            <w:tcBorders>
              <w:top w:val="nil"/>
              <w:left w:val="nil"/>
              <w:bottom w:val="single" w:sz="4" w:space="0" w:color="auto"/>
              <w:right w:val="single" w:sz="4" w:space="0" w:color="auto"/>
            </w:tcBorders>
            <w:shd w:val="clear" w:color="000000" w:fill="FFFFFF"/>
            <w:vAlign w:val="bottom"/>
            <w:hideMark/>
          </w:tcPr>
          <w:p w:rsidR="00E94A68" w:rsidRPr="00B500FA" w:rsidRDefault="00E94A68" w:rsidP="00FD6E8B">
            <w:pPr>
              <w:rPr>
                <w:sz w:val="16"/>
                <w:szCs w:val="16"/>
              </w:rPr>
            </w:pPr>
            <w:r w:rsidRPr="00B500FA">
              <w:rPr>
                <w:sz w:val="16"/>
                <w:szCs w:val="16"/>
              </w:rPr>
              <w:t>100</w:t>
            </w:r>
          </w:p>
        </w:tc>
        <w:tc>
          <w:tcPr>
            <w:tcW w:w="1300" w:type="dxa"/>
            <w:tcBorders>
              <w:top w:val="nil"/>
              <w:left w:val="nil"/>
              <w:bottom w:val="single" w:sz="4" w:space="0" w:color="auto"/>
              <w:right w:val="single" w:sz="4" w:space="0" w:color="auto"/>
            </w:tcBorders>
            <w:shd w:val="clear" w:color="auto" w:fill="auto"/>
            <w:noWrap/>
            <w:vAlign w:val="bottom"/>
            <w:hideMark/>
          </w:tcPr>
          <w:p w:rsidR="00E94A68" w:rsidRPr="00B500FA" w:rsidRDefault="00E94A68" w:rsidP="00FD6E8B">
            <w:pPr>
              <w:jc w:val="right"/>
              <w:rPr>
                <w:sz w:val="16"/>
                <w:szCs w:val="16"/>
              </w:rPr>
            </w:pPr>
            <w:r w:rsidRPr="00B500FA">
              <w:rPr>
                <w:sz w:val="16"/>
                <w:szCs w:val="16"/>
              </w:rPr>
              <w:t>3 308,656</w:t>
            </w:r>
          </w:p>
        </w:tc>
        <w:tc>
          <w:tcPr>
            <w:tcW w:w="1015" w:type="dxa"/>
            <w:tcBorders>
              <w:top w:val="nil"/>
              <w:left w:val="nil"/>
              <w:bottom w:val="single" w:sz="4" w:space="0" w:color="auto"/>
              <w:right w:val="single" w:sz="4" w:space="0" w:color="auto"/>
            </w:tcBorders>
            <w:shd w:val="clear" w:color="000000" w:fill="FFFFFF"/>
            <w:noWrap/>
            <w:vAlign w:val="bottom"/>
            <w:hideMark/>
          </w:tcPr>
          <w:p w:rsidR="00E94A68" w:rsidRPr="00B500FA" w:rsidRDefault="00E94A68" w:rsidP="00FD6E8B">
            <w:pPr>
              <w:jc w:val="right"/>
              <w:rPr>
                <w:sz w:val="16"/>
                <w:szCs w:val="16"/>
              </w:rPr>
            </w:pPr>
            <w:r w:rsidRPr="00B500FA">
              <w:rPr>
                <w:sz w:val="16"/>
                <w:szCs w:val="16"/>
              </w:rPr>
              <w:t>100,080</w:t>
            </w:r>
          </w:p>
        </w:tc>
        <w:tc>
          <w:tcPr>
            <w:tcW w:w="1134" w:type="dxa"/>
            <w:tcBorders>
              <w:top w:val="nil"/>
              <w:left w:val="nil"/>
              <w:bottom w:val="single" w:sz="4" w:space="0" w:color="auto"/>
              <w:right w:val="single" w:sz="4" w:space="0" w:color="auto"/>
            </w:tcBorders>
            <w:shd w:val="clear" w:color="auto" w:fill="auto"/>
            <w:noWrap/>
            <w:vAlign w:val="bottom"/>
            <w:hideMark/>
          </w:tcPr>
          <w:p w:rsidR="00E94A68" w:rsidRPr="00B500FA" w:rsidRDefault="00E94A68" w:rsidP="00FD6E8B">
            <w:pPr>
              <w:jc w:val="right"/>
              <w:rPr>
                <w:sz w:val="16"/>
                <w:szCs w:val="16"/>
              </w:rPr>
            </w:pPr>
            <w:r w:rsidRPr="00B500FA">
              <w:rPr>
                <w:sz w:val="16"/>
                <w:szCs w:val="16"/>
              </w:rPr>
              <w:t>3 205,687</w:t>
            </w:r>
          </w:p>
        </w:tc>
        <w:tc>
          <w:tcPr>
            <w:tcW w:w="709" w:type="dxa"/>
            <w:tcBorders>
              <w:top w:val="nil"/>
              <w:left w:val="nil"/>
              <w:bottom w:val="single" w:sz="4" w:space="0" w:color="auto"/>
              <w:right w:val="single" w:sz="4" w:space="0" w:color="auto"/>
            </w:tcBorders>
            <w:shd w:val="clear" w:color="000000" w:fill="FFFFFF"/>
            <w:noWrap/>
            <w:vAlign w:val="bottom"/>
            <w:hideMark/>
          </w:tcPr>
          <w:p w:rsidR="00E94A68" w:rsidRPr="00B500FA" w:rsidRDefault="00E94A68" w:rsidP="00FD6E8B">
            <w:pPr>
              <w:jc w:val="right"/>
              <w:rPr>
                <w:sz w:val="16"/>
                <w:szCs w:val="16"/>
              </w:rPr>
            </w:pPr>
            <w:r w:rsidRPr="00B500FA">
              <w:rPr>
                <w:sz w:val="16"/>
                <w:szCs w:val="16"/>
              </w:rPr>
              <w:t>0,000</w:t>
            </w:r>
          </w:p>
        </w:tc>
      </w:tr>
      <w:tr w:rsidR="00E94A68" w:rsidRPr="00B500FA" w:rsidTr="00FD6E8B">
        <w:trPr>
          <w:trHeight w:val="255"/>
        </w:trPr>
        <w:tc>
          <w:tcPr>
            <w:tcW w:w="4679" w:type="dxa"/>
            <w:tcBorders>
              <w:top w:val="nil"/>
              <w:left w:val="single" w:sz="4" w:space="0" w:color="auto"/>
              <w:bottom w:val="single" w:sz="4" w:space="0" w:color="auto"/>
              <w:right w:val="single" w:sz="4" w:space="0" w:color="auto"/>
            </w:tcBorders>
            <w:shd w:val="clear" w:color="000000" w:fill="FFFFFF"/>
            <w:vAlign w:val="bottom"/>
            <w:hideMark/>
          </w:tcPr>
          <w:p w:rsidR="00E94A68" w:rsidRPr="00B500FA" w:rsidRDefault="00E94A68" w:rsidP="00FD6E8B">
            <w:pPr>
              <w:rPr>
                <w:sz w:val="16"/>
                <w:szCs w:val="16"/>
              </w:rPr>
            </w:pPr>
            <w:r w:rsidRPr="00B500FA">
              <w:rPr>
                <w:sz w:val="16"/>
                <w:szCs w:val="16"/>
              </w:rPr>
              <w:t>Расходы на выплаты персоналу казенных учреждений</w:t>
            </w:r>
          </w:p>
        </w:tc>
        <w:tc>
          <w:tcPr>
            <w:tcW w:w="1439" w:type="dxa"/>
            <w:tcBorders>
              <w:top w:val="nil"/>
              <w:left w:val="nil"/>
              <w:bottom w:val="single" w:sz="4" w:space="0" w:color="auto"/>
              <w:right w:val="single" w:sz="4" w:space="0" w:color="auto"/>
            </w:tcBorders>
            <w:shd w:val="clear" w:color="000000" w:fill="FFFFFF"/>
            <w:vAlign w:val="bottom"/>
            <w:hideMark/>
          </w:tcPr>
          <w:p w:rsidR="00E94A68" w:rsidRPr="00B500FA" w:rsidRDefault="00E94A68" w:rsidP="00FD6E8B">
            <w:pPr>
              <w:rPr>
                <w:sz w:val="16"/>
                <w:szCs w:val="16"/>
              </w:rPr>
            </w:pPr>
            <w:r w:rsidRPr="00B500FA">
              <w:rPr>
                <w:sz w:val="16"/>
                <w:szCs w:val="16"/>
              </w:rPr>
              <w:t>3000000000</w:t>
            </w:r>
          </w:p>
        </w:tc>
        <w:tc>
          <w:tcPr>
            <w:tcW w:w="640" w:type="dxa"/>
            <w:tcBorders>
              <w:top w:val="nil"/>
              <w:left w:val="nil"/>
              <w:bottom w:val="single" w:sz="4" w:space="0" w:color="auto"/>
              <w:right w:val="single" w:sz="4" w:space="0" w:color="auto"/>
            </w:tcBorders>
            <w:shd w:val="clear" w:color="000000" w:fill="FFFFFF"/>
            <w:vAlign w:val="bottom"/>
            <w:hideMark/>
          </w:tcPr>
          <w:p w:rsidR="00E94A68" w:rsidRPr="00B500FA" w:rsidRDefault="00E94A68" w:rsidP="00FD6E8B">
            <w:pPr>
              <w:rPr>
                <w:sz w:val="16"/>
                <w:szCs w:val="16"/>
              </w:rPr>
            </w:pPr>
            <w:r w:rsidRPr="00B500FA">
              <w:rPr>
                <w:sz w:val="16"/>
                <w:szCs w:val="16"/>
              </w:rPr>
              <w:t>110</w:t>
            </w:r>
          </w:p>
        </w:tc>
        <w:tc>
          <w:tcPr>
            <w:tcW w:w="1300" w:type="dxa"/>
            <w:tcBorders>
              <w:top w:val="nil"/>
              <w:left w:val="nil"/>
              <w:bottom w:val="single" w:sz="4" w:space="0" w:color="auto"/>
              <w:right w:val="single" w:sz="4" w:space="0" w:color="auto"/>
            </w:tcBorders>
            <w:shd w:val="clear" w:color="auto" w:fill="auto"/>
            <w:noWrap/>
            <w:vAlign w:val="bottom"/>
            <w:hideMark/>
          </w:tcPr>
          <w:p w:rsidR="00E94A68" w:rsidRPr="00B500FA" w:rsidRDefault="00E94A68" w:rsidP="00FD6E8B">
            <w:pPr>
              <w:jc w:val="right"/>
              <w:rPr>
                <w:sz w:val="16"/>
                <w:szCs w:val="16"/>
              </w:rPr>
            </w:pPr>
            <w:r w:rsidRPr="00B500FA">
              <w:rPr>
                <w:sz w:val="16"/>
                <w:szCs w:val="16"/>
              </w:rPr>
              <w:t>1 635,591</w:t>
            </w:r>
          </w:p>
        </w:tc>
        <w:tc>
          <w:tcPr>
            <w:tcW w:w="1015" w:type="dxa"/>
            <w:tcBorders>
              <w:top w:val="nil"/>
              <w:left w:val="nil"/>
              <w:bottom w:val="single" w:sz="4" w:space="0" w:color="auto"/>
              <w:right w:val="single" w:sz="4" w:space="0" w:color="auto"/>
            </w:tcBorders>
            <w:shd w:val="clear" w:color="000000" w:fill="FFFFFF"/>
            <w:noWrap/>
            <w:vAlign w:val="bottom"/>
            <w:hideMark/>
          </w:tcPr>
          <w:p w:rsidR="00E94A68" w:rsidRPr="00B500FA" w:rsidRDefault="00E94A68" w:rsidP="00FD6E8B">
            <w:pPr>
              <w:jc w:val="right"/>
              <w:rPr>
                <w:sz w:val="16"/>
                <w:szCs w:val="16"/>
              </w:rPr>
            </w:pPr>
            <w:r w:rsidRPr="00B500FA">
              <w:rPr>
                <w:sz w:val="16"/>
                <w:szCs w:val="16"/>
              </w:rPr>
              <w:t>0,000</w:t>
            </w:r>
          </w:p>
        </w:tc>
        <w:tc>
          <w:tcPr>
            <w:tcW w:w="1134" w:type="dxa"/>
            <w:tcBorders>
              <w:top w:val="nil"/>
              <w:left w:val="nil"/>
              <w:bottom w:val="single" w:sz="4" w:space="0" w:color="auto"/>
              <w:right w:val="single" w:sz="4" w:space="0" w:color="auto"/>
            </w:tcBorders>
            <w:shd w:val="clear" w:color="auto" w:fill="auto"/>
            <w:noWrap/>
            <w:vAlign w:val="bottom"/>
            <w:hideMark/>
          </w:tcPr>
          <w:p w:rsidR="00E94A68" w:rsidRPr="00B500FA" w:rsidRDefault="00E94A68" w:rsidP="00FD6E8B">
            <w:pPr>
              <w:jc w:val="right"/>
              <w:rPr>
                <w:sz w:val="16"/>
                <w:szCs w:val="16"/>
              </w:rPr>
            </w:pPr>
            <w:r w:rsidRPr="00B500FA">
              <w:rPr>
                <w:sz w:val="16"/>
                <w:szCs w:val="16"/>
              </w:rPr>
              <w:t>1 632,702</w:t>
            </w:r>
          </w:p>
        </w:tc>
        <w:tc>
          <w:tcPr>
            <w:tcW w:w="709" w:type="dxa"/>
            <w:tcBorders>
              <w:top w:val="nil"/>
              <w:left w:val="nil"/>
              <w:bottom w:val="single" w:sz="4" w:space="0" w:color="auto"/>
              <w:right w:val="single" w:sz="4" w:space="0" w:color="auto"/>
            </w:tcBorders>
            <w:shd w:val="clear" w:color="000000" w:fill="FFFFFF"/>
            <w:noWrap/>
            <w:vAlign w:val="bottom"/>
            <w:hideMark/>
          </w:tcPr>
          <w:p w:rsidR="00E94A68" w:rsidRPr="00B500FA" w:rsidRDefault="00E94A68" w:rsidP="00FD6E8B">
            <w:pPr>
              <w:jc w:val="right"/>
              <w:rPr>
                <w:sz w:val="16"/>
                <w:szCs w:val="16"/>
              </w:rPr>
            </w:pPr>
            <w:r w:rsidRPr="00B500FA">
              <w:rPr>
                <w:sz w:val="16"/>
                <w:szCs w:val="16"/>
              </w:rPr>
              <w:t>0,000</w:t>
            </w:r>
          </w:p>
        </w:tc>
      </w:tr>
      <w:tr w:rsidR="00E94A68" w:rsidRPr="00B500FA" w:rsidTr="00FD6E8B">
        <w:trPr>
          <w:trHeight w:val="255"/>
        </w:trPr>
        <w:tc>
          <w:tcPr>
            <w:tcW w:w="4679" w:type="dxa"/>
            <w:tcBorders>
              <w:top w:val="nil"/>
              <w:left w:val="single" w:sz="4" w:space="0" w:color="auto"/>
              <w:bottom w:val="single" w:sz="4" w:space="0" w:color="auto"/>
              <w:right w:val="single" w:sz="4" w:space="0" w:color="auto"/>
            </w:tcBorders>
            <w:shd w:val="clear" w:color="000000" w:fill="FFFFFF"/>
            <w:vAlign w:val="bottom"/>
            <w:hideMark/>
          </w:tcPr>
          <w:p w:rsidR="00E94A68" w:rsidRPr="00B500FA" w:rsidRDefault="00E94A68" w:rsidP="00FD6E8B">
            <w:pPr>
              <w:rPr>
                <w:sz w:val="16"/>
                <w:szCs w:val="16"/>
              </w:rPr>
            </w:pPr>
            <w:r w:rsidRPr="00B500FA">
              <w:rPr>
                <w:sz w:val="16"/>
                <w:szCs w:val="16"/>
              </w:rPr>
              <w:t>Расходы на выплаты персоналу государственных (муниципальных) органов</w:t>
            </w:r>
          </w:p>
        </w:tc>
        <w:tc>
          <w:tcPr>
            <w:tcW w:w="1439" w:type="dxa"/>
            <w:tcBorders>
              <w:top w:val="nil"/>
              <w:left w:val="nil"/>
              <w:bottom w:val="single" w:sz="4" w:space="0" w:color="auto"/>
              <w:right w:val="single" w:sz="4" w:space="0" w:color="auto"/>
            </w:tcBorders>
            <w:shd w:val="clear" w:color="000000" w:fill="FFFFFF"/>
            <w:vAlign w:val="bottom"/>
            <w:hideMark/>
          </w:tcPr>
          <w:p w:rsidR="00E94A68" w:rsidRPr="00B500FA" w:rsidRDefault="00E94A68" w:rsidP="00FD6E8B">
            <w:pPr>
              <w:rPr>
                <w:sz w:val="16"/>
                <w:szCs w:val="16"/>
              </w:rPr>
            </w:pPr>
            <w:r w:rsidRPr="00B500FA">
              <w:rPr>
                <w:sz w:val="16"/>
                <w:szCs w:val="16"/>
              </w:rPr>
              <w:t>3000000000</w:t>
            </w:r>
          </w:p>
        </w:tc>
        <w:tc>
          <w:tcPr>
            <w:tcW w:w="640" w:type="dxa"/>
            <w:tcBorders>
              <w:top w:val="nil"/>
              <w:left w:val="nil"/>
              <w:bottom w:val="single" w:sz="4" w:space="0" w:color="auto"/>
              <w:right w:val="single" w:sz="4" w:space="0" w:color="auto"/>
            </w:tcBorders>
            <w:shd w:val="clear" w:color="000000" w:fill="FFFFFF"/>
            <w:vAlign w:val="bottom"/>
            <w:hideMark/>
          </w:tcPr>
          <w:p w:rsidR="00E94A68" w:rsidRPr="00B500FA" w:rsidRDefault="00E94A68" w:rsidP="00FD6E8B">
            <w:pPr>
              <w:rPr>
                <w:sz w:val="16"/>
                <w:szCs w:val="16"/>
              </w:rPr>
            </w:pPr>
            <w:r w:rsidRPr="00B500FA">
              <w:rPr>
                <w:sz w:val="16"/>
                <w:szCs w:val="16"/>
              </w:rPr>
              <w:t>120</w:t>
            </w:r>
          </w:p>
        </w:tc>
        <w:tc>
          <w:tcPr>
            <w:tcW w:w="1300" w:type="dxa"/>
            <w:tcBorders>
              <w:top w:val="nil"/>
              <w:left w:val="nil"/>
              <w:bottom w:val="single" w:sz="4" w:space="0" w:color="auto"/>
              <w:right w:val="single" w:sz="4" w:space="0" w:color="auto"/>
            </w:tcBorders>
            <w:shd w:val="clear" w:color="auto" w:fill="auto"/>
            <w:noWrap/>
            <w:vAlign w:val="bottom"/>
            <w:hideMark/>
          </w:tcPr>
          <w:p w:rsidR="00E94A68" w:rsidRPr="00B500FA" w:rsidRDefault="00E94A68" w:rsidP="00FD6E8B">
            <w:pPr>
              <w:jc w:val="right"/>
              <w:rPr>
                <w:sz w:val="16"/>
                <w:szCs w:val="16"/>
              </w:rPr>
            </w:pPr>
            <w:r w:rsidRPr="00B500FA">
              <w:rPr>
                <w:sz w:val="16"/>
                <w:szCs w:val="16"/>
              </w:rPr>
              <w:t>1 673,065</w:t>
            </w:r>
          </w:p>
        </w:tc>
        <w:tc>
          <w:tcPr>
            <w:tcW w:w="1015" w:type="dxa"/>
            <w:tcBorders>
              <w:top w:val="nil"/>
              <w:left w:val="nil"/>
              <w:bottom w:val="single" w:sz="4" w:space="0" w:color="auto"/>
              <w:right w:val="single" w:sz="4" w:space="0" w:color="auto"/>
            </w:tcBorders>
            <w:shd w:val="clear" w:color="auto" w:fill="auto"/>
            <w:noWrap/>
            <w:vAlign w:val="bottom"/>
            <w:hideMark/>
          </w:tcPr>
          <w:p w:rsidR="00E94A68" w:rsidRPr="00B500FA" w:rsidRDefault="00E94A68" w:rsidP="00FD6E8B">
            <w:pPr>
              <w:jc w:val="right"/>
              <w:rPr>
                <w:sz w:val="16"/>
                <w:szCs w:val="16"/>
              </w:rPr>
            </w:pPr>
            <w:r w:rsidRPr="00B500FA">
              <w:rPr>
                <w:sz w:val="16"/>
                <w:szCs w:val="16"/>
              </w:rPr>
              <w:t>100,080</w:t>
            </w:r>
          </w:p>
        </w:tc>
        <w:tc>
          <w:tcPr>
            <w:tcW w:w="1134" w:type="dxa"/>
            <w:tcBorders>
              <w:top w:val="nil"/>
              <w:left w:val="nil"/>
              <w:bottom w:val="single" w:sz="4" w:space="0" w:color="auto"/>
              <w:right w:val="single" w:sz="4" w:space="0" w:color="auto"/>
            </w:tcBorders>
            <w:shd w:val="clear" w:color="auto" w:fill="auto"/>
            <w:noWrap/>
            <w:vAlign w:val="bottom"/>
            <w:hideMark/>
          </w:tcPr>
          <w:p w:rsidR="00E94A68" w:rsidRPr="00B500FA" w:rsidRDefault="00E94A68" w:rsidP="00FD6E8B">
            <w:pPr>
              <w:jc w:val="right"/>
              <w:rPr>
                <w:sz w:val="16"/>
                <w:szCs w:val="16"/>
              </w:rPr>
            </w:pPr>
            <w:r w:rsidRPr="00B500FA">
              <w:rPr>
                <w:sz w:val="16"/>
                <w:szCs w:val="16"/>
              </w:rPr>
              <w:t>1 572,985</w:t>
            </w:r>
          </w:p>
        </w:tc>
        <w:tc>
          <w:tcPr>
            <w:tcW w:w="709" w:type="dxa"/>
            <w:tcBorders>
              <w:top w:val="nil"/>
              <w:left w:val="nil"/>
              <w:bottom w:val="single" w:sz="4" w:space="0" w:color="auto"/>
              <w:right w:val="single" w:sz="4" w:space="0" w:color="auto"/>
            </w:tcBorders>
            <w:shd w:val="clear" w:color="auto" w:fill="auto"/>
            <w:noWrap/>
            <w:vAlign w:val="bottom"/>
            <w:hideMark/>
          </w:tcPr>
          <w:p w:rsidR="00E94A68" w:rsidRPr="00B500FA" w:rsidRDefault="00E94A68" w:rsidP="00FD6E8B">
            <w:pPr>
              <w:jc w:val="right"/>
              <w:rPr>
                <w:sz w:val="16"/>
                <w:szCs w:val="16"/>
              </w:rPr>
            </w:pPr>
            <w:r w:rsidRPr="00B500FA">
              <w:rPr>
                <w:sz w:val="16"/>
                <w:szCs w:val="16"/>
              </w:rPr>
              <w:t>0,000</w:t>
            </w:r>
          </w:p>
        </w:tc>
      </w:tr>
      <w:tr w:rsidR="00E94A68" w:rsidRPr="00B500FA" w:rsidTr="00FD6E8B">
        <w:trPr>
          <w:trHeight w:val="255"/>
        </w:trPr>
        <w:tc>
          <w:tcPr>
            <w:tcW w:w="4679" w:type="dxa"/>
            <w:tcBorders>
              <w:top w:val="nil"/>
              <w:left w:val="single" w:sz="4" w:space="0" w:color="auto"/>
              <w:bottom w:val="single" w:sz="4" w:space="0" w:color="auto"/>
              <w:right w:val="single" w:sz="4" w:space="0" w:color="auto"/>
            </w:tcBorders>
            <w:shd w:val="clear" w:color="000000" w:fill="FFFFFF"/>
            <w:vAlign w:val="bottom"/>
            <w:hideMark/>
          </w:tcPr>
          <w:p w:rsidR="00E94A68" w:rsidRPr="00B500FA" w:rsidRDefault="00E94A68" w:rsidP="00FD6E8B">
            <w:pPr>
              <w:rPr>
                <w:sz w:val="16"/>
                <w:szCs w:val="16"/>
              </w:rPr>
            </w:pPr>
            <w:r w:rsidRPr="00B500FA">
              <w:rPr>
                <w:sz w:val="16"/>
                <w:szCs w:val="16"/>
              </w:rPr>
              <w:t>Закупка товаров, работ и услуг для обеспечения государственных (муниципальных) нужд</w:t>
            </w:r>
          </w:p>
        </w:tc>
        <w:tc>
          <w:tcPr>
            <w:tcW w:w="1439" w:type="dxa"/>
            <w:tcBorders>
              <w:top w:val="nil"/>
              <w:left w:val="nil"/>
              <w:bottom w:val="single" w:sz="4" w:space="0" w:color="auto"/>
              <w:right w:val="single" w:sz="4" w:space="0" w:color="auto"/>
            </w:tcBorders>
            <w:shd w:val="clear" w:color="000000" w:fill="FFFFFF"/>
            <w:vAlign w:val="bottom"/>
            <w:hideMark/>
          </w:tcPr>
          <w:p w:rsidR="00E94A68" w:rsidRPr="00B500FA" w:rsidRDefault="00E94A68" w:rsidP="00FD6E8B">
            <w:pPr>
              <w:rPr>
                <w:sz w:val="16"/>
                <w:szCs w:val="16"/>
              </w:rPr>
            </w:pPr>
            <w:r w:rsidRPr="00B500FA">
              <w:rPr>
                <w:sz w:val="16"/>
                <w:szCs w:val="16"/>
              </w:rPr>
              <w:t>3000000000</w:t>
            </w:r>
          </w:p>
        </w:tc>
        <w:tc>
          <w:tcPr>
            <w:tcW w:w="640" w:type="dxa"/>
            <w:tcBorders>
              <w:top w:val="nil"/>
              <w:left w:val="nil"/>
              <w:bottom w:val="single" w:sz="4" w:space="0" w:color="auto"/>
              <w:right w:val="single" w:sz="4" w:space="0" w:color="auto"/>
            </w:tcBorders>
            <w:shd w:val="clear" w:color="000000" w:fill="FFFFFF"/>
            <w:vAlign w:val="bottom"/>
            <w:hideMark/>
          </w:tcPr>
          <w:p w:rsidR="00E94A68" w:rsidRPr="00B500FA" w:rsidRDefault="00E94A68" w:rsidP="00FD6E8B">
            <w:pPr>
              <w:rPr>
                <w:sz w:val="16"/>
                <w:szCs w:val="16"/>
              </w:rPr>
            </w:pPr>
            <w:r w:rsidRPr="00B500FA">
              <w:rPr>
                <w:sz w:val="16"/>
                <w:szCs w:val="16"/>
              </w:rPr>
              <w:t>200</w:t>
            </w:r>
          </w:p>
        </w:tc>
        <w:tc>
          <w:tcPr>
            <w:tcW w:w="1300" w:type="dxa"/>
            <w:tcBorders>
              <w:top w:val="nil"/>
              <w:left w:val="nil"/>
              <w:bottom w:val="single" w:sz="4" w:space="0" w:color="auto"/>
              <w:right w:val="single" w:sz="4" w:space="0" w:color="auto"/>
            </w:tcBorders>
            <w:shd w:val="clear" w:color="auto" w:fill="auto"/>
            <w:noWrap/>
            <w:vAlign w:val="bottom"/>
            <w:hideMark/>
          </w:tcPr>
          <w:p w:rsidR="00E94A68" w:rsidRPr="00B500FA" w:rsidRDefault="00E94A68" w:rsidP="00FD6E8B">
            <w:pPr>
              <w:jc w:val="right"/>
              <w:rPr>
                <w:sz w:val="16"/>
                <w:szCs w:val="16"/>
              </w:rPr>
            </w:pPr>
            <w:r w:rsidRPr="00B500FA">
              <w:rPr>
                <w:sz w:val="16"/>
                <w:szCs w:val="16"/>
              </w:rPr>
              <w:t>5 427,745</w:t>
            </w:r>
          </w:p>
        </w:tc>
        <w:tc>
          <w:tcPr>
            <w:tcW w:w="1015" w:type="dxa"/>
            <w:tcBorders>
              <w:top w:val="nil"/>
              <w:left w:val="nil"/>
              <w:bottom w:val="single" w:sz="4" w:space="0" w:color="auto"/>
              <w:right w:val="single" w:sz="4" w:space="0" w:color="auto"/>
            </w:tcBorders>
            <w:shd w:val="clear" w:color="000000" w:fill="FFFFFF"/>
            <w:noWrap/>
            <w:vAlign w:val="bottom"/>
            <w:hideMark/>
          </w:tcPr>
          <w:p w:rsidR="00E94A68" w:rsidRPr="00B500FA" w:rsidRDefault="00E94A68" w:rsidP="00FD6E8B">
            <w:pPr>
              <w:jc w:val="right"/>
              <w:rPr>
                <w:sz w:val="16"/>
                <w:szCs w:val="16"/>
              </w:rPr>
            </w:pPr>
            <w:r w:rsidRPr="00B500FA">
              <w:rPr>
                <w:sz w:val="16"/>
                <w:szCs w:val="16"/>
              </w:rPr>
              <w:t>1,500</w:t>
            </w:r>
          </w:p>
        </w:tc>
        <w:tc>
          <w:tcPr>
            <w:tcW w:w="1134" w:type="dxa"/>
            <w:tcBorders>
              <w:top w:val="nil"/>
              <w:left w:val="nil"/>
              <w:bottom w:val="single" w:sz="4" w:space="0" w:color="auto"/>
              <w:right w:val="single" w:sz="4" w:space="0" w:color="auto"/>
            </w:tcBorders>
            <w:shd w:val="clear" w:color="auto" w:fill="auto"/>
            <w:noWrap/>
            <w:vAlign w:val="bottom"/>
            <w:hideMark/>
          </w:tcPr>
          <w:p w:rsidR="00E94A68" w:rsidRPr="00B500FA" w:rsidRDefault="00E94A68" w:rsidP="00FD6E8B">
            <w:pPr>
              <w:jc w:val="right"/>
              <w:rPr>
                <w:sz w:val="16"/>
                <w:szCs w:val="16"/>
              </w:rPr>
            </w:pPr>
            <w:r w:rsidRPr="00B500FA">
              <w:rPr>
                <w:sz w:val="16"/>
                <w:szCs w:val="16"/>
              </w:rPr>
              <w:t>5 318,229</w:t>
            </w:r>
          </w:p>
        </w:tc>
        <w:tc>
          <w:tcPr>
            <w:tcW w:w="709" w:type="dxa"/>
            <w:tcBorders>
              <w:top w:val="nil"/>
              <w:left w:val="nil"/>
              <w:bottom w:val="single" w:sz="4" w:space="0" w:color="auto"/>
              <w:right w:val="single" w:sz="4" w:space="0" w:color="auto"/>
            </w:tcBorders>
            <w:shd w:val="clear" w:color="000000" w:fill="FFFFFF"/>
            <w:noWrap/>
            <w:vAlign w:val="bottom"/>
            <w:hideMark/>
          </w:tcPr>
          <w:p w:rsidR="00E94A68" w:rsidRPr="00B500FA" w:rsidRDefault="00E94A68" w:rsidP="00FD6E8B">
            <w:pPr>
              <w:jc w:val="right"/>
              <w:rPr>
                <w:sz w:val="16"/>
                <w:szCs w:val="16"/>
              </w:rPr>
            </w:pPr>
            <w:r w:rsidRPr="00B500FA">
              <w:rPr>
                <w:sz w:val="16"/>
                <w:szCs w:val="16"/>
              </w:rPr>
              <w:t>0,000</w:t>
            </w:r>
          </w:p>
        </w:tc>
      </w:tr>
      <w:tr w:rsidR="00E94A68" w:rsidRPr="00B500FA" w:rsidTr="00FD6E8B">
        <w:trPr>
          <w:trHeight w:val="255"/>
        </w:trPr>
        <w:tc>
          <w:tcPr>
            <w:tcW w:w="4679" w:type="dxa"/>
            <w:tcBorders>
              <w:top w:val="nil"/>
              <w:left w:val="single" w:sz="4" w:space="0" w:color="auto"/>
              <w:bottom w:val="single" w:sz="4" w:space="0" w:color="auto"/>
              <w:right w:val="single" w:sz="4" w:space="0" w:color="auto"/>
            </w:tcBorders>
            <w:shd w:val="clear" w:color="000000" w:fill="FFFFFF"/>
            <w:vAlign w:val="bottom"/>
            <w:hideMark/>
          </w:tcPr>
          <w:p w:rsidR="00E94A68" w:rsidRPr="00B500FA" w:rsidRDefault="00E94A68" w:rsidP="00FD6E8B">
            <w:pPr>
              <w:rPr>
                <w:sz w:val="16"/>
                <w:szCs w:val="16"/>
              </w:rPr>
            </w:pPr>
            <w:r w:rsidRPr="00B500FA">
              <w:rPr>
                <w:sz w:val="16"/>
                <w:szCs w:val="16"/>
              </w:rPr>
              <w:t>Иные закупки товаров, работ и услуг для обеспечения государственных (муниципальных) нужд</w:t>
            </w:r>
          </w:p>
        </w:tc>
        <w:tc>
          <w:tcPr>
            <w:tcW w:w="1439" w:type="dxa"/>
            <w:tcBorders>
              <w:top w:val="nil"/>
              <w:left w:val="nil"/>
              <w:bottom w:val="single" w:sz="4" w:space="0" w:color="auto"/>
              <w:right w:val="single" w:sz="4" w:space="0" w:color="auto"/>
            </w:tcBorders>
            <w:shd w:val="clear" w:color="000000" w:fill="FFFFFF"/>
            <w:vAlign w:val="bottom"/>
            <w:hideMark/>
          </w:tcPr>
          <w:p w:rsidR="00E94A68" w:rsidRPr="00B500FA" w:rsidRDefault="00E94A68" w:rsidP="00FD6E8B">
            <w:pPr>
              <w:rPr>
                <w:sz w:val="16"/>
                <w:szCs w:val="16"/>
              </w:rPr>
            </w:pPr>
            <w:r w:rsidRPr="00B500FA">
              <w:rPr>
                <w:sz w:val="16"/>
                <w:szCs w:val="16"/>
              </w:rPr>
              <w:t>3000000000</w:t>
            </w:r>
          </w:p>
        </w:tc>
        <w:tc>
          <w:tcPr>
            <w:tcW w:w="640" w:type="dxa"/>
            <w:tcBorders>
              <w:top w:val="nil"/>
              <w:left w:val="nil"/>
              <w:bottom w:val="single" w:sz="4" w:space="0" w:color="auto"/>
              <w:right w:val="single" w:sz="4" w:space="0" w:color="auto"/>
            </w:tcBorders>
            <w:shd w:val="clear" w:color="000000" w:fill="FFFFFF"/>
            <w:vAlign w:val="bottom"/>
            <w:hideMark/>
          </w:tcPr>
          <w:p w:rsidR="00E94A68" w:rsidRPr="00B500FA" w:rsidRDefault="00E94A68" w:rsidP="00FD6E8B">
            <w:pPr>
              <w:rPr>
                <w:sz w:val="16"/>
                <w:szCs w:val="16"/>
              </w:rPr>
            </w:pPr>
            <w:r w:rsidRPr="00B500FA">
              <w:rPr>
                <w:sz w:val="16"/>
                <w:szCs w:val="16"/>
              </w:rPr>
              <w:t>240</w:t>
            </w:r>
          </w:p>
        </w:tc>
        <w:tc>
          <w:tcPr>
            <w:tcW w:w="1300" w:type="dxa"/>
            <w:tcBorders>
              <w:top w:val="nil"/>
              <w:left w:val="nil"/>
              <w:bottom w:val="single" w:sz="4" w:space="0" w:color="auto"/>
              <w:right w:val="single" w:sz="4" w:space="0" w:color="auto"/>
            </w:tcBorders>
            <w:shd w:val="clear" w:color="auto" w:fill="auto"/>
            <w:noWrap/>
            <w:vAlign w:val="bottom"/>
            <w:hideMark/>
          </w:tcPr>
          <w:p w:rsidR="00E94A68" w:rsidRPr="00B500FA" w:rsidRDefault="00E94A68" w:rsidP="00FD6E8B">
            <w:pPr>
              <w:jc w:val="right"/>
              <w:rPr>
                <w:sz w:val="16"/>
                <w:szCs w:val="16"/>
              </w:rPr>
            </w:pPr>
            <w:r w:rsidRPr="00B500FA">
              <w:rPr>
                <w:sz w:val="16"/>
                <w:szCs w:val="16"/>
              </w:rPr>
              <w:t>5 427,745</w:t>
            </w:r>
          </w:p>
        </w:tc>
        <w:tc>
          <w:tcPr>
            <w:tcW w:w="1015" w:type="dxa"/>
            <w:tcBorders>
              <w:top w:val="nil"/>
              <w:left w:val="nil"/>
              <w:bottom w:val="single" w:sz="4" w:space="0" w:color="auto"/>
              <w:right w:val="single" w:sz="4" w:space="0" w:color="auto"/>
            </w:tcBorders>
            <w:shd w:val="clear" w:color="auto" w:fill="auto"/>
            <w:noWrap/>
            <w:vAlign w:val="bottom"/>
            <w:hideMark/>
          </w:tcPr>
          <w:p w:rsidR="00E94A68" w:rsidRPr="00B500FA" w:rsidRDefault="00E94A68" w:rsidP="00FD6E8B">
            <w:pPr>
              <w:jc w:val="right"/>
              <w:rPr>
                <w:sz w:val="16"/>
                <w:szCs w:val="16"/>
              </w:rPr>
            </w:pPr>
            <w:r w:rsidRPr="00B500FA">
              <w:rPr>
                <w:sz w:val="16"/>
                <w:szCs w:val="16"/>
              </w:rPr>
              <w:t>1,500</w:t>
            </w:r>
          </w:p>
        </w:tc>
        <w:tc>
          <w:tcPr>
            <w:tcW w:w="1134" w:type="dxa"/>
            <w:tcBorders>
              <w:top w:val="nil"/>
              <w:left w:val="nil"/>
              <w:bottom w:val="single" w:sz="4" w:space="0" w:color="auto"/>
              <w:right w:val="single" w:sz="4" w:space="0" w:color="auto"/>
            </w:tcBorders>
            <w:shd w:val="clear" w:color="auto" w:fill="auto"/>
            <w:noWrap/>
            <w:vAlign w:val="bottom"/>
            <w:hideMark/>
          </w:tcPr>
          <w:p w:rsidR="00E94A68" w:rsidRPr="00B500FA" w:rsidRDefault="00E94A68" w:rsidP="00FD6E8B">
            <w:pPr>
              <w:jc w:val="right"/>
              <w:rPr>
                <w:sz w:val="16"/>
                <w:szCs w:val="16"/>
              </w:rPr>
            </w:pPr>
            <w:r w:rsidRPr="00B500FA">
              <w:rPr>
                <w:sz w:val="16"/>
                <w:szCs w:val="16"/>
              </w:rPr>
              <w:t>5 318,229</w:t>
            </w:r>
          </w:p>
        </w:tc>
        <w:tc>
          <w:tcPr>
            <w:tcW w:w="709" w:type="dxa"/>
            <w:tcBorders>
              <w:top w:val="nil"/>
              <w:left w:val="nil"/>
              <w:bottom w:val="single" w:sz="4" w:space="0" w:color="auto"/>
              <w:right w:val="single" w:sz="4" w:space="0" w:color="auto"/>
            </w:tcBorders>
            <w:shd w:val="clear" w:color="auto" w:fill="auto"/>
            <w:noWrap/>
            <w:vAlign w:val="bottom"/>
            <w:hideMark/>
          </w:tcPr>
          <w:p w:rsidR="00E94A68" w:rsidRPr="00B500FA" w:rsidRDefault="00E94A68" w:rsidP="00FD6E8B">
            <w:pPr>
              <w:jc w:val="right"/>
              <w:rPr>
                <w:sz w:val="16"/>
                <w:szCs w:val="16"/>
              </w:rPr>
            </w:pPr>
            <w:r w:rsidRPr="00B500FA">
              <w:rPr>
                <w:sz w:val="16"/>
                <w:szCs w:val="16"/>
              </w:rPr>
              <w:t>0,000</w:t>
            </w:r>
          </w:p>
        </w:tc>
      </w:tr>
      <w:tr w:rsidR="00E94A68" w:rsidRPr="00B500FA" w:rsidTr="00FD6E8B">
        <w:trPr>
          <w:trHeight w:val="255"/>
        </w:trPr>
        <w:tc>
          <w:tcPr>
            <w:tcW w:w="4679" w:type="dxa"/>
            <w:tcBorders>
              <w:top w:val="nil"/>
              <w:left w:val="single" w:sz="4" w:space="0" w:color="auto"/>
              <w:bottom w:val="single" w:sz="4" w:space="0" w:color="auto"/>
              <w:right w:val="single" w:sz="4" w:space="0" w:color="auto"/>
            </w:tcBorders>
            <w:shd w:val="clear" w:color="000000" w:fill="FFFFFF"/>
            <w:vAlign w:val="bottom"/>
            <w:hideMark/>
          </w:tcPr>
          <w:p w:rsidR="00E94A68" w:rsidRPr="00B500FA" w:rsidRDefault="00E94A68" w:rsidP="00FD6E8B">
            <w:pPr>
              <w:rPr>
                <w:sz w:val="16"/>
                <w:szCs w:val="16"/>
              </w:rPr>
            </w:pPr>
            <w:r w:rsidRPr="00B500FA">
              <w:rPr>
                <w:sz w:val="16"/>
                <w:szCs w:val="16"/>
              </w:rPr>
              <w:t>Социальное обеспечение и иные выплаты населению</w:t>
            </w:r>
          </w:p>
        </w:tc>
        <w:tc>
          <w:tcPr>
            <w:tcW w:w="1439" w:type="dxa"/>
            <w:tcBorders>
              <w:top w:val="nil"/>
              <w:left w:val="nil"/>
              <w:bottom w:val="single" w:sz="4" w:space="0" w:color="auto"/>
              <w:right w:val="single" w:sz="4" w:space="0" w:color="auto"/>
            </w:tcBorders>
            <w:shd w:val="clear" w:color="000000" w:fill="FFFFFF"/>
            <w:vAlign w:val="bottom"/>
            <w:hideMark/>
          </w:tcPr>
          <w:p w:rsidR="00E94A68" w:rsidRPr="00B500FA" w:rsidRDefault="00E94A68" w:rsidP="00FD6E8B">
            <w:pPr>
              <w:rPr>
                <w:sz w:val="16"/>
                <w:szCs w:val="16"/>
              </w:rPr>
            </w:pPr>
            <w:r w:rsidRPr="00B500FA">
              <w:rPr>
                <w:sz w:val="16"/>
                <w:szCs w:val="16"/>
              </w:rPr>
              <w:t>3000000000</w:t>
            </w:r>
          </w:p>
        </w:tc>
        <w:tc>
          <w:tcPr>
            <w:tcW w:w="640" w:type="dxa"/>
            <w:tcBorders>
              <w:top w:val="nil"/>
              <w:left w:val="nil"/>
              <w:bottom w:val="single" w:sz="4" w:space="0" w:color="auto"/>
              <w:right w:val="single" w:sz="4" w:space="0" w:color="auto"/>
            </w:tcBorders>
            <w:shd w:val="clear" w:color="000000" w:fill="FFFFFF"/>
            <w:vAlign w:val="bottom"/>
            <w:hideMark/>
          </w:tcPr>
          <w:p w:rsidR="00E94A68" w:rsidRPr="00B500FA" w:rsidRDefault="00E94A68" w:rsidP="00FD6E8B">
            <w:pPr>
              <w:rPr>
                <w:sz w:val="16"/>
                <w:szCs w:val="16"/>
              </w:rPr>
            </w:pPr>
            <w:r w:rsidRPr="00B500FA">
              <w:rPr>
                <w:sz w:val="16"/>
                <w:szCs w:val="16"/>
              </w:rPr>
              <w:t>300</w:t>
            </w:r>
          </w:p>
        </w:tc>
        <w:tc>
          <w:tcPr>
            <w:tcW w:w="1300" w:type="dxa"/>
            <w:tcBorders>
              <w:top w:val="nil"/>
              <w:left w:val="nil"/>
              <w:bottom w:val="single" w:sz="4" w:space="0" w:color="000000"/>
              <w:right w:val="single" w:sz="4" w:space="0" w:color="000000"/>
            </w:tcBorders>
            <w:shd w:val="clear" w:color="auto" w:fill="auto"/>
            <w:noWrap/>
            <w:vAlign w:val="bottom"/>
            <w:hideMark/>
          </w:tcPr>
          <w:p w:rsidR="00E94A68" w:rsidRPr="00B500FA" w:rsidRDefault="00E94A68" w:rsidP="00FD6E8B">
            <w:pPr>
              <w:jc w:val="right"/>
              <w:rPr>
                <w:sz w:val="16"/>
                <w:szCs w:val="16"/>
              </w:rPr>
            </w:pPr>
            <w:r w:rsidRPr="00B500FA">
              <w:rPr>
                <w:sz w:val="16"/>
                <w:szCs w:val="16"/>
              </w:rPr>
              <w:t>127,608</w:t>
            </w:r>
          </w:p>
        </w:tc>
        <w:tc>
          <w:tcPr>
            <w:tcW w:w="1015" w:type="dxa"/>
            <w:tcBorders>
              <w:top w:val="nil"/>
              <w:left w:val="nil"/>
              <w:bottom w:val="single" w:sz="4" w:space="0" w:color="000000"/>
              <w:right w:val="nil"/>
            </w:tcBorders>
            <w:shd w:val="clear" w:color="auto" w:fill="auto"/>
            <w:noWrap/>
            <w:vAlign w:val="bottom"/>
            <w:hideMark/>
          </w:tcPr>
          <w:p w:rsidR="00E94A68" w:rsidRPr="00B500FA" w:rsidRDefault="00E94A68" w:rsidP="00FD6E8B">
            <w:pPr>
              <w:jc w:val="right"/>
              <w:rPr>
                <w:sz w:val="16"/>
                <w:szCs w:val="16"/>
              </w:rPr>
            </w:pPr>
            <w:r w:rsidRPr="00B500FA">
              <w:rPr>
                <w:sz w:val="16"/>
                <w:szCs w:val="16"/>
              </w:rPr>
              <w:t>0,000</w:t>
            </w:r>
          </w:p>
        </w:tc>
        <w:tc>
          <w:tcPr>
            <w:tcW w:w="1134" w:type="dxa"/>
            <w:tcBorders>
              <w:top w:val="nil"/>
              <w:left w:val="nil"/>
              <w:bottom w:val="single" w:sz="4" w:space="0" w:color="000000"/>
              <w:right w:val="single" w:sz="4" w:space="0" w:color="000000"/>
            </w:tcBorders>
            <w:shd w:val="clear" w:color="auto" w:fill="auto"/>
            <w:noWrap/>
            <w:vAlign w:val="bottom"/>
            <w:hideMark/>
          </w:tcPr>
          <w:p w:rsidR="00E94A68" w:rsidRPr="00B500FA" w:rsidRDefault="00E94A68" w:rsidP="00FD6E8B">
            <w:pPr>
              <w:jc w:val="right"/>
              <w:rPr>
                <w:sz w:val="16"/>
                <w:szCs w:val="16"/>
              </w:rPr>
            </w:pPr>
            <w:r w:rsidRPr="00B500FA">
              <w:rPr>
                <w:sz w:val="16"/>
                <w:szCs w:val="16"/>
              </w:rPr>
              <w:t>127,608</w:t>
            </w:r>
          </w:p>
        </w:tc>
        <w:tc>
          <w:tcPr>
            <w:tcW w:w="709" w:type="dxa"/>
            <w:tcBorders>
              <w:top w:val="nil"/>
              <w:left w:val="nil"/>
              <w:bottom w:val="single" w:sz="4" w:space="0" w:color="000000"/>
              <w:right w:val="nil"/>
            </w:tcBorders>
            <w:shd w:val="clear" w:color="auto" w:fill="auto"/>
            <w:noWrap/>
            <w:vAlign w:val="bottom"/>
            <w:hideMark/>
          </w:tcPr>
          <w:p w:rsidR="00E94A68" w:rsidRPr="00B500FA" w:rsidRDefault="00E94A68" w:rsidP="00FD6E8B">
            <w:pPr>
              <w:jc w:val="right"/>
              <w:rPr>
                <w:sz w:val="16"/>
                <w:szCs w:val="16"/>
              </w:rPr>
            </w:pPr>
            <w:r w:rsidRPr="00B500FA">
              <w:rPr>
                <w:sz w:val="16"/>
                <w:szCs w:val="16"/>
              </w:rPr>
              <w:t>0,000</w:t>
            </w:r>
          </w:p>
        </w:tc>
      </w:tr>
      <w:tr w:rsidR="00E94A68" w:rsidRPr="00B500FA" w:rsidTr="00FD6E8B">
        <w:trPr>
          <w:trHeight w:val="255"/>
        </w:trPr>
        <w:tc>
          <w:tcPr>
            <w:tcW w:w="4679" w:type="dxa"/>
            <w:tcBorders>
              <w:top w:val="nil"/>
              <w:left w:val="single" w:sz="4" w:space="0" w:color="auto"/>
              <w:bottom w:val="single" w:sz="4" w:space="0" w:color="auto"/>
              <w:right w:val="single" w:sz="4" w:space="0" w:color="auto"/>
            </w:tcBorders>
            <w:shd w:val="clear" w:color="000000" w:fill="FFFFFF"/>
            <w:vAlign w:val="bottom"/>
            <w:hideMark/>
          </w:tcPr>
          <w:p w:rsidR="00E94A68" w:rsidRPr="00B500FA" w:rsidRDefault="00E94A68" w:rsidP="00FD6E8B">
            <w:pPr>
              <w:rPr>
                <w:sz w:val="16"/>
                <w:szCs w:val="16"/>
              </w:rPr>
            </w:pPr>
            <w:r w:rsidRPr="00B500FA">
              <w:rPr>
                <w:sz w:val="16"/>
                <w:szCs w:val="16"/>
              </w:rPr>
              <w:t>Публичные нормативные социальные выплаты гражданам</w:t>
            </w:r>
          </w:p>
        </w:tc>
        <w:tc>
          <w:tcPr>
            <w:tcW w:w="1439" w:type="dxa"/>
            <w:tcBorders>
              <w:top w:val="nil"/>
              <w:left w:val="nil"/>
              <w:bottom w:val="single" w:sz="4" w:space="0" w:color="auto"/>
              <w:right w:val="single" w:sz="4" w:space="0" w:color="auto"/>
            </w:tcBorders>
            <w:shd w:val="clear" w:color="000000" w:fill="FFFFFF"/>
            <w:vAlign w:val="bottom"/>
            <w:hideMark/>
          </w:tcPr>
          <w:p w:rsidR="00E94A68" w:rsidRPr="00B500FA" w:rsidRDefault="00E94A68" w:rsidP="00FD6E8B">
            <w:pPr>
              <w:rPr>
                <w:sz w:val="16"/>
                <w:szCs w:val="16"/>
              </w:rPr>
            </w:pPr>
            <w:r w:rsidRPr="00B500FA">
              <w:rPr>
                <w:sz w:val="16"/>
                <w:szCs w:val="16"/>
              </w:rPr>
              <w:t>3000000000</w:t>
            </w:r>
          </w:p>
        </w:tc>
        <w:tc>
          <w:tcPr>
            <w:tcW w:w="640" w:type="dxa"/>
            <w:tcBorders>
              <w:top w:val="nil"/>
              <w:left w:val="nil"/>
              <w:bottom w:val="single" w:sz="4" w:space="0" w:color="auto"/>
              <w:right w:val="single" w:sz="4" w:space="0" w:color="auto"/>
            </w:tcBorders>
            <w:shd w:val="clear" w:color="000000" w:fill="FFFFFF"/>
            <w:vAlign w:val="bottom"/>
            <w:hideMark/>
          </w:tcPr>
          <w:p w:rsidR="00E94A68" w:rsidRPr="00B500FA" w:rsidRDefault="00E94A68" w:rsidP="00FD6E8B">
            <w:pPr>
              <w:rPr>
                <w:sz w:val="16"/>
                <w:szCs w:val="16"/>
              </w:rPr>
            </w:pPr>
            <w:r w:rsidRPr="00B500FA">
              <w:rPr>
                <w:sz w:val="16"/>
                <w:szCs w:val="16"/>
              </w:rPr>
              <w:t>310</w:t>
            </w:r>
          </w:p>
        </w:tc>
        <w:tc>
          <w:tcPr>
            <w:tcW w:w="1300" w:type="dxa"/>
            <w:tcBorders>
              <w:top w:val="nil"/>
              <w:left w:val="nil"/>
              <w:bottom w:val="single" w:sz="4" w:space="0" w:color="000000"/>
              <w:right w:val="single" w:sz="4" w:space="0" w:color="000000"/>
            </w:tcBorders>
            <w:shd w:val="clear" w:color="auto" w:fill="auto"/>
            <w:noWrap/>
            <w:vAlign w:val="bottom"/>
            <w:hideMark/>
          </w:tcPr>
          <w:p w:rsidR="00E94A68" w:rsidRPr="00B500FA" w:rsidRDefault="00E94A68" w:rsidP="00FD6E8B">
            <w:pPr>
              <w:jc w:val="right"/>
              <w:rPr>
                <w:sz w:val="16"/>
                <w:szCs w:val="16"/>
              </w:rPr>
            </w:pPr>
            <w:r w:rsidRPr="00B500FA">
              <w:rPr>
                <w:sz w:val="16"/>
                <w:szCs w:val="16"/>
              </w:rPr>
              <w:t>127,608</w:t>
            </w:r>
          </w:p>
        </w:tc>
        <w:tc>
          <w:tcPr>
            <w:tcW w:w="1015" w:type="dxa"/>
            <w:tcBorders>
              <w:top w:val="nil"/>
              <w:left w:val="nil"/>
              <w:bottom w:val="single" w:sz="4" w:space="0" w:color="000000"/>
              <w:right w:val="nil"/>
            </w:tcBorders>
            <w:shd w:val="clear" w:color="auto" w:fill="auto"/>
            <w:noWrap/>
            <w:vAlign w:val="bottom"/>
            <w:hideMark/>
          </w:tcPr>
          <w:p w:rsidR="00E94A68" w:rsidRPr="00B500FA" w:rsidRDefault="00E94A68" w:rsidP="00FD6E8B">
            <w:pPr>
              <w:jc w:val="right"/>
              <w:rPr>
                <w:sz w:val="16"/>
                <w:szCs w:val="16"/>
              </w:rPr>
            </w:pPr>
            <w:r w:rsidRPr="00B500FA">
              <w:rPr>
                <w:sz w:val="16"/>
                <w:szCs w:val="16"/>
              </w:rPr>
              <w:t>0,000</w:t>
            </w:r>
          </w:p>
        </w:tc>
        <w:tc>
          <w:tcPr>
            <w:tcW w:w="1134" w:type="dxa"/>
            <w:tcBorders>
              <w:top w:val="nil"/>
              <w:left w:val="nil"/>
              <w:bottom w:val="single" w:sz="4" w:space="0" w:color="000000"/>
              <w:right w:val="single" w:sz="4" w:space="0" w:color="000000"/>
            </w:tcBorders>
            <w:shd w:val="clear" w:color="auto" w:fill="auto"/>
            <w:noWrap/>
            <w:vAlign w:val="bottom"/>
            <w:hideMark/>
          </w:tcPr>
          <w:p w:rsidR="00E94A68" w:rsidRPr="00B500FA" w:rsidRDefault="00E94A68" w:rsidP="00FD6E8B">
            <w:pPr>
              <w:jc w:val="right"/>
              <w:rPr>
                <w:sz w:val="16"/>
                <w:szCs w:val="16"/>
              </w:rPr>
            </w:pPr>
            <w:r w:rsidRPr="00B500FA">
              <w:rPr>
                <w:sz w:val="16"/>
                <w:szCs w:val="16"/>
              </w:rPr>
              <w:t>127,608</w:t>
            </w:r>
          </w:p>
        </w:tc>
        <w:tc>
          <w:tcPr>
            <w:tcW w:w="709" w:type="dxa"/>
            <w:tcBorders>
              <w:top w:val="nil"/>
              <w:left w:val="nil"/>
              <w:bottom w:val="single" w:sz="4" w:space="0" w:color="000000"/>
              <w:right w:val="nil"/>
            </w:tcBorders>
            <w:shd w:val="clear" w:color="auto" w:fill="auto"/>
            <w:noWrap/>
            <w:vAlign w:val="bottom"/>
            <w:hideMark/>
          </w:tcPr>
          <w:p w:rsidR="00E94A68" w:rsidRPr="00B500FA" w:rsidRDefault="00E94A68" w:rsidP="00FD6E8B">
            <w:pPr>
              <w:jc w:val="right"/>
              <w:rPr>
                <w:sz w:val="16"/>
                <w:szCs w:val="16"/>
              </w:rPr>
            </w:pPr>
            <w:r w:rsidRPr="00B500FA">
              <w:rPr>
                <w:sz w:val="16"/>
                <w:szCs w:val="16"/>
              </w:rPr>
              <w:t>0,000</w:t>
            </w:r>
          </w:p>
        </w:tc>
      </w:tr>
      <w:tr w:rsidR="00E94A68" w:rsidRPr="00B500FA" w:rsidTr="00FD6E8B">
        <w:trPr>
          <w:trHeight w:val="255"/>
        </w:trPr>
        <w:tc>
          <w:tcPr>
            <w:tcW w:w="4679" w:type="dxa"/>
            <w:tcBorders>
              <w:top w:val="nil"/>
              <w:left w:val="single" w:sz="4" w:space="0" w:color="auto"/>
              <w:bottom w:val="single" w:sz="4" w:space="0" w:color="auto"/>
              <w:right w:val="single" w:sz="4" w:space="0" w:color="auto"/>
            </w:tcBorders>
            <w:shd w:val="clear" w:color="000000" w:fill="FFFFFF"/>
            <w:vAlign w:val="bottom"/>
            <w:hideMark/>
          </w:tcPr>
          <w:p w:rsidR="00E94A68" w:rsidRPr="00B500FA" w:rsidRDefault="00E94A68" w:rsidP="00FD6E8B">
            <w:pPr>
              <w:rPr>
                <w:sz w:val="16"/>
                <w:szCs w:val="16"/>
              </w:rPr>
            </w:pPr>
            <w:r w:rsidRPr="00B500FA">
              <w:rPr>
                <w:sz w:val="16"/>
                <w:szCs w:val="16"/>
              </w:rPr>
              <w:t>Межбюджетные трансферты</w:t>
            </w:r>
          </w:p>
        </w:tc>
        <w:tc>
          <w:tcPr>
            <w:tcW w:w="1439" w:type="dxa"/>
            <w:tcBorders>
              <w:top w:val="nil"/>
              <w:left w:val="nil"/>
              <w:bottom w:val="single" w:sz="4" w:space="0" w:color="auto"/>
              <w:right w:val="single" w:sz="4" w:space="0" w:color="auto"/>
            </w:tcBorders>
            <w:shd w:val="clear" w:color="000000" w:fill="FFFFFF"/>
            <w:vAlign w:val="bottom"/>
            <w:hideMark/>
          </w:tcPr>
          <w:p w:rsidR="00E94A68" w:rsidRPr="00B500FA" w:rsidRDefault="00E94A68" w:rsidP="00FD6E8B">
            <w:pPr>
              <w:rPr>
                <w:sz w:val="16"/>
                <w:szCs w:val="16"/>
              </w:rPr>
            </w:pPr>
            <w:r w:rsidRPr="00B500FA">
              <w:rPr>
                <w:sz w:val="16"/>
                <w:szCs w:val="16"/>
              </w:rPr>
              <w:t>3000000000</w:t>
            </w:r>
          </w:p>
        </w:tc>
        <w:tc>
          <w:tcPr>
            <w:tcW w:w="640" w:type="dxa"/>
            <w:tcBorders>
              <w:top w:val="nil"/>
              <w:left w:val="nil"/>
              <w:bottom w:val="single" w:sz="4" w:space="0" w:color="auto"/>
              <w:right w:val="single" w:sz="4" w:space="0" w:color="auto"/>
            </w:tcBorders>
            <w:shd w:val="clear" w:color="000000" w:fill="FFFFFF"/>
            <w:vAlign w:val="bottom"/>
            <w:hideMark/>
          </w:tcPr>
          <w:p w:rsidR="00E94A68" w:rsidRPr="00B500FA" w:rsidRDefault="00E94A68" w:rsidP="00FD6E8B">
            <w:pPr>
              <w:rPr>
                <w:sz w:val="16"/>
                <w:szCs w:val="16"/>
              </w:rPr>
            </w:pPr>
            <w:r w:rsidRPr="00B500FA">
              <w:rPr>
                <w:sz w:val="16"/>
                <w:szCs w:val="16"/>
              </w:rPr>
              <w:t>500</w:t>
            </w:r>
          </w:p>
        </w:tc>
        <w:tc>
          <w:tcPr>
            <w:tcW w:w="1300" w:type="dxa"/>
            <w:tcBorders>
              <w:top w:val="nil"/>
              <w:left w:val="nil"/>
              <w:bottom w:val="single" w:sz="4" w:space="0" w:color="auto"/>
              <w:right w:val="single" w:sz="4" w:space="0" w:color="auto"/>
            </w:tcBorders>
            <w:shd w:val="clear" w:color="auto" w:fill="auto"/>
            <w:noWrap/>
            <w:vAlign w:val="bottom"/>
            <w:hideMark/>
          </w:tcPr>
          <w:p w:rsidR="00E94A68" w:rsidRPr="00B500FA" w:rsidRDefault="00E94A68" w:rsidP="00FD6E8B">
            <w:pPr>
              <w:jc w:val="right"/>
              <w:rPr>
                <w:sz w:val="16"/>
                <w:szCs w:val="16"/>
              </w:rPr>
            </w:pPr>
            <w:r w:rsidRPr="00B500FA">
              <w:rPr>
                <w:sz w:val="16"/>
                <w:szCs w:val="16"/>
              </w:rPr>
              <w:t>600,456</w:t>
            </w:r>
          </w:p>
        </w:tc>
        <w:tc>
          <w:tcPr>
            <w:tcW w:w="1015" w:type="dxa"/>
            <w:tcBorders>
              <w:top w:val="nil"/>
              <w:left w:val="nil"/>
              <w:bottom w:val="single" w:sz="4" w:space="0" w:color="auto"/>
              <w:right w:val="single" w:sz="4" w:space="0" w:color="auto"/>
            </w:tcBorders>
            <w:shd w:val="clear" w:color="000000" w:fill="FFFFFF"/>
            <w:noWrap/>
            <w:vAlign w:val="bottom"/>
            <w:hideMark/>
          </w:tcPr>
          <w:p w:rsidR="00E94A68" w:rsidRPr="00B500FA" w:rsidRDefault="00E94A68" w:rsidP="00FD6E8B">
            <w:pPr>
              <w:jc w:val="right"/>
              <w:rPr>
                <w:sz w:val="16"/>
                <w:szCs w:val="16"/>
              </w:rPr>
            </w:pPr>
            <w:r w:rsidRPr="00B500FA">
              <w:rPr>
                <w:sz w:val="16"/>
                <w:szCs w:val="16"/>
              </w:rPr>
              <w:t>0,000</w:t>
            </w:r>
          </w:p>
        </w:tc>
        <w:tc>
          <w:tcPr>
            <w:tcW w:w="1134" w:type="dxa"/>
            <w:tcBorders>
              <w:top w:val="nil"/>
              <w:left w:val="nil"/>
              <w:bottom w:val="single" w:sz="4" w:space="0" w:color="auto"/>
              <w:right w:val="single" w:sz="4" w:space="0" w:color="auto"/>
            </w:tcBorders>
            <w:shd w:val="clear" w:color="auto" w:fill="auto"/>
            <w:noWrap/>
            <w:vAlign w:val="bottom"/>
            <w:hideMark/>
          </w:tcPr>
          <w:p w:rsidR="00E94A68" w:rsidRPr="00B500FA" w:rsidRDefault="00E94A68" w:rsidP="00FD6E8B">
            <w:pPr>
              <w:jc w:val="right"/>
              <w:rPr>
                <w:sz w:val="16"/>
                <w:szCs w:val="16"/>
              </w:rPr>
            </w:pPr>
            <w:r w:rsidRPr="00B500FA">
              <w:rPr>
                <w:sz w:val="16"/>
                <w:szCs w:val="16"/>
              </w:rPr>
              <w:t>600,456</w:t>
            </w:r>
          </w:p>
        </w:tc>
        <w:tc>
          <w:tcPr>
            <w:tcW w:w="709" w:type="dxa"/>
            <w:tcBorders>
              <w:top w:val="nil"/>
              <w:left w:val="nil"/>
              <w:bottom w:val="single" w:sz="4" w:space="0" w:color="auto"/>
              <w:right w:val="single" w:sz="4" w:space="0" w:color="auto"/>
            </w:tcBorders>
            <w:shd w:val="clear" w:color="000000" w:fill="FFFFFF"/>
            <w:noWrap/>
            <w:vAlign w:val="bottom"/>
            <w:hideMark/>
          </w:tcPr>
          <w:p w:rsidR="00E94A68" w:rsidRPr="00B500FA" w:rsidRDefault="00E94A68" w:rsidP="00FD6E8B">
            <w:pPr>
              <w:jc w:val="right"/>
              <w:rPr>
                <w:sz w:val="16"/>
                <w:szCs w:val="16"/>
              </w:rPr>
            </w:pPr>
            <w:r w:rsidRPr="00B500FA">
              <w:rPr>
                <w:sz w:val="16"/>
                <w:szCs w:val="16"/>
              </w:rPr>
              <w:t>0,000</w:t>
            </w:r>
          </w:p>
        </w:tc>
      </w:tr>
      <w:tr w:rsidR="00E94A68" w:rsidRPr="00B500FA" w:rsidTr="00FD6E8B">
        <w:trPr>
          <w:trHeight w:val="255"/>
        </w:trPr>
        <w:tc>
          <w:tcPr>
            <w:tcW w:w="4679" w:type="dxa"/>
            <w:tcBorders>
              <w:top w:val="nil"/>
              <w:left w:val="single" w:sz="4" w:space="0" w:color="auto"/>
              <w:bottom w:val="single" w:sz="4" w:space="0" w:color="auto"/>
              <w:right w:val="single" w:sz="4" w:space="0" w:color="auto"/>
            </w:tcBorders>
            <w:shd w:val="clear" w:color="000000" w:fill="FFFFFF"/>
            <w:vAlign w:val="bottom"/>
            <w:hideMark/>
          </w:tcPr>
          <w:p w:rsidR="00E94A68" w:rsidRPr="00B500FA" w:rsidRDefault="00E94A68" w:rsidP="00FD6E8B">
            <w:pPr>
              <w:rPr>
                <w:sz w:val="16"/>
                <w:szCs w:val="16"/>
              </w:rPr>
            </w:pPr>
            <w:r w:rsidRPr="00B500FA">
              <w:rPr>
                <w:sz w:val="16"/>
                <w:szCs w:val="16"/>
              </w:rPr>
              <w:t>Иные межбюджетные трансферты</w:t>
            </w:r>
          </w:p>
        </w:tc>
        <w:tc>
          <w:tcPr>
            <w:tcW w:w="1439" w:type="dxa"/>
            <w:tcBorders>
              <w:top w:val="nil"/>
              <w:left w:val="nil"/>
              <w:bottom w:val="single" w:sz="4" w:space="0" w:color="auto"/>
              <w:right w:val="single" w:sz="4" w:space="0" w:color="auto"/>
            </w:tcBorders>
            <w:shd w:val="clear" w:color="000000" w:fill="FFFFFF"/>
            <w:vAlign w:val="bottom"/>
            <w:hideMark/>
          </w:tcPr>
          <w:p w:rsidR="00E94A68" w:rsidRPr="00B500FA" w:rsidRDefault="00E94A68" w:rsidP="00FD6E8B">
            <w:pPr>
              <w:rPr>
                <w:sz w:val="16"/>
                <w:szCs w:val="16"/>
              </w:rPr>
            </w:pPr>
            <w:r w:rsidRPr="00B500FA">
              <w:rPr>
                <w:sz w:val="16"/>
                <w:szCs w:val="16"/>
              </w:rPr>
              <w:t>3000000000</w:t>
            </w:r>
          </w:p>
        </w:tc>
        <w:tc>
          <w:tcPr>
            <w:tcW w:w="640" w:type="dxa"/>
            <w:tcBorders>
              <w:top w:val="nil"/>
              <w:left w:val="nil"/>
              <w:bottom w:val="single" w:sz="4" w:space="0" w:color="auto"/>
              <w:right w:val="single" w:sz="4" w:space="0" w:color="auto"/>
            </w:tcBorders>
            <w:shd w:val="clear" w:color="000000" w:fill="FFFFFF"/>
            <w:vAlign w:val="bottom"/>
            <w:hideMark/>
          </w:tcPr>
          <w:p w:rsidR="00E94A68" w:rsidRPr="00B500FA" w:rsidRDefault="00E94A68" w:rsidP="00FD6E8B">
            <w:pPr>
              <w:rPr>
                <w:sz w:val="16"/>
                <w:szCs w:val="16"/>
              </w:rPr>
            </w:pPr>
            <w:r w:rsidRPr="00B500FA">
              <w:rPr>
                <w:sz w:val="16"/>
                <w:szCs w:val="16"/>
              </w:rPr>
              <w:t>540</w:t>
            </w:r>
          </w:p>
        </w:tc>
        <w:tc>
          <w:tcPr>
            <w:tcW w:w="1300" w:type="dxa"/>
            <w:tcBorders>
              <w:top w:val="nil"/>
              <w:left w:val="nil"/>
              <w:bottom w:val="single" w:sz="4" w:space="0" w:color="auto"/>
              <w:right w:val="single" w:sz="4" w:space="0" w:color="auto"/>
            </w:tcBorders>
            <w:shd w:val="clear" w:color="auto" w:fill="auto"/>
            <w:noWrap/>
            <w:vAlign w:val="bottom"/>
            <w:hideMark/>
          </w:tcPr>
          <w:p w:rsidR="00E94A68" w:rsidRPr="00B500FA" w:rsidRDefault="00E94A68" w:rsidP="00FD6E8B">
            <w:pPr>
              <w:jc w:val="right"/>
              <w:rPr>
                <w:sz w:val="16"/>
                <w:szCs w:val="16"/>
              </w:rPr>
            </w:pPr>
            <w:r w:rsidRPr="00B500FA">
              <w:rPr>
                <w:sz w:val="16"/>
                <w:szCs w:val="16"/>
              </w:rPr>
              <w:t>600,456</w:t>
            </w:r>
          </w:p>
        </w:tc>
        <w:tc>
          <w:tcPr>
            <w:tcW w:w="1015" w:type="dxa"/>
            <w:tcBorders>
              <w:top w:val="nil"/>
              <w:left w:val="nil"/>
              <w:bottom w:val="single" w:sz="4" w:space="0" w:color="auto"/>
              <w:right w:val="single" w:sz="4" w:space="0" w:color="auto"/>
            </w:tcBorders>
            <w:shd w:val="clear" w:color="auto" w:fill="auto"/>
            <w:noWrap/>
            <w:vAlign w:val="bottom"/>
            <w:hideMark/>
          </w:tcPr>
          <w:p w:rsidR="00E94A68" w:rsidRPr="00B500FA" w:rsidRDefault="00E94A68" w:rsidP="00FD6E8B">
            <w:pPr>
              <w:jc w:val="right"/>
              <w:rPr>
                <w:sz w:val="16"/>
                <w:szCs w:val="16"/>
              </w:rPr>
            </w:pPr>
            <w:r w:rsidRPr="00B500FA">
              <w:rPr>
                <w:sz w:val="16"/>
                <w:szCs w:val="16"/>
              </w:rPr>
              <w:t>0,000</w:t>
            </w:r>
          </w:p>
        </w:tc>
        <w:tc>
          <w:tcPr>
            <w:tcW w:w="1134" w:type="dxa"/>
            <w:tcBorders>
              <w:top w:val="nil"/>
              <w:left w:val="nil"/>
              <w:bottom w:val="single" w:sz="4" w:space="0" w:color="auto"/>
              <w:right w:val="single" w:sz="4" w:space="0" w:color="auto"/>
            </w:tcBorders>
            <w:shd w:val="clear" w:color="auto" w:fill="auto"/>
            <w:noWrap/>
            <w:vAlign w:val="bottom"/>
            <w:hideMark/>
          </w:tcPr>
          <w:p w:rsidR="00E94A68" w:rsidRPr="00B500FA" w:rsidRDefault="00E94A68" w:rsidP="00FD6E8B">
            <w:pPr>
              <w:jc w:val="right"/>
              <w:rPr>
                <w:sz w:val="16"/>
                <w:szCs w:val="16"/>
              </w:rPr>
            </w:pPr>
            <w:r w:rsidRPr="00B500FA">
              <w:rPr>
                <w:sz w:val="16"/>
                <w:szCs w:val="16"/>
              </w:rPr>
              <w:t>600,456</w:t>
            </w:r>
          </w:p>
        </w:tc>
        <w:tc>
          <w:tcPr>
            <w:tcW w:w="709" w:type="dxa"/>
            <w:tcBorders>
              <w:top w:val="nil"/>
              <w:left w:val="nil"/>
              <w:bottom w:val="single" w:sz="4" w:space="0" w:color="auto"/>
              <w:right w:val="single" w:sz="4" w:space="0" w:color="auto"/>
            </w:tcBorders>
            <w:shd w:val="clear" w:color="auto" w:fill="auto"/>
            <w:noWrap/>
            <w:vAlign w:val="bottom"/>
            <w:hideMark/>
          </w:tcPr>
          <w:p w:rsidR="00E94A68" w:rsidRPr="00B500FA" w:rsidRDefault="00E94A68" w:rsidP="00FD6E8B">
            <w:pPr>
              <w:jc w:val="right"/>
              <w:rPr>
                <w:sz w:val="16"/>
                <w:szCs w:val="16"/>
              </w:rPr>
            </w:pPr>
            <w:r w:rsidRPr="00B500FA">
              <w:rPr>
                <w:sz w:val="16"/>
                <w:szCs w:val="16"/>
              </w:rPr>
              <w:t>0,000</w:t>
            </w:r>
          </w:p>
        </w:tc>
      </w:tr>
      <w:tr w:rsidR="00E94A68" w:rsidRPr="00B500FA" w:rsidTr="00FD6E8B">
        <w:trPr>
          <w:trHeight w:val="255"/>
        </w:trPr>
        <w:tc>
          <w:tcPr>
            <w:tcW w:w="4679" w:type="dxa"/>
            <w:tcBorders>
              <w:top w:val="nil"/>
              <w:left w:val="single" w:sz="4" w:space="0" w:color="auto"/>
              <w:bottom w:val="single" w:sz="4" w:space="0" w:color="auto"/>
              <w:right w:val="single" w:sz="4" w:space="0" w:color="auto"/>
            </w:tcBorders>
            <w:shd w:val="clear" w:color="000000" w:fill="FFFFFF"/>
            <w:vAlign w:val="bottom"/>
            <w:hideMark/>
          </w:tcPr>
          <w:p w:rsidR="00E94A68" w:rsidRPr="00B500FA" w:rsidRDefault="00E94A68" w:rsidP="00FD6E8B">
            <w:pPr>
              <w:rPr>
                <w:sz w:val="16"/>
                <w:szCs w:val="16"/>
              </w:rPr>
            </w:pPr>
            <w:r w:rsidRPr="00B500FA">
              <w:rPr>
                <w:sz w:val="16"/>
                <w:szCs w:val="16"/>
              </w:rPr>
              <w:t>Иные бюджетные ассигнования</w:t>
            </w:r>
          </w:p>
        </w:tc>
        <w:tc>
          <w:tcPr>
            <w:tcW w:w="1439" w:type="dxa"/>
            <w:tcBorders>
              <w:top w:val="nil"/>
              <w:left w:val="nil"/>
              <w:bottom w:val="single" w:sz="4" w:space="0" w:color="auto"/>
              <w:right w:val="single" w:sz="4" w:space="0" w:color="auto"/>
            </w:tcBorders>
            <w:shd w:val="clear" w:color="000000" w:fill="FFFFFF"/>
            <w:vAlign w:val="bottom"/>
            <w:hideMark/>
          </w:tcPr>
          <w:p w:rsidR="00E94A68" w:rsidRPr="00B500FA" w:rsidRDefault="00E94A68" w:rsidP="00FD6E8B">
            <w:pPr>
              <w:rPr>
                <w:sz w:val="16"/>
                <w:szCs w:val="16"/>
              </w:rPr>
            </w:pPr>
            <w:r w:rsidRPr="00B500FA">
              <w:rPr>
                <w:sz w:val="16"/>
                <w:szCs w:val="16"/>
              </w:rPr>
              <w:t>3000000000</w:t>
            </w:r>
          </w:p>
        </w:tc>
        <w:tc>
          <w:tcPr>
            <w:tcW w:w="640" w:type="dxa"/>
            <w:tcBorders>
              <w:top w:val="nil"/>
              <w:left w:val="nil"/>
              <w:bottom w:val="single" w:sz="4" w:space="0" w:color="auto"/>
              <w:right w:val="single" w:sz="4" w:space="0" w:color="auto"/>
            </w:tcBorders>
            <w:shd w:val="clear" w:color="000000" w:fill="FFFFFF"/>
            <w:vAlign w:val="bottom"/>
            <w:hideMark/>
          </w:tcPr>
          <w:p w:rsidR="00E94A68" w:rsidRPr="00B500FA" w:rsidRDefault="00E94A68" w:rsidP="00FD6E8B">
            <w:pPr>
              <w:rPr>
                <w:sz w:val="16"/>
                <w:szCs w:val="16"/>
              </w:rPr>
            </w:pPr>
            <w:r w:rsidRPr="00B500FA">
              <w:rPr>
                <w:sz w:val="16"/>
                <w:szCs w:val="16"/>
              </w:rPr>
              <w:t>800</w:t>
            </w:r>
          </w:p>
        </w:tc>
        <w:tc>
          <w:tcPr>
            <w:tcW w:w="1300" w:type="dxa"/>
            <w:tcBorders>
              <w:top w:val="nil"/>
              <w:left w:val="nil"/>
              <w:bottom w:val="single" w:sz="4" w:space="0" w:color="000000"/>
              <w:right w:val="single" w:sz="4" w:space="0" w:color="000000"/>
            </w:tcBorders>
            <w:shd w:val="clear" w:color="auto" w:fill="auto"/>
            <w:noWrap/>
            <w:vAlign w:val="bottom"/>
            <w:hideMark/>
          </w:tcPr>
          <w:p w:rsidR="00E94A68" w:rsidRPr="00B500FA" w:rsidRDefault="00E94A68" w:rsidP="00FD6E8B">
            <w:pPr>
              <w:jc w:val="right"/>
              <w:rPr>
                <w:sz w:val="16"/>
                <w:szCs w:val="16"/>
              </w:rPr>
            </w:pPr>
            <w:r w:rsidRPr="00B500FA">
              <w:rPr>
                <w:sz w:val="16"/>
                <w:szCs w:val="16"/>
              </w:rPr>
              <w:t>242,378</w:t>
            </w:r>
          </w:p>
        </w:tc>
        <w:tc>
          <w:tcPr>
            <w:tcW w:w="1015" w:type="dxa"/>
            <w:tcBorders>
              <w:top w:val="nil"/>
              <w:left w:val="nil"/>
              <w:bottom w:val="single" w:sz="4" w:space="0" w:color="000000"/>
              <w:right w:val="single" w:sz="4" w:space="0" w:color="000000"/>
            </w:tcBorders>
            <w:shd w:val="clear" w:color="000000" w:fill="FFFFFF"/>
            <w:noWrap/>
            <w:vAlign w:val="bottom"/>
            <w:hideMark/>
          </w:tcPr>
          <w:p w:rsidR="00E94A68" w:rsidRPr="00B500FA" w:rsidRDefault="00E94A68" w:rsidP="00FD6E8B">
            <w:pPr>
              <w:jc w:val="right"/>
              <w:rPr>
                <w:sz w:val="16"/>
                <w:szCs w:val="16"/>
              </w:rPr>
            </w:pPr>
            <w:r w:rsidRPr="00B500FA">
              <w:rPr>
                <w:sz w:val="16"/>
                <w:szCs w:val="16"/>
              </w:rPr>
              <w:t>0,000</w:t>
            </w:r>
          </w:p>
        </w:tc>
        <w:tc>
          <w:tcPr>
            <w:tcW w:w="1134" w:type="dxa"/>
            <w:tcBorders>
              <w:top w:val="nil"/>
              <w:left w:val="nil"/>
              <w:bottom w:val="single" w:sz="4" w:space="0" w:color="000000"/>
              <w:right w:val="single" w:sz="4" w:space="0" w:color="000000"/>
            </w:tcBorders>
            <w:shd w:val="clear" w:color="auto" w:fill="auto"/>
            <w:noWrap/>
            <w:vAlign w:val="bottom"/>
            <w:hideMark/>
          </w:tcPr>
          <w:p w:rsidR="00E94A68" w:rsidRPr="00B500FA" w:rsidRDefault="00E94A68" w:rsidP="00FD6E8B">
            <w:pPr>
              <w:jc w:val="right"/>
              <w:rPr>
                <w:sz w:val="16"/>
                <w:szCs w:val="16"/>
              </w:rPr>
            </w:pPr>
            <w:r w:rsidRPr="00B500FA">
              <w:rPr>
                <w:sz w:val="16"/>
                <w:szCs w:val="16"/>
              </w:rPr>
              <w:t>227,163</w:t>
            </w:r>
          </w:p>
        </w:tc>
        <w:tc>
          <w:tcPr>
            <w:tcW w:w="709" w:type="dxa"/>
            <w:tcBorders>
              <w:top w:val="nil"/>
              <w:left w:val="nil"/>
              <w:bottom w:val="single" w:sz="4" w:space="0" w:color="000000"/>
              <w:right w:val="single" w:sz="4" w:space="0" w:color="000000"/>
            </w:tcBorders>
            <w:shd w:val="clear" w:color="000000" w:fill="FFFFFF"/>
            <w:noWrap/>
            <w:vAlign w:val="bottom"/>
            <w:hideMark/>
          </w:tcPr>
          <w:p w:rsidR="00E94A68" w:rsidRPr="00B500FA" w:rsidRDefault="00E94A68" w:rsidP="00FD6E8B">
            <w:pPr>
              <w:jc w:val="right"/>
              <w:rPr>
                <w:sz w:val="16"/>
                <w:szCs w:val="16"/>
              </w:rPr>
            </w:pPr>
            <w:r w:rsidRPr="00B500FA">
              <w:rPr>
                <w:sz w:val="16"/>
                <w:szCs w:val="16"/>
              </w:rPr>
              <w:t>0,000</w:t>
            </w:r>
          </w:p>
        </w:tc>
      </w:tr>
      <w:tr w:rsidR="00E94A68" w:rsidRPr="00B500FA" w:rsidTr="00FD6E8B">
        <w:trPr>
          <w:trHeight w:val="255"/>
        </w:trPr>
        <w:tc>
          <w:tcPr>
            <w:tcW w:w="4679" w:type="dxa"/>
            <w:tcBorders>
              <w:top w:val="nil"/>
              <w:left w:val="single" w:sz="4" w:space="0" w:color="auto"/>
              <w:bottom w:val="single" w:sz="4" w:space="0" w:color="auto"/>
              <w:right w:val="single" w:sz="4" w:space="0" w:color="auto"/>
            </w:tcBorders>
            <w:shd w:val="clear" w:color="000000" w:fill="FFFFFF"/>
            <w:vAlign w:val="bottom"/>
            <w:hideMark/>
          </w:tcPr>
          <w:p w:rsidR="00E94A68" w:rsidRPr="00B500FA" w:rsidRDefault="00E94A68" w:rsidP="00FD6E8B">
            <w:pPr>
              <w:rPr>
                <w:sz w:val="16"/>
                <w:szCs w:val="16"/>
              </w:rPr>
            </w:pPr>
            <w:r w:rsidRPr="00B500FA">
              <w:rPr>
                <w:sz w:val="16"/>
                <w:szCs w:val="16"/>
              </w:rPr>
              <w:t>Уплата налогов, сборов и иных платежей</w:t>
            </w:r>
          </w:p>
        </w:tc>
        <w:tc>
          <w:tcPr>
            <w:tcW w:w="1439" w:type="dxa"/>
            <w:tcBorders>
              <w:top w:val="nil"/>
              <w:left w:val="nil"/>
              <w:bottom w:val="single" w:sz="4" w:space="0" w:color="auto"/>
              <w:right w:val="single" w:sz="4" w:space="0" w:color="auto"/>
            </w:tcBorders>
            <w:shd w:val="clear" w:color="000000" w:fill="FFFFFF"/>
            <w:vAlign w:val="bottom"/>
            <w:hideMark/>
          </w:tcPr>
          <w:p w:rsidR="00E94A68" w:rsidRPr="00B500FA" w:rsidRDefault="00E94A68" w:rsidP="00FD6E8B">
            <w:pPr>
              <w:rPr>
                <w:sz w:val="16"/>
                <w:szCs w:val="16"/>
              </w:rPr>
            </w:pPr>
            <w:r w:rsidRPr="00B500FA">
              <w:rPr>
                <w:sz w:val="16"/>
                <w:szCs w:val="16"/>
              </w:rPr>
              <w:t>3000000000</w:t>
            </w:r>
          </w:p>
        </w:tc>
        <w:tc>
          <w:tcPr>
            <w:tcW w:w="640" w:type="dxa"/>
            <w:tcBorders>
              <w:top w:val="nil"/>
              <w:left w:val="nil"/>
              <w:bottom w:val="single" w:sz="4" w:space="0" w:color="auto"/>
              <w:right w:val="single" w:sz="4" w:space="0" w:color="auto"/>
            </w:tcBorders>
            <w:shd w:val="clear" w:color="000000" w:fill="FFFFFF"/>
            <w:vAlign w:val="bottom"/>
            <w:hideMark/>
          </w:tcPr>
          <w:p w:rsidR="00E94A68" w:rsidRPr="00B500FA" w:rsidRDefault="00E94A68" w:rsidP="00FD6E8B">
            <w:pPr>
              <w:rPr>
                <w:sz w:val="16"/>
                <w:szCs w:val="16"/>
              </w:rPr>
            </w:pPr>
            <w:r w:rsidRPr="00B500FA">
              <w:rPr>
                <w:sz w:val="16"/>
                <w:szCs w:val="16"/>
              </w:rPr>
              <w:t>850</w:t>
            </w:r>
          </w:p>
        </w:tc>
        <w:tc>
          <w:tcPr>
            <w:tcW w:w="1300" w:type="dxa"/>
            <w:tcBorders>
              <w:top w:val="nil"/>
              <w:left w:val="nil"/>
              <w:bottom w:val="single" w:sz="4" w:space="0" w:color="000000"/>
              <w:right w:val="single" w:sz="4" w:space="0" w:color="000000"/>
            </w:tcBorders>
            <w:shd w:val="clear" w:color="auto" w:fill="auto"/>
            <w:noWrap/>
            <w:vAlign w:val="bottom"/>
            <w:hideMark/>
          </w:tcPr>
          <w:p w:rsidR="00E94A68" w:rsidRPr="00B500FA" w:rsidRDefault="00E94A68" w:rsidP="00FD6E8B">
            <w:pPr>
              <w:jc w:val="right"/>
              <w:rPr>
                <w:sz w:val="16"/>
                <w:szCs w:val="16"/>
              </w:rPr>
            </w:pPr>
            <w:r w:rsidRPr="00B500FA">
              <w:rPr>
                <w:sz w:val="16"/>
                <w:szCs w:val="16"/>
              </w:rPr>
              <w:t>242,378</w:t>
            </w:r>
          </w:p>
        </w:tc>
        <w:tc>
          <w:tcPr>
            <w:tcW w:w="1015" w:type="dxa"/>
            <w:tcBorders>
              <w:top w:val="nil"/>
              <w:left w:val="nil"/>
              <w:bottom w:val="single" w:sz="4" w:space="0" w:color="000000"/>
              <w:right w:val="single" w:sz="4" w:space="0" w:color="000000"/>
            </w:tcBorders>
            <w:shd w:val="clear" w:color="auto" w:fill="auto"/>
            <w:noWrap/>
            <w:vAlign w:val="bottom"/>
            <w:hideMark/>
          </w:tcPr>
          <w:p w:rsidR="00E94A68" w:rsidRPr="00B500FA" w:rsidRDefault="00E94A68" w:rsidP="00FD6E8B">
            <w:pPr>
              <w:jc w:val="right"/>
              <w:rPr>
                <w:sz w:val="16"/>
                <w:szCs w:val="16"/>
              </w:rPr>
            </w:pPr>
            <w:r w:rsidRPr="00B500FA">
              <w:rPr>
                <w:sz w:val="16"/>
                <w:szCs w:val="16"/>
              </w:rPr>
              <w:t>0,000</w:t>
            </w:r>
          </w:p>
        </w:tc>
        <w:tc>
          <w:tcPr>
            <w:tcW w:w="1134" w:type="dxa"/>
            <w:tcBorders>
              <w:top w:val="nil"/>
              <w:left w:val="nil"/>
              <w:bottom w:val="single" w:sz="4" w:space="0" w:color="000000"/>
              <w:right w:val="single" w:sz="4" w:space="0" w:color="000000"/>
            </w:tcBorders>
            <w:shd w:val="clear" w:color="auto" w:fill="auto"/>
            <w:noWrap/>
            <w:vAlign w:val="bottom"/>
            <w:hideMark/>
          </w:tcPr>
          <w:p w:rsidR="00E94A68" w:rsidRPr="00B500FA" w:rsidRDefault="00E94A68" w:rsidP="00FD6E8B">
            <w:pPr>
              <w:jc w:val="right"/>
              <w:rPr>
                <w:sz w:val="16"/>
                <w:szCs w:val="16"/>
              </w:rPr>
            </w:pPr>
            <w:r w:rsidRPr="00B500FA">
              <w:rPr>
                <w:sz w:val="16"/>
                <w:szCs w:val="16"/>
              </w:rPr>
              <w:t>227,163</w:t>
            </w:r>
          </w:p>
        </w:tc>
        <w:tc>
          <w:tcPr>
            <w:tcW w:w="709" w:type="dxa"/>
            <w:tcBorders>
              <w:top w:val="nil"/>
              <w:left w:val="nil"/>
              <w:bottom w:val="single" w:sz="4" w:space="0" w:color="000000"/>
              <w:right w:val="single" w:sz="4" w:space="0" w:color="000000"/>
            </w:tcBorders>
            <w:shd w:val="clear" w:color="auto" w:fill="auto"/>
            <w:noWrap/>
            <w:vAlign w:val="bottom"/>
            <w:hideMark/>
          </w:tcPr>
          <w:p w:rsidR="00E94A68" w:rsidRPr="00B500FA" w:rsidRDefault="00E94A68" w:rsidP="00FD6E8B">
            <w:pPr>
              <w:jc w:val="right"/>
              <w:rPr>
                <w:sz w:val="16"/>
                <w:szCs w:val="16"/>
              </w:rPr>
            </w:pPr>
            <w:r w:rsidRPr="00B500FA">
              <w:rPr>
                <w:sz w:val="16"/>
                <w:szCs w:val="16"/>
              </w:rPr>
              <w:t>0,000</w:t>
            </w:r>
          </w:p>
        </w:tc>
      </w:tr>
      <w:tr w:rsidR="00E94A68" w:rsidRPr="00B500FA" w:rsidTr="00FD6E8B">
        <w:trPr>
          <w:trHeight w:val="390"/>
        </w:trPr>
        <w:tc>
          <w:tcPr>
            <w:tcW w:w="4679" w:type="dxa"/>
            <w:tcBorders>
              <w:top w:val="nil"/>
              <w:left w:val="single" w:sz="4" w:space="0" w:color="auto"/>
              <w:bottom w:val="single" w:sz="4" w:space="0" w:color="auto"/>
              <w:right w:val="single" w:sz="4" w:space="0" w:color="auto"/>
            </w:tcBorders>
            <w:shd w:val="clear" w:color="000000" w:fill="FFFFFF"/>
            <w:vAlign w:val="bottom"/>
            <w:hideMark/>
          </w:tcPr>
          <w:p w:rsidR="00E94A68" w:rsidRPr="00B500FA" w:rsidRDefault="00E94A68" w:rsidP="00FD6E8B">
            <w:pPr>
              <w:rPr>
                <w:b/>
                <w:bCs/>
                <w:color w:val="000000"/>
                <w:sz w:val="16"/>
                <w:szCs w:val="16"/>
              </w:rPr>
            </w:pPr>
            <w:proofErr w:type="spellStart"/>
            <w:r w:rsidRPr="00B500FA">
              <w:rPr>
                <w:b/>
                <w:bCs/>
                <w:color w:val="000000"/>
                <w:sz w:val="16"/>
                <w:szCs w:val="16"/>
              </w:rPr>
              <w:t>Непрограммные</w:t>
            </w:r>
            <w:proofErr w:type="spellEnd"/>
            <w:r w:rsidRPr="00B500FA">
              <w:rPr>
                <w:b/>
                <w:bCs/>
                <w:color w:val="000000"/>
                <w:sz w:val="16"/>
                <w:szCs w:val="16"/>
              </w:rPr>
              <w:t xml:space="preserve"> направления расходов местного бюджета</w:t>
            </w:r>
          </w:p>
        </w:tc>
        <w:tc>
          <w:tcPr>
            <w:tcW w:w="1439" w:type="dxa"/>
            <w:tcBorders>
              <w:top w:val="nil"/>
              <w:left w:val="nil"/>
              <w:bottom w:val="single" w:sz="4" w:space="0" w:color="auto"/>
              <w:right w:val="single" w:sz="4" w:space="0" w:color="auto"/>
            </w:tcBorders>
            <w:shd w:val="clear" w:color="000000" w:fill="FFFFFF"/>
            <w:vAlign w:val="bottom"/>
            <w:hideMark/>
          </w:tcPr>
          <w:p w:rsidR="00E94A68" w:rsidRPr="00B500FA" w:rsidRDefault="00E94A68" w:rsidP="00FD6E8B">
            <w:pPr>
              <w:rPr>
                <w:b/>
                <w:bCs/>
                <w:color w:val="000000"/>
                <w:sz w:val="16"/>
                <w:szCs w:val="16"/>
              </w:rPr>
            </w:pPr>
            <w:r w:rsidRPr="00B500FA">
              <w:rPr>
                <w:b/>
                <w:bCs/>
                <w:color w:val="000000"/>
                <w:sz w:val="16"/>
                <w:szCs w:val="16"/>
              </w:rPr>
              <w:t>90 0 00 00000</w:t>
            </w:r>
          </w:p>
        </w:tc>
        <w:tc>
          <w:tcPr>
            <w:tcW w:w="640" w:type="dxa"/>
            <w:tcBorders>
              <w:top w:val="nil"/>
              <w:left w:val="nil"/>
              <w:bottom w:val="single" w:sz="4" w:space="0" w:color="auto"/>
              <w:right w:val="single" w:sz="4" w:space="0" w:color="auto"/>
            </w:tcBorders>
            <w:shd w:val="clear" w:color="000000" w:fill="FFFFFF"/>
            <w:vAlign w:val="bottom"/>
            <w:hideMark/>
          </w:tcPr>
          <w:p w:rsidR="00E94A68" w:rsidRPr="00B500FA" w:rsidRDefault="00E94A68" w:rsidP="00FD6E8B">
            <w:pPr>
              <w:rPr>
                <w:b/>
                <w:bCs/>
                <w:color w:val="000000"/>
                <w:sz w:val="16"/>
                <w:szCs w:val="16"/>
              </w:rPr>
            </w:pPr>
            <w:r w:rsidRPr="00B500FA">
              <w:rPr>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E94A68" w:rsidRPr="00B500FA" w:rsidRDefault="00E94A68" w:rsidP="00FD6E8B">
            <w:pPr>
              <w:jc w:val="right"/>
              <w:rPr>
                <w:b/>
                <w:bCs/>
                <w:sz w:val="16"/>
                <w:szCs w:val="16"/>
              </w:rPr>
            </w:pPr>
            <w:r w:rsidRPr="00B500FA">
              <w:rPr>
                <w:b/>
                <w:bCs/>
                <w:sz w:val="16"/>
                <w:szCs w:val="16"/>
              </w:rPr>
              <w:t>38,000</w:t>
            </w:r>
          </w:p>
        </w:tc>
        <w:tc>
          <w:tcPr>
            <w:tcW w:w="1015" w:type="dxa"/>
            <w:tcBorders>
              <w:top w:val="nil"/>
              <w:left w:val="nil"/>
              <w:bottom w:val="single" w:sz="4" w:space="0" w:color="auto"/>
              <w:right w:val="single" w:sz="4" w:space="0" w:color="auto"/>
            </w:tcBorders>
            <w:shd w:val="clear" w:color="auto" w:fill="auto"/>
            <w:noWrap/>
            <w:vAlign w:val="bottom"/>
            <w:hideMark/>
          </w:tcPr>
          <w:p w:rsidR="00E94A68" w:rsidRPr="00B500FA" w:rsidRDefault="00E94A68" w:rsidP="00FD6E8B">
            <w:pPr>
              <w:jc w:val="right"/>
              <w:rPr>
                <w:b/>
                <w:bCs/>
                <w:sz w:val="16"/>
                <w:szCs w:val="16"/>
              </w:rPr>
            </w:pPr>
            <w:r w:rsidRPr="00B500FA">
              <w:rPr>
                <w:b/>
                <w:bCs/>
                <w:sz w:val="16"/>
                <w:szCs w:val="16"/>
              </w:rPr>
              <w:t>0,000</w:t>
            </w:r>
          </w:p>
        </w:tc>
        <w:tc>
          <w:tcPr>
            <w:tcW w:w="1134" w:type="dxa"/>
            <w:tcBorders>
              <w:top w:val="nil"/>
              <w:left w:val="nil"/>
              <w:bottom w:val="single" w:sz="4" w:space="0" w:color="auto"/>
              <w:right w:val="single" w:sz="4" w:space="0" w:color="auto"/>
            </w:tcBorders>
            <w:shd w:val="clear" w:color="auto" w:fill="auto"/>
            <w:noWrap/>
            <w:vAlign w:val="bottom"/>
            <w:hideMark/>
          </w:tcPr>
          <w:p w:rsidR="00E94A68" w:rsidRPr="00B500FA" w:rsidRDefault="00E94A68" w:rsidP="00FD6E8B">
            <w:pPr>
              <w:jc w:val="right"/>
              <w:rPr>
                <w:b/>
                <w:bCs/>
                <w:sz w:val="16"/>
                <w:szCs w:val="16"/>
              </w:rPr>
            </w:pPr>
            <w:r w:rsidRPr="00B500FA">
              <w:rPr>
                <w:b/>
                <w:bCs/>
                <w:sz w:val="16"/>
                <w:szCs w:val="16"/>
              </w:rPr>
              <w:t>38,000</w:t>
            </w:r>
          </w:p>
        </w:tc>
        <w:tc>
          <w:tcPr>
            <w:tcW w:w="709" w:type="dxa"/>
            <w:tcBorders>
              <w:top w:val="nil"/>
              <w:left w:val="nil"/>
              <w:bottom w:val="single" w:sz="4" w:space="0" w:color="auto"/>
              <w:right w:val="single" w:sz="4" w:space="0" w:color="auto"/>
            </w:tcBorders>
            <w:shd w:val="clear" w:color="auto" w:fill="auto"/>
            <w:noWrap/>
            <w:vAlign w:val="bottom"/>
            <w:hideMark/>
          </w:tcPr>
          <w:p w:rsidR="00E94A68" w:rsidRPr="00B500FA" w:rsidRDefault="00E94A68" w:rsidP="00FD6E8B">
            <w:pPr>
              <w:jc w:val="right"/>
              <w:rPr>
                <w:b/>
                <w:bCs/>
                <w:sz w:val="16"/>
                <w:szCs w:val="16"/>
              </w:rPr>
            </w:pPr>
            <w:r w:rsidRPr="00B500FA">
              <w:rPr>
                <w:b/>
                <w:bCs/>
                <w:sz w:val="16"/>
                <w:szCs w:val="16"/>
              </w:rPr>
              <w:t>0,000</w:t>
            </w:r>
          </w:p>
        </w:tc>
      </w:tr>
      <w:tr w:rsidR="00E94A68" w:rsidRPr="00B500FA" w:rsidTr="00FD6E8B">
        <w:trPr>
          <w:trHeight w:val="765"/>
        </w:trPr>
        <w:tc>
          <w:tcPr>
            <w:tcW w:w="4679" w:type="dxa"/>
            <w:tcBorders>
              <w:top w:val="nil"/>
              <w:left w:val="single" w:sz="4" w:space="0" w:color="auto"/>
              <w:bottom w:val="single" w:sz="4" w:space="0" w:color="auto"/>
              <w:right w:val="single" w:sz="4" w:space="0" w:color="auto"/>
            </w:tcBorders>
            <w:shd w:val="clear" w:color="000000" w:fill="FFFFFF"/>
            <w:vAlign w:val="bottom"/>
            <w:hideMark/>
          </w:tcPr>
          <w:p w:rsidR="00E94A68" w:rsidRPr="00B500FA" w:rsidRDefault="00E94A68" w:rsidP="00FD6E8B">
            <w:pPr>
              <w:rPr>
                <w:color w:val="000000"/>
                <w:sz w:val="16"/>
                <w:szCs w:val="16"/>
              </w:rPr>
            </w:pPr>
            <w:proofErr w:type="spellStart"/>
            <w:r w:rsidRPr="00B500FA">
              <w:rPr>
                <w:color w:val="000000"/>
                <w:sz w:val="16"/>
                <w:szCs w:val="16"/>
              </w:rPr>
              <w:t>Непрограммные</w:t>
            </w:r>
            <w:proofErr w:type="spellEnd"/>
            <w:r w:rsidRPr="00B500FA">
              <w:rPr>
                <w:color w:val="000000"/>
                <w:sz w:val="16"/>
                <w:szCs w:val="16"/>
              </w:rPr>
              <w:t xml:space="preserve">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и межбюджетных отношений</w:t>
            </w:r>
          </w:p>
        </w:tc>
        <w:tc>
          <w:tcPr>
            <w:tcW w:w="1439" w:type="dxa"/>
            <w:tcBorders>
              <w:top w:val="nil"/>
              <w:left w:val="nil"/>
              <w:bottom w:val="single" w:sz="4" w:space="0" w:color="auto"/>
              <w:right w:val="single" w:sz="4" w:space="0" w:color="auto"/>
            </w:tcBorders>
            <w:shd w:val="clear" w:color="000000" w:fill="FFFFFF"/>
            <w:vAlign w:val="bottom"/>
            <w:hideMark/>
          </w:tcPr>
          <w:p w:rsidR="00E94A68" w:rsidRPr="00B500FA" w:rsidRDefault="00E94A68" w:rsidP="00FD6E8B">
            <w:pPr>
              <w:rPr>
                <w:color w:val="000000"/>
                <w:sz w:val="16"/>
                <w:szCs w:val="16"/>
              </w:rPr>
            </w:pPr>
            <w:r w:rsidRPr="00B500FA">
              <w:rPr>
                <w:color w:val="000000"/>
                <w:sz w:val="16"/>
                <w:szCs w:val="16"/>
              </w:rPr>
              <w:t>90 1 00 00000</w:t>
            </w:r>
          </w:p>
        </w:tc>
        <w:tc>
          <w:tcPr>
            <w:tcW w:w="640" w:type="dxa"/>
            <w:tcBorders>
              <w:top w:val="nil"/>
              <w:left w:val="nil"/>
              <w:bottom w:val="single" w:sz="4" w:space="0" w:color="auto"/>
              <w:right w:val="single" w:sz="4" w:space="0" w:color="auto"/>
            </w:tcBorders>
            <w:shd w:val="clear" w:color="000000" w:fill="FFFFFF"/>
            <w:vAlign w:val="bottom"/>
            <w:hideMark/>
          </w:tcPr>
          <w:p w:rsidR="00E94A68" w:rsidRPr="00B500FA" w:rsidRDefault="00E94A68" w:rsidP="00FD6E8B">
            <w:pPr>
              <w:rPr>
                <w:color w:val="000000"/>
                <w:sz w:val="16"/>
                <w:szCs w:val="16"/>
              </w:rPr>
            </w:pPr>
            <w:r w:rsidRPr="00B500FA">
              <w:rPr>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E94A68" w:rsidRPr="00B500FA" w:rsidRDefault="00E94A68" w:rsidP="00FD6E8B">
            <w:pPr>
              <w:jc w:val="right"/>
              <w:rPr>
                <w:sz w:val="16"/>
                <w:szCs w:val="16"/>
              </w:rPr>
            </w:pPr>
            <w:r w:rsidRPr="00B500FA">
              <w:rPr>
                <w:sz w:val="16"/>
                <w:szCs w:val="16"/>
              </w:rPr>
              <w:t>38,000</w:t>
            </w:r>
          </w:p>
        </w:tc>
        <w:tc>
          <w:tcPr>
            <w:tcW w:w="1015" w:type="dxa"/>
            <w:tcBorders>
              <w:top w:val="nil"/>
              <w:left w:val="nil"/>
              <w:bottom w:val="single" w:sz="4" w:space="0" w:color="auto"/>
              <w:right w:val="single" w:sz="4" w:space="0" w:color="auto"/>
            </w:tcBorders>
            <w:shd w:val="clear" w:color="000000" w:fill="FFFFFF"/>
            <w:noWrap/>
            <w:vAlign w:val="bottom"/>
            <w:hideMark/>
          </w:tcPr>
          <w:p w:rsidR="00E94A68" w:rsidRPr="00B500FA" w:rsidRDefault="00E94A68" w:rsidP="00FD6E8B">
            <w:pPr>
              <w:jc w:val="right"/>
              <w:rPr>
                <w:sz w:val="16"/>
                <w:szCs w:val="16"/>
              </w:rPr>
            </w:pPr>
            <w:r w:rsidRPr="00B500FA">
              <w:rPr>
                <w:sz w:val="16"/>
                <w:szCs w:val="16"/>
              </w:rPr>
              <w:t>0,000</w:t>
            </w:r>
          </w:p>
        </w:tc>
        <w:tc>
          <w:tcPr>
            <w:tcW w:w="1134" w:type="dxa"/>
            <w:tcBorders>
              <w:top w:val="nil"/>
              <w:left w:val="nil"/>
              <w:bottom w:val="single" w:sz="4" w:space="0" w:color="auto"/>
              <w:right w:val="single" w:sz="4" w:space="0" w:color="auto"/>
            </w:tcBorders>
            <w:shd w:val="clear" w:color="auto" w:fill="auto"/>
            <w:noWrap/>
            <w:vAlign w:val="bottom"/>
            <w:hideMark/>
          </w:tcPr>
          <w:p w:rsidR="00E94A68" w:rsidRPr="00B500FA" w:rsidRDefault="00E94A68" w:rsidP="00FD6E8B">
            <w:pPr>
              <w:jc w:val="right"/>
              <w:rPr>
                <w:sz w:val="16"/>
                <w:szCs w:val="16"/>
              </w:rPr>
            </w:pPr>
            <w:r w:rsidRPr="00B500FA">
              <w:rPr>
                <w:sz w:val="16"/>
                <w:szCs w:val="16"/>
              </w:rPr>
              <w:t>38,000</w:t>
            </w:r>
          </w:p>
        </w:tc>
        <w:tc>
          <w:tcPr>
            <w:tcW w:w="709" w:type="dxa"/>
            <w:tcBorders>
              <w:top w:val="nil"/>
              <w:left w:val="nil"/>
              <w:bottom w:val="single" w:sz="4" w:space="0" w:color="auto"/>
              <w:right w:val="single" w:sz="4" w:space="0" w:color="auto"/>
            </w:tcBorders>
            <w:shd w:val="clear" w:color="000000" w:fill="FFFFFF"/>
            <w:noWrap/>
            <w:vAlign w:val="bottom"/>
            <w:hideMark/>
          </w:tcPr>
          <w:p w:rsidR="00E94A68" w:rsidRPr="00B500FA" w:rsidRDefault="00E94A68" w:rsidP="00FD6E8B">
            <w:pPr>
              <w:jc w:val="right"/>
              <w:rPr>
                <w:sz w:val="16"/>
                <w:szCs w:val="16"/>
              </w:rPr>
            </w:pPr>
            <w:r w:rsidRPr="00B500FA">
              <w:rPr>
                <w:sz w:val="16"/>
                <w:szCs w:val="16"/>
              </w:rPr>
              <w:t>0,000</w:t>
            </w:r>
          </w:p>
        </w:tc>
      </w:tr>
      <w:tr w:rsidR="00E94A68" w:rsidRPr="00B500FA" w:rsidTr="00FD6E8B">
        <w:trPr>
          <w:trHeight w:val="285"/>
        </w:trPr>
        <w:tc>
          <w:tcPr>
            <w:tcW w:w="4679" w:type="dxa"/>
            <w:tcBorders>
              <w:top w:val="nil"/>
              <w:left w:val="single" w:sz="4" w:space="0" w:color="auto"/>
              <w:bottom w:val="single" w:sz="4" w:space="0" w:color="auto"/>
              <w:right w:val="single" w:sz="4" w:space="0" w:color="auto"/>
            </w:tcBorders>
            <w:shd w:val="clear" w:color="000000" w:fill="FFFFFF"/>
            <w:vAlign w:val="bottom"/>
            <w:hideMark/>
          </w:tcPr>
          <w:p w:rsidR="00E94A68" w:rsidRPr="00B500FA" w:rsidRDefault="00E94A68" w:rsidP="00FD6E8B">
            <w:pPr>
              <w:rPr>
                <w:color w:val="000000"/>
                <w:sz w:val="16"/>
                <w:szCs w:val="16"/>
              </w:rPr>
            </w:pPr>
            <w:r w:rsidRPr="00B500FA">
              <w:rPr>
                <w:color w:val="000000"/>
                <w:sz w:val="16"/>
                <w:szCs w:val="16"/>
              </w:rPr>
              <w:t>Иные бюджетные ассигнования</w:t>
            </w:r>
          </w:p>
        </w:tc>
        <w:tc>
          <w:tcPr>
            <w:tcW w:w="1439" w:type="dxa"/>
            <w:tcBorders>
              <w:top w:val="nil"/>
              <w:left w:val="nil"/>
              <w:bottom w:val="single" w:sz="4" w:space="0" w:color="auto"/>
              <w:right w:val="single" w:sz="4" w:space="0" w:color="auto"/>
            </w:tcBorders>
            <w:shd w:val="clear" w:color="000000" w:fill="FFFFFF"/>
            <w:vAlign w:val="bottom"/>
            <w:hideMark/>
          </w:tcPr>
          <w:p w:rsidR="00E94A68" w:rsidRPr="00B500FA" w:rsidRDefault="00E94A68" w:rsidP="00FD6E8B">
            <w:pPr>
              <w:rPr>
                <w:color w:val="000000"/>
                <w:sz w:val="16"/>
                <w:szCs w:val="16"/>
              </w:rPr>
            </w:pPr>
            <w:r w:rsidRPr="00B500FA">
              <w:rPr>
                <w:color w:val="000000"/>
                <w:sz w:val="16"/>
                <w:szCs w:val="16"/>
              </w:rPr>
              <w:t>90 1 00 00000</w:t>
            </w:r>
          </w:p>
        </w:tc>
        <w:tc>
          <w:tcPr>
            <w:tcW w:w="640" w:type="dxa"/>
            <w:tcBorders>
              <w:top w:val="nil"/>
              <w:left w:val="nil"/>
              <w:bottom w:val="single" w:sz="4" w:space="0" w:color="auto"/>
              <w:right w:val="single" w:sz="4" w:space="0" w:color="auto"/>
            </w:tcBorders>
            <w:shd w:val="clear" w:color="000000" w:fill="FFFFFF"/>
            <w:vAlign w:val="bottom"/>
            <w:hideMark/>
          </w:tcPr>
          <w:p w:rsidR="00E94A68" w:rsidRPr="00B500FA" w:rsidRDefault="00E94A68" w:rsidP="00FD6E8B">
            <w:pPr>
              <w:rPr>
                <w:color w:val="000000"/>
                <w:sz w:val="16"/>
                <w:szCs w:val="16"/>
              </w:rPr>
            </w:pPr>
            <w:r w:rsidRPr="00B500FA">
              <w:rPr>
                <w:color w:val="000000"/>
                <w:sz w:val="16"/>
                <w:szCs w:val="16"/>
              </w:rPr>
              <w:t>800</w:t>
            </w:r>
          </w:p>
        </w:tc>
        <w:tc>
          <w:tcPr>
            <w:tcW w:w="1300" w:type="dxa"/>
            <w:tcBorders>
              <w:top w:val="nil"/>
              <w:left w:val="nil"/>
              <w:bottom w:val="single" w:sz="4" w:space="0" w:color="auto"/>
              <w:right w:val="single" w:sz="4" w:space="0" w:color="auto"/>
            </w:tcBorders>
            <w:shd w:val="clear" w:color="auto" w:fill="auto"/>
            <w:noWrap/>
            <w:vAlign w:val="bottom"/>
            <w:hideMark/>
          </w:tcPr>
          <w:p w:rsidR="00E94A68" w:rsidRPr="00B500FA" w:rsidRDefault="00E94A68" w:rsidP="00FD6E8B">
            <w:pPr>
              <w:jc w:val="right"/>
              <w:rPr>
                <w:sz w:val="16"/>
                <w:szCs w:val="16"/>
              </w:rPr>
            </w:pPr>
            <w:r w:rsidRPr="00B500FA">
              <w:rPr>
                <w:sz w:val="16"/>
                <w:szCs w:val="16"/>
              </w:rPr>
              <w:t>38,000</w:t>
            </w:r>
          </w:p>
        </w:tc>
        <w:tc>
          <w:tcPr>
            <w:tcW w:w="1015" w:type="dxa"/>
            <w:tcBorders>
              <w:top w:val="nil"/>
              <w:left w:val="nil"/>
              <w:bottom w:val="single" w:sz="4" w:space="0" w:color="auto"/>
              <w:right w:val="single" w:sz="4" w:space="0" w:color="auto"/>
            </w:tcBorders>
            <w:shd w:val="clear" w:color="000000" w:fill="FFFFFF"/>
            <w:noWrap/>
            <w:vAlign w:val="bottom"/>
            <w:hideMark/>
          </w:tcPr>
          <w:p w:rsidR="00E94A68" w:rsidRPr="00B500FA" w:rsidRDefault="00E94A68" w:rsidP="00FD6E8B">
            <w:pPr>
              <w:jc w:val="right"/>
              <w:rPr>
                <w:sz w:val="16"/>
                <w:szCs w:val="16"/>
              </w:rPr>
            </w:pPr>
            <w:r w:rsidRPr="00B500FA">
              <w:rPr>
                <w:sz w:val="16"/>
                <w:szCs w:val="16"/>
              </w:rPr>
              <w:t>0,000</w:t>
            </w:r>
          </w:p>
        </w:tc>
        <w:tc>
          <w:tcPr>
            <w:tcW w:w="1134" w:type="dxa"/>
            <w:tcBorders>
              <w:top w:val="nil"/>
              <w:left w:val="nil"/>
              <w:bottom w:val="single" w:sz="4" w:space="0" w:color="auto"/>
              <w:right w:val="single" w:sz="4" w:space="0" w:color="auto"/>
            </w:tcBorders>
            <w:shd w:val="clear" w:color="auto" w:fill="auto"/>
            <w:noWrap/>
            <w:vAlign w:val="bottom"/>
            <w:hideMark/>
          </w:tcPr>
          <w:p w:rsidR="00E94A68" w:rsidRPr="00B500FA" w:rsidRDefault="00E94A68" w:rsidP="00FD6E8B">
            <w:pPr>
              <w:jc w:val="right"/>
              <w:rPr>
                <w:sz w:val="16"/>
                <w:szCs w:val="16"/>
              </w:rPr>
            </w:pPr>
            <w:r w:rsidRPr="00B500FA">
              <w:rPr>
                <w:sz w:val="16"/>
                <w:szCs w:val="16"/>
              </w:rPr>
              <w:t>38,000</w:t>
            </w:r>
          </w:p>
        </w:tc>
        <w:tc>
          <w:tcPr>
            <w:tcW w:w="709" w:type="dxa"/>
            <w:tcBorders>
              <w:top w:val="nil"/>
              <w:left w:val="nil"/>
              <w:bottom w:val="single" w:sz="4" w:space="0" w:color="auto"/>
              <w:right w:val="single" w:sz="4" w:space="0" w:color="auto"/>
            </w:tcBorders>
            <w:shd w:val="clear" w:color="000000" w:fill="FFFFFF"/>
            <w:noWrap/>
            <w:vAlign w:val="bottom"/>
            <w:hideMark/>
          </w:tcPr>
          <w:p w:rsidR="00E94A68" w:rsidRPr="00B500FA" w:rsidRDefault="00E94A68" w:rsidP="00FD6E8B">
            <w:pPr>
              <w:jc w:val="right"/>
              <w:rPr>
                <w:sz w:val="16"/>
                <w:szCs w:val="16"/>
              </w:rPr>
            </w:pPr>
            <w:r w:rsidRPr="00B500FA">
              <w:rPr>
                <w:sz w:val="16"/>
                <w:szCs w:val="16"/>
              </w:rPr>
              <w:t>0,000</w:t>
            </w:r>
          </w:p>
        </w:tc>
      </w:tr>
      <w:tr w:rsidR="00E94A68" w:rsidRPr="00B500FA" w:rsidTr="00FD6E8B">
        <w:trPr>
          <w:trHeight w:val="240"/>
        </w:trPr>
        <w:tc>
          <w:tcPr>
            <w:tcW w:w="4679" w:type="dxa"/>
            <w:tcBorders>
              <w:top w:val="nil"/>
              <w:left w:val="single" w:sz="4" w:space="0" w:color="auto"/>
              <w:bottom w:val="single" w:sz="4" w:space="0" w:color="auto"/>
              <w:right w:val="single" w:sz="4" w:space="0" w:color="auto"/>
            </w:tcBorders>
            <w:shd w:val="clear" w:color="000000" w:fill="FFFFFF"/>
            <w:vAlign w:val="bottom"/>
            <w:hideMark/>
          </w:tcPr>
          <w:p w:rsidR="00E94A68" w:rsidRPr="00B500FA" w:rsidRDefault="00E94A68" w:rsidP="00FD6E8B">
            <w:pPr>
              <w:rPr>
                <w:color w:val="000000"/>
                <w:sz w:val="16"/>
                <w:szCs w:val="16"/>
              </w:rPr>
            </w:pPr>
            <w:r w:rsidRPr="00B500FA">
              <w:rPr>
                <w:color w:val="000000"/>
                <w:sz w:val="16"/>
                <w:szCs w:val="16"/>
              </w:rPr>
              <w:t>Резервные средства</w:t>
            </w:r>
          </w:p>
        </w:tc>
        <w:tc>
          <w:tcPr>
            <w:tcW w:w="1439" w:type="dxa"/>
            <w:tcBorders>
              <w:top w:val="nil"/>
              <w:left w:val="nil"/>
              <w:bottom w:val="single" w:sz="4" w:space="0" w:color="auto"/>
              <w:right w:val="single" w:sz="4" w:space="0" w:color="auto"/>
            </w:tcBorders>
            <w:shd w:val="clear" w:color="000000" w:fill="FFFFFF"/>
            <w:vAlign w:val="bottom"/>
            <w:hideMark/>
          </w:tcPr>
          <w:p w:rsidR="00E94A68" w:rsidRPr="00B500FA" w:rsidRDefault="00E94A68" w:rsidP="00FD6E8B">
            <w:pPr>
              <w:rPr>
                <w:color w:val="000000"/>
                <w:sz w:val="16"/>
                <w:szCs w:val="16"/>
              </w:rPr>
            </w:pPr>
            <w:r w:rsidRPr="00B500FA">
              <w:rPr>
                <w:color w:val="000000"/>
                <w:sz w:val="16"/>
                <w:szCs w:val="16"/>
              </w:rPr>
              <w:t>90 1 00 00000</w:t>
            </w:r>
          </w:p>
        </w:tc>
        <w:tc>
          <w:tcPr>
            <w:tcW w:w="640" w:type="dxa"/>
            <w:tcBorders>
              <w:top w:val="nil"/>
              <w:left w:val="nil"/>
              <w:bottom w:val="single" w:sz="4" w:space="0" w:color="auto"/>
              <w:right w:val="single" w:sz="4" w:space="0" w:color="auto"/>
            </w:tcBorders>
            <w:shd w:val="clear" w:color="000000" w:fill="FFFFFF"/>
            <w:vAlign w:val="bottom"/>
            <w:hideMark/>
          </w:tcPr>
          <w:p w:rsidR="00E94A68" w:rsidRPr="00B500FA" w:rsidRDefault="00E94A68" w:rsidP="00FD6E8B">
            <w:pPr>
              <w:rPr>
                <w:color w:val="000000"/>
                <w:sz w:val="16"/>
                <w:szCs w:val="16"/>
              </w:rPr>
            </w:pPr>
            <w:r w:rsidRPr="00B500FA">
              <w:rPr>
                <w:color w:val="000000"/>
                <w:sz w:val="16"/>
                <w:szCs w:val="16"/>
              </w:rPr>
              <w:t>870</w:t>
            </w:r>
          </w:p>
        </w:tc>
        <w:tc>
          <w:tcPr>
            <w:tcW w:w="1300" w:type="dxa"/>
            <w:tcBorders>
              <w:top w:val="nil"/>
              <w:left w:val="nil"/>
              <w:bottom w:val="single" w:sz="4" w:space="0" w:color="auto"/>
              <w:right w:val="single" w:sz="4" w:space="0" w:color="auto"/>
            </w:tcBorders>
            <w:shd w:val="clear" w:color="auto" w:fill="auto"/>
            <w:noWrap/>
            <w:vAlign w:val="bottom"/>
            <w:hideMark/>
          </w:tcPr>
          <w:p w:rsidR="00E94A68" w:rsidRPr="00B500FA" w:rsidRDefault="00E94A68" w:rsidP="00FD6E8B">
            <w:pPr>
              <w:jc w:val="right"/>
              <w:rPr>
                <w:sz w:val="16"/>
                <w:szCs w:val="16"/>
              </w:rPr>
            </w:pPr>
            <w:r w:rsidRPr="00B500FA">
              <w:rPr>
                <w:sz w:val="16"/>
                <w:szCs w:val="16"/>
              </w:rPr>
              <w:t>38,000</w:t>
            </w:r>
          </w:p>
        </w:tc>
        <w:tc>
          <w:tcPr>
            <w:tcW w:w="1015" w:type="dxa"/>
            <w:tcBorders>
              <w:top w:val="nil"/>
              <w:left w:val="nil"/>
              <w:bottom w:val="single" w:sz="4" w:space="0" w:color="auto"/>
              <w:right w:val="single" w:sz="4" w:space="0" w:color="auto"/>
            </w:tcBorders>
            <w:shd w:val="clear" w:color="000000" w:fill="FFFFFF"/>
            <w:noWrap/>
            <w:vAlign w:val="bottom"/>
            <w:hideMark/>
          </w:tcPr>
          <w:p w:rsidR="00E94A68" w:rsidRPr="00B500FA" w:rsidRDefault="00E94A68" w:rsidP="00FD6E8B">
            <w:pPr>
              <w:jc w:val="right"/>
              <w:rPr>
                <w:sz w:val="16"/>
                <w:szCs w:val="16"/>
              </w:rPr>
            </w:pPr>
            <w:r w:rsidRPr="00B500FA">
              <w:rPr>
                <w:sz w:val="16"/>
                <w:szCs w:val="16"/>
              </w:rPr>
              <w:t>0,000</w:t>
            </w:r>
          </w:p>
        </w:tc>
        <w:tc>
          <w:tcPr>
            <w:tcW w:w="1134" w:type="dxa"/>
            <w:tcBorders>
              <w:top w:val="nil"/>
              <w:left w:val="nil"/>
              <w:bottom w:val="single" w:sz="4" w:space="0" w:color="auto"/>
              <w:right w:val="single" w:sz="4" w:space="0" w:color="auto"/>
            </w:tcBorders>
            <w:shd w:val="clear" w:color="auto" w:fill="auto"/>
            <w:noWrap/>
            <w:vAlign w:val="bottom"/>
            <w:hideMark/>
          </w:tcPr>
          <w:p w:rsidR="00E94A68" w:rsidRPr="00B500FA" w:rsidRDefault="00E94A68" w:rsidP="00FD6E8B">
            <w:pPr>
              <w:jc w:val="right"/>
              <w:rPr>
                <w:sz w:val="16"/>
                <w:szCs w:val="16"/>
              </w:rPr>
            </w:pPr>
            <w:r w:rsidRPr="00B500FA">
              <w:rPr>
                <w:sz w:val="16"/>
                <w:szCs w:val="16"/>
              </w:rPr>
              <w:t>38,000</w:t>
            </w:r>
          </w:p>
        </w:tc>
        <w:tc>
          <w:tcPr>
            <w:tcW w:w="709" w:type="dxa"/>
            <w:tcBorders>
              <w:top w:val="nil"/>
              <w:left w:val="nil"/>
              <w:bottom w:val="single" w:sz="4" w:space="0" w:color="auto"/>
              <w:right w:val="single" w:sz="4" w:space="0" w:color="auto"/>
            </w:tcBorders>
            <w:shd w:val="clear" w:color="000000" w:fill="FFFFFF"/>
            <w:noWrap/>
            <w:vAlign w:val="bottom"/>
            <w:hideMark/>
          </w:tcPr>
          <w:p w:rsidR="00E94A68" w:rsidRPr="00B500FA" w:rsidRDefault="00E94A68" w:rsidP="00FD6E8B">
            <w:pPr>
              <w:jc w:val="right"/>
              <w:rPr>
                <w:sz w:val="16"/>
                <w:szCs w:val="16"/>
              </w:rPr>
            </w:pPr>
            <w:r w:rsidRPr="00B500FA">
              <w:rPr>
                <w:sz w:val="16"/>
                <w:szCs w:val="16"/>
              </w:rPr>
              <w:t>0,000</w:t>
            </w:r>
          </w:p>
        </w:tc>
      </w:tr>
      <w:tr w:rsidR="00E94A68" w:rsidRPr="00B500FA" w:rsidTr="00FD6E8B">
        <w:trPr>
          <w:trHeight w:val="255"/>
        </w:trPr>
        <w:tc>
          <w:tcPr>
            <w:tcW w:w="4679" w:type="dxa"/>
            <w:tcBorders>
              <w:top w:val="nil"/>
              <w:left w:val="single" w:sz="4" w:space="0" w:color="auto"/>
              <w:bottom w:val="single" w:sz="4" w:space="0" w:color="auto"/>
              <w:right w:val="single" w:sz="4" w:space="0" w:color="auto"/>
            </w:tcBorders>
            <w:shd w:val="clear" w:color="000000" w:fill="FFFFFF"/>
            <w:vAlign w:val="bottom"/>
            <w:hideMark/>
          </w:tcPr>
          <w:p w:rsidR="00E94A68" w:rsidRPr="00B500FA" w:rsidRDefault="00E94A68" w:rsidP="00FD6E8B">
            <w:pPr>
              <w:jc w:val="center"/>
              <w:rPr>
                <w:b/>
                <w:bCs/>
                <w:color w:val="000000"/>
                <w:sz w:val="16"/>
                <w:szCs w:val="16"/>
              </w:rPr>
            </w:pPr>
            <w:r w:rsidRPr="00B500FA">
              <w:rPr>
                <w:b/>
                <w:bCs/>
                <w:color w:val="000000"/>
                <w:sz w:val="16"/>
                <w:szCs w:val="16"/>
              </w:rPr>
              <w:t>Условно утвержденные расходы</w:t>
            </w:r>
          </w:p>
        </w:tc>
        <w:tc>
          <w:tcPr>
            <w:tcW w:w="1439" w:type="dxa"/>
            <w:tcBorders>
              <w:top w:val="nil"/>
              <w:left w:val="nil"/>
              <w:bottom w:val="single" w:sz="4" w:space="0" w:color="auto"/>
              <w:right w:val="single" w:sz="4" w:space="0" w:color="auto"/>
            </w:tcBorders>
            <w:shd w:val="clear" w:color="000000" w:fill="FFFFFF"/>
            <w:vAlign w:val="bottom"/>
            <w:hideMark/>
          </w:tcPr>
          <w:p w:rsidR="00E94A68" w:rsidRPr="00B500FA" w:rsidRDefault="00E94A68" w:rsidP="00FD6E8B">
            <w:pPr>
              <w:rPr>
                <w:color w:val="000000"/>
                <w:sz w:val="16"/>
                <w:szCs w:val="16"/>
              </w:rPr>
            </w:pPr>
            <w:r w:rsidRPr="00B500FA">
              <w:rPr>
                <w:color w:val="000000"/>
                <w:sz w:val="16"/>
                <w:szCs w:val="16"/>
              </w:rPr>
              <w:t> </w:t>
            </w:r>
          </w:p>
        </w:tc>
        <w:tc>
          <w:tcPr>
            <w:tcW w:w="640" w:type="dxa"/>
            <w:tcBorders>
              <w:top w:val="nil"/>
              <w:left w:val="nil"/>
              <w:bottom w:val="single" w:sz="4" w:space="0" w:color="auto"/>
              <w:right w:val="single" w:sz="4" w:space="0" w:color="auto"/>
            </w:tcBorders>
            <w:shd w:val="clear" w:color="000000" w:fill="FFFFFF"/>
            <w:vAlign w:val="bottom"/>
            <w:hideMark/>
          </w:tcPr>
          <w:p w:rsidR="00E94A68" w:rsidRPr="00B500FA" w:rsidRDefault="00E94A68" w:rsidP="00FD6E8B">
            <w:pPr>
              <w:rPr>
                <w:color w:val="000000"/>
                <w:sz w:val="16"/>
                <w:szCs w:val="16"/>
              </w:rPr>
            </w:pPr>
            <w:r w:rsidRPr="00B500FA">
              <w:rPr>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E94A68" w:rsidRPr="00B500FA" w:rsidRDefault="00E94A68" w:rsidP="00FD6E8B">
            <w:pPr>
              <w:jc w:val="right"/>
              <w:rPr>
                <w:b/>
                <w:bCs/>
                <w:sz w:val="16"/>
                <w:szCs w:val="16"/>
              </w:rPr>
            </w:pPr>
            <w:r w:rsidRPr="00B500FA">
              <w:rPr>
                <w:b/>
                <w:bCs/>
                <w:sz w:val="16"/>
                <w:szCs w:val="16"/>
              </w:rPr>
              <w:t>271,324</w:t>
            </w:r>
          </w:p>
        </w:tc>
        <w:tc>
          <w:tcPr>
            <w:tcW w:w="1015" w:type="dxa"/>
            <w:tcBorders>
              <w:top w:val="nil"/>
              <w:left w:val="nil"/>
              <w:bottom w:val="single" w:sz="4" w:space="0" w:color="auto"/>
              <w:right w:val="single" w:sz="4" w:space="0" w:color="auto"/>
            </w:tcBorders>
            <w:shd w:val="clear" w:color="auto" w:fill="auto"/>
            <w:noWrap/>
            <w:vAlign w:val="bottom"/>
            <w:hideMark/>
          </w:tcPr>
          <w:p w:rsidR="00E94A68" w:rsidRPr="00B500FA" w:rsidRDefault="00E94A68" w:rsidP="00FD6E8B">
            <w:pPr>
              <w:jc w:val="right"/>
              <w:rPr>
                <w:sz w:val="16"/>
                <w:szCs w:val="16"/>
              </w:rPr>
            </w:pPr>
            <w:r w:rsidRPr="00B500FA">
              <w:rPr>
                <w:sz w:val="16"/>
                <w:szCs w:val="16"/>
              </w:rPr>
              <w:t>0,000</w:t>
            </w:r>
          </w:p>
        </w:tc>
        <w:tc>
          <w:tcPr>
            <w:tcW w:w="1134" w:type="dxa"/>
            <w:tcBorders>
              <w:top w:val="nil"/>
              <w:left w:val="nil"/>
              <w:bottom w:val="single" w:sz="4" w:space="0" w:color="auto"/>
              <w:right w:val="single" w:sz="4" w:space="0" w:color="auto"/>
            </w:tcBorders>
            <w:shd w:val="clear" w:color="auto" w:fill="auto"/>
            <w:noWrap/>
            <w:vAlign w:val="bottom"/>
            <w:hideMark/>
          </w:tcPr>
          <w:p w:rsidR="00E94A68" w:rsidRPr="00B500FA" w:rsidRDefault="00E94A68" w:rsidP="00FD6E8B">
            <w:pPr>
              <w:jc w:val="right"/>
              <w:rPr>
                <w:b/>
                <w:bCs/>
                <w:sz w:val="16"/>
                <w:szCs w:val="16"/>
              </w:rPr>
            </w:pPr>
            <w:r w:rsidRPr="00B500FA">
              <w:rPr>
                <w:b/>
                <w:bCs/>
                <w:sz w:val="16"/>
                <w:szCs w:val="16"/>
              </w:rPr>
              <w:t>553,060</w:t>
            </w:r>
          </w:p>
        </w:tc>
        <w:tc>
          <w:tcPr>
            <w:tcW w:w="709" w:type="dxa"/>
            <w:tcBorders>
              <w:top w:val="nil"/>
              <w:left w:val="nil"/>
              <w:bottom w:val="single" w:sz="4" w:space="0" w:color="auto"/>
              <w:right w:val="single" w:sz="4" w:space="0" w:color="auto"/>
            </w:tcBorders>
            <w:shd w:val="clear" w:color="auto" w:fill="auto"/>
            <w:noWrap/>
            <w:vAlign w:val="bottom"/>
            <w:hideMark/>
          </w:tcPr>
          <w:p w:rsidR="00E94A68" w:rsidRPr="00B500FA" w:rsidRDefault="00E94A68" w:rsidP="00FD6E8B">
            <w:pPr>
              <w:jc w:val="right"/>
              <w:rPr>
                <w:sz w:val="16"/>
                <w:szCs w:val="16"/>
              </w:rPr>
            </w:pPr>
            <w:r w:rsidRPr="00B500FA">
              <w:rPr>
                <w:sz w:val="16"/>
                <w:szCs w:val="16"/>
              </w:rPr>
              <w:t>0,000</w:t>
            </w:r>
          </w:p>
        </w:tc>
      </w:tr>
      <w:tr w:rsidR="00E94A68" w:rsidRPr="00B500FA" w:rsidTr="00FD6E8B">
        <w:trPr>
          <w:trHeight w:val="255"/>
        </w:trPr>
        <w:tc>
          <w:tcPr>
            <w:tcW w:w="4679" w:type="dxa"/>
            <w:tcBorders>
              <w:top w:val="nil"/>
              <w:left w:val="single" w:sz="4" w:space="0" w:color="auto"/>
              <w:bottom w:val="single" w:sz="4" w:space="0" w:color="auto"/>
              <w:right w:val="single" w:sz="4" w:space="0" w:color="auto"/>
            </w:tcBorders>
            <w:shd w:val="clear" w:color="000000" w:fill="FFFFFF"/>
            <w:vAlign w:val="bottom"/>
            <w:hideMark/>
          </w:tcPr>
          <w:p w:rsidR="00E94A68" w:rsidRPr="00B500FA" w:rsidRDefault="00E94A68" w:rsidP="00FD6E8B">
            <w:pPr>
              <w:jc w:val="center"/>
              <w:rPr>
                <w:rFonts w:ascii="Arial CYR" w:hAnsi="Arial CYR" w:cs="Arial CYR"/>
                <w:b/>
                <w:bCs/>
                <w:sz w:val="16"/>
                <w:szCs w:val="16"/>
              </w:rPr>
            </w:pPr>
            <w:r w:rsidRPr="00B500FA">
              <w:rPr>
                <w:rFonts w:ascii="Arial CYR" w:hAnsi="Arial CYR" w:cs="Arial CYR"/>
                <w:b/>
                <w:bCs/>
                <w:sz w:val="16"/>
                <w:szCs w:val="16"/>
              </w:rPr>
              <w:t>Всего</w:t>
            </w:r>
          </w:p>
        </w:tc>
        <w:tc>
          <w:tcPr>
            <w:tcW w:w="1439" w:type="dxa"/>
            <w:tcBorders>
              <w:top w:val="nil"/>
              <w:left w:val="nil"/>
              <w:bottom w:val="single" w:sz="4" w:space="0" w:color="auto"/>
              <w:right w:val="single" w:sz="4" w:space="0" w:color="auto"/>
            </w:tcBorders>
            <w:shd w:val="clear" w:color="000000" w:fill="FFFFFF"/>
            <w:vAlign w:val="bottom"/>
            <w:hideMark/>
          </w:tcPr>
          <w:p w:rsidR="00E94A68" w:rsidRPr="00B500FA" w:rsidRDefault="00E94A68" w:rsidP="00FD6E8B">
            <w:pPr>
              <w:jc w:val="center"/>
              <w:rPr>
                <w:rFonts w:ascii="Arial CYR" w:hAnsi="Arial CYR" w:cs="Arial CYR"/>
                <w:b/>
                <w:bCs/>
                <w:sz w:val="16"/>
                <w:szCs w:val="16"/>
              </w:rPr>
            </w:pPr>
            <w:r w:rsidRPr="00B500FA">
              <w:rPr>
                <w:rFonts w:ascii="Arial CYR" w:hAnsi="Arial CYR" w:cs="Arial CYR"/>
                <w:b/>
                <w:bCs/>
                <w:sz w:val="16"/>
                <w:szCs w:val="16"/>
              </w:rPr>
              <w:t> </w:t>
            </w:r>
          </w:p>
        </w:tc>
        <w:tc>
          <w:tcPr>
            <w:tcW w:w="640" w:type="dxa"/>
            <w:tcBorders>
              <w:top w:val="nil"/>
              <w:left w:val="nil"/>
              <w:bottom w:val="single" w:sz="4" w:space="0" w:color="auto"/>
              <w:right w:val="single" w:sz="4" w:space="0" w:color="auto"/>
            </w:tcBorders>
            <w:shd w:val="clear" w:color="000000" w:fill="FFFFFF"/>
            <w:vAlign w:val="bottom"/>
            <w:hideMark/>
          </w:tcPr>
          <w:p w:rsidR="00E94A68" w:rsidRPr="00B500FA" w:rsidRDefault="00E94A68" w:rsidP="00FD6E8B">
            <w:pPr>
              <w:jc w:val="center"/>
              <w:rPr>
                <w:rFonts w:ascii="Arial CYR" w:hAnsi="Arial CYR" w:cs="Arial CYR"/>
                <w:b/>
                <w:bCs/>
                <w:sz w:val="16"/>
                <w:szCs w:val="16"/>
              </w:rPr>
            </w:pPr>
            <w:r w:rsidRPr="00B500FA">
              <w:rPr>
                <w:rFonts w:ascii="Arial CYR" w:hAnsi="Arial CYR" w:cs="Arial CYR"/>
                <w:b/>
                <w:bCs/>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E94A68" w:rsidRPr="00B500FA" w:rsidRDefault="00E94A68" w:rsidP="00FD6E8B">
            <w:pPr>
              <w:jc w:val="right"/>
              <w:rPr>
                <w:b/>
                <w:bCs/>
                <w:sz w:val="16"/>
                <w:szCs w:val="16"/>
              </w:rPr>
            </w:pPr>
            <w:r w:rsidRPr="00B500FA">
              <w:rPr>
                <w:b/>
                <w:bCs/>
                <w:sz w:val="16"/>
                <w:szCs w:val="16"/>
              </w:rPr>
              <w:t>10 954,537</w:t>
            </w:r>
          </w:p>
        </w:tc>
        <w:tc>
          <w:tcPr>
            <w:tcW w:w="1015" w:type="dxa"/>
            <w:tcBorders>
              <w:top w:val="nil"/>
              <w:left w:val="nil"/>
              <w:bottom w:val="single" w:sz="4" w:space="0" w:color="auto"/>
              <w:right w:val="single" w:sz="4" w:space="0" w:color="auto"/>
            </w:tcBorders>
            <w:shd w:val="clear" w:color="auto" w:fill="auto"/>
            <w:noWrap/>
            <w:vAlign w:val="bottom"/>
            <w:hideMark/>
          </w:tcPr>
          <w:p w:rsidR="00E94A68" w:rsidRPr="00B500FA" w:rsidRDefault="00E94A68" w:rsidP="00FD6E8B">
            <w:pPr>
              <w:jc w:val="right"/>
              <w:rPr>
                <w:b/>
                <w:bCs/>
                <w:sz w:val="16"/>
                <w:szCs w:val="16"/>
              </w:rPr>
            </w:pPr>
            <w:r w:rsidRPr="00B500FA">
              <w:rPr>
                <w:b/>
                <w:bCs/>
                <w:sz w:val="16"/>
                <w:szCs w:val="16"/>
              </w:rPr>
              <w:t>101,580</w:t>
            </w:r>
          </w:p>
        </w:tc>
        <w:tc>
          <w:tcPr>
            <w:tcW w:w="1134" w:type="dxa"/>
            <w:tcBorders>
              <w:top w:val="nil"/>
              <w:left w:val="nil"/>
              <w:bottom w:val="single" w:sz="4" w:space="0" w:color="auto"/>
              <w:right w:val="single" w:sz="4" w:space="0" w:color="auto"/>
            </w:tcBorders>
            <w:shd w:val="clear" w:color="auto" w:fill="auto"/>
            <w:noWrap/>
            <w:vAlign w:val="bottom"/>
            <w:hideMark/>
          </w:tcPr>
          <w:p w:rsidR="00E94A68" w:rsidRPr="00B500FA" w:rsidRDefault="00E94A68" w:rsidP="00FD6E8B">
            <w:pPr>
              <w:jc w:val="right"/>
              <w:rPr>
                <w:b/>
                <w:bCs/>
                <w:sz w:val="16"/>
                <w:szCs w:val="16"/>
              </w:rPr>
            </w:pPr>
            <w:r w:rsidRPr="00B500FA">
              <w:rPr>
                <w:b/>
                <w:bCs/>
                <w:sz w:val="16"/>
                <w:szCs w:val="16"/>
              </w:rPr>
              <w:t>11 061,183</w:t>
            </w:r>
          </w:p>
        </w:tc>
        <w:tc>
          <w:tcPr>
            <w:tcW w:w="709" w:type="dxa"/>
            <w:tcBorders>
              <w:top w:val="nil"/>
              <w:left w:val="nil"/>
              <w:bottom w:val="single" w:sz="4" w:space="0" w:color="auto"/>
              <w:right w:val="single" w:sz="4" w:space="0" w:color="auto"/>
            </w:tcBorders>
            <w:shd w:val="clear" w:color="auto" w:fill="auto"/>
            <w:noWrap/>
            <w:vAlign w:val="bottom"/>
            <w:hideMark/>
          </w:tcPr>
          <w:p w:rsidR="00E94A68" w:rsidRPr="00B500FA" w:rsidRDefault="00E94A68" w:rsidP="00FD6E8B">
            <w:pPr>
              <w:jc w:val="right"/>
              <w:rPr>
                <w:b/>
                <w:bCs/>
                <w:sz w:val="16"/>
                <w:szCs w:val="16"/>
              </w:rPr>
            </w:pPr>
            <w:r w:rsidRPr="00B500FA">
              <w:rPr>
                <w:b/>
                <w:bCs/>
                <w:sz w:val="16"/>
                <w:szCs w:val="16"/>
              </w:rPr>
              <w:t>0,000</w:t>
            </w:r>
          </w:p>
        </w:tc>
      </w:tr>
    </w:tbl>
    <w:p w:rsidR="00E94A68" w:rsidRPr="00B500FA" w:rsidRDefault="00E94A68" w:rsidP="00E94A68">
      <w:pPr>
        <w:rPr>
          <w:sz w:val="16"/>
          <w:szCs w:val="16"/>
        </w:rPr>
      </w:pPr>
    </w:p>
    <w:p w:rsidR="00E94A68" w:rsidRPr="00B500FA" w:rsidRDefault="00E94A68" w:rsidP="00E94A68">
      <w:pPr>
        <w:rPr>
          <w:sz w:val="16"/>
          <w:szCs w:val="16"/>
        </w:rPr>
      </w:pPr>
    </w:p>
    <w:p w:rsidR="002077FC" w:rsidRPr="00933C29" w:rsidRDefault="002077FC" w:rsidP="002077FC">
      <w:pPr>
        <w:pStyle w:val="a3"/>
        <w:jc w:val="center"/>
        <w:rPr>
          <w:rFonts w:ascii="Times New Roman" w:hAnsi="Times New Roman"/>
          <w:b/>
          <w:sz w:val="20"/>
          <w:szCs w:val="20"/>
        </w:rPr>
      </w:pPr>
    </w:p>
    <w:p w:rsidR="00933C29" w:rsidRPr="003042EF" w:rsidRDefault="00933C29" w:rsidP="00933C29">
      <w:pPr>
        <w:pStyle w:val="ConsPlusNormal"/>
        <w:spacing w:line="276" w:lineRule="auto"/>
        <w:ind w:firstLine="0"/>
        <w:jc w:val="both"/>
        <w:rPr>
          <w:sz w:val="16"/>
          <w:szCs w:val="16"/>
        </w:rPr>
      </w:pPr>
    </w:p>
    <w:tbl>
      <w:tblPr>
        <w:tblpPr w:leftFromText="180" w:rightFromText="180" w:bottomFromText="200" w:vertAnchor="text" w:horzAnchor="margin" w:tblpY="109"/>
        <w:tblOverlap w:val="neve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92"/>
        <w:gridCol w:w="3293"/>
        <w:gridCol w:w="2986"/>
      </w:tblGrid>
      <w:tr w:rsidR="00F60A59" w:rsidTr="00F60A59">
        <w:trPr>
          <w:trHeight w:val="1904"/>
        </w:trPr>
        <w:tc>
          <w:tcPr>
            <w:tcW w:w="3292" w:type="dxa"/>
            <w:tcBorders>
              <w:top w:val="nil"/>
              <w:left w:val="nil"/>
              <w:bottom w:val="nil"/>
              <w:right w:val="single" w:sz="4" w:space="0" w:color="auto"/>
            </w:tcBorders>
            <w:hideMark/>
          </w:tcPr>
          <w:p w:rsidR="00F60A59" w:rsidRDefault="00F60A59" w:rsidP="00F60A59">
            <w:pPr>
              <w:spacing w:line="276" w:lineRule="auto"/>
              <w:rPr>
                <w:b/>
                <w:sz w:val="20"/>
                <w:szCs w:val="20"/>
                <w:lang w:eastAsia="en-US"/>
              </w:rPr>
            </w:pPr>
            <w:r>
              <w:rPr>
                <w:b/>
                <w:sz w:val="20"/>
                <w:szCs w:val="20"/>
                <w:lang w:eastAsia="en-US"/>
              </w:rPr>
              <w:t xml:space="preserve">           ВЕСТИ сельского поселения  Борискино-Игар</w:t>
            </w:r>
          </w:p>
          <w:p w:rsidR="00F60A59" w:rsidRDefault="00F60A59" w:rsidP="00F60A59">
            <w:pPr>
              <w:spacing w:line="276" w:lineRule="auto"/>
              <w:rPr>
                <w:b/>
                <w:sz w:val="20"/>
                <w:szCs w:val="20"/>
                <w:lang w:eastAsia="en-US"/>
              </w:rPr>
            </w:pPr>
            <w:r>
              <w:rPr>
                <w:b/>
                <w:sz w:val="20"/>
                <w:szCs w:val="20"/>
                <w:lang w:eastAsia="en-US"/>
              </w:rPr>
              <w:t xml:space="preserve"> </w:t>
            </w:r>
            <w:r>
              <w:rPr>
                <w:sz w:val="20"/>
                <w:szCs w:val="20"/>
                <w:lang w:eastAsia="en-US"/>
              </w:rPr>
              <w:t xml:space="preserve">№ </w:t>
            </w:r>
            <w:r w:rsidR="002077FC">
              <w:rPr>
                <w:sz w:val="20"/>
                <w:szCs w:val="20"/>
                <w:lang w:eastAsia="en-US"/>
              </w:rPr>
              <w:t>30</w:t>
            </w:r>
            <w:r w:rsidR="002E5FAD">
              <w:rPr>
                <w:sz w:val="20"/>
                <w:szCs w:val="20"/>
                <w:lang w:eastAsia="en-US"/>
              </w:rPr>
              <w:t>(4</w:t>
            </w:r>
            <w:r w:rsidR="001634D5">
              <w:rPr>
                <w:sz w:val="20"/>
                <w:szCs w:val="20"/>
                <w:lang w:eastAsia="en-US"/>
              </w:rPr>
              <w:t>8</w:t>
            </w:r>
            <w:r w:rsidR="002077FC">
              <w:rPr>
                <w:sz w:val="20"/>
                <w:szCs w:val="20"/>
                <w:lang w:eastAsia="en-US"/>
              </w:rPr>
              <w:t>4</w:t>
            </w:r>
            <w:r w:rsidR="00E95476">
              <w:rPr>
                <w:sz w:val="20"/>
                <w:szCs w:val="20"/>
                <w:lang w:eastAsia="en-US"/>
              </w:rPr>
              <w:t xml:space="preserve">)  от </w:t>
            </w:r>
            <w:r w:rsidR="002077FC">
              <w:rPr>
                <w:sz w:val="20"/>
                <w:szCs w:val="20"/>
                <w:lang w:eastAsia="en-US"/>
              </w:rPr>
              <w:t>14</w:t>
            </w:r>
            <w:r w:rsidR="00933C29">
              <w:rPr>
                <w:sz w:val="20"/>
                <w:szCs w:val="20"/>
                <w:lang w:eastAsia="en-US"/>
              </w:rPr>
              <w:t>.10.</w:t>
            </w:r>
            <w:r>
              <w:rPr>
                <w:sz w:val="20"/>
                <w:szCs w:val="20"/>
                <w:lang w:eastAsia="en-US"/>
              </w:rPr>
              <w:t>2022г.</w:t>
            </w:r>
          </w:p>
          <w:p w:rsidR="00F60A59" w:rsidRDefault="00F60A59" w:rsidP="00F60A59">
            <w:pPr>
              <w:spacing w:line="276" w:lineRule="auto"/>
              <w:rPr>
                <w:sz w:val="20"/>
                <w:szCs w:val="20"/>
                <w:lang w:eastAsia="en-US"/>
              </w:rPr>
            </w:pPr>
            <w:r>
              <w:rPr>
                <w:b/>
                <w:sz w:val="20"/>
                <w:szCs w:val="20"/>
                <w:lang w:eastAsia="en-US"/>
              </w:rPr>
              <w:t>Соучредители</w:t>
            </w:r>
            <w:r>
              <w:rPr>
                <w:sz w:val="20"/>
                <w:szCs w:val="20"/>
                <w:lang w:eastAsia="en-US"/>
              </w:rPr>
              <w:t xml:space="preserve">: </w:t>
            </w:r>
          </w:p>
          <w:p w:rsidR="00F60A59" w:rsidRDefault="00F60A59" w:rsidP="00F60A59">
            <w:pPr>
              <w:pBdr>
                <w:bottom w:val="thickThinSmallGap" w:sz="24" w:space="1" w:color="auto"/>
              </w:pBdr>
              <w:spacing w:line="276" w:lineRule="auto"/>
              <w:rPr>
                <w:sz w:val="20"/>
                <w:szCs w:val="20"/>
                <w:lang w:eastAsia="en-US"/>
              </w:rPr>
            </w:pPr>
            <w:r>
              <w:rPr>
                <w:sz w:val="20"/>
                <w:szCs w:val="20"/>
                <w:lang w:eastAsia="en-US"/>
              </w:rPr>
              <w:t xml:space="preserve">Администрация сельского поселения Борискино-Игар муниципального района </w:t>
            </w:r>
            <w:r w:rsidR="003826DE">
              <w:rPr>
                <w:sz w:val="20"/>
                <w:szCs w:val="20"/>
                <w:lang w:eastAsia="en-US"/>
              </w:rPr>
              <w:fldChar w:fldCharType="begin"/>
            </w:r>
            <w:r>
              <w:rPr>
                <w:sz w:val="20"/>
                <w:szCs w:val="20"/>
                <w:lang w:eastAsia="en-US"/>
              </w:rPr>
              <w:instrText xml:space="preserve"> MERGEFIELD Название_района </w:instrText>
            </w:r>
            <w:r w:rsidR="003826DE">
              <w:rPr>
                <w:sz w:val="20"/>
                <w:szCs w:val="20"/>
                <w:lang w:eastAsia="en-US"/>
              </w:rPr>
              <w:fldChar w:fldCharType="separate"/>
            </w:r>
            <w:r>
              <w:rPr>
                <w:noProof/>
                <w:sz w:val="20"/>
                <w:szCs w:val="20"/>
                <w:lang w:eastAsia="en-US"/>
              </w:rPr>
              <w:t>Клявлинский</w:t>
            </w:r>
            <w:r w:rsidR="003826DE">
              <w:rPr>
                <w:sz w:val="20"/>
                <w:szCs w:val="20"/>
                <w:lang w:eastAsia="en-US"/>
              </w:rPr>
              <w:fldChar w:fldCharType="end"/>
            </w:r>
            <w:r>
              <w:rPr>
                <w:sz w:val="20"/>
                <w:szCs w:val="20"/>
                <w:lang w:eastAsia="en-US"/>
              </w:rPr>
              <w:t xml:space="preserve"> Самарской области и Собрание представителей сельского поселения Борискино-Игар муниципального района </w:t>
            </w:r>
            <w:r w:rsidR="003826DE">
              <w:rPr>
                <w:sz w:val="20"/>
                <w:szCs w:val="20"/>
                <w:lang w:eastAsia="en-US"/>
              </w:rPr>
              <w:fldChar w:fldCharType="begin"/>
            </w:r>
            <w:r>
              <w:rPr>
                <w:sz w:val="20"/>
                <w:szCs w:val="20"/>
                <w:lang w:eastAsia="en-US"/>
              </w:rPr>
              <w:instrText xml:space="preserve"> MERGEFIELD Название_района </w:instrText>
            </w:r>
            <w:r w:rsidR="003826DE">
              <w:rPr>
                <w:sz w:val="20"/>
                <w:szCs w:val="20"/>
                <w:lang w:eastAsia="en-US"/>
              </w:rPr>
              <w:fldChar w:fldCharType="separate"/>
            </w:r>
            <w:r>
              <w:rPr>
                <w:noProof/>
                <w:sz w:val="20"/>
                <w:szCs w:val="20"/>
                <w:lang w:eastAsia="en-US"/>
              </w:rPr>
              <w:t>Клявлинский</w:t>
            </w:r>
            <w:r w:rsidR="003826DE">
              <w:rPr>
                <w:sz w:val="20"/>
                <w:szCs w:val="20"/>
                <w:lang w:eastAsia="en-US"/>
              </w:rPr>
              <w:fldChar w:fldCharType="end"/>
            </w:r>
            <w:r>
              <w:rPr>
                <w:sz w:val="20"/>
                <w:szCs w:val="20"/>
                <w:lang w:eastAsia="en-US"/>
              </w:rPr>
              <w:t xml:space="preserve"> Самарской области</w:t>
            </w:r>
          </w:p>
        </w:tc>
        <w:tc>
          <w:tcPr>
            <w:tcW w:w="3293" w:type="dxa"/>
            <w:tcBorders>
              <w:top w:val="nil"/>
              <w:left w:val="single" w:sz="4" w:space="0" w:color="auto"/>
              <w:bottom w:val="nil"/>
              <w:right w:val="single" w:sz="4" w:space="0" w:color="auto"/>
            </w:tcBorders>
            <w:hideMark/>
          </w:tcPr>
          <w:p w:rsidR="00F60A59" w:rsidRDefault="00F60A59" w:rsidP="00F60A59">
            <w:pPr>
              <w:spacing w:line="276" w:lineRule="auto"/>
              <w:rPr>
                <w:b/>
                <w:sz w:val="20"/>
                <w:szCs w:val="20"/>
                <w:lang w:eastAsia="en-US"/>
              </w:rPr>
            </w:pPr>
            <w:r>
              <w:rPr>
                <w:b/>
                <w:sz w:val="20"/>
                <w:szCs w:val="20"/>
                <w:lang w:eastAsia="en-US"/>
              </w:rPr>
              <w:t>Адрес издателя</w:t>
            </w:r>
            <w:proofErr w:type="gramStart"/>
            <w:r>
              <w:rPr>
                <w:b/>
                <w:sz w:val="20"/>
                <w:szCs w:val="20"/>
                <w:lang w:eastAsia="en-US"/>
              </w:rPr>
              <w:t>,:</w:t>
            </w:r>
            <w:proofErr w:type="gramEnd"/>
          </w:p>
          <w:p w:rsidR="00F60A59" w:rsidRDefault="00F60A59" w:rsidP="00F60A59">
            <w:pPr>
              <w:spacing w:line="276" w:lineRule="auto"/>
              <w:rPr>
                <w:b/>
                <w:sz w:val="20"/>
                <w:szCs w:val="20"/>
                <w:lang w:eastAsia="en-US"/>
              </w:rPr>
            </w:pPr>
            <w:r>
              <w:rPr>
                <w:sz w:val="20"/>
                <w:szCs w:val="20"/>
                <w:lang w:eastAsia="en-US"/>
              </w:rPr>
              <w:t>446952 Самарская область,  Клявлинский район,          село Борискино-Игар   ул</w:t>
            </w:r>
            <w:proofErr w:type="gramStart"/>
            <w:r>
              <w:rPr>
                <w:sz w:val="20"/>
                <w:szCs w:val="20"/>
                <w:lang w:eastAsia="en-US"/>
              </w:rPr>
              <w:t>.Ш</w:t>
            </w:r>
            <w:proofErr w:type="gramEnd"/>
            <w:r>
              <w:rPr>
                <w:sz w:val="20"/>
                <w:szCs w:val="20"/>
                <w:lang w:eastAsia="en-US"/>
              </w:rPr>
              <w:t>кольная д.</w:t>
            </w:r>
            <w:r w:rsidR="004079F7">
              <w:rPr>
                <w:sz w:val="20"/>
                <w:szCs w:val="20"/>
                <w:lang w:eastAsia="en-US"/>
              </w:rPr>
              <w:t>10</w:t>
            </w:r>
          </w:p>
          <w:p w:rsidR="00F60A59" w:rsidRDefault="00FD7B30" w:rsidP="00F60A59">
            <w:pPr>
              <w:spacing w:line="276" w:lineRule="auto"/>
              <w:rPr>
                <w:bCs/>
                <w:sz w:val="20"/>
                <w:szCs w:val="20"/>
                <w:lang w:eastAsia="en-US"/>
              </w:rPr>
            </w:pPr>
            <w:r>
              <w:rPr>
                <w:bCs/>
                <w:sz w:val="20"/>
                <w:szCs w:val="20"/>
                <w:lang w:eastAsia="en-US"/>
              </w:rPr>
              <w:t>Телефон: 4-95-36</w:t>
            </w:r>
            <w:r w:rsidR="00F60A59">
              <w:rPr>
                <w:bCs/>
                <w:sz w:val="20"/>
                <w:szCs w:val="20"/>
                <w:lang w:eastAsia="en-US"/>
              </w:rPr>
              <w:t>,</w:t>
            </w:r>
          </w:p>
          <w:p w:rsidR="00F60A59" w:rsidRDefault="00F60A59" w:rsidP="00F60A59">
            <w:pPr>
              <w:spacing w:line="276" w:lineRule="auto"/>
              <w:rPr>
                <w:bCs/>
                <w:sz w:val="20"/>
                <w:szCs w:val="20"/>
                <w:lang w:eastAsia="en-US"/>
              </w:rPr>
            </w:pPr>
            <w:r>
              <w:rPr>
                <w:bCs/>
                <w:sz w:val="20"/>
                <w:szCs w:val="20"/>
                <w:lang w:eastAsia="en-US"/>
              </w:rPr>
              <w:t xml:space="preserve"> </w:t>
            </w:r>
            <w:r>
              <w:rPr>
                <w:bCs/>
                <w:sz w:val="20"/>
                <w:szCs w:val="20"/>
                <w:lang w:val="en-US" w:eastAsia="en-US"/>
              </w:rPr>
              <w:t>E</w:t>
            </w:r>
            <w:r>
              <w:rPr>
                <w:bCs/>
                <w:sz w:val="20"/>
                <w:szCs w:val="20"/>
                <w:lang w:eastAsia="en-US"/>
              </w:rPr>
              <w:t>-</w:t>
            </w:r>
            <w:r>
              <w:rPr>
                <w:bCs/>
                <w:sz w:val="20"/>
                <w:szCs w:val="20"/>
                <w:lang w:val="en-US" w:eastAsia="en-US"/>
              </w:rPr>
              <w:t>mail</w:t>
            </w:r>
            <w:r>
              <w:rPr>
                <w:bCs/>
                <w:sz w:val="20"/>
                <w:szCs w:val="20"/>
                <w:lang w:eastAsia="en-US"/>
              </w:rPr>
              <w:t xml:space="preserve">: </w:t>
            </w:r>
            <w:proofErr w:type="spellStart"/>
            <w:r>
              <w:rPr>
                <w:bCs/>
                <w:sz w:val="20"/>
                <w:szCs w:val="20"/>
                <w:lang w:val="en-US" w:eastAsia="en-US"/>
              </w:rPr>
              <w:t>bor</w:t>
            </w:r>
            <w:proofErr w:type="spellEnd"/>
            <w:r>
              <w:rPr>
                <w:bCs/>
                <w:sz w:val="20"/>
                <w:szCs w:val="20"/>
                <w:lang w:eastAsia="en-US"/>
              </w:rPr>
              <w:t>-</w:t>
            </w:r>
            <w:proofErr w:type="spellStart"/>
            <w:r>
              <w:rPr>
                <w:bCs/>
                <w:sz w:val="20"/>
                <w:szCs w:val="20"/>
                <w:lang w:val="en-US" w:eastAsia="en-US"/>
              </w:rPr>
              <w:t>igar</w:t>
            </w:r>
            <w:proofErr w:type="spellEnd"/>
            <w:r>
              <w:rPr>
                <w:bCs/>
                <w:sz w:val="20"/>
                <w:szCs w:val="20"/>
                <w:lang w:eastAsia="en-US"/>
              </w:rPr>
              <w:t>3@</w:t>
            </w:r>
            <w:proofErr w:type="spellStart"/>
            <w:r>
              <w:rPr>
                <w:bCs/>
                <w:sz w:val="20"/>
                <w:szCs w:val="20"/>
                <w:lang w:val="en-US" w:eastAsia="en-US"/>
              </w:rPr>
              <w:t>yandex</w:t>
            </w:r>
            <w:proofErr w:type="spellEnd"/>
            <w:r>
              <w:rPr>
                <w:bCs/>
                <w:sz w:val="20"/>
                <w:szCs w:val="20"/>
                <w:lang w:eastAsia="en-US"/>
              </w:rPr>
              <w:t>.</w:t>
            </w:r>
            <w:proofErr w:type="spellStart"/>
            <w:r>
              <w:rPr>
                <w:bCs/>
                <w:sz w:val="20"/>
                <w:szCs w:val="20"/>
                <w:lang w:val="en-US" w:eastAsia="en-US"/>
              </w:rPr>
              <w:t>ru</w:t>
            </w:r>
            <w:proofErr w:type="spellEnd"/>
            <w:r>
              <w:rPr>
                <w:bCs/>
                <w:sz w:val="20"/>
                <w:szCs w:val="20"/>
                <w:lang w:eastAsia="en-US"/>
              </w:rPr>
              <w:t xml:space="preserve"> ,</w:t>
            </w:r>
          </w:p>
          <w:p w:rsidR="00F60A59" w:rsidRDefault="00F60A59" w:rsidP="00F60A59">
            <w:pPr>
              <w:spacing w:line="276" w:lineRule="auto"/>
              <w:rPr>
                <w:sz w:val="20"/>
                <w:szCs w:val="20"/>
                <w:lang w:eastAsia="en-US"/>
              </w:rPr>
            </w:pPr>
            <w:r>
              <w:rPr>
                <w:bCs/>
                <w:sz w:val="20"/>
                <w:szCs w:val="20"/>
                <w:lang w:eastAsia="en-US"/>
              </w:rPr>
              <w:t>Тираж: 100 экземпляров,</w:t>
            </w:r>
            <w:r>
              <w:rPr>
                <w:sz w:val="20"/>
                <w:szCs w:val="20"/>
                <w:lang w:eastAsia="en-US"/>
              </w:rPr>
              <w:t xml:space="preserve">   </w:t>
            </w:r>
          </w:p>
          <w:p w:rsidR="00F60A59" w:rsidRDefault="00F60A59" w:rsidP="00F60A59">
            <w:pPr>
              <w:spacing w:line="276" w:lineRule="auto"/>
              <w:rPr>
                <w:sz w:val="20"/>
                <w:szCs w:val="20"/>
                <w:lang w:eastAsia="en-US"/>
              </w:rPr>
            </w:pPr>
            <w:r>
              <w:rPr>
                <w:sz w:val="20"/>
                <w:szCs w:val="20"/>
                <w:lang w:eastAsia="en-US"/>
              </w:rPr>
              <w:t xml:space="preserve">"Бесплатно"; </w:t>
            </w:r>
          </w:p>
          <w:p w:rsidR="00F60A59" w:rsidRDefault="00F60A59" w:rsidP="00F60A59">
            <w:pPr>
              <w:spacing w:line="276" w:lineRule="auto"/>
              <w:rPr>
                <w:sz w:val="20"/>
                <w:szCs w:val="20"/>
                <w:lang w:eastAsia="en-US"/>
              </w:rPr>
            </w:pPr>
            <w:r>
              <w:rPr>
                <w:sz w:val="20"/>
                <w:szCs w:val="20"/>
                <w:lang w:eastAsia="en-US"/>
              </w:rPr>
              <w:t>Время подписания в печать:</w:t>
            </w:r>
          </w:p>
          <w:p w:rsidR="00F60A59" w:rsidRDefault="002077FC" w:rsidP="00F60A59">
            <w:pPr>
              <w:spacing w:line="276" w:lineRule="auto"/>
              <w:rPr>
                <w:sz w:val="20"/>
                <w:szCs w:val="20"/>
                <w:lang w:eastAsia="en-US"/>
              </w:rPr>
            </w:pPr>
            <w:r>
              <w:rPr>
                <w:sz w:val="20"/>
                <w:szCs w:val="20"/>
                <w:lang w:eastAsia="en-US"/>
              </w:rPr>
              <w:t>14</w:t>
            </w:r>
            <w:r w:rsidR="00933C29">
              <w:rPr>
                <w:sz w:val="20"/>
                <w:szCs w:val="20"/>
                <w:lang w:eastAsia="en-US"/>
              </w:rPr>
              <w:t>.10.</w:t>
            </w:r>
            <w:r w:rsidR="00F60A59">
              <w:rPr>
                <w:sz w:val="20"/>
                <w:szCs w:val="20"/>
                <w:lang w:eastAsia="en-US"/>
              </w:rPr>
              <w:t>2022г</w:t>
            </w:r>
            <w:proofErr w:type="gramStart"/>
            <w:r w:rsidR="00F60A59">
              <w:rPr>
                <w:sz w:val="20"/>
                <w:szCs w:val="20"/>
                <w:lang w:eastAsia="en-US"/>
              </w:rPr>
              <w:t xml:space="preserve"> .</w:t>
            </w:r>
            <w:proofErr w:type="gramEnd"/>
            <w:r w:rsidR="00F60A59">
              <w:rPr>
                <w:sz w:val="20"/>
                <w:szCs w:val="20"/>
                <w:lang w:eastAsia="en-US"/>
              </w:rPr>
              <w:t xml:space="preserve"> в 16.00ч., </w:t>
            </w:r>
          </w:p>
          <w:p w:rsidR="00F60A59" w:rsidRDefault="00F60A59" w:rsidP="00F60A59">
            <w:pPr>
              <w:spacing w:line="276" w:lineRule="auto"/>
              <w:rPr>
                <w:sz w:val="20"/>
                <w:szCs w:val="20"/>
                <w:lang w:eastAsia="en-US"/>
              </w:rPr>
            </w:pPr>
            <w:r>
              <w:rPr>
                <w:sz w:val="20"/>
                <w:szCs w:val="20"/>
                <w:lang w:eastAsia="en-US"/>
              </w:rPr>
              <w:t>п</w:t>
            </w:r>
            <w:r w:rsidR="009C26DA">
              <w:rPr>
                <w:sz w:val="20"/>
                <w:szCs w:val="20"/>
                <w:lang w:eastAsia="en-US"/>
              </w:rPr>
              <w:t xml:space="preserve">о </w:t>
            </w:r>
            <w:r>
              <w:rPr>
                <w:sz w:val="20"/>
                <w:szCs w:val="20"/>
                <w:lang w:eastAsia="en-US"/>
              </w:rPr>
              <w:t xml:space="preserve"> графику </w:t>
            </w:r>
          </w:p>
          <w:p w:rsidR="00F60A59" w:rsidRDefault="002077FC" w:rsidP="003B7F7D">
            <w:pPr>
              <w:spacing w:line="276" w:lineRule="auto"/>
              <w:rPr>
                <w:sz w:val="20"/>
                <w:szCs w:val="20"/>
                <w:lang w:eastAsia="en-US"/>
              </w:rPr>
            </w:pPr>
            <w:r>
              <w:rPr>
                <w:sz w:val="20"/>
                <w:szCs w:val="20"/>
                <w:lang w:eastAsia="en-US"/>
              </w:rPr>
              <w:t>14</w:t>
            </w:r>
            <w:r w:rsidR="00933C29">
              <w:rPr>
                <w:sz w:val="20"/>
                <w:szCs w:val="20"/>
                <w:lang w:eastAsia="en-US"/>
              </w:rPr>
              <w:t>.10</w:t>
            </w:r>
            <w:r w:rsidR="00F60A59">
              <w:rPr>
                <w:sz w:val="20"/>
                <w:szCs w:val="20"/>
                <w:lang w:eastAsia="en-US"/>
              </w:rPr>
              <w:t>.2022г в 16.00</w:t>
            </w:r>
          </w:p>
        </w:tc>
        <w:tc>
          <w:tcPr>
            <w:tcW w:w="2986" w:type="dxa"/>
            <w:tcBorders>
              <w:top w:val="nil"/>
              <w:left w:val="single" w:sz="4" w:space="0" w:color="auto"/>
              <w:bottom w:val="nil"/>
              <w:right w:val="nil"/>
            </w:tcBorders>
          </w:tcPr>
          <w:p w:rsidR="00F60A59" w:rsidRDefault="00F60A59" w:rsidP="00F60A59">
            <w:pPr>
              <w:spacing w:line="276" w:lineRule="auto"/>
              <w:rPr>
                <w:bCs/>
                <w:sz w:val="20"/>
                <w:szCs w:val="20"/>
                <w:lang w:eastAsia="en-US"/>
              </w:rPr>
            </w:pPr>
            <w:r>
              <w:rPr>
                <w:sz w:val="20"/>
                <w:szCs w:val="20"/>
                <w:lang w:eastAsia="en-US"/>
              </w:rPr>
              <w:t xml:space="preserve">  </w:t>
            </w:r>
            <w:r>
              <w:rPr>
                <w:b/>
                <w:bCs/>
                <w:sz w:val="20"/>
                <w:szCs w:val="20"/>
                <w:lang w:eastAsia="en-US"/>
              </w:rPr>
              <w:t xml:space="preserve"> Издатель</w:t>
            </w:r>
            <w:r>
              <w:rPr>
                <w:bCs/>
                <w:sz w:val="20"/>
                <w:szCs w:val="20"/>
                <w:lang w:eastAsia="en-US"/>
              </w:rPr>
              <w:t xml:space="preserve">: </w:t>
            </w:r>
            <w:r>
              <w:rPr>
                <w:sz w:val="20"/>
                <w:szCs w:val="20"/>
                <w:lang w:eastAsia="en-US"/>
              </w:rPr>
              <w:t xml:space="preserve">Администрация сельского поселения   Борискино-Игар муниципального района Клявлинский Самарской   области </w:t>
            </w:r>
            <w:r>
              <w:rPr>
                <w:bCs/>
                <w:sz w:val="20"/>
                <w:szCs w:val="20"/>
                <w:lang w:eastAsia="en-US"/>
              </w:rPr>
              <w:t xml:space="preserve"> </w:t>
            </w:r>
          </w:p>
          <w:p w:rsidR="00F60A59" w:rsidRDefault="00F60A59" w:rsidP="00F60A59">
            <w:pPr>
              <w:spacing w:line="276" w:lineRule="auto"/>
              <w:rPr>
                <w:sz w:val="20"/>
                <w:szCs w:val="20"/>
                <w:lang w:eastAsia="en-US"/>
              </w:rPr>
            </w:pPr>
            <w:r>
              <w:rPr>
                <w:sz w:val="20"/>
                <w:szCs w:val="20"/>
                <w:lang w:eastAsia="en-US"/>
              </w:rPr>
              <w:t xml:space="preserve"> </w:t>
            </w:r>
          </w:p>
          <w:p w:rsidR="00F60A59" w:rsidRDefault="00F60A59" w:rsidP="00F60A59">
            <w:pPr>
              <w:spacing w:line="276" w:lineRule="auto"/>
              <w:rPr>
                <w:b/>
                <w:sz w:val="20"/>
                <w:szCs w:val="20"/>
                <w:lang w:eastAsia="en-US"/>
              </w:rPr>
            </w:pPr>
            <w:r>
              <w:rPr>
                <w:b/>
                <w:sz w:val="20"/>
                <w:szCs w:val="20"/>
                <w:lang w:eastAsia="en-US"/>
              </w:rPr>
              <w:t xml:space="preserve"> редактор:</w:t>
            </w:r>
            <w:r>
              <w:rPr>
                <w:sz w:val="20"/>
                <w:szCs w:val="20"/>
                <w:lang w:eastAsia="en-US"/>
              </w:rPr>
              <w:t xml:space="preserve"> Кошкина Н.С. </w:t>
            </w:r>
          </w:p>
          <w:p w:rsidR="00F60A59" w:rsidRDefault="00FD7B30" w:rsidP="00F60A59">
            <w:pPr>
              <w:spacing w:line="276" w:lineRule="auto"/>
              <w:rPr>
                <w:sz w:val="20"/>
                <w:szCs w:val="20"/>
                <w:lang w:eastAsia="en-US"/>
              </w:rPr>
            </w:pPr>
            <w:r>
              <w:rPr>
                <w:sz w:val="20"/>
                <w:szCs w:val="20"/>
                <w:lang w:eastAsia="en-US"/>
              </w:rPr>
              <w:t xml:space="preserve">    Телефон: 4-95-36</w:t>
            </w:r>
            <w:r w:rsidR="00F60A59">
              <w:rPr>
                <w:sz w:val="20"/>
                <w:szCs w:val="20"/>
                <w:lang w:eastAsia="en-US"/>
              </w:rPr>
              <w:t xml:space="preserve"> </w:t>
            </w:r>
          </w:p>
          <w:p w:rsidR="00F60A59" w:rsidRDefault="00F60A59" w:rsidP="00F60A59">
            <w:pPr>
              <w:spacing w:line="276" w:lineRule="auto"/>
              <w:rPr>
                <w:sz w:val="20"/>
                <w:szCs w:val="20"/>
                <w:lang w:eastAsia="en-US"/>
              </w:rPr>
            </w:pPr>
          </w:p>
        </w:tc>
      </w:tr>
    </w:tbl>
    <w:p w:rsidR="00755F25" w:rsidRDefault="00755F25" w:rsidP="00F60A59"/>
    <w:sectPr w:rsidR="00755F25" w:rsidSect="00DA68A5">
      <w:footerReference w:type="default" r:id="rId8"/>
      <w:pgSz w:w="11906" w:h="16838"/>
      <w:pgMar w:top="568" w:right="850" w:bottom="1134" w:left="1701" w:header="850" w:footer="73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4007" w:rsidRDefault="009D4007" w:rsidP="00C01EAB">
      <w:r>
        <w:separator/>
      </w:r>
    </w:p>
  </w:endnote>
  <w:endnote w:type="continuationSeparator" w:id="0">
    <w:p w:rsidR="009D4007" w:rsidRDefault="009D4007" w:rsidP="00C01E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Grande CY">
    <w:charset w:val="00"/>
    <w:family w:val="swiss"/>
    <w:pitch w:val="variable"/>
    <w:sig w:usb0="E1000AEF" w:usb1="5000A1FF" w:usb2="00000000"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Impact">
    <w:panose1 w:val="020B0806030902050204"/>
    <w:charset w:val="CC"/>
    <w:family w:val="swiss"/>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Batang">
    <w:altName w:val="바탕"/>
    <w:panose1 w:val="02030600000101010101"/>
    <w:charset w:val="81"/>
    <w:family w:val="auto"/>
    <w:notTrueType/>
    <w:pitch w:val="fixed"/>
    <w:sig w:usb0="00000001" w:usb1="09060000" w:usb2="00000010" w:usb3="00000000" w:csb0="00080000"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1AE" w:rsidRDefault="004B71AE">
    <w:pPr>
      <w:pStyle w:val="a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4007" w:rsidRDefault="009D4007" w:rsidP="00C01EAB">
      <w:r>
        <w:separator/>
      </w:r>
    </w:p>
  </w:footnote>
  <w:footnote w:type="continuationSeparator" w:id="0">
    <w:p w:rsidR="009D4007" w:rsidRDefault="009D4007" w:rsidP="00C01E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3"/>
      <w:numFmt w:val="decimal"/>
      <w:lvlText w:val="%1."/>
      <w:lvlJc w:val="left"/>
      <w:pPr>
        <w:tabs>
          <w:tab w:val="num" w:pos="0"/>
        </w:tabs>
        <w:ind w:left="720" w:hanging="360"/>
      </w:pPr>
      <w:rPr>
        <w:rFonts w:eastAsia="Times New Roman" w:cs="Times New Roman"/>
        <w:b/>
        <w:sz w:val="28"/>
        <w:szCs w:val="28"/>
        <w:lang w:eastAsia="ru-RU"/>
      </w:rPr>
    </w:lvl>
  </w:abstractNum>
  <w:abstractNum w:abstractNumId="1">
    <w:nsid w:val="00D2188E"/>
    <w:multiLevelType w:val="multilevel"/>
    <w:tmpl w:val="CDBAE3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1135883"/>
    <w:multiLevelType w:val="hybridMultilevel"/>
    <w:tmpl w:val="B3CAFDD4"/>
    <w:lvl w:ilvl="0" w:tplc="FA5AE9CC">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3">
    <w:nsid w:val="03D53930"/>
    <w:multiLevelType w:val="multilevel"/>
    <w:tmpl w:val="8332AA6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65A5156"/>
    <w:multiLevelType w:val="multilevel"/>
    <w:tmpl w:val="876A93C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077824DE"/>
    <w:multiLevelType w:val="multilevel"/>
    <w:tmpl w:val="99C6D5F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078F1C4A"/>
    <w:multiLevelType w:val="multilevel"/>
    <w:tmpl w:val="3CC6E6B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07A44DD4"/>
    <w:multiLevelType w:val="multilevel"/>
    <w:tmpl w:val="EB0A65E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08C6425E"/>
    <w:multiLevelType w:val="multilevel"/>
    <w:tmpl w:val="252A1B1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0AB315AF"/>
    <w:multiLevelType w:val="hybridMultilevel"/>
    <w:tmpl w:val="E42625D2"/>
    <w:lvl w:ilvl="0" w:tplc="D0C6B9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0D495178"/>
    <w:multiLevelType w:val="multilevel"/>
    <w:tmpl w:val="023AC30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1012243B"/>
    <w:multiLevelType w:val="multilevel"/>
    <w:tmpl w:val="322040A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10C47489"/>
    <w:multiLevelType w:val="multilevel"/>
    <w:tmpl w:val="147AF0D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11051493"/>
    <w:multiLevelType w:val="multilevel"/>
    <w:tmpl w:val="C1CC314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119F29C4"/>
    <w:multiLevelType w:val="multilevel"/>
    <w:tmpl w:val="40FED4E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124D3E4C"/>
    <w:multiLevelType w:val="multilevel"/>
    <w:tmpl w:val="6B74DE6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131C40E0"/>
    <w:multiLevelType w:val="multilevel"/>
    <w:tmpl w:val="C1CEAAA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1DC25CBF"/>
    <w:multiLevelType w:val="multilevel"/>
    <w:tmpl w:val="7A1E505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1E281BFB"/>
    <w:multiLevelType w:val="multilevel"/>
    <w:tmpl w:val="B206240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1E346711"/>
    <w:multiLevelType w:val="multilevel"/>
    <w:tmpl w:val="DFFA397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238B54F3"/>
    <w:multiLevelType w:val="multilevel"/>
    <w:tmpl w:val="E2A8EE0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26676736"/>
    <w:multiLevelType w:val="multilevel"/>
    <w:tmpl w:val="508C8B8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283E16A9"/>
    <w:multiLevelType w:val="multilevel"/>
    <w:tmpl w:val="CCA699B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29CF29EC"/>
    <w:multiLevelType w:val="hybridMultilevel"/>
    <w:tmpl w:val="1D2694D4"/>
    <w:lvl w:ilvl="0" w:tplc="2D988712">
      <w:start w:val="1"/>
      <w:numFmt w:val="decimal"/>
      <w:lvlText w:val="%1."/>
      <w:lvlJc w:val="left"/>
      <w:pPr>
        <w:ind w:left="1344" w:hanging="804"/>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4">
    <w:nsid w:val="2A5E20D9"/>
    <w:multiLevelType w:val="multilevel"/>
    <w:tmpl w:val="F034A68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2EB04F80"/>
    <w:multiLevelType w:val="multilevel"/>
    <w:tmpl w:val="00E21A7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2FB56716"/>
    <w:multiLevelType w:val="multilevel"/>
    <w:tmpl w:val="2AC4192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30BC6248"/>
    <w:multiLevelType w:val="multilevel"/>
    <w:tmpl w:val="75ACC72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3484650F"/>
    <w:multiLevelType w:val="multilevel"/>
    <w:tmpl w:val="71D8DAA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35FE21AA"/>
    <w:multiLevelType w:val="multilevel"/>
    <w:tmpl w:val="BD4A615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nsid w:val="36F2192B"/>
    <w:multiLevelType w:val="multilevel"/>
    <w:tmpl w:val="94D0799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38E278B8"/>
    <w:multiLevelType w:val="multilevel"/>
    <w:tmpl w:val="FDFAEDC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3A3F4297"/>
    <w:multiLevelType w:val="multilevel"/>
    <w:tmpl w:val="ABB0FB1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3C275B3F"/>
    <w:multiLevelType w:val="multilevel"/>
    <w:tmpl w:val="9F2022F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nsid w:val="3DCC7CAA"/>
    <w:multiLevelType w:val="multilevel"/>
    <w:tmpl w:val="BF2EB7E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402A556A"/>
    <w:multiLevelType w:val="multilevel"/>
    <w:tmpl w:val="137E212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nsid w:val="41FC342E"/>
    <w:multiLevelType w:val="multilevel"/>
    <w:tmpl w:val="DECCD23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nsid w:val="428D589C"/>
    <w:multiLevelType w:val="multilevel"/>
    <w:tmpl w:val="431CEB0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nsid w:val="441C2323"/>
    <w:multiLevelType w:val="multilevel"/>
    <w:tmpl w:val="A75CF38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nsid w:val="46461C88"/>
    <w:multiLevelType w:val="multilevel"/>
    <w:tmpl w:val="ACEAFF3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nsid w:val="47833592"/>
    <w:multiLevelType w:val="multilevel"/>
    <w:tmpl w:val="EDF0C9B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nsid w:val="47A07F49"/>
    <w:multiLevelType w:val="multilevel"/>
    <w:tmpl w:val="05B4457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nsid w:val="481B7997"/>
    <w:multiLevelType w:val="multilevel"/>
    <w:tmpl w:val="F3DA93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nsid w:val="485F23F0"/>
    <w:multiLevelType w:val="multilevel"/>
    <w:tmpl w:val="AF783D0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nsid w:val="4A48016C"/>
    <w:multiLevelType w:val="multilevel"/>
    <w:tmpl w:val="CCC0937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5">
    <w:nsid w:val="4CD70AE0"/>
    <w:multiLevelType w:val="multilevel"/>
    <w:tmpl w:val="339AE64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
    <w:nsid w:val="4DF62952"/>
    <w:multiLevelType w:val="hybridMultilevel"/>
    <w:tmpl w:val="CD360D6A"/>
    <w:lvl w:ilvl="0" w:tplc="7384FEA0">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47">
    <w:nsid w:val="4EAC5C8C"/>
    <w:multiLevelType w:val="multilevel"/>
    <w:tmpl w:val="05BC4D2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8">
    <w:nsid w:val="50B900ED"/>
    <w:multiLevelType w:val="multilevel"/>
    <w:tmpl w:val="28FA48B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9">
    <w:nsid w:val="53B76A3E"/>
    <w:multiLevelType w:val="multilevel"/>
    <w:tmpl w:val="999A419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0">
    <w:nsid w:val="54CF3FE2"/>
    <w:multiLevelType w:val="multilevel"/>
    <w:tmpl w:val="7DE63D6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1">
    <w:nsid w:val="56665AF2"/>
    <w:multiLevelType w:val="multilevel"/>
    <w:tmpl w:val="B2F6184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2">
    <w:nsid w:val="56CC1996"/>
    <w:multiLevelType w:val="multilevel"/>
    <w:tmpl w:val="96F4AE8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3">
    <w:nsid w:val="58021245"/>
    <w:multiLevelType w:val="multilevel"/>
    <w:tmpl w:val="6ED0C2F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4">
    <w:nsid w:val="5D967B60"/>
    <w:multiLevelType w:val="multilevel"/>
    <w:tmpl w:val="FBFEDA4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5">
    <w:nsid w:val="5DFD6BC6"/>
    <w:multiLevelType w:val="multilevel"/>
    <w:tmpl w:val="07E0839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6">
    <w:nsid w:val="5E437F71"/>
    <w:multiLevelType w:val="multilevel"/>
    <w:tmpl w:val="485ED4D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7">
    <w:nsid w:val="61E83F4D"/>
    <w:multiLevelType w:val="multilevel"/>
    <w:tmpl w:val="2FB2474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8">
    <w:nsid w:val="620A61FA"/>
    <w:multiLevelType w:val="multilevel"/>
    <w:tmpl w:val="B27CD62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9">
    <w:nsid w:val="635E6A50"/>
    <w:multiLevelType w:val="multilevel"/>
    <w:tmpl w:val="7862AF9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0">
    <w:nsid w:val="67E747B7"/>
    <w:multiLevelType w:val="multilevel"/>
    <w:tmpl w:val="197AE52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1">
    <w:nsid w:val="68247506"/>
    <w:multiLevelType w:val="multilevel"/>
    <w:tmpl w:val="773A70B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2">
    <w:nsid w:val="68FD75C6"/>
    <w:multiLevelType w:val="multilevel"/>
    <w:tmpl w:val="1A12988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3">
    <w:nsid w:val="691E7D1D"/>
    <w:multiLevelType w:val="multilevel"/>
    <w:tmpl w:val="F000B78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4">
    <w:nsid w:val="6C8627B5"/>
    <w:multiLevelType w:val="multilevel"/>
    <w:tmpl w:val="4B0224E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5">
    <w:nsid w:val="6D576947"/>
    <w:multiLevelType w:val="multilevel"/>
    <w:tmpl w:val="7A42A87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6">
    <w:nsid w:val="6D7A2D07"/>
    <w:multiLevelType w:val="multilevel"/>
    <w:tmpl w:val="2592963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7">
    <w:nsid w:val="6FD63271"/>
    <w:multiLevelType w:val="multilevel"/>
    <w:tmpl w:val="5194F0D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8">
    <w:nsid w:val="70203CF9"/>
    <w:multiLevelType w:val="multilevel"/>
    <w:tmpl w:val="D9AA08B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9">
    <w:nsid w:val="70A40B08"/>
    <w:multiLevelType w:val="multilevel"/>
    <w:tmpl w:val="8726660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0">
    <w:nsid w:val="70B93703"/>
    <w:multiLevelType w:val="hybridMultilevel"/>
    <w:tmpl w:val="54163618"/>
    <w:lvl w:ilvl="0" w:tplc="C1F66ECE">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71">
    <w:nsid w:val="736B1CEE"/>
    <w:multiLevelType w:val="multilevel"/>
    <w:tmpl w:val="5EC04B1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2">
    <w:nsid w:val="75AC0E3E"/>
    <w:multiLevelType w:val="multilevel"/>
    <w:tmpl w:val="D3446B5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3">
    <w:nsid w:val="75D3008A"/>
    <w:multiLevelType w:val="multilevel"/>
    <w:tmpl w:val="CE226B5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4">
    <w:nsid w:val="79DA7996"/>
    <w:multiLevelType w:val="multilevel"/>
    <w:tmpl w:val="3F2271E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5">
    <w:nsid w:val="7A804989"/>
    <w:multiLevelType w:val="multilevel"/>
    <w:tmpl w:val="5E4AB44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6">
    <w:nsid w:val="7B372D0E"/>
    <w:multiLevelType w:val="multilevel"/>
    <w:tmpl w:val="82CC49E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7">
    <w:nsid w:val="7BFD786F"/>
    <w:multiLevelType w:val="hybridMultilevel"/>
    <w:tmpl w:val="265C2564"/>
    <w:lvl w:ilvl="0" w:tplc="DA268AB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8">
    <w:nsid w:val="7C290509"/>
    <w:multiLevelType w:val="multilevel"/>
    <w:tmpl w:val="412CC18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9">
    <w:nsid w:val="7C2F6934"/>
    <w:multiLevelType w:val="multilevel"/>
    <w:tmpl w:val="D6C0FFA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0">
    <w:nsid w:val="7D1E2D59"/>
    <w:multiLevelType w:val="multilevel"/>
    <w:tmpl w:val="53FAF67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1">
    <w:nsid w:val="7FEC556E"/>
    <w:multiLevelType w:val="multilevel"/>
    <w:tmpl w:val="5838B53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4"/>
    <w:lvlOverride w:ilvl="0">
      <w:startOverride w:val="1"/>
    </w:lvlOverride>
    <w:lvlOverride w:ilvl="1"/>
    <w:lvlOverride w:ilvl="2"/>
    <w:lvlOverride w:ilvl="3"/>
    <w:lvlOverride w:ilvl="4"/>
    <w:lvlOverride w:ilvl="5"/>
    <w:lvlOverride w:ilvl="6"/>
    <w:lvlOverride w:ilvl="7"/>
    <w:lvlOverride w:ilvl="8"/>
  </w:num>
  <w:num w:numId="2">
    <w:abstractNumId w:val="52"/>
    <w:lvlOverride w:ilvl="0">
      <w:startOverride w:val="1"/>
    </w:lvlOverride>
    <w:lvlOverride w:ilvl="1"/>
    <w:lvlOverride w:ilvl="2"/>
    <w:lvlOverride w:ilvl="3"/>
    <w:lvlOverride w:ilvl="4"/>
    <w:lvlOverride w:ilvl="5"/>
    <w:lvlOverride w:ilvl="6"/>
    <w:lvlOverride w:ilvl="7"/>
    <w:lvlOverride w:ilvl="8"/>
  </w:num>
  <w:num w:numId="3">
    <w:abstractNumId w:val="47"/>
    <w:lvlOverride w:ilvl="0">
      <w:startOverride w:val="1"/>
    </w:lvlOverride>
    <w:lvlOverride w:ilvl="1"/>
    <w:lvlOverride w:ilvl="2"/>
    <w:lvlOverride w:ilvl="3"/>
    <w:lvlOverride w:ilvl="4"/>
    <w:lvlOverride w:ilvl="5"/>
    <w:lvlOverride w:ilvl="6"/>
    <w:lvlOverride w:ilvl="7"/>
    <w:lvlOverride w:ilvl="8"/>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36"/>
    <w:lvlOverride w:ilvl="0">
      <w:startOverride w:val="1"/>
    </w:lvlOverride>
    <w:lvlOverride w:ilvl="1"/>
    <w:lvlOverride w:ilvl="2"/>
    <w:lvlOverride w:ilvl="3"/>
    <w:lvlOverride w:ilvl="4"/>
    <w:lvlOverride w:ilvl="5"/>
    <w:lvlOverride w:ilvl="6"/>
    <w:lvlOverride w:ilvl="7"/>
    <w:lvlOverride w:ilvl="8"/>
  </w:num>
  <w:num w:numId="6">
    <w:abstractNumId w:val="73"/>
  </w:num>
  <w:num w:numId="7">
    <w:abstractNumId w:val="25"/>
    <w:lvlOverride w:ilvl="0">
      <w:startOverride w:val="1"/>
    </w:lvlOverride>
    <w:lvlOverride w:ilvl="1"/>
    <w:lvlOverride w:ilvl="2"/>
    <w:lvlOverride w:ilvl="3"/>
    <w:lvlOverride w:ilvl="4"/>
    <w:lvlOverride w:ilvl="5"/>
    <w:lvlOverride w:ilvl="6"/>
    <w:lvlOverride w:ilvl="7"/>
    <w:lvlOverride w:ilvl="8"/>
  </w:num>
  <w:num w:numId="8">
    <w:abstractNumId w:val="74"/>
    <w:lvlOverride w:ilvl="0">
      <w:startOverride w:val="1"/>
    </w:lvlOverride>
    <w:lvlOverride w:ilvl="1"/>
    <w:lvlOverride w:ilvl="2"/>
    <w:lvlOverride w:ilvl="3"/>
    <w:lvlOverride w:ilvl="4"/>
    <w:lvlOverride w:ilvl="5"/>
    <w:lvlOverride w:ilvl="6"/>
    <w:lvlOverride w:ilvl="7"/>
    <w:lvlOverride w:ilvl="8"/>
  </w:num>
  <w:num w:numId="9">
    <w:abstractNumId w:val="53"/>
    <w:lvlOverride w:ilvl="0">
      <w:startOverride w:val="1"/>
    </w:lvlOverride>
    <w:lvlOverride w:ilvl="1"/>
    <w:lvlOverride w:ilvl="2"/>
    <w:lvlOverride w:ilvl="3"/>
    <w:lvlOverride w:ilvl="4"/>
    <w:lvlOverride w:ilvl="5"/>
    <w:lvlOverride w:ilvl="6"/>
    <w:lvlOverride w:ilvl="7"/>
    <w:lvlOverride w:ilvl="8"/>
  </w:num>
  <w:num w:numId="10">
    <w:abstractNumId w:val="68"/>
    <w:lvlOverride w:ilvl="0">
      <w:startOverride w:val="1"/>
    </w:lvlOverride>
    <w:lvlOverride w:ilvl="1"/>
    <w:lvlOverride w:ilvl="2"/>
    <w:lvlOverride w:ilvl="3"/>
    <w:lvlOverride w:ilvl="4"/>
    <w:lvlOverride w:ilvl="5"/>
    <w:lvlOverride w:ilvl="6"/>
    <w:lvlOverride w:ilvl="7"/>
    <w:lvlOverride w:ilvl="8"/>
  </w:num>
  <w:num w:numId="11">
    <w:abstractNumId w:val="50"/>
    <w:lvlOverride w:ilvl="0">
      <w:startOverride w:val="1"/>
    </w:lvlOverride>
    <w:lvlOverride w:ilvl="1"/>
    <w:lvlOverride w:ilvl="2"/>
    <w:lvlOverride w:ilvl="3"/>
    <w:lvlOverride w:ilvl="4"/>
    <w:lvlOverride w:ilvl="5"/>
    <w:lvlOverride w:ilvl="6"/>
    <w:lvlOverride w:ilvl="7"/>
    <w:lvlOverride w:ilvl="8"/>
  </w:num>
  <w:num w:numId="12">
    <w:abstractNumId w:val="26"/>
    <w:lvlOverride w:ilvl="0">
      <w:startOverride w:val="1"/>
    </w:lvlOverride>
    <w:lvlOverride w:ilvl="1"/>
    <w:lvlOverride w:ilvl="2"/>
    <w:lvlOverride w:ilvl="3"/>
    <w:lvlOverride w:ilvl="4"/>
    <w:lvlOverride w:ilvl="5"/>
    <w:lvlOverride w:ilvl="6"/>
    <w:lvlOverride w:ilvl="7"/>
    <w:lvlOverride w:ilvl="8"/>
  </w:num>
  <w:num w:numId="13">
    <w:abstractNumId w:val="12"/>
    <w:lvlOverride w:ilvl="0">
      <w:startOverride w:val="1"/>
    </w:lvlOverride>
    <w:lvlOverride w:ilvl="1"/>
    <w:lvlOverride w:ilvl="2"/>
    <w:lvlOverride w:ilvl="3"/>
    <w:lvlOverride w:ilvl="4"/>
    <w:lvlOverride w:ilvl="5"/>
    <w:lvlOverride w:ilvl="6"/>
    <w:lvlOverride w:ilvl="7"/>
    <w:lvlOverride w:ilvl="8"/>
  </w:num>
  <w:num w:numId="14">
    <w:abstractNumId w:val="40"/>
    <w:lvlOverride w:ilvl="0">
      <w:startOverride w:val="1"/>
    </w:lvlOverride>
    <w:lvlOverride w:ilvl="1"/>
    <w:lvlOverride w:ilvl="2"/>
    <w:lvlOverride w:ilvl="3"/>
    <w:lvlOverride w:ilvl="4"/>
    <w:lvlOverride w:ilvl="5"/>
    <w:lvlOverride w:ilvl="6"/>
    <w:lvlOverride w:ilvl="7"/>
    <w:lvlOverride w:ilvl="8"/>
  </w:num>
  <w:num w:numId="15">
    <w:abstractNumId w:val="67"/>
    <w:lvlOverride w:ilvl="0">
      <w:startOverride w:val="1"/>
    </w:lvlOverride>
    <w:lvlOverride w:ilvl="1"/>
    <w:lvlOverride w:ilvl="2"/>
    <w:lvlOverride w:ilvl="3"/>
    <w:lvlOverride w:ilvl="4"/>
    <w:lvlOverride w:ilvl="5"/>
    <w:lvlOverride w:ilvl="6"/>
    <w:lvlOverride w:ilvl="7"/>
    <w:lvlOverride w:ilvl="8"/>
  </w:num>
  <w:num w:numId="16">
    <w:abstractNumId w:val="29"/>
    <w:lvlOverride w:ilvl="0">
      <w:startOverride w:val="1"/>
    </w:lvlOverride>
    <w:lvlOverride w:ilvl="1"/>
    <w:lvlOverride w:ilvl="2"/>
    <w:lvlOverride w:ilvl="3"/>
    <w:lvlOverride w:ilvl="4"/>
    <w:lvlOverride w:ilvl="5"/>
    <w:lvlOverride w:ilvl="6"/>
    <w:lvlOverride w:ilvl="7"/>
    <w:lvlOverride w:ilvl="8"/>
  </w:num>
  <w:num w:numId="17">
    <w:abstractNumId w:val="60"/>
    <w:lvlOverride w:ilvl="0">
      <w:startOverride w:val="1"/>
    </w:lvlOverride>
    <w:lvlOverride w:ilvl="1"/>
    <w:lvlOverride w:ilvl="2"/>
    <w:lvlOverride w:ilvl="3"/>
    <w:lvlOverride w:ilvl="4"/>
    <w:lvlOverride w:ilvl="5"/>
    <w:lvlOverride w:ilvl="6"/>
    <w:lvlOverride w:ilvl="7"/>
    <w:lvlOverride w:ilvl="8"/>
  </w:num>
  <w:num w:numId="18">
    <w:abstractNumId w:val="18"/>
    <w:lvlOverride w:ilvl="0">
      <w:startOverride w:val="1"/>
    </w:lvlOverride>
    <w:lvlOverride w:ilvl="1"/>
    <w:lvlOverride w:ilvl="2"/>
    <w:lvlOverride w:ilvl="3"/>
    <w:lvlOverride w:ilvl="4"/>
    <w:lvlOverride w:ilvl="5"/>
    <w:lvlOverride w:ilvl="6"/>
    <w:lvlOverride w:ilvl="7"/>
    <w:lvlOverride w:ilvl="8"/>
  </w:num>
  <w:num w:numId="19">
    <w:abstractNumId w:val="59"/>
    <w:lvlOverride w:ilvl="0">
      <w:startOverride w:val="1"/>
    </w:lvlOverride>
    <w:lvlOverride w:ilvl="1"/>
    <w:lvlOverride w:ilvl="2"/>
    <w:lvlOverride w:ilvl="3"/>
    <w:lvlOverride w:ilvl="4"/>
    <w:lvlOverride w:ilvl="5"/>
    <w:lvlOverride w:ilvl="6"/>
    <w:lvlOverride w:ilvl="7"/>
    <w:lvlOverride w:ilvl="8"/>
  </w:num>
  <w:num w:numId="20">
    <w:abstractNumId w:val="66"/>
    <w:lvlOverride w:ilvl="0">
      <w:startOverride w:val="1"/>
    </w:lvlOverride>
    <w:lvlOverride w:ilvl="1"/>
    <w:lvlOverride w:ilvl="2"/>
    <w:lvlOverride w:ilvl="3"/>
    <w:lvlOverride w:ilvl="4"/>
    <w:lvlOverride w:ilvl="5"/>
    <w:lvlOverride w:ilvl="6"/>
    <w:lvlOverride w:ilvl="7"/>
    <w:lvlOverride w:ilvl="8"/>
  </w:num>
  <w:num w:numId="21">
    <w:abstractNumId w:val="65"/>
    <w:lvlOverride w:ilvl="0">
      <w:startOverride w:val="1"/>
    </w:lvlOverride>
    <w:lvlOverride w:ilvl="1"/>
    <w:lvlOverride w:ilvl="2"/>
    <w:lvlOverride w:ilvl="3"/>
    <w:lvlOverride w:ilvl="4"/>
    <w:lvlOverride w:ilvl="5"/>
    <w:lvlOverride w:ilvl="6"/>
    <w:lvlOverride w:ilvl="7"/>
    <w:lvlOverride w:ilvl="8"/>
  </w:num>
  <w:num w:numId="22">
    <w:abstractNumId w:val="4"/>
    <w:lvlOverride w:ilvl="0">
      <w:startOverride w:val="1"/>
    </w:lvlOverride>
    <w:lvlOverride w:ilvl="1"/>
    <w:lvlOverride w:ilvl="2"/>
    <w:lvlOverride w:ilvl="3"/>
    <w:lvlOverride w:ilvl="4"/>
    <w:lvlOverride w:ilvl="5"/>
    <w:lvlOverride w:ilvl="6"/>
    <w:lvlOverride w:ilvl="7"/>
    <w:lvlOverride w:ilvl="8"/>
  </w:num>
  <w:num w:numId="23">
    <w:abstractNumId w:val="11"/>
    <w:lvlOverride w:ilvl="0">
      <w:startOverride w:val="1"/>
    </w:lvlOverride>
    <w:lvlOverride w:ilvl="1"/>
    <w:lvlOverride w:ilvl="2"/>
    <w:lvlOverride w:ilvl="3"/>
    <w:lvlOverride w:ilvl="4"/>
    <w:lvlOverride w:ilvl="5"/>
    <w:lvlOverride w:ilvl="6"/>
    <w:lvlOverride w:ilvl="7"/>
    <w:lvlOverride w:ilvl="8"/>
  </w:num>
  <w:num w:numId="24">
    <w:abstractNumId w:val="49"/>
    <w:lvlOverride w:ilvl="0">
      <w:startOverride w:val="1"/>
    </w:lvlOverride>
    <w:lvlOverride w:ilvl="1"/>
    <w:lvlOverride w:ilvl="2"/>
    <w:lvlOverride w:ilvl="3"/>
    <w:lvlOverride w:ilvl="4"/>
    <w:lvlOverride w:ilvl="5"/>
    <w:lvlOverride w:ilvl="6"/>
    <w:lvlOverride w:ilvl="7"/>
    <w:lvlOverride w:ilvl="8"/>
  </w:num>
  <w:num w:numId="25">
    <w:abstractNumId w:val="76"/>
    <w:lvlOverride w:ilvl="0">
      <w:startOverride w:val="1"/>
    </w:lvlOverride>
    <w:lvlOverride w:ilvl="1"/>
    <w:lvlOverride w:ilvl="2"/>
    <w:lvlOverride w:ilvl="3"/>
    <w:lvlOverride w:ilvl="4"/>
    <w:lvlOverride w:ilvl="5"/>
    <w:lvlOverride w:ilvl="6"/>
    <w:lvlOverride w:ilvl="7"/>
    <w:lvlOverride w:ilvl="8"/>
  </w:num>
  <w:num w:numId="26">
    <w:abstractNumId w:val="13"/>
    <w:lvlOverride w:ilvl="0">
      <w:startOverride w:val="1"/>
    </w:lvlOverride>
    <w:lvlOverride w:ilvl="1"/>
    <w:lvlOverride w:ilvl="2"/>
    <w:lvlOverride w:ilvl="3"/>
    <w:lvlOverride w:ilvl="4"/>
    <w:lvlOverride w:ilvl="5"/>
    <w:lvlOverride w:ilvl="6"/>
    <w:lvlOverride w:ilvl="7"/>
    <w:lvlOverride w:ilvl="8"/>
  </w:num>
  <w:num w:numId="27">
    <w:abstractNumId w:val="71"/>
    <w:lvlOverride w:ilvl="0">
      <w:startOverride w:val="1"/>
    </w:lvlOverride>
    <w:lvlOverride w:ilvl="1"/>
    <w:lvlOverride w:ilvl="2"/>
    <w:lvlOverride w:ilvl="3"/>
    <w:lvlOverride w:ilvl="4"/>
    <w:lvlOverride w:ilvl="5"/>
    <w:lvlOverride w:ilvl="6"/>
    <w:lvlOverride w:ilvl="7"/>
    <w:lvlOverride w:ilvl="8"/>
  </w:num>
  <w:num w:numId="28">
    <w:abstractNumId w:val="72"/>
    <w:lvlOverride w:ilvl="0">
      <w:startOverride w:val="1"/>
    </w:lvlOverride>
    <w:lvlOverride w:ilvl="1"/>
    <w:lvlOverride w:ilvl="2"/>
    <w:lvlOverride w:ilvl="3"/>
    <w:lvlOverride w:ilvl="4"/>
    <w:lvlOverride w:ilvl="5"/>
    <w:lvlOverride w:ilvl="6"/>
    <w:lvlOverride w:ilvl="7"/>
    <w:lvlOverride w:ilvl="8"/>
  </w:num>
  <w:num w:numId="29">
    <w:abstractNumId w:val="17"/>
    <w:lvlOverride w:ilvl="0">
      <w:startOverride w:val="1"/>
    </w:lvlOverride>
    <w:lvlOverride w:ilvl="1"/>
    <w:lvlOverride w:ilvl="2"/>
    <w:lvlOverride w:ilvl="3"/>
    <w:lvlOverride w:ilvl="4"/>
    <w:lvlOverride w:ilvl="5"/>
    <w:lvlOverride w:ilvl="6"/>
    <w:lvlOverride w:ilvl="7"/>
    <w:lvlOverride w:ilvl="8"/>
  </w:num>
  <w:num w:numId="30">
    <w:abstractNumId w:val="28"/>
    <w:lvlOverride w:ilvl="0">
      <w:startOverride w:val="1"/>
    </w:lvlOverride>
    <w:lvlOverride w:ilvl="1"/>
    <w:lvlOverride w:ilvl="2"/>
    <w:lvlOverride w:ilvl="3"/>
    <w:lvlOverride w:ilvl="4"/>
    <w:lvlOverride w:ilvl="5"/>
    <w:lvlOverride w:ilvl="6"/>
    <w:lvlOverride w:ilvl="7"/>
    <w:lvlOverride w:ilvl="8"/>
  </w:num>
  <w:num w:numId="31">
    <w:abstractNumId w:val="10"/>
    <w:lvlOverride w:ilvl="0">
      <w:startOverride w:val="1"/>
    </w:lvlOverride>
    <w:lvlOverride w:ilvl="1"/>
    <w:lvlOverride w:ilvl="2"/>
    <w:lvlOverride w:ilvl="3"/>
    <w:lvlOverride w:ilvl="4"/>
    <w:lvlOverride w:ilvl="5"/>
    <w:lvlOverride w:ilvl="6"/>
    <w:lvlOverride w:ilvl="7"/>
    <w:lvlOverride w:ilvl="8"/>
  </w:num>
  <w:num w:numId="32">
    <w:abstractNumId w:val="32"/>
    <w:lvlOverride w:ilvl="0">
      <w:startOverride w:val="1"/>
    </w:lvlOverride>
    <w:lvlOverride w:ilvl="1"/>
    <w:lvlOverride w:ilvl="2"/>
    <w:lvlOverride w:ilvl="3"/>
    <w:lvlOverride w:ilvl="4"/>
    <w:lvlOverride w:ilvl="5"/>
    <w:lvlOverride w:ilvl="6"/>
    <w:lvlOverride w:ilvl="7"/>
    <w:lvlOverride w:ilvl="8"/>
  </w:num>
  <w:num w:numId="33">
    <w:abstractNumId w:val="22"/>
    <w:lvlOverride w:ilvl="0">
      <w:startOverride w:val="1"/>
    </w:lvlOverride>
    <w:lvlOverride w:ilvl="1"/>
    <w:lvlOverride w:ilvl="2"/>
    <w:lvlOverride w:ilvl="3"/>
    <w:lvlOverride w:ilvl="4"/>
    <w:lvlOverride w:ilvl="5"/>
    <w:lvlOverride w:ilvl="6"/>
    <w:lvlOverride w:ilvl="7"/>
    <w:lvlOverride w:ilvl="8"/>
  </w:num>
  <w:num w:numId="34">
    <w:abstractNumId w:val="31"/>
    <w:lvlOverride w:ilvl="0">
      <w:startOverride w:val="1"/>
    </w:lvlOverride>
    <w:lvlOverride w:ilvl="1"/>
    <w:lvlOverride w:ilvl="2"/>
    <w:lvlOverride w:ilvl="3"/>
    <w:lvlOverride w:ilvl="4"/>
    <w:lvlOverride w:ilvl="5"/>
    <w:lvlOverride w:ilvl="6"/>
    <w:lvlOverride w:ilvl="7"/>
    <w:lvlOverride w:ilvl="8"/>
  </w:num>
  <w:num w:numId="35">
    <w:abstractNumId w:val="24"/>
    <w:lvlOverride w:ilvl="0">
      <w:startOverride w:val="1"/>
    </w:lvlOverride>
    <w:lvlOverride w:ilvl="1"/>
    <w:lvlOverride w:ilvl="2"/>
    <w:lvlOverride w:ilvl="3"/>
    <w:lvlOverride w:ilvl="4"/>
    <w:lvlOverride w:ilvl="5"/>
    <w:lvlOverride w:ilvl="6"/>
    <w:lvlOverride w:ilvl="7"/>
    <w:lvlOverride w:ilvl="8"/>
  </w:num>
  <w:num w:numId="36">
    <w:abstractNumId w:val="48"/>
    <w:lvlOverride w:ilvl="0">
      <w:startOverride w:val="1"/>
    </w:lvlOverride>
    <w:lvlOverride w:ilvl="1"/>
    <w:lvlOverride w:ilvl="2"/>
    <w:lvlOverride w:ilvl="3"/>
    <w:lvlOverride w:ilvl="4"/>
    <w:lvlOverride w:ilvl="5"/>
    <w:lvlOverride w:ilvl="6"/>
    <w:lvlOverride w:ilvl="7"/>
    <w:lvlOverride w:ilvl="8"/>
  </w:num>
  <w:num w:numId="37">
    <w:abstractNumId w:val="14"/>
    <w:lvlOverride w:ilvl="0">
      <w:startOverride w:val="1"/>
    </w:lvlOverride>
    <w:lvlOverride w:ilvl="1"/>
    <w:lvlOverride w:ilvl="2"/>
    <w:lvlOverride w:ilvl="3"/>
    <w:lvlOverride w:ilvl="4"/>
    <w:lvlOverride w:ilvl="5"/>
    <w:lvlOverride w:ilvl="6"/>
    <w:lvlOverride w:ilvl="7"/>
    <w:lvlOverride w:ilvl="8"/>
  </w:num>
  <w:num w:numId="38">
    <w:abstractNumId w:val="15"/>
    <w:lvlOverride w:ilvl="0">
      <w:startOverride w:val="1"/>
    </w:lvlOverride>
    <w:lvlOverride w:ilvl="1"/>
    <w:lvlOverride w:ilvl="2"/>
    <w:lvlOverride w:ilvl="3"/>
    <w:lvlOverride w:ilvl="4"/>
    <w:lvlOverride w:ilvl="5"/>
    <w:lvlOverride w:ilvl="6"/>
    <w:lvlOverride w:ilvl="7"/>
    <w:lvlOverride w:ilvl="8"/>
  </w:num>
  <w:num w:numId="39">
    <w:abstractNumId w:val="37"/>
    <w:lvlOverride w:ilvl="0">
      <w:startOverride w:val="1"/>
    </w:lvlOverride>
    <w:lvlOverride w:ilvl="1"/>
    <w:lvlOverride w:ilvl="2"/>
    <w:lvlOverride w:ilvl="3"/>
    <w:lvlOverride w:ilvl="4"/>
    <w:lvlOverride w:ilvl="5"/>
    <w:lvlOverride w:ilvl="6"/>
    <w:lvlOverride w:ilvl="7"/>
    <w:lvlOverride w:ilvl="8"/>
  </w:num>
  <w:num w:numId="40">
    <w:abstractNumId w:val="39"/>
    <w:lvlOverride w:ilvl="0">
      <w:startOverride w:val="1"/>
    </w:lvlOverride>
    <w:lvlOverride w:ilvl="1"/>
    <w:lvlOverride w:ilvl="2"/>
    <w:lvlOverride w:ilvl="3"/>
    <w:lvlOverride w:ilvl="4"/>
    <w:lvlOverride w:ilvl="5"/>
    <w:lvlOverride w:ilvl="6"/>
    <w:lvlOverride w:ilvl="7"/>
    <w:lvlOverride w:ilvl="8"/>
  </w:num>
  <w:num w:numId="41">
    <w:abstractNumId w:val="43"/>
    <w:lvlOverride w:ilvl="0">
      <w:startOverride w:val="1"/>
    </w:lvlOverride>
    <w:lvlOverride w:ilvl="1"/>
    <w:lvlOverride w:ilvl="2"/>
    <w:lvlOverride w:ilvl="3"/>
    <w:lvlOverride w:ilvl="4"/>
    <w:lvlOverride w:ilvl="5"/>
    <w:lvlOverride w:ilvl="6"/>
    <w:lvlOverride w:ilvl="7"/>
    <w:lvlOverride w:ilvl="8"/>
  </w:num>
  <w:num w:numId="42">
    <w:abstractNumId w:val="7"/>
    <w:lvlOverride w:ilvl="0">
      <w:startOverride w:val="1"/>
    </w:lvlOverride>
    <w:lvlOverride w:ilvl="1"/>
    <w:lvlOverride w:ilvl="2"/>
    <w:lvlOverride w:ilvl="3"/>
    <w:lvlOverride w:ilvl="4"/>
    <w:lvlOverride w:ilvl="5"/>
    <w:lvlOverride w:ilvl="6"/>
    <w:lvlOverride w:ilvl="7"/>
    <w:lvlOverride w:ilvl="8"/>
  </w:num>
  <w:num w:numId="43">
    <w:abstractNumId w:val="58"/>
    <w:lvlOverride w:ilvl="0">
      <w:startOverride w:val="1"/>
    </w:lvlOverride>
    <w:lvlOverride w:ilvl="1"/>
    <w:lvlOverride w:ilvl="2"/>
    <w:lvlOverride w:ilvl="3"/>
    <w:lvlOverride w:ilvl="4"/>
    <w:lvlOverride w:ilvl="5"/>
    <w:lvlOverride w:ilvl="6"/>
    <w:lvlOverride w:ilvl="7"/>
    <w:lvlOverride w:ilvl="8"/>
  </w:num>
  <w:num w:numId="44">
    <w:abstractNumId w:val="56"/>
    <w:lvlOverride w:ilvl="0">
      <w:startOverride w:val="1"/>
    </w:lvlOverride>
    <w:lvlOverride w:ilvl="1"/>
    <w:lvlOverride w:ilvl="2"/>
    <w:lvlOverride w:ilvl="3"/>
    <w:lvlOverride w:ilvl="4"/>
    <w:lvlOverride w:ilvl="5"/>
    <w:lvlOverride w:ilvl="6"/>
    <w:lvlOverride w:ilvl="7"/>
    <w:lvlOverride w:ilvl="8"/>
  </w:num>
  <w:num w:numId="45">
    <w:abstractNumId w:val="21"/>
    <w:lvlOverride w:ilvl="0">
      <w:startOverride w:val="1"/>
    </w:lvlOverride>
    <w:lvlOverride w:ilvl="1"/>
    <w:lvlOverride w:ilvl="2"/>
    <w:lvlOverride w:ilvl="3"/>
    <w:lvlOverride w:ilvl="4"/>
    <w:lvlOverride w:ilvl="5"/>
    <w:lvlOverride w:ilvl="6"/>
    <w:lvlOverride w:ilvl="7"/>
    <w:lvlOverride w:ilvl="8"/>
  </w:num>
  <w:num w:numId="46">
    <w:abstractNumId w:val="19"/>
    <w:lvlOverride w:ilvl="0">
      <w:startOverride w:val="1"/>
    </w:lvlOverride>
    <w:lvlOverride w:ilvl="1"/>
    <w:lvlOverride w:ilvl="2"/>
    <w:lvlOverride w:ilvl="3"/>
    <w:lvlOverride w:ilvl="4"/>
    <w:lvlOverride w:ilvl="5"/>
    <w:lvlOverride w:ilvl="6"/>
    <w:lvlOverride w:ilvl="7"/>
    <w:lvlOverride w:ilvl="8"/>
  </w:num>
  <w:num w:numId="47">
    <w:abstractNumId w:val="75"/>
    <w:lvlOverride w:ilvl="0">
      <w:startOverride w:val="1"/>
    </w:lvlOverride>
    <w:lvlOverride w:ilvl="1"/>
    <w:lvlOverride w:ilvl="2"/>
    <w:lvlOverride w:ilvl="3"/>
    <w:lvlOverride w:ilvl="4"/>
    <w:lvlOverride w:ilvl="5"/>
    <w:lvlOverride w:ilvl="6"/>
    <w:lvlOverride w:ilvl="7"/>
    <w:lvlOverride w:ilvl="8"/>
  </w:num>
  <w:num w:numId="48">
    <w:abstractNumId w:val="57"/>
    <w:lvlOverride w:ilvl="0">
      <w:startOverride w:val="1"/>
    </w:lvlOverride>
    <w:lvlOverride w:ilvl="1"/>
    <w:lvlOverride w:ilvl="2"/>
    <w:lvlOverride w:ilvl="3"/>
    <w:lvlOverride w:ilvl="4"/>
    <w:lvlOverride w:ilvl="5"/>
    <w:lvlOverride w:ilvl="6"/>
    <w:lvlOverride w:ilvl="7"/>
    <w:lvlOverride w:ilvl="8"/>
  </w:num>
  <w:num w:numId="49">
    <w:abstractNumId w:val="42"/>
    <w:lvlOverride w:ilvl="0">
      <w:startOverride w:val="1"/>
    </w:lvlOverride>
    <w:lvlOverride w:ilvl="1"/>
    <w:lvlOverride w:ilvl="2"/>
    <w:lvlOverride w:ilvl="3"/>
    <w:lvlOverride w:ilvl="4"/>
    <w:lvlOverride w:ilvl="5"/>
    <w:lvlOverride w:ilvl="6"/>
    <w:lvlOverride w:ilvl="7"/>
    <w:lvlOverride w:ilvl="8"/>
  </w:num>
  <w:num w:numId="50">
    <w:abstractNumId w:val="30"/>
  </w:num>
  <w:num w:numId="51">
    <w:abstractNumId w:val="64"/>
    <w:lvlOverride w:ilvl="0">
      <w:startOverride w:val="1"/>
    </w:lvlOverride>
    <w:lvlOverride w:ilvl="1"/>
    <w:lvlOverride w:ilvl="2"/>
    <w:lvlOverride w:ilvl="3"/>
    <w:lvlOverride w:ilvl="4"/>
    <w:lvlOverride w:ilvl="5"/>
    <w:lvlOverride w:ilvl="6"/>
    <w:lvlOverride w:ilvl="7"/>
    <w:lvlOverride w:ilvl="8"/>
  </w:num>
  <w:num w:numId="52">
    <w:abstractNumId w:val="78"/>
    <w:lvlOverride w:ilvl="0">
      <w:startOverride w:val="1"/>
    </w:lvlOverride>
    <w:lvlOverride w:ilvl="1"/>
    <w:lvlOverride w:ilvl="2"/>
    <w:lvlOverride w:ilvl="3"/>
    <w:lvlOverride w:ilvl="4"/>
    <w:lvlOverride w:ilvl="5"/>
    <w:lvlOverride w:ilvl="6"/>
    <w:lvlOverride w:ilvl="7"/>
    <w:lvlOverride w:ilvl="8"/>
  </w:num>
  <w:num w:numId="53">
    <w:abstractNumId w:val="8"/>
    <w:lvlOverride w:ilvl="0">
      <w:startOverride w:val="1"/>
    </w:lvlOverride>
    <w:lvlOverride w:ilvl="1"/>
    <w:lvlOverride w:ilvl="2"/>
    <w:lvlOverride w:ilvl="3"/>
    <w:lvlOverride w:ilvl="4"/>
    <w:lvlOverride w:ilvl="5"/>
    <w:lvlOverride w:ilvl="6"/>
    <w:lvlOverride w:ilvl="7"/>
    <w:lvlOverride w:ilvl="8"/>
  </w:num>
  <w:num w:numId="54">
    <w:abstractNumId w:val="41"/>
    <w:lvlOverride w:ilvl="0">
      <w:startOverride w:val="1"/>
    </w:lvlOverride>
    <w:lvlOverride w:ilvl="1"/>
    <w:lvlOverride w:ilvl="2"/>
    <w:lvlOverride w:ilvl="3"/>
    <w:lvlOverride w:ilvl="4"/>
    <w:lvlOverride w:ilvl="5"/>
    <w:lvlOverride w:ilvl="6"/>
    <w:lvlOverride w:ilvl="7"/>
    <w:lvlOverride w:ilvl="8"/>
  </w:num>
  <w:num w:numId="55">
    <w:abstractNumId w:val="35"/>
    <w:lvlOverride w:ilvl="0">
      <w:startOverride w:val="1"/>
    </w:lvlOverride>
    <w:lvlOverride w:ilvl="1"/>
    <w:lvlOverride w:ilvl="2"/>
    <w:lvlOverride w:ilvl="3"/>
    <w:lvlOverride w:ilvl="4"/>
    <w:lvlOverride w:ilvl="5"/>
    <w:lvlOverride w:ilvl="6"/>
    <w:lvlOverride w:ilvl="7"/>
    <w:lvlOverride w:ilvl="8"/>
  </w:num>
  <w:num w:numId="56">
    <w:abstractNumId w:val="80"/>
    <w:lvlOverride w:ilvl="0">
      <w:startOverride w:val="1"/>
    </w:lvlOverride>
    <w:lvlOverride w:ilvl="1"/>
    <w:lvlOverride w:ilvl="2"/>
    <w:lvlOverride w:ilvl="3"/>
    <w:lvlOverride w:ilvl="4"/>
    <w:lvlOverride w:ilvl="5"/>
    <w:lvlOverride w:ilvl="6"/>
    <w:lvlOverride w:ilvl="7"/>
    <w:lvlOverride w:ilvl="8"/>
  </w:num>
  <w:num w:numId="57">
    <w:abstractNumId w:val="1"/>
    <w:lvlOverride w:ilvl="0">
      <w:startOverride w:val="1"/>
    </w:lvlOverride>
    <w:lvlOverride w:ilvl="1"/>
    <w:lvlOverride w:ilvl="2"/>
    <w:lvlOverride w:ilvl="3"/>
    <w:lvlOverride w:ilvl="4"/>
    <w:lvlOverride w:ilvl="5"/>
    <w:lvlOverride w:ilvl="6"/>
    <w:lvlOverride w:ilvl="7"/>
    <w:lvlOverride w:ilvl="8"/>
  </w:num>
  <w:num w:numId="58">
    <w:abstractNumId w:val="6"/>
    <w:lvlOverride w:ilvl="0">
      <w:startOverride w:val="1"/>
    </w:lvlOverride>
    <w:lvlOverride w:ilvl="1"/>
    <w:lvlOverride w:ilvl="2"/>
    <w:lvlOverride w:ilvl="3"/>
    <w:lvlOverride w:ilvl="4"/>
    <w:lvlOverride w:ilvl="5"/>
    <w:lvlOverride w:ilvl="6"/>
    <w:lvlOverride w:ilvl="7"/>
    <w:lvlOverride w:ilvl="8"/>
  </w:num>
  <w:num w:numId="59">
    <w:abstractNumId w:val="3"/>
    <w:lvlOverride w:ilvl="0">
      <w:startOverride w:val="1"/>
    </w:lvlOverride>
    <w:lvlOverride w:ilvl="1"/>
    <w:lvlOverride w:ilvl="2"/>
    <w:lvlOverride w:ilvl="3"/>
    <w:lvlOverride w:ilvl="4"/>
    <w:lvlOverride w:ilvl="5"/>
    <w:lvlOverride w:ilvl="6"/>
    <w:lvlOverride w:ilvl="7"/>
    <w:lvlOverride w:ilvl="8"/>
  </w:num>
  <w:num w:numId="60">
    <w:abstractNumId w:val="51"/>
    <w:lvlOverride w:ilvl="0">
      <w:startOverride w:val="1"/>
    </w:lvlOverride>
    <w:lvlOverride w:ilvl="1"/>
    <w:lvlOverride w:ilvl="2"/>
    <w:lvlOverride w:ilvl="3"/>
    <w:lvlOverride w:ilvl="4"/>
    <w:lvlOverride w:ilvl="5"/>
    <w:lvlOverride w:ilvl="6"/>
    <w:lvlOverride w:ilvl="7"/>
    <w:lvlOverride w:ilvl="8"/>
  </w:num>
  <w:num w:numId="61">
    <w:abstractNumId w:val="44"/>
    <w:lvlOverride w:ilvl="0">
      <w:startOverride w:val="1"/>
    </w:lvlOverride>
    <w:lvlOverride w:ilvl="1"/>
    <w:lvlOverride w:ilvl="2"/>
    <w:lvlOverride w:ilvl="3"/>
    <w:lvlOverride w:ilvl="4"/>
    <w:lvlOverride w:ilvl="5"/>
    <w:lvlOverride w:ilvl="6"/>
    <w:lvlOverride w:ilvl="7"/>
    <w:lvlOverride w:ilvl="8"/>
  </w:num>
  <w:num w:numId="62">
    <w:abstractNumId w:val="69"/>
    <w:lvlOverride w:ilvl="0">
      <w:startOverride w:val="1"/>
    </w:lvlOverride>
    <w:lvlOverride w:ilvl="1"/>
    <w:lvlOverride w:ilvl="2"/>
    <w:lvlOverride w:ilvl="3"/>
    <w:lvlOverride w:ilvl="4"/>
    <w:lvlOverride w:ilvl="5"/>
    <w:lvlOverride w:ilvl="6"/>
    <w:lvlOverride w:ilvl="7"/>
    <w:lvlOverride w:ilvl="8"/>
  </w:num>
  <w:num w:numId="63">
    <w:abstractNumId w:val="45"/>
    <w:lvlOverride w:ilvl="0">
      <w:startOverride w:val="1"/>
    </w:lvlOverride>
    <w:lvlOverride w:ilvl="1"/>
    <w:lvlOverride w:ilvl="2"/>
    <w:lvlOverride w:ilvl="3"/>
    <w:lvlOverride w:ilvl="4"/>
    <w:lvlOverride w:ilvl="5"/>
    <w:lvlOverride w:ilvl="6"/>
    <w:lvlOverride w:ilvl="7"/>
    <w:lvlOverride w:ilvl="8"/>
  </w:num>
  <w:num w:numId="64">
    <w:abstractNumId w:val="16"/>
    <w:lvlOverride w:ilvl="0">
      <w:startOverride w:val="1"/>
    </w:lvlOverride>
    <w:lvlOverride w:ilvl="1"/>
    <w:lvlOverride w:ilvl="2"/>
    <w:lvlOverride w:ilvl="3"/>
    <w:lvlOverride w:ilvl="4"/>
    <w:lvlOverride w:ilvl="5"/>
    <w:lvlOverride w:ilvl="6"/>
    <w:lvlOverride w:ilvl="7"/>
    <w:lvlOverride w:ilvl="8"/>
  </w:num>
  <w:num w:numId="65">
    <w:abstractNumId w:val="63"/>
    <w:lvlOverride w:ilvl="0">
      <w:startOverride w:val="1"/>
    </w:lvlOverride>
    <w:lvlOverride w:ilvl="1"/>
    <w:lvlOverride w:ilvl="2"/>
    <w:lvlOverride w:ilvl="3"/>
    <w:lvlOverride w:ilvl="4"/>
    <w:lvlOverride w:ilvl="5"/>
    <w:lvlOverride w:ilvl="6"/>
    <w:lvlOverride w:ilvl="7"/>
    <w:lvlOverride w:ilvl="8"/>
  </w:num>
  <w:num w:numId="66">
    <w:abstractNumId w:val="20"/>
    <w:lvlOverride w:ilvl="0">
      <w:startOverride w:val="1"/>
    </w:lvlOverride>
    <w:lvlOverride w:ilvl="1"/>
    <w:lvlOverride w:ilvl="2"/>
    <w:lvlOverride w:ilvl="3"/>
    <w:lvlOverride w:ilvl="4"/>
    <w:lvlOverride w:ilvl="5"/>
    <w:lvlOverride w:ilvl="6"/>
    <w:lvlOverride w:ilvl="7"/>
    <w:lvlOverride w:ilvl="8"/>
  </w:num>
  <w:num w:numId="67">
    <w:abstractNumId w:val="38"/>
    <w:lvlOverride w:ilvl="0">
      <w:startOverride w:val="1"/>
    </w:lvlOverride>
    <w:lvlOverride w:ilvl="1"/>
    <w:lvlOverride w:ilvl="2"/>
    <w:lvlOverride w:ilvl="3"/>
    <w:lvlOverride w:ilvl="4"/>
    <w:lvlOverride w:ilvl="5"/>
    <w:lvlOverride w:ilvl="6"/>
    <w:lvlOverride w:ilvl="7"/>
    <w:lvlOverride w:ilvl="8"/>
  </w:num>
  <w:num w:numId="68">
    <w:abstractNumId w:val="81"/>
    <w:lvlOverride w:ilvl="0">
      <w:startOverride w:val="1"/>
    </w:lvlOverride>
    <w:lvlOverride w:ilvl="1"/>
    <w:lvlOverride w:ilvl="2"/>
    <w:lvlOverride w:ilvl="3"/>
    <w:lvlOverride w:ilvl="4"/>
    <w:lvlOverride w:ilvl="5"/>
    <w:lvlOverride w:ilvl="6"/>
    <w:lvlOverride w:ilvl="7"/>
    <w:lvlOverride w:ilvl="8"/>
  </w:num>
  <w:num w:numId="69">
    <w:abstractNumId w:val="55"/>
    <w:lvlOverride w:ilvl="0">
      <w:startOverride w:val="1"/>
    </w:lvlOverride>
    <w:lvlOverride w:ilvl="1"/>
    <w:lvlOverride w:ilvl="2"/>
    <w:lvlOverride w:ilvl="3"/>
    <w:lvlOverride w:ilvl="4"/>
    <w:lvlOverride w:ilvl="5"/>
    <w:lvlOverride w:ilvl="6"/>
    <w:lvlOverride w:ilvl="7"/>
    <w:lvlOverride w:ilvl="8"/>
  </w:num>
  <w:num w:numId="70">
    <w:abstractNumId w:val="79"/>
    <w:lvlOverride w:ilvl="0">
      <w:startOverride w:val="1"/>
    </w:lvlOverride>
    <w:lvlOverride w:ilvl="1"/>
    <w:lvlOverride w:ilvl="2"/>
    <w:lvlOverride w:ilvl="3"/>
    <w:lvlOverride w:ilvl="4"/>
    <w:lvlOverride w:ilvl="5"/>
    <w:lvlOverride w:ilvl="6"/>
    <w:lvlOverride w:ilvl="7"/>
    <w:lvlOverride w:ilvl="8"/>
  </w:num>
  <w:num w:numId="71">
    <w:abstractNumId w:val="61"/>
    <w:lvlOverride w:ilvl="0">
      <w:startOverride w:val="1"/>
    </w:lvlOverride>
    <w:lvlOverride w:ilvl="1"/>
    <w:lvlOverride w:ilvl="2"/>
    <w:lvlOverride w:ilvl="3"/>
    <w:lvlOverride w:ilvl="4"/>
    <w:lvlOverride w:ilvl="5"/>
    <w:lvlOverride w:ilvl="6"/>
    <w:lvlOverride w:ilvl="7"/>
    <w:lvlOverride w:ilvl="8"/>
  </w:num>
  <w:num w:numId="72">
    <w:abstractNumId w:val="54"/>
    <w:lvlOverride w:ilvl="0">
      <w:startOverride w:val="1"/>
    </w:lvlOverride>
    <w:lvlOverride w:ilvl="1"/>
    <w:lvlOverride w:ilvl="2"/>
    <w:lvlOverride w:ilvl="3"/>
    <w:lvlOverride w:ilvl="4"/>
    <w:lvlOverride w:ilvl="5"/>
    <w:lvlOverride w:ilvl="6"/>
    <w:lvlOverride w:ilvl="7"/>
    <w:lvlOverride w:ilvl="8"/>
  </w:num>
  <w:num w:numId="73">
    <w:abstractNumId w:val="27"/>
    <w:lvlOverride w:ilvl="0">
      <w:startOverride w:val="1"/>
    </w:lvlOverride>
    <w:lvlOverride w:ilvl="1"/>
    <w:lvlOverride w:ilvl="2"/>
    <w:lvlOverride w:ilvl="3"/>
    <w:lvlOverride w:ilvl="4"/>
    <w:lvlOverride w:ilvl="5"/>
    <w:lvlOverride w:ilvl="6"/>
    <w:lvlOverride w:ilvl="7"/>
    <w:lvlOverride w:ilvl="8"/>
  </w:num>
  <w:num w:numId="74">
    <w:abstractNumId w:val="62"/>
  </w:num>
  <w:num w:numId="75">
    <w:abstractNumId w:val="33"/>
    <w:lvlOverride w:ilvl="0">
      <w:startOverride w:val="1"/>
    </w:lvlOverride>
    <w:lvlOverride w:ilvl="1"/>
    <w:lvlOverride w:ilvl="2"/>
    <w:lvlOverride w:ilvl="3"/>
    <w:lvlOverride w:ilvl="4"/>
    <w:lvlOverride w:ilvl="5"/>
    <w:lvlOverride w:ilvl="6"/>
    <w:lvlOverride w:ilvl="7"/>
    <w:lvlOverride w:ilvl="8"/>
  </w:num>
  <w:num w:numId="76">
    <w:abstractNumId w:val="2"/>
  </w:num>
  <w:num w:numId="77">
    <w:abstractNumId w:val="70"/>
  </w:num>
  <w:num w:numId="78">
    <w:abstractNumId w:val="46"/>
  </w:num>
  <w:num w:numId="79">
    <w:abstractNumId w:val="77"/>
  </w:num>
  <w:num w:numId="80">
    <w:abstractNumId w:val="23"/>
  </w:num>
  <w:num w:numId="81">
    <w:abstractNumId w:val="9"/>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20"/>
  <w:displayHorizontalDrawingGridEvery w:val="2"/>
  <w:characterSpacingControl w:val="doNotCompress"/>
  <w:hdrShapeDefaults>
    <o:shapedefaults v:ext="edit" spidmax="149506"/>
  </w:hdrShapeDefaults>
  <w:footnotePr>
    <w:footnote w:id="-1"/>
    <w:footnote w:id="0"/>
  </w:footnotePr>
  <w:endnotePr>
    <w:endnote w:id="-1"/>
    <w:endnote w:id="0"/>
  </w:endnotePr>
  <w:compat/>
  <w:rsids>
    <w:rsidRoot w:val="00755F25"/>
    <w:rsid w:val="0000768A"/>
    <w:rsid w:val="000141B9"/>
    <w:rsid w:val="00024355"/>
    <w:rsid w:val="00042F19"/>
    <w:rsid w:val="00072E25"/>
    <w:rsid w:val="000771DC"/>
    <w:rsid w:val="00077E2C"/>
    <w:rsid w:val="00097C00"/>
    <w:rsid w:val="000A40F1"/>
    <w:rsid w:val="000B7F2E"/>
    <w:rsid w:val="000C2C16"/>
    <w:rsid w:val="000D1AFF"/>
    <w:rsid w:val="000D26B7"/>
    <w:rsid w:val="000D6B11"/>
    <w:rsid w:val="00104AF7"/>
    <w:rsid w:val="00104D56"/>
    <w:rsid w:val="00104F72"/>
    <w:rsid w:val="0011396E"/>
    <w:rsid w:val="00115D4E"/>
    <w:rsid w:val="0011756F"/>
    <w:rsid w:val="00146BA9"/>
    <w:rsid w:val="001549BC"/>
    <w:rsid w:val="001634D5"/>
    <w:rsid w:val="001638D9"/>
    <w:rsid w:val="00171394"/>
    <w:rsid w:val="00173794"/>
    <w:rsid w:val="001878E9"/>
    <w:rsid w:val="00187DB0"/>
    <w:rsid w:val="001A5A11"/>
    <w:rsid w:val="001A6E14"/>
    <w:rsid w:val="001C2E5A"/>
    <w:rsid w:val="001D2C0D"/>
    <w:rsid w:val="001F24F3"/>
    <w:rsid w:val="001F6564"/>
    <w:rsid w:val="002077FC"/>
    <w:rsid w:val="00222DD1"/>
    <w:rsid w:val="00230910"/>
    <w:rsid w:val="00232ED3"/>
    <w:rsid w:val="0026155A"/>
    <w:rsid w:val="00261802"/>
    <w:rsid w:val="00262ACE"/>
    <w:rsid w:val="00265EAA"/>
    <w:rsid w:val="002675D3"/>
    <w:rsid w:val="002711C1"/>
    <w:rsid w:val="002753B8"/>
    <w:rsid w:val="00281E29"/>
    <w:rsid w:val="002A3016"/>
    <w:rsid w:val="002A4B05"/>
    <w:rsid w:val="002B74B0"/>
    <w:rsid w:val="002C761F"/>
    <w:rsid w:val="002E5FAD"/>
    <w:rsid w:val="002E6DE3"/>
    <w:rsid w:val="002F2898"/>
    <w:rsid w:val="003206B1"/>
    <w:rsid w:val="0032778A"/>
    <w:rsid w:val="00357124"/>
    <w:rsid w:val="003579C3"/>
    <w:rsid w:val="0036279C"/>
    <w:rsid w:val="0037223D"/>
    <w:rsid w:val="003755D3"/>
    <w:rsid w:val="00377CA1"/>
    <w:rsid w:val="003826DE"/>
    <w:rsid w:val="003A7A25"/>
    <w:rsid w:val="003B7F7D"/>
    <w:rsid w:val="003D30BB"/>
    <w:rsid w:val="003D4E77"/>
    <w:rsid w:val="003E210F"/>
    <w:rsid w:val="003E63DC"/>
    <w:rsid w:val="00407375"/>
    <w:rsid w:val="004079F7"/>
    <w:rsid w:val="00416CF0"/>
    <w:rsid w:val="00420698"/>
    <w:rsid w:val="00437B6A"/>
    <w:rsid w:val="00460B3F"/>
    <w:rsid w:val="0046278E"/>
    <w:rsid w:val="00462F7C"/>
    <w:rsid w:val="0047671A"/>
    <w:rsid w:val="0048659F"/>
    <w:rsid w:val="00486B7F"/>
    <w:rsid w:val="00487A31"/>
    <w:rsid w:val="004A3783"/>
    <w:rsid w:val="004A427F"/>
    <w:rsid w:val="004B71AE"/>
    <w:rsid w:val="004C2B4A"/>
    <w:rsid w:val="004F6F29"/>
    <w:rsid w:val="005310F0"/>
    <w:rsid w:val="005326C7"/>
    <w:rsid w:val="00550109"/>
    <w:rsid w:val="00552BA6"/>
    <w:rsid w:val="00555821"/>
    <w:rsid w:val="00573B52"/>
    <w:rsid w:val="00592533"/>
    <w:rsid w:val="005A1354"/>
    <w:rsid w:val="005E1E1B"/>
    <w:rsid w:val="005F270F"/>
    <w:rsid w:val="00616E57"/>
    <w:rsid w:val="006207B4"/>
    <w:rsid w:val="006228B7"/>
    <w:rsid w:val="00642FCC"/>
    <w:rsid w:val="006551BA"/>
    <w:rsid w:val="0068237C"/>
    <w:rsid w:val="006C0A2E"/>
    <w:rsid w:val="006C26FA"/>
    <w:rsid w:val="006C54D9"/>
    <w:rsid w:val="006D200C"/>
    <w:rsid w:val="00705873"/>
    <w:rsid w:val="00706C78"/>
    <w:rsid w:val="0071403F"/>
    <w:rsid w:val="00717880"/>
    <w:rsid w:val="00735C08"/>
    <w:rsid w:val="0074685C"/>
    <w:rsid w:val="007546DF"/>
    <w:rsid w:val="00755F25"/>
    <w:rsid w:val="00761288"/>
    <w:rsid w:val="00767500"/>
    <w:rsid w:val="0077251E"/>
    <w:rsid w:val="00784557"/>
    <w:rsid w:val="007A2CE2"/>
    <w:rsid w:val="007A3372"/>
    <w:rsid w:val="007B3847"/>
    <w:rsid w:val="007D07A2"/>
    <w:rsid w:val="007D61B8"/>
    <w:rsid w:val="007D7DEE"/>
    <w:rsid w:val="007F25BC"/>
    <w:rsid w:val="00802FAF"/>
    <w:rsid w:val="008166FA"/>
    <w:rsid w:val="00826D5E"/>
    <w:rsid w:val="00833636"/>
    <w:rsid w:val="008414B4"/>
    <w:rsid w:val="00851F32"/>
    <w:rsid w:val="00856EB9"/>
    <w:rsid w:val="00861B73"/>
    <w:rsid w:val="00867364"/>
    <w:rsid w:val="00871C56"/>
    <w:rsid w:val="00873203"/>
    <w:rsid w:val="00890E93"/>
    <w:rsid w:val="00891A70"/>
    <w:rsid w:val="00895B4C"/>
    <w:rsid w:val="008973ED"/>
    <w:rsid w:val="008A068C"/>
    <w:rsid w:val="008B4F1D"/>
    <w:rsid w:val="008C2167"/>
    <w:rsid w:val="008E2FDF"/>
    <w:rsid w:val="008E487F"/>
    <w:rsid w:val="008E799C"/>
    <w:rsid w:val="008F633A"/>
    <w:rsid w:val="00916326"/>
    <w:rsid w:val="00932AAF"/>
    <w:rsid w:val="00933C29"/>
    <w:rsid w:val="009435D6"/>
    <w:rsid w:val="00946656"/>
    <w:rsid w:val="00974136"/>
    <w:rsid w:val="0099119B"/>
    <w:rsid w:val="00993BD4"/>
    <w:rsid w:val="009940CD"/>
    <w:rsid w:val="009A705E"/>
    <w:rsid w:val="009C26DA"/>
    <w:rsid w:val="009D4007"/>
    <w:rsid w:val="009E232D"/>
    <w:rsid w:val="00A279C5"/>
    <w:rsid w:val="00A30F85"/>
    <w:rsid w:val="00A310F2"/>
    <w:rsid w:val="00A311EF"/>
    <w:rsid w:val="00A313E5"/>
    <w:rsid w:val="00A43A9C"/>
    <w:rsid w:val="00A516F4"/>
    <w:rsid w:val="00A535F2"/>
    <w:rsid w:val="00A65A87"/>
    <w:rsid w:val="00AA3721"/>
    <w:rsid w:val="00AB7282"/>
    <w:rsid w:val="00AE1B0A"/>
    <w:rsid w:val="00AE35FF"/>
    <w:rsid w:val="00AF18E7"/>
    <w:rsid w:val="00B50F8C"/>
    <w:rsid w:val="00B52ADC"/>
    <w:rsid w:val="00B54366"/>
    <w:rsid w:val="00B62003"/>
    <w:rsid w:val="00B6294D"/>
    <w:rsid w:val="00B80C21"/>
    <w:rsid w:val="00B906DD"/>
    <w:rsid w:val="00B97353"/>
    <w:rsid w:val="00BC0032"/>
    <w:rsid w:val="00BC7BB2"/>
    <w:rsid w:val="00BD47B2"/>
    <w:rsid w:val="00BD6798"/>
    <w:rsid w:val="00BD7A66"/>
    <w:rsid w:val="00C01EAB"/>
    <w:rsid w:val="00C06B79"/>
    <w:rsid w:val="00C11396"/>
    <w:rsid w:val="00C1743C"/>
    <w:rsid w:val="00C215BA"/>
    <w:rsid w:val="00C231A3"/>
    <w:rsid w:val="00C45403"/>
    <w:rsid w:val="00C5276D"/>
    <w:rsid w:val="00C62778"/>
    <w:rsid w:val="00C724E1"/>
    <w:rsid w:val="00C81187"/>
    <w:rsid w:val="00C84C44"/>
    <w:rsid w:val="00C8587A"/>
    <w:rsid w:val="00C909C3"/>
    <w:rsid w:val="00CA07CC"/>
    <w:rsid w:val="00CA61EB"/>
    <w:rsid w:val="00CB0A43"/>
    <w:rsid w:val="00CC3937"/>
    <w:rsid w:val="00CD63E2"/>
    <w:rsid w:val="00CF012E"/>
    <w:rsid w:val="00CF29F9"/>
    <w:rsid w:val="00D13C69"/>
    <w:rsid w:val="00D27EBD"/>
    <w:rsid w:val="00D30616"/>
    <w:rsid w:val="00D547DA"/>
    <w:rsid w:val="00D61F6D"/>
    <w:rsid w:val="00D82F3C"/>
    <w:rsid w:val="00D85CEC"/>
    <w:rsid w:val="00DA09EA"/>
    <w:rsid w:val="00DA5A74"/>
    <w:rsid w:val="00DA68A5"/>
    <w:rsid w:val="00DA79A6"/>
    <w:rsid w:val="00DC779D"/>
    <w:rsid w:val="00DD0860"/>
    <w:rsid w:val="00DD7FC7"/>
    <w:rsid w:val="00DE2E75"/>
    <w:rsid w:val="00DF10DC"/>
    <w:rsid w:val="00E10EB5"/>
    <w:rsid w:val="00E12447"/>
    <w:rsid w:val="00E2634B"/>
    <w:rsid w:val="00E33092"/>
    <w:rsid w:val="00E427C6"/>
    <w:rsid w:val="00E718F7"/>
    <w:rsid w:val="00E83F2E"/>
    <w:rsid w:val="00E849DE"/>
    <w:rsid w:val="00E858BC"/>
    <w:rsid w:val="00E94A68"/>
    <w:rsid w:val="00E95476"/>
    <w:rsid w:val="00EA0A1D"/>
    <w:rsid w:val="00EB28DE"/>
    <w:rsid w:val="00EC33F8"/>
    <w:rsid w:val="00EE33C8"/>
    <w:rsid w:val="00EE762F"/>
    <w:rsid w:val="00EF36F9"/>
    <w:rsid w:val="00EF3BD8"/>
    <w:rsid w:val="00EF5A80"/>
    <w:rsid w:val="00EF73B5"/>
    <w:rsid w:val="00F12C05"/>
    <w:rsid w:val="00F12EFF"/>
    <w:rsid w:val="00F14B94"/>
    <w:rsid w:val="00F31B55"/>
    <w:rsid w:val="00F52191"/>
    <w:rsid w:val="00F60A59"/>
    <w:rsid w:val="00F65851"/>
    <w:rsid w:val="00F65AA4"/>
    <w:rsid w:val="00F670B0"/>
    <w:rsid w:val="00F70C32"/>
    <w:rsid w:val="00FA3FD9"/>
    <w:rsid w:val="00FC608C"/>
    <w:rsid w:val="00FD5F01"/>
    <w:rsid w:val="00FD6A6A"/>
    <w:rsid w:val="00FD6FFA"/>
    <w:rsid w:val="00FD7B30"/>
    <w:rsid w:val="00FD7BD3"/>
    <w:rsid w:val="00FF0A65"/>
    <w:rsid w:val="00FF12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9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lock Text"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F2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A068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F656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B62003"/>
    <w:pPr>
      <w:keepNext/>
      <w:spacing w:before="240" w:after="60" w:line="276" w:lineRule="auto"/>
      <w:outlineLvl w:val="2"/>
    </w:pPr>
    <w:rPr>
      <w:rFonts w:ascii="Arial" w:eastAsiaTheme="minorHAnsi" w:hAnsi="Arial" w:cstheme="minorBidi"/>
      <w:b/>
      <w:sz w:val="26"/>
      <w:szCs w:val="22"/>
    </w:rPr>
  </w:style>
  <w:style w:type="paragraph" w:styleId="4">
    <w:name w:val="heading 4"/>
    <w:basedOn w:val="a"/>
    <w:next w:val="a"/>
    <w:link w:val="40"/>
    <w:qFormat/>
    <w:rsid w:val="00EE33C8"/>
    <w:pPr>
      <w:keepNext/>
      <w:tabs>
        <w:tab w:val="num" w:pos="0"/>
      </w:tabs>
      <w:spacing w:before="120"/>
      <w:jc w:val="center"/>
      <w:outlineLvl w:val="3"/>
    </w:pPr>
    <w:rPr>
      <w:sz w:val="28"/>
      <w:szCs w:val="20"/>
    </w:rPr>
  </w:style>
  <w:style w:type="paragraph" w:styleId="5">
    <w:name w:val="heading 5"/>
    <w:basedOn w:val="a"/>
    <w:next w:val="a"/>
    <w:link w:val="50"/>
    <w:semiHidden/>
    <w:unhideWhenUsed/>
    <w:qFormat/>
    <w:rsid w:val="00B62003"/>
    <w:pPr>
      <w:spacing w:before="240" w:after="60" w:line="276" w:lineRule="auto"/>
      <w:outlineLvl w:val="4"/>
    </w:pPr>
    <w:rPr>
      <w:rFonts w:asciiTheme="minorHAnsi" w:eastAsiaTheme="minorEastAsia" w:hAnsiTheme="minorHAnsi" w:cstheme="minorBidi"/>
      <w:b/>
      <w:bCs/>
      <w:i/>
      <w:iCs/>
      <w:sz w:val="26"/>
      <w:szCs w:val="26"/>
      <w:lang w:eastAsia="en-US"/>
    </w:rPr>
  </w:style>
  <w:style w:type="paragraph" w:styleId="6">
    <w:name w:val="heading 6"/>
    <w:basedOn w:val="a"/>
    <w:next w:val="a"/>
    <w:link w:val="60"/>
    <w:semiHidden/>
    <w:unhideWhenUsed/>
    <w:qFormat/>
    <w:rsid w:val="00B62003"/>
    <w:pPr>
      <w:spacing w:before="240" w:after="60" w:line="276" w:lineRule="auto"/>
      <w:outlineLvl w:val="5"/>
    </w:pPr>
    <w:rPr>
      <w:rFonts w:asciiTheme="minorHAnsi" w:eastAsiaTheme="minorEastAsia" w:hAnsiTheme="minorHAnsi" w:cstheme="minorBidi"/>
      <w:b/>
      <w:bCs/>
      <w:sz w:val="22"/>
      <w:szCs w:val="22"/>
      <w:lang w:eastAsia="en-US"/>
    </w:rPr>
  </w:style>
  <w:style w:type="paragraph" w:styleId="7">
    <w:name w:val="heading 7"/>
    <w:basedOn w:val="a"/>
    <w:next w:val="a"/>
    <w:link w:val="70"/>
    <w:semiHidden/>
    <w:unhideWhenUsed/>
    <w:qFormat/>
    <w:rsid w:val="00B62003"/>
    <w:pPr>
      <w:spacing w:before="240" w:after="60" w:line="276" w:lineRule="auto"/>
      <w:outlineLvl w:val="6"/>
    </w:pPr>
    <w:rPr>
      <w:rFonts w:asciiTheme="minorHAnsi" w:eastAsiaTheme="minorEastAsia" w:hAnsiTheme="minorHAnsi" w:cstheme="minorBidi"/>
      <w:lang w:eastAsia="en-US"/>
    </w:rPr>
  </w:style>
  <w:style w:type="paragraph" w:styleId="8">
    <w:name w:val="heading 8"/>
    <w:basedOn w:val="a"/>
    <w:next w:val="a"/>
    <w:link w:val="80"/>
    <w:semiHidden/>
    <w:unhideWhenUsed/>
    <w:qFormat/>
    <w:rsid w:val="00B62003"/>
    <w:pPr>
      <w:spacing w:before="240" w:after="60" w:line="276" w:lineRule="auto"/>
      <w:outlineLvl w:val="7"/>
    </w:pPr>
    <w:rPr>
      <w:rFonts w:asciiTheme="minorHAnsi" w:eastAsiaTheme="minorEastAsia" w:hAnsiTheme="minorHAnsi" w:cstheme="minorBidi"/>
      <w:i/>
      <w:iCs/>
      <w:lang w:eastAsia="en-US"/>
    </w:rPr>
  </w:style>
  <w:style w:type="paragraph" w:styleId="9">
    <w:name w:val="heading 9"/>
    <w:basedOn w:val="a"/>
    <w:next w:val="a"/>
    <w:link w:val="90"/>
    <w:semiHidden/>
    <w:unhideWhenUsed/>
    <w:qFormat/>
    <w:rsid w:val="00B62003"/>
    <w:pPr>
      <w:spacing w:before="240" w:after="60" w:line="276" w:lineRule="auto"/>
      <w:outlineLvl w:val="8"/>
    </w:pPr>
    <w:rPr>
      <w:rFonts w:asciiTheme="majorHAnsi" w:eastAsiaTheme="majorEastAsia" w:hAnsiTheme="majorHAnsi" w:cstheme="maj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EE33C8"/>
    <w:rPr>
      <w:rFonts w:ascii="Times New Roman" w:eastAsia="Times New Roman" w:hAnsi="Times New Roman" w:cs="Times New Roman"/>
      <w:sz w:val="28"/>
      <w:szCs w:val="20"/>
    </w:rPr>
  </w:style>
  <w:style w:type="paragraph" w:customStyle="1" w:styleId="ConsPlusNormal">
    <w:name w:val="ConsPlusNormal"/>
    <w:link w:val="ConsPlusNormal0"/>
    <w:rsid w:val="008E48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EE33C8"/>
    <w:rPr>
      <w:rFonts w:ascii="Arial" w:eastAsia="Times New Roman" w:hAnsi="Arial" w:cs="Arial"/>
      <w:sz w:val="20"/>
      <w:szCs w:val="20"/>
      <w:lang w:eastAsia="ru-RU"/>
    </w:rPr>
  </w:style>
  <w:style w:type="paragraph" w:customStyle="1" w:styleId="ConsPlusTitle">
    <w:name w:val="ConsPlusTitle"/>
    <w:link w:val="ConsPlusTitle0"/>
    <w:rsid w:val="008E487F"/>
    <w:pPr>
      <w:widowControl w:val="0"/>
      <w:autoSpaceDE w:val="0"/>
      <w:autoSpaceDN w:val="0"/>
      <w:spacing w:after="0" w:line="240" w:lineRule="auto"/>
    </w:pPr>
    <w:rPr>
      <w:rFonts w:ascii="Calibri" w:eastAsia="Times New Roman" w:hAnsi="Calibri" w:cs="Calibri"/>
      <w:b/>
      <w:szCs w:val="20"/>
      <w:lang w:eastAsia="ru-RU"/>
    </w:rPr>
  </w:style>
  <w:style w:type="paragraph" w:styleId="a3">
    <w:name w:val="No Spacing"/>
    <w:link w:val="a4"/>
    <w:uiPriority w:val="1"/>
    <w:qFormat/>
    <w:rsid w:val="008E487F"/>
    <w:pPr>
      <w:spacing w:after="0" w:line="240" w:lineRule="auto"/>
    </w:pPr>
    <w:rPr>
      <w:rFonts w:ascii="Calibri" w:eastAsia="Calibri" w:hAnsi="Calibri" w:cs="Times New Roman"/>
    </w:rPr>
  </w:style>
  <w:style w:type="character" w:customStyle="1" w:styleId="a4">
    <w:name w:val="Без интервала Знак"/>
    <w:link w:val="a3"/>
    <w:uiPriority w:val="1"/>
    <w:locked/>
    <w:rsid w:val="00EE33C8"/>
    <w:rPr>
      <w:rFonts w:ascii="Calibri" w:eastAsia="Calibri" w:hAnsi="Calibri" w:cs="Times New Roman"/>
    </w:rPr>
  </w:style>
  <w:style w:type="paragraph" w:customStyle="1" w:styleId="Style11">
    <w:name w:val="Style11"/>
    <w:basedOn w:val="a"/>
    <w:uiPriority w:val="99"/>
    <w:rsid w:val="001638D9"/>
    <w:pPr>
      <w:widowControl w:val="0"/>
      <w:autoSpaceDE w:val="0"/>
      <w:autoSpaceDN w:val="0"/>
      <w:adjustRightInd w:val="0"/>
      <w:spacing w:line="266" w:lineRule="exact"/>
      <w:jc w:val="right"/>
    </w:pPr>
    <w:rPr>
      <w:rFonts w:eastAsiaTheme="minorEastAsia"/>
    </w:rPr>
  </w:style>
  <w:style w:type="table" w:customStyle="1" w:styleId="11">
    <w:name w:val="Сетка таблицы1"/>
    <w:basedOn w:val="a1"/>
    <w:uiPriority w:val="59"/>
    <w:rsid w:val="001638D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rsid w:val="001638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187DB0"/>
    <w:pPr>
      <w:autoSpaceDE w:val="0"/>
      <w:autoSpaceDN w:val="0"/>
      <w:adjustRightInd w:val="0"/>
      <w:spacing w:after="0" w:line="240" w:lineRule="auto"/>
    </w:pPr>
    <w:rPr>
      <w:rFonts w:ascii="Calibri" w:eastAsia="Calibri" w:hAnsi="Calibri" w:cs="Calibri"/>
      <w:lang w:eastAsia="ru-RU"/>
    </w:rPr>
  </w:style>
  <w:style w:type="paragraph" w:styleId="a6">
    <w:name w:val="Normal (Web)"/>
    <w:basedOn w:val="a"/>
    <w:link w:val="a7"/>
    <w:rsid w:val="00187DB0"/>
    <w:pPr>
      <w:spacing w:before="100" w:beforeAutospacing="1" w:after="100" w:afterAutospacing="1"/>
    </w:pPr>
  </w:style>
  <w:style w:type="character" w:customStyle="1" w:styleId="a7">
    <w:name w:val="Обычный (веб) Знак"/>
    <w:link w:val="a6"/>
    <w:uiPriority w:val="99"/>
    <w:locked/>
    <w:rsid w:val="00EE33C8"/>
    <w:rPr>
      <w:rFonts w:ascii="Times New Roman" w:eastAsia="Times New Roman" w:hAnsi="Times New Roman" w:cs="Times New Roman"/>
      <w:sz w:val="24"/>
      <w:szCs w:val="24"/>
      <w:lang w:eastAsia="ru-RU"/>
    </w:rPr>
  </w:style>
  <w:style w:type="character" w:customStyle="1" w:styleId="21">
    <w:name w:val="Основной текст 2 Знак"/>
    <w:link w:val="22"/>
    <w:locked/>
    <w:rsid w:val="00FD6FFA"/>
    <w:rPr>
      <w:lang w:eastAsia="ru-RU"/>
    </w:rPr>
  </w:style>
  <w:style w:type="paragraph" w:styleId="22">
    <w:name w:val="Body Text 2"/>
    <w:basedOn w:val="a"/>
    <w:link w:val="21"/>
    <w:rsid w:val="00FD6FFA"/>
    <w:pPr>
      <w:autoSpaceDE w:val="0"/>
      <w:autoSpaceDN w:val="0"/>
      <w:ind w:firstLine="709"/>
      <w:jc w:val="both"/>
    </w:pPr>
    <w:rPr>
      <w:rFonts w:asciiTheme="minorHAnsi" w:eastAsiaTheme="minorHAnsi" w:hAnsiTheme="minorHAnsi" w:cstheme="minorBidi"/>
      <w:sz w:val="22"/>
      <w:szCs w:val="22"/>
    </w:rPr>
  </w:style>
  <w:style w:type="character" w:customStyle="1" w:styleId="210">
    <w:name w:val="Основной текст 2 Знак1"/>
    <w:basedOn w:val="a0"/>
    <w:link w:val="22"/>
    <w:uiPriority w:val="99"/>
    <w:semiHidden/>
    <w:rsid w:val="00FD6FFA"/>
    <w:rPr>
      <w:rFonts w:ascii="Times New Roman" w:eastAsia="Times New Roman" w:hAnsi="Times New Roman" w:cs="Times New Roman"/>
      <w:sz w:val="24"/>
      <w:szCs w:val="24"/>
      <w:lang w:eastAsia="ru-RU"/>
    </w:rPr>
  </w:style>
  <w:style w:type="paragraph" w:styleId="a8">
    <w:name w:val="List Paragraph"/>
    <w:basedOn w:val="a"/>
    <w:uiPriority w:val="34"/>
    <w:qFormat/>
    <w:rsid w:val="00E849DE"/>
    <w:pPr>
      <w:ind w:left="720"/>
      <w:contextualSpacing/>
    </w:pPr>
    <w:rPr>
      <w:sz w:val="20"/>
      <w:szCs w:val="20"/>
    </w:rPr>
  </w:style>
  <w:style w:type="character" w:customStyle="1" w:styleId="a9">
    <w:name w:val="Основной текст_"/>
    <w:link w:val="31"/>
    <w:locked/>
    <w:rsid w:val="00E849DE"/>
    <w:rPr>
      <w:sz w:val="24"/>
      <w:shd w:val="clear" w:color="auto" w:fill="FFFFFF"/>
    </w:rPr>
  </w:style>
  <w:style w:type="paragraph" w:customStyle="1" w:styleId="31">
    <w:name w:val="Основной текст3"/>
    <w:basedOn w:val="a"/>
    <w:link w:val="a9"/>
    <w:rsid w:val="00E849DE"/>
    <w:pPr>
      <w:shd w:val="clear" w:color="auto" w:fill="FFFFFF"/>
      <w:spacing w:after="360" w:line="240" w:lineRule="atLeast"/>
      <w:jc w:val="center"/>
    </w:pPr>
    <w:rPr>
      <w:rFonts w:asciiTheme="minorHAnsi" w:eastAsiaTheme="minorHAnsi" w:hAnsiTheme="minorHAnsi" w:cstheme="minorBidi"/>
      <w:szCs w:val="22"/>
      <w:lang w:eastAsia="en-US"/>
    </w:rPr>
  </w:style>
  <w:style w:type="paragraph" w:customStyle="1" w:styleId="Standard">
    <w:name w:val="Standard"/>
    <w:rsid w:val="00EE33C8"/>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E33C8"/>
    <w:pPr>
      <w:spacing w:after="140" w:line="288" w:lineRule="auto"/>
    </w:pPr>
  </w:style>
  <w:style w:type="paragraph" w:customStyle="1" w:styleId="12">
    <w:name w:val="Обычный1"/>
    <w:rsid w:val="00EE33C8"/>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styleId="aa">
    <w:name w:val="footnote reference"/>
    <w:rsid w:val="00EE33C8"/>
    <w:rPr>
      <w:rFonts w:cs="Times New Roman"/>
      <w:position w:val="0"/>
      <w:vertAlign w:val="superscript"/>
    </w:rPr>
  </w:style>
  <w:style w:type="character" w:styleId="ab">
    <w:name w:val="Hyperlink"/>
    <w:uiPriority w:val="99"/>
    <w:unhideWhenUsed/>
    <w:rsid w:val="00EE33C8"/>
    <w:rPr>
      <w:color w:val="0000FF"/>
      <w:u w:val="single"/>
    </w:rPr>
  </w:style>
  <w:style w:type="character" w:customStyle="1" w:styleId="ac">
    <w:name w:val="Цветовое выделение"/>
    <w:rsid w:val="00EE33C8"/>
    <w:rPr>
      <w:b/>
      <w:bCs w:val="0"/>
      <w:color w:val="000080"/>
    </w:rPr>
  </w:style>
  <w:style w:type="paragraph" w:styleId="23">
    <w:name w:val="Body Text Indent 2"/>
    <w:basedOn w:val="a"/>
    <w:link w:val="24"/>
    <w:uiPriority w:val="99"/>
    <w:semiHidden/>
    <w:unhideWhenUsed/>
    <w:rsid w:val="00EE33C8"/>
    <w:pPr>
      <w:spacing w:after="120" w:line="480" w:lineRule="auto"/>
      <w:ind w:left="283"/>
    </w:pPr>
  </w:style>
  <w:style w:type="character" w:customStyle="1" w:styleId="24">
    <w:name w:val="Основной текст с отступом 2 Знак"/>
    <w:basedOn w:val="a0"/>
    <w:link w:val="23"/>
    <w:uiPriority w:val="99"/>
    <w:semiHidden/>
    <w:rsid w:val="00EE33C8"/>
    <w:rPr>
      <w:rFonts w:ascii="Times New Roman" w:eastAsia="Times New Roman" w:hAnsi="Times New Roman" w:cs="Times New Roman"/>
      <w:sz w:val="24"/>
      <w:szCs w:val="24"/>
      <w:lang w:eastAsia="ru-RU"/>
    </w:rPr>
  </w:style>
  <w:style w:type="paragraph" w:styleId="ad">
    <w:name w:val="Body Text"/>
    <w:basedOn w:val="a"/>
    <w:link w:val="ae"/>
    <w:unhideWhenUsed/>
    <w:rsid w:val="00EE33C8"/>
    <w:pPr>
      <w:spacing w:after="120"/>
    </w:pPr>
  </w:style>
  <w:style w:type="character" w:customStyle="1" w:styleId="ae">
    <w:name w:val="Основной текст Знак"/>
    <w:basedOn w:val="a0"/>
    <w:link w:val="ad"/>
    <w:rsid w:val="00EE33C8"/>
    <w:rPr>
      <w:rFonts w:ascii="Times New Roman" w:eastAsia="Times New Roman" w:hAnsi="Times New Roman" w:cs="Times New Roman"/>
      <w:sz w:val="24"/>
      <w:szCs w:val="24"/>
      <w:lang w:eastAsia="ru-RU"/>
    </w:rPr>
  </w:style>
  <w:style w:type="paragraph" w:customStyle="1" w:styleId="ConsPlusNonformat">
    <w:name w:val="ConsPlusNonformat"/>
    <w:uiPriority w:val="99"/>
    <w:rsid w:val="00EE33C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30">
    <w:name w:val="Заголовок 3 Знак"/>
    <w:link w:val="3"/>
    <w:rsid w:val="00EE33C8"/>
    <w:rPr>
      <w:rFonts w:ascii="Arial" w:hAnsi="Arial"/>
      <w:b/>
      <w:sz w:val="26"/>
      <w:lang w:val="ru-RU" w:eastAsia="ru-RU"/>
    </w:rPr>
  </w:style>
  <w:style w:type="paragraph" w:customStyle="1" w:styleId="ConsNormal">
    <w:name w:val="ConsNormal"/>
    <w:uiPriority w:val="99"/>
    <w:rsid w:val="00EE33C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footer"/>
    <w:basedOn w:val="a"/>
    <w:link w:val="af0"/>
    <w:uiPriority w:val="99"/>
    <w:rsid w:val="00EE33C8"/>
    <w:pPr>
      <w:tabs>
        <w:tab w:val="center" w:pos="4677"/>
        <w:tab w:val="right" w:pos="9355"/>
      </w:tabs>
    </w:pPr>
    <w:rPr>
      <w:szCs w:val="20"/>
    </w:rPr>
  </w:style>
  <w:style w:type="character" w:customStyle="1" w:styleId="af0">
    <w:name w:val="Нижний колонтитул Знак"/>
    <w:basedOn w:val="a0"/>
    <w:link w:val="af"/>
    <w:uiPriority w:val="99"/>
    <w:rsid w:val="00EE33C8"/>
    <w:rPr>
      <w:rFonts w:ascii="Times New Roman" w:eastAsia="Times New Roman" w:hAnsi="Times New Roman" w:cs="Times New Roman"/>
      <w:sz w:val="24"/>
      <w:szCs w:val="20"/>
      <w:lang w:eastAsia="ru-RU"/>
    </w:rPr>
  </w:style>
  <w:style w:type="character" w:customStyle="1" w:styleId="af1">
    <w:name w:val="Знак"/>
    <w:rsid w:val="00EE33C8"/>
    <w:rPr>
      <w:sz w:val="16"/>
      <w:lang w:val="ru-RU" w:eastAsia="ru-RU"/>
    </w:rPr>
  </w:style>
  <w:style w:type="character" w:customStyle="1" w:styleId="25">
    <w:name w:val="Основной текст2"/>
    <w:uiPriority w:val="99"/>
    <w:rsid w:val="00EE33C8"/>
    <w:rPr>
      <w:rFonts w:ascii="Times New Roman" w:hAnsi="Times New Roman"/>
      <w:color w:val="000000"/>
      <w:spacing w:val="0"/>
      <w:w w:val="100"/>
      <w:position w:val="0"/>
      <w:sz w:val="26"/>
      <w:u w:val="none"/>
      <w:lang w:val="ru-RU"/>
    </w:rPr>
  </w:style>
  <w:style w:type="character" w:customStyle="1" w:styleId="Bodytext3">
    <w:name w:val="Body text (3)_"/>
    <w:link w:val="Bodytext30"/>
    <w:locked/>
    <w:rsid w:val="00EE33C8"/>
    <w:rPr>
      <w:sz w:val="23"/>
      <w:shd w:val="clear" w:color="auto" w:fill="FFFFFF"/>
    </w:rPr>
  </w:style>
  <w:style w:type="paragraph" w:customStyle="1" w:styleId="Bodytext30">
    <w:name w:val="Body text (3)"/>
    <w:basedOn w:val="a"/>
    <w:link w:val="Bodytext3"/>
    <w:rsid w:val="00EE33C8"/>
    <w:pPr>
      <w:shd w:val="clear" w:color="auto" w:fill="FFFFFF"/>
      <w:spacing w:line="317" w:lineRule="exact"/>
    </w:pPr>
    <w:rPr>
      <w:rFonts w:asciiTheme="minorHAnsi" w:eastAsiaTheme="minorHAnsi" w:hAnsiTheme="minorHAnsi" w:cstheme="minorBidi"/>
      <w:sz w:val="23"/>
      <w:szCs w:val="22"/>
      <w:lang w:eastAsia="en-US"/>
    </w:rPr>
  </w:style>
  <w:style w:type="character" w:customStyle="1" w:styleId="af2">
    <w:name w:val="Гипертекстовая ссылка"/>
    <w:uiPriority w:val="99"/>
    <w:rsid w:val="00EE33C8"/>
    <w:rPr>
      <w:rFonts w:cs="Times New Roman"/>
      <w:color w:val="106BBE"/>
    </w:rPr>
  </w:style>
  <w:style w:type="paragraph" w:customStyle="1" w:styleId="s1">
    <w:name w:val="s_1"/>
    <w:basedOn w:val="a"/>
    <w:rsid w:val="00EE33C8"/>
    <w:pPr>
      <w:spacing w:before="100" w:beforeAutospacing="1" w:after="100" w:afterAutospacing="1"/>
    </w:pPr>
  </w:style>
  <w:style w:type="paragraph" w:customStyle="1" w:styleId="font5">
    <w:name w:val="font5"/>
    <w:basedOn w:val="a"/>
    <w:rsid w:val="00CA07CC"/>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CA07CC"/>
    <w:pPr>
      <w:spacing w:before="100" w:beforeAutospacing="1" w:after="100" w:afterAutospacing="1"/>
    </w:pPr>
    <w:rPr>
      <w:rFonts w:ascii="Arial" w:hAnsi="Arial" w:cs="Arial"/>
    </w:rPr>
  </w:style>
  <w:style w:type="paragraph" w:customStyle="1" w:styleId="xl87">
    <w:name w:val="xl87"/>
    <w:basedOn w:val="a"/>
    <w:rsid w:val="00CA07CC"/>
    <w:pPr>
      <w:spacing w:before="100" w:beforeAutospacing="1" w:after="100" w:afterAutospacing="1"/>
    </w:pPr>
    <w:rPr>
      <w:rFonts w:ascii="Arial" w:hAnsi="Arial" w:cs="Arial"/>
    </w:rPr>
  </w:style>
  <w:style w:type="paragraph" w:customStyle="1" w:styleId="xl88">
    <w:name w:val="xl88"/>
    <w:basedOn w:val="a"/>
    <w:rsid w:val="00CA07CC"/>
    <w:pPr>
      <w:spacing w:before="100" w:beforeAutospacing="1" w:after="100" w:afterAutospacing="1"/>
    </w:pPr>
  </w:style>
  <w:style w:type="paragraph" w:customStyle="1" w:styleId="xl89">
    <w:name w:val="xl89"/>
    <w:basedOn w:val="a"/>
    <w:rsid w:val="00CA07CC"/>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0">
    <w:name w:val="xl90"/>
    <w:basedOn w:val="a"/>
    <w:rsid w:val="00CA07CC"/>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1">
    <w:name w:val="xl91"/>
    <w:basedOn w:val="a"/>
    <w:rsid w:val="00CA07CC"/>
    <w:pPr>
      <w:pBdr>
        <w:top w:val="single" w:sz="4" w:space="0" w:color="auto"/>
        <w:bottom w:val="single" w:sz="4" w:space="0" w:color="auto"/>
      </w:pBdr>
      <w:spacing w:before="100" w:beforeAutospacing="1" w:after="100" w:afterAutospacing="1"/>
    </w:pPr>
    <w:rPr>
      <w:b/>
      <w:bCs/>
    </w:rPr>
  </w:style>
  <w:style w:type="paragraph" w:customStyle="1" w:styleId="xl92">
    <w:name w:val="xl92"/>
    <w:basedOn w:val="a"/>
    <w:rsid w:val="00CA07C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3">
    <w:name w:val="xl93"/>
    <w:basedOn w:val="a"/>
    <w:rsid w:val="00CA07C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rsid w:val="00CA07CC"/>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95">
    <w:name w:val="xl95"/>
    <w:basedOn w:val="a"/>
    <w:rsid w:val="00CA07CC"/>
    <w:pPr>
      <w:spacing w:before="100" w:beforeAutospacing="1" w:after="100" w:afterAutospacing="1"/>
      <w:jc w:val="center"/>
    </w:pPr>
    <w:rPr>
      <w:rFonts w:ascii="Arial" w:hAnsi="Arial" w:cs="Arial"/>
    </w:rPr>
  </w:style>
  <w:style w:type="paragraph" w:customStyle="1" w:styleId="xl96">
    <w:name w:val="xl96"/>
    <w:basedOn w:val="a"/>
    <w:rsid w:val="00CA07C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7">
    <w:name w:val="xl97"/>
    <w:basedOn w:val="a"/>
    <w:rsid w:val="00CA07CC"/>
    <w:pPr>
      <w:pBdr>
        <w:top w:val="single" w:sz="4" w:space="0" w:color="auto"/>
        <w:bottom w:val="single" w:sz="4" w:space="0" w:color="auto"/>
      </w:pBdr>
      <w:spacing w:before="100" w:beforeAutospacing="1" w:after="100" w:afterAutospacing="1"/>
      <w:jc w:val="center"/>
    </w:pPr>
    <w:rPr>
      <w:b/>
      <w:bCs/>
    </w:rPr>
  </w:style>
  <w:style w:type="paragraph" w:customStyle="1" w:styleId="xl98">
    <w:name w:val="xl98"/>
    <w:basedOn w:val="a"/>
    <w:rsid w:val="00CA07CC"/>
    <w:pPr>
      <w:spacing w:before="100" w:beforeAutospacing="1" w:after="100" w:afterAutospacing="1"/>
    </w:pPr>
  </w:style>
  <w:style w:type="paragraph" w:customStyle="1" w:styleId="xl99">
    <w:name w:val="xl99"/>
    <w:basedOn w:val="a"/>
    <w:rsid w:val="00CA07CC"/>
    <w:pPr>
      <w:spacing w:before="100" w:beforeAutospacing="1" w:after="100" w:afterAutospacing="1"/>
      <w:jc w:val="center"/>
    </w:pPr>
  </w:style>
  <w:style w:type="paragraph" w:customStyle="1" w:styleId="xl100">
    <w:name w:val="xl100"/>
    <w:basedOn w:val="a"/>
    <w:rsid w:val="00CA07CC"/>
    <w:pPr>
      <w:spacing w:before="100" w:beforeAutospacing="1" w:after="100" w:afterAutospacing="1"/>
      <w:jc w:val="right"/>
    </w:pPr>
  </w:style>
  <w:style w:type="paragraph" w:customStyle="1" w:styleId="xl101">
    <w:name w:val="xl101"/>
    <w:basedOn w:val="a"/>
    <w:rsid w:val="00CA07CC"/>
    <w:pPr>
      <w:pBdr>
        <w:top w:val="single" w:sz="4" w:space="0" w:color="auto"/>
        <w:left w:val="single" w:sz="4" w:space="0" w:color="auto"/>
        <w:bottom w:val="single" w:sz="4" w:space="0" w:color="auto"/>
      </w:pBdr>
      <w:spacing w:before="100" w:beforeAutospacing="1" w:after="100" w:afterAutospacing="1"/>
      <w:jc w:val="right"/>
    </w:pPr>
    <w:rPr>
      <w:b/>
      <w:bCs/>
    </w:rPr>
  </w:style>
  <w:style w:type="paragraph" w:customStyle="1" w:styleId="xl102">
    <w:name w:val="xl102"/>
    <w:basedOn w:val="a"/>
    <w:rsid w:val="00CA07CC"/>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03">
    <w:name w:val="xl103"/>
    <w:basedOn w:val="a"/>
    <w:rsid w:val="00CA07C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4">
    <w:name w:val="xl104"/>
    <w:basedOn w:val="a"/>
    <w:rsid w:val="00CA07CC"/>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05">
    <w:name w:val="xl105"/>
    <w:basedOn w:val="a"/>
    <w:rsid w:val="00CA07C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6">
    <w:name w:val="xl106"/>
    <w:basedOn w:val="a"/>
    <w:rsid w:val="00CA07CC"/>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07">
    <w:name w:val="xl107"/>
    <w:basedOn w:val="a"/>
    <w:rsid w:val="00CA07CC"/>
    <w:pPr>
      <w:pBdr>
        <w:bottom w:val="single" w:sz="4" w:space="0" w:color="auto"/>
      </w:pBdr>
      <w:spacing w:before="100" w:beforeAutospacing="1" w:after="100" w:afterAutospacing="1"/>
    </w:pPr>
  </w:style>
  <w:style w:type="paragraph" w:customStyle="1" w:styleId="xl108">
    <w:name w:val="xl108"/>
    <w:basedOn w:val="a"/>
    <w:rsid w:val="00CA07CC"/>
    <w:pPr>
      <w:pBdr>
        <w:bottom w:val="single" w:sz="4" w:space="0" w:color="auto"/>
      </w:pBdr>
      <w:spacing w:before="100" w:beforeAutospacing="1" w:after="100" w:afterAutospacing="1"/>
      <w:jc w:val="center"/>
    </w:pPr>
  </w:style>
  <w:style w:type="paragraph" w:customStyle="1" w:styleId="xl109">
    <w:name w:val="xl109"/>
    <w:basedOn w:val="a"/>
    <w:rsid w:val="00CA07C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0">
    <w:name w:val="xl110"/>
    <w:basedOn w:val="a"/>
    <w:rsid w:val="00CA07CC"/>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11">
    <w:name w:val="xl111"/>
    <w:basedOn w:val="a"/>
    <w:rsid w:val="00CA07CC"/>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2">
    <w:name w:val="xl112"/>
    <w:basedOn w:val="a"/>
    <w:rsid w:val="00CA07CC"/>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13">
    <w:name w:val="xl113"/>
    <w:basedOn w:val="a"/>
    <w:rsid w:val="00CA07CC"/>
    <w:pPr>
      <w:spacing w:before="100" w:beforeAutospacing="1" w:after="100" w:afterAutospacing="1"/>
      <w:jc w:val="center"/>
    </w:pPr>
    <w:rPr>
      <w:b/>
      <w:bCs/>
    </w:rPr>
  </w:style>
  <w:style w:type="paragraph" w:customStyle="1" w:styleId="xl114">
    <w:name w:val="xl114"/>
    <w:basedOn w:val="a"/>
    <w:rsid w:val="00CA07C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5">
    <w:name w:val="xl115"/>
    <w:basedOn w:val="a"/>
    <w:rsid w:val="00CA07C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6">
    <w:name w:val="xl116"/>
    <w:basedOn w:val="a"/>
    <w:rsid w:val="00CA07CC"/>
    <w:pPr>
      <w:pBdr>
        <w:top w:val="single" w:sz="4" w:space="0" w:color="auto"/>
        <w:left w:val="single" w:sz="4" w:space="0" w:color="auto"/>
        <w:right w:val="single" w:sz="4" w:space="0" w:color="auto"/>
      </w:pBdr>
      <w:spacing w:before="100" w:beforeAutospacing="1" w:after="100" w:afterAutospacing="1"/>
      <w:jc w:val="center"/>
    </w:pPr>
    <w:rPr>
      <w:b/>
      <w:bCs/>
    </w:rPr>
  </w:style>
  <w:style w:type="character" w:customStyle="1" w:styleId="af3">
    <w:name w:val="Текст выноски Знак"/>
    <w:basedOn w:val="a0"/>
    <w:link w:val="af4"/>
    <w:uiPriority w:val="99"/>
    <w:semiHidden/>
    <w:rsid w:val="00CA07CC"/>
    <w:rPr>
      <w:rFonts w:ascii="Tahoma" w:hAnsi="Tahoma" w:cs="Tahoma"/>
      <w:sz w:val="16"/>
      <w:szCs w:val="16"/>
    </w:rPr>
  </w:style>
  <w:style w:type="paragraph" w:styleId="af4">
    <w:name w:val="Balloon Text"/>
    <w:basedOn w:val="a"/>
    <w:link w:val="af3"/>
    <w:uiPriority w:val="99"/>
    <w:semiHidden/>
    <w:unhideWhenUsed/>
    <w:rsid w:val="00CA07CC"/>
    <w:rPr>
      <w:rFonts w:ascii="Tahoma" w:eastAsiaTheme="minorHAnsi" w:hAnsi="Tahoma" w:cs="Tahoma"/>
      <w:sz w:val="16"/>
      <w:szCs w:val="16"/>
      <w:lang w:eastAsia="en-US"/>
    </w:rPr>
  </w:style>
  <w:style w:type="paragraph" w:styleId="af5">
    <w:name w:val="header"/>
    <w:basedOn w:val="a"/>
    <w:link w:val="af6"/>
    <w:uiPriority w:val="99"/>
    <w:unhideWhenUsed/>
    <w:rsid w:val="00F60A59"/>
    <w:pPr>
      <w:tabs>
        <w:tab w:val="center" w:pos="4677"/>
        <w:tab w:val="right" w:pos="9355"/>
      </w:tabs>
    </w:pPr>
  </w:style>
  <w:style w:type="character" w:customStyle="1" w:styleId="af6">
    <w:name w:val="Верхний колонтитул Знак"/>
    <w:basedOn w:val="a0"/>
    <w:link w:val="af5"/>
    <w:uiPriority w:val="99"/>
    <w:rsid w:val="00F60A59"/>
    <w:rPr>
      <w:rFonts w:ascii="Times New Roman" w:eastAsia="Times New Roman" w:hAnsi="Times New Roman" w:cs="Times New Roman"/>
      <w:sz w:val="24"/>
      <w:szCs w:val="24"/>
      <w:lang w:eastAsia="ru-RU"/>
    </w:rPr>
  </w:style>
  <w:style w:type="character" w:customStyle="1" w:styleId="ConsPlusTitle0">
    <w:name w:val="ConsPlusTitle Знак"/>
    <w:link w:val="ConsPlusTitle"/>
    <w:rsid w:val="00261802"/>
    <w:rPr>
      <w:rFonts w:ascii="Calibri" w:eastAsia="Times New Roman" w:hAnsi="Calibri" w:cs="Calibri"/>
      <w:b/>
      <w:szCs w:val="20"/>
      <w:lang w:eastAsia="ru-RU"/>
    </w:rPr>
  </w:style>
  <w:style w:type="paragraph" w:customStyle="1" w:styleId="af7">
    <w:name w:val="Стиль"/>
    <w:rsid w:val="0026180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HTML">
    <w:name w:val="HTML Preformatted"/>
    <w:basedOn w:val="a"/>
    <w:link w:val="HTML0"/>
    <w:rsid w:val="00261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261802"/>
    <w:rPr>
      <w:rFonts w:ascii="Courier New" w:eastAsia="Times New Roman" w:hAnsi="Courier New" w:cs="Times New Roman"/>
      <w:sz w:val="20"/>
      <w:szCs w:val="20"/>
    </w:rPr>
  </w:style>
  <w:style w:type="character" w:customStyle="1" w:styleId="41">
    <w:name w:val="Заголовок №4_"/>
    <w:basedOn w:val="a0"/>
    <w:link w:val="42"/>
    <w:locked/>
    <w:rsid w:val="005E1E1B"/>
    <w:rPr>
      <w:b/>
      <w:bCs/>
      <w:shd w:val="clear" w:color="auto" w:fill="FFFFFF"/>
    </w:rPr>
  </w:style>
  <w:style w:type="paragraph" w:customStyle="1" w:styleId="42">
    <w:name w:val="Заголовок №4"/>
    <w:basedOn w:val="a"/>
    <w:link w:val="41"/>
    <w:rsid w:val="005E1E1B"/>
    <w:pPr>
      <w:widowControl w:val="0"/>
      <w:shd w:val="clear" w:color="auto" w:fill="FFFFFF"/>
      <w:spacing w:after="260" w:line="252" w:lineRule="auto"/>
      <w:jc w:val="center"/>
      <w:outlineLvl w:val="3"/>
    </w:pPr>
    <w:rPr>
      <w:rFonts w:asciiTheme="minorHAnsi" w:eastAsiaTheme="minorHAnsi" w:hAnsiTheme="minorHAnsi" w:cstheme="minorBidi"/>
      <w:b/>
      <w:bCs/>
      <w:sz w:val="22"/>
      <w:szCs w:val="22"/>
      <w:lang w:eastAsia="en-US"/>
    </w:rPr>
  </w:style>
  <w:style w:type="paragraph" w:customStyle="1" w:styleId="aj">
    <w:name w:val="_aj"/>
    <w:basedOn w:val="a"/>
    <w:rsid w:val="00FD5F01"/>
    <w:pPr>
      <w:spacing w:before="100" w:beforeAutospacing="1" w:after="100" w:afterAutospacing="1"/>
    </w:pPr>
  </w:style>
  <w:style w:type="paragraph" w:styleId="af8">
    <w:name w:val="Title"/>
    <w:basedOn w:val="a"/>
    <w:link w:val="af9"/>
    <w:qFormat/>
    <w:rsid w:val="00A279C5"/>
    <w:pPr>
      <w:jc w:val="center"/>
    </w:pPr>
    <w:rPr>
      <w:sz w:val="28"/>
      <w:szCs w:val="20"/>
    </w:rPr>
  </w:style>
  <w:style w:type="character" w:customStyle="1" w:styleId="af9">
    <w:name w:val="Название Знак"/>
    <w:basedOn w:val="a0"/>
    <w:link w:val="af8"/>
    <w:rsid w:val="00A279C5"/>
    <w:rPr>
      <w:rFonts w:ascii="Times New Roman" w:eastAsia="Times New Roman" w:hAnsi="Times New Roman" w:cs="Times New Roman"/>
      <w:sz w:val="28"/>
      <w:szCs w:val="20"/>
      <w:lang w:eastAsia="ru-RU"/>
    </w:rPr>
  </w:style>
  <w:style w:type="paragraph" w:customStyle="1" w:styleId="afa">
    <w:name w:val="Обычный.Обычный для диссертации"/>
    <w:rsid w:val="00A279C5"/>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styleId="afb">
    <w:name w:val="FollowedHyperlink"/>
    <w:basedOn w:val="a0"/>
    <w:uiPriority w:val="99"/>
    <w:semiHidden/>
    <w:unhideWhenUsed/>
    <w:rsid w:val="0046278E"/>
    <w:rPr>
      <w:color w:val="800080"/>
      <w:u w:val="single"/>
    </w:rPr>
  </w:style>
  <w:style w:type="paragraph" w:customStyle="1" w:styleId="211">
    <w:name w:val="Средняя сетка 21"/>
    <w:qFormat/>
    <w:rsid w:val="00146BA9"/>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uiPriority w:val="9"/>
    <w:rsid w:val="008A068C"/>
    <w:rPr>
      <w:rFonts w:asciiTheme="majorHAnsi" w:eastAsiaTheme="majorEastAsia" w:hAnsiTheme="majorHAnsi" w:cstheme="majorBidi"/>
      <w:b/>
      <w:bCs/>
      <w:color w:val="365F91" w:themeColor="accent1" w:themeShade="BF"/>
      <w:sz w:val="28"/>
      <w:szCs w:val="28"/>
      <w:lang w:eastAsia="ru-RU"/>
    </w:rPr>
  </w:style>
  <w:style w:type="paragraph" w:styleId="afc">
    <w:name w:val="Block Text"/>
    <w:basedOn w:val="a"/>
    <w:rsid w:val="0077251E"/>
    <w:pPr>
      <w:widowControl w:val="0"/>
      <w:autoSpaceDE w:val="0"/>
      <w:autoSpaceDN w:val="0"/>
      <w:adjustRightInd w:val="0"/>
      <w:spacing w:line="260" w:lineRule="auto"/>
      <w:ind w:left="240" w:right="5164"/>
    </w:pPr>
  </w:style>
  <w:style w:type="character" w:customStyle="1" w:styleId="32">
    <w:name w:val="Основной текст (3)"/>
    <w:basedOn w:val="a0"/>
    <w:uiPriority w:val="99"/>
    <w:rsid w:val="00767500"/>
    <w:rPr>
      <w:rFonts w:ascii="Times New Roman" w:hAnsi="Times New Roman" w:cs="Times New Roman"/>
      <w:b/>
      <w:bCs/>
      <w:spacing w:val="10"/>
      <w:sz w:val="25"/>
      <w:szCs w:val="25"/>
    </w:rPr>
  </w:style>
  <w:style w:type="character" w:customStyle="1" w:styleId="4122">
    <w:name w:val="Основной текст (4) + 122"/>
    <w:aliases w:val="5 pt2"/>
    <w:basedOn w:val="a0"/>
    <w:uiPriority w:val="99"/>
    <w:rsid w:val="00767500"/>
    <w:rPr>
      <w:rFonts w:ascii="Times New Roman" w:hAnsi="Times New Roman" w:cs="Times New Roman"/>
      <w:spacing w:val="0"/>
      <w:sz w:val="25"/>
      <w:szCs w:val="25"/>
      <w:shd w:val="clear" w:color="auto" w:fill="FFFFFF"/>
    </w:rPr>
  </w:style>
  <w:style w:type="paragraph" w:customStyle="1" w:styleId="13">
    <w:name w:val="Без интервала1"/>
    <w:rsid w:val="00E2634B"/>
    <w:pPr>
      <w:suppressAutoHyphens/>
      <w:spacing w:after="0" w:line="240" w:lineRule="auto"/>
    </w:pPr>
    <w:rPr>
      <w:rFonts w:ascii="Calibri" w:eastAsia="Times New Roman" w:hAnsi="Calibri" w:cs="Calibri"/>
      <w:lang w:eastAsia="zh-CN"/>
    </w:rPr>
  </w:style>
  <w:style w:type="character" w:customStyle="1" w:styleId="20">
    <w:name w:val="Заголовок 2 Знак"/>
    <w:basedOn w:val="a0"/>
    <w:link w:val="2"/>
    <w:uiPriority w:val="9"/>
    <w:rsid w:val="001F6564"/>
    <w:rPr>
      <w:rFonts w:ascii="Cambria" w:eastAsia="Times New Roman" w:hAnsi="Cambria" w:cs="Times New Roman"/>
      <w:b/>
      <w:bCs/>
      <w:i/>
      <w:iCs/>
      <w:sz w:val="28"/>
      <w:szCs w:val="28"/>
      <w:lang w:eastAsia="ru-RU"/>
    </w:rPr>
  </w:style>
  <w:style w:type="paragraph" w:customStyle="1" w:styleId="afd">
    <w:name w:val="Стиль названия зоны"/>
    <w:basedOn w:val="a"/>
    <w:rsid w:val="001F6564"/>
    <w:pPr>
      <w:tabs>
        <w:tab w:val="left" w:pos="567"/>
      </w:tabs>
      <w:snapToGrid w:val="0"/>
      <w:spacing w:before="160" w:after="160" w:line="360" w:lineRule="auto"/>
      <w:ind w:firstLine="709"/>
      <w:jc w:val="both"/>
    </w:pPr>
    <w:rPr>
      <w:b/>
      <w:sz w:val="28"/>
      <w:szCs w:val="28"/>
    </w:rPr>
  </w:style>
  <w:style w:type="character" w:customStyle="1" w:styleId="14">
    <w:name w:val="Нижний колонтитул Знак1"/>
    <w:basedOn w:val="a0"/>
    <w:uiPriority w:val="99"/>
    <w:semiHidden/>
    <w:rsid w:val="001F6564"/>
  </w:style>
  <w:style w:type="character" w:customStyle="1" w:styleId="afe">
    <w:name w:val="Схема документа Знак"/>
    <w:basedOn w:val="a0"/>
    <w:link w:val="aff"/>
    <w:uiPriority w:val="99"/>
    <w:semiHidden/>
    <w:rsid w:val="001F6564"/>
    <w:rPr>
      <w:rFonts w:ascii="Lucida Grande CY" w:eastAsia="Arial Unicode MS" w:hAnsi="Lucida Grande CY" w:cs="Times New Roman"/>
      <w:kern w:val="2"/>
      <w:sz w:val="24"/>
      <w:szCs w:val="24"/>
      <w:lang w:eastAsia="ru-RU"/>
    </w:rPr>
  </w:style>
  <w:style w:type="paragraph" w:styleId="aff">
    <w:name w:val="Document Map"/>
    <w:basedOn w:val="a"/>
    <w:link w:val="afe"/>
    <w:uiPriority w:val="99"/>
    <w:semiHidden/>
    <w:unhideWhenUsed/>
    <w:rsid w:val="001F6564"/>
    <w:pPr>
      <w:widowControl w:val="0"/>
      <w:suppressAutoHyphens/>
    </w:pPr>
    <w:rPr>
      <w:rFonts w:ascii="Lucida Grande CY" w:eastAsia="Arial Unicode MS" w:hAnsi="Lucida Grande CY"/>
      <w:kern w:val="2"/>
    </w:rPr>
  </w:style>
  <w:style w:type="character" w:customStyle="1" w:styleId="15">
    <w:name w:val="Схема документа Знак1"/>
    <w:basedOn w:val="a0"/>
    <w:link w:val="aff"/>
    <w:uiPriority w:val="99"/>
    <w:semiHidden/>
    <w:rsid w:val="001F6564"/>
    <w:rPr>
      <w:rFonts w:ascii="Tahoma" w:eastAsia="Times New Roman" w:hAnsi="Tahoma" w:cs="Tahoma"/>
      <w:sz w:val="16"/>
      <w:szCs w:val="16"/>
      <w:lang w:eastAsia="ru-RU"/>
    </w:rPr>
  </w:style>
  <w:style w:type="character" w:customStyle="1" w:styleId="16">
    <w:name w:val="Текст выноски Знак1"/>
    <w:basedOn w:val="a0"/>
    <w:uiPriority w:val="99"/>
    <w:semiHidden/>
    <w:locked/>
    <w:rsid w:val="001F6564"/>
    <w:rPr>
      <w:rFonts w:ascii="Lucida Grande CY" w:eastAsia="Arial Unicode MS" w:hAnsi="Lucida Grande CY" w:cs="Lucida Grande CY"/>
      <w:kern w:val="2"/>
      <w:sz w:val="18"/>
      <w:szCs w:val="18"/>
      <w:lang w:eastAsia="ru-RU"/>
    </w:rPr>
  </w:style>
  <w:style w:type="paragraph" w:customStyle="1" w:styleId="Style10">
    <w:name w:val="Style10"/>
    <w:basedOn w:val="a"/>
    <w:uiPriority w:val="99"/>
    <w:rsid w:val="001F6564"/>
    <w:pPr>
      <w:widowControl w:val="0"/>
      <w:autoSpaceDE w:val="0"/>
      <w:autoSpaceDN w:val="0"/>
      <w:adjustRightInd w:val="0"/>
      <w:spacing w:line="278" w:lineRule="exact"/>
      <w:jc w:val="both"/>
    </w:pPr>
  </w:style>
  <w:style w:type="character" w:customStyle="1" w:styleId="FontStyle26">
    <w:name w:val="Font Style26"/>
    <w:basedOn w:val="a0"/>
    <w:uiPriority w:val="99"/>
    <w:rsid w:val="001F6564"/>
    <w:rPr>
      <w:rFonts w:ascii="Times New Roman" w:hAnsi="Times New Roman" w:cs="Times New Roman" w:hint="default"/>
      <w:b/>
      <w:bCs/>
      <w:sz w:val="22"/>
      <w:szCs w:val="22"/>
    </w:rPr>
  </w:style>
  <w:style w:type="character" w:customStyle="1" w:styleId="FontStyle18">
    <w:name w:val="Font Style18"/>
    <w:basedOn w:val="a0"/>
    <w:uiPriority w:val="99"/>
    <w:rsid w:val="001F6564"/>
    <w:rPr>
      <w:rFonts w:ascii="Courier New" w:hAnsi="Courier New" w:cs="Courier New" w:hint="default"/>
      <w:spacing w:val="-10"/>
      <w:sz w:val="20"/>
      <w:szCs w:val="20"/>
    </w:rPr>
  </w:style>
  <w:style w:type="paragraph" w:customStyle="1" w:styleId="Style12">
    <w:name w:val="Style12"/>
    <w:basedOn w:val="a"/>
    <w:uiPriority w:val="99"/>
    <w:rsid w:val="001F6564"/>
    <w:pPr>
      <w:widowControl w:val="0"/>
      <w:autoSpaceDE w:val="0"/>
      <w:autoSpaceDN w:val="0"/>
      <w:adjustRightInd w:val="0"/>
    </w:pPr>
    <w:rPr>
      <w:rFonts w:eastAsiaTheme="minorEastAsia"/>
    </w:rPr>
  </w:style>
  <w:style w:type="character" w:customStyle="1" w:styleId="FontStyle17">
    <w:name w:val="Font Style17"/>
    <w:basedOn w:val="a0"/>
    <w:uiPriority w:val="99"/>
    <w:rsid w:val="001F6564"/>
    <w:rPr>
      <w:rFonts w:ascii="MS Mincho" w:eastAsia="MS Mincho" w:hAnsi="MS Mincho" w:cs="MS Mincho" w:hint="eastAsia"/>
      <w:spacing w:val="-20"/>
      <w:sz w:val="20"/>
      <w:szCs w:val="20"/>
    </w:rPr>
  </w:style>
  <w:style w:type="character" w:customStyle="1" w:styleId="26">
    <w:name w:val="Основной текст (2)_"/>
    <w:basedOn w:val="a0"/>
    <w:link w:val="27"/>
    <w:locked/>
    <w:rsid w:val="001F6564"/>
    <w:rPr>
      <w:sz w:val="28"/>
      <w:szCs w:val="28"/>
      <w:shd w:val="clear" w:color="auto" w:fill="FFFFFF"/>
    </w:rPr>
  </w:style>
  <w:style w:type="paragraph" w:customStyle="1" w:styleId="27">
    <w:name w:val="Основной текст (2)"/>
    <w:basedOn w:val="a"/>
    <w:link w:val="26"/>
    <w:rsid w:val="001F6564"/>
    <w:pPr>
      <w:widowControl w:val="0"/>
      <w:shd w:val="clear" w:color="auto" w:fill="FFFFFF"/>
      <w:spacing w:before="640" w:after="300" w:line="317" w:lineRule="exact"/>
      <w:jc w:val="both"/>
    </w:pPr>
    <w:rPr>
      <w:rFonts w:asciiTheme="minorHAnsi" w:eastAsiaTheme="minorHAnsi" w:hAnsiTheme="minorHAnsi" w:cstheme="minorBidi"/>
      <w:sz w:val="28"/>
      <w:szCs w:val="28"/>
      <w:lang w:eastAsia="en-US"/>
    </w:rPr>
  </w:style>
  <w:style w:type="character" w:customStyle="1" w:styleId="33">
    <w:name w:val="Заголовок №3_"/>
    <w:basedOn w:val="a0"/>
    <w:link w:val="34"/>
    <w:locked/>
    <w:rsid w:val="001F6564"/>
    <w:rPr>
      <w:b/>
      <w:bCs/>
      <w:sz w:val="26"/>
      <w:szCs w:val="26"/>
      <w:shd w:val="clear" w:color="auto" w:fill="FFFFFF"/>
    </w:rPr>
  </w:style>
  <w:style w:type="paragraph" w:customStyle="1" w:styleId="34">
    <w:name w:val="Заголовок №3"/>
    <w:basedOn w:val="a"/>
    <w:link w:val="33"/>
    <w:rsid w:val="001F6564"/>
    <w:pPr>
      <w:widowControl w:val="0"/>
      <w:shd w:val="clear" w:color="auto" w:fill="FFFFFF"/>
      <w:spacing w:before="520" w:after="640" w:line="317" w:lineRule="exact"/>
      <w:jc w:val="center"/>
      <w:outlineLvl w:val="2"/>
    </w:pPr>
    <w:rPr>
      <w:rFonts w:asciiTheme="minorHAnsi" w:eastAsiaTheme="minorHAnsi" w:hAnsiTheme="minorHAnsi" w:cstheme="minorBidi"/>
      <w:b/>
      <w:bCs/>
      <w:sz w:val="26"/>
      <w:szCs w:val="26"/>
      <w:lang w:eastAsia="en-US"/>
    </w:rPr>
  </w:style>
  <w:style w:type="character" w:customStyle="1" w:styleId="61">
    <w:name w:val="Основной текст (6)_"/>
    <w:basedOn w:val="a0"/>
    <w:link w:val="62"/>
    <w:locked/>
    <w:rsid w:val="001F6564"/>
    <w:rPr>
      <w:b/>
      <w:bCs/>
      <w:sz w:val="26"/>
      <w:szCs w:val="26"/>
      <w:shd w:val="clear" w:color="auto" w:fill="FFFFFF"/>
    </w:rPr>
  </w:style>
  <w:style w:type="paragraph" w:customStyle="1" w:styleId="62">
    <w:name w:val="Основной текст (6)"/>
    <w:basedOn w:val="a"/>
    <w:link w:val="61"/>
    <w:rsid w:val="001F6564"/>
    <w:pPr>
      <w:widowControl w:val="0"/>
      <w:shd w:val="clear" w:color="auto" w:fill="FFFFFF"/>
      <w:spacing w:line="322" w:lineRule="exact"/>
    </w:pPr>
    <w:rPr>
      <w:rFonts w:asciiTheme="minorHAnsi" w:eastAsiaTheme="minorHAnsi" w:hAnsiTheme="minorHAnsi" w:cstheme="minorBidi"/>
      <w:b/>
      <w:bCs/>
      <w:sz w:val="26"/>
      <w:szCs w:val="26"/>
      <w:lang w:eastAsia="en-US"/>
    </w:rPr>
  </w:style>
  <w:style w:type="character" w:customStyle="1" w:styleId="71">
    <w:name w:val="Основной текст (7)_"/>
    <w:basedOn w:val="a0"/>
    <w:link w:val="72"/>
    <w:locked/>
    <w:rsid w:val="001F6564"/>
    <w:rPr>
      <w:rFonts w:ascii="Arial Narrow" w:eastAsia="Arial Narrow" w:hAnsi="Arial Narrow" w:cs="Arial Narrow"/>
      <w:b/>
      <w:bCs/>
      <w:sz w:val="9"/>
      <w:szCs w:val="9"/>
      <w:shd w:val="clear" w:color="auto" w:fill="FFFFFF"/>
    </w:rPr>
  </w:style>
  <w:style w:type="paragraph" w:customStyle="1" w:styleId="72">
    <w:name w:val="Основной текст (7)"/>
    <w:basedOn w:val="a"/>
    <w:link w:val="71"/>
    <w:rsid w:val="001F6564"/>
    <w:pPr>
      <w:widowControl w:val="0"/>
      <w:shd w:val="clear" w:color="auto" w:fill="FFFFFF"/>
      <w:spacing w:after="100" w:line="102" w:lineRule="exact"/>
    </w:pPr>
    <w:rPr>
      <w:rFonts w:ascii="Arial Narrow" w:eastAsia="Arial Narrow" w:hAnsi="Arial Narrow" w:cs="Arial Narrow"/>
      <w:b/>
      <w:bCs/>
      <w:sz w:val="9"/>
      <w:szCs w:val="9"/>
      <w:lang w:eastAsia="en-US"/>
    </w:rPr>
  </w:style>
  <w:style w:type="character" w:customStyle="1" w:styleId="aff0">
    <w:name w:val="Подпись к таблице_"/>
    <w:basedOn w:val="a0"/>
    <w:link w:val="aff1"/>
    <w:locked/>
    <w:rsid w:val="001F6564"/>
    <w:rPr>
      <w:sz w:val="28"/>
      <w:szCs w:val="28"/>
      <w:shd w:val="clear" w:color="auto" w:fill="FFFFFF"/>
    </w:rPr>
  </w:style>
  <w:style w:type="paragraph" w:customStyle="1" w:styleId="aff1">
    <w:name w:val="Подпись к таблице"/>
    <w:basedOn w:val="a"/>
    <w:link w:val="aff0"/>
    <w:rsid w:val="001F6564"/>
    <w:pPr>
      <w:widowControl w:val="0"/>
      <w:shd w:val="clear" w:color="auto" w:fill="FFFFFF"/>
      <w:spacing w:line="310" w:lineRule="exact"/>
    </w:pPr>
    <w:rPr>
      <w:rFonts w:asciiTheme="minorHAnsi" w:eastAsiaTheme="minorHAnsi" w:hAnsiTheme="minorHAnsi" w:cstheme="minorBidi"/>
      <w:sz w:val="28"/>
      <w:szCs w:val="28"/>
      <w:lang w:eastAsia="en-US"/>
    </w:rPr>
  </w:style>
  <w:style w:type="character" w:customStyle="1" w:styleId="213pt">
    <w:name w:val="Основной текст (2) + 13 pt"/>
    <w:aliases w:val="Полужирный"/>
    <w:basedOn w:val="26"/>
    <w:rsid w:val="001F6564"/>
    <w:rPr>
      <w:b/>
      <w:bCs/>
      <w:color w:val="000000"/>
      <w:spacing w:val="0"/>
      <w:w w:val="100"/>
      <w:position w:val="0"/>
      <w:sz w:val="10"/>
      <w:szCs w:val="10"/>
      <w:lang w:val="ru-RU" w:eastAsia="ru-RU" w:bidi="ru-RU"/>
    </w:rPr>
  </w:style>
  <w:style w:type="character" w:customStyle="1" w:styleId="614pt">
    <w:name w:val="Основной текст (6) + 14 pt"/>
    <w:aliases w:val="Не полужирный"/>
    <w:basedOn w:val="61"/>
    <w:rsid w:val="001F6564"/>
    <w:rPr>
      <w:color w:val="000000"/>
      <w:spacing w:val="0"/>
      <w:w w:val="100"/>
      <w:position w:val="0"/>
      <w:sz w:val="28"/>
      <w:szCs w:val="28"/>
      <w:lang w:val="ru-RU" w:eastAsia="ru-RU" w:bidi="ru-RU"/>
    </w:rPr>
  </w:style>
  <w:style w:type="character" w:customStyle="1" w:styleId="21pt">
    <w:name w:val="Основной текст (2) + Интервал 1 pt"/>
    <w:basedOn w:val="26"/>
    <w:rsid w:val="001F6564"/>
    <w:rPr>
      <w:color w:val="000000"/>
      <w:spacing w:val="30"/>
      <w:w w:val="100"/>
      <w:position w:val="0"/>
      <w:lang w:val="ru-RU" w:eastAsia="ru-RU" w:bidi="ru-RU"/>
    </w:rPr>
  </w:style>
  <w:style w:type="character" w:customStyle="1" w:styleId="310">
    <w:name w:val="Заголовок 3 Знак1"/>
    <w:basedOn w:val="a0"/>
    <w:link w:val="3"/>
    <w:uiPriority w:val="9"/>
    <w:semiHidden/>
    <w:rsid w:val="00B62003"/>
    <w:rPr>
      <w:rFonts w:asciiTheme="majorHAnsi" w:eastAsiaTheme="majorEastAsia" w:hAnsiTheme="majorHAnsi" w:cstheme="majorBidi"/>
      <w:b/>
      <w:bCs/>
      <w:color w:val="4F81BD" w:themeColor="accent1"/>
      <w:sz w:val="24"/>
      <w:szCs w:val="24"/>
      <w:lang w:eastAsia="ru-RU"/>
    </w:rPr>
  </w:style>
  <w:style w:type="character" w:customStyle="1" w:styleId="50">
    <w:name w:val="Заголовок 5 Знак"/>
    <w:basedOn w:val="a0"/>
    <w:link w:val="5"/>
    <w:semiHidden/>
    <w:rsid w:val="00B62003"/>
    <w:rPr>
      <w:rFonts w:eastAsiaTheme="minorEastAsia"/>
      <w:b/>
      <w:bCs/>
      <w:i/>
      <w:iCs/>
      <w:sz w:val="26"/>
      <w:szCs w:val="26"/>
    </w:rPr>
  </w:style>
  <w:style w:type="character" w:customStyle="1" w:styleId="60">
    <w:name w:val="Заголовок 6 Знак"/>
    <w:basedOn w:val="a0"/>
    <w:link w:val="6"/>
    <w:semiHidden/>
    <w:rsid w:val="00B62003"/>
    <w:rPr>
      <w:rFonts w:eastAsiaTheme="minorEastAsia"/>
      <w:b/>
      <w:bCs/>
    </w:rPr>
  </w:style>
  <w:style w:type="character" w:customStyle="1" w:styleId="70">
    <w:name w:val="Заголовок 7 Знак"/>
    <w:basedOn w:val="a0"/>
    <w:link w:val="7"/>
    <w:semiHidden/>
    <w:rsid w:val="00B62003"/>
    <w:rPr>
      <w:rFonts w:eastAsiaTheme="minorEastAsia"/>
      <w:sz w:val="24"/>
      <w:szCs w:val="24"/>
    </w:rPr>
  </w:style>
  <w:style w:type="character" w:customStyle="1" w:styleId="80">
    <w:name w:val="Заголовок 8 Знак"/>
    <w:basedOn w:val="a0"/>
    <w:link w:val="8"/>
    <w:semiHidden/>
    <w:rsid w:val="00B62003"/>
    <w:rPr>
      <w:rFonts w:eastAsiaTheme="minorEastAsia"/>
      <w:i/>
      <w:iCs/>
      <w:sz w:val="24"/>
      <w:szCs w:val="24"/>
    </w:rPr>
  </w:style>
  <w:style w:type="character" w:customStyle="1" w:styleId="90">
    <w:name w:val="Заголовок 9 Знак"/>
    <w:basedOn w:val="a0"/>
    <w:link w:val="9"/>
    <w:semiHidden/>
    <w:rsid w:val="00B62003"/>
    <w:rPr>
      <w:rFonts w:asciiTheme="majorHAnsi" w:eastAsiaTheme="majorEastAsia" w:hAnsiTheme="majorHAnsi" w:cstheme="majorBidi"/>
    </w:rPr>
  </w:style>
  <w:style w:type="paragraph" w:styleId="aff2">
    <w:name w:val="caption"/>
    <w:basedOn w:val="a"/>
    <w:next w:val="a"/>
    <w:qFormat/>
    <w:rsid w:val="00B62003"/>
    <w:pPr>
      <w:spacing w:after="200" w:line="360" w:lineRule="auto"/>
      <w:ind w:firstLine="993"/>
    </w:pPr>
    <w:rPr>
      <w:rFonts w:asciiTheme="minorHAnsi" w:eastAsiaTheme="minorHAnsi" w:hAnsiTheme="minorHAnsi" w:cstheme="minorBidi"/>
      <w:b/>
      <w:sz w:val="22"/>
      <w:szCs w:val="22"/>
      <w:lang w:eastAsia="en-US"/>
    </w:rPr>
  </w:style>
  <w:style w:type="paragraph" w:styleId="aff3">
    <w:name w:val="Subtitle"/>
    <w:basedOn w:val="a"/>
    <w:next w:val="a"/>
    <w:link w:val="aff4"/>
    <w:qFormat/>
    <w:rsid w:val="00B62003"/>
    <w:pPr>
      <w:spacing w:after="60" w:line="276" w:lineRule="auto"/>
      <w:jc w:val="center"/>
      <w:outlineLvl w:val="1"/>
    </w:pPr>
    <w:rPr>
      <w:rFonts w:asciiTheme="majorHAnsi" w:eastAsiaTheme="majorEastAsia" w:hAnsiTheme="majorHAnsi" w:cstheme="majorBidi"/>
      <w:lang w:eastAsia="en-US"/>
    </w:rPr>
  </w:style>
  <w:style w:type="character" w:customStyle="1" w:styleId="aff4">
    <w:name w:val="Подзаголовок Знак"/>
    <w:basedOn w:val="a0"/>
    <w:link w:val="aff3"/>
    <w:rsid w:val="00B62003"/>
    <w:rPr>
      <w:rFonts w:asciiTheme="majorHAnsi" w:eastAsiaTheme="majorEastAsia" w:hAnsiTheme="majorHAnsi" w:cstheme="majorBidi"/>
      <w:sz w:val="24"/>
      <w:szCs w:val="24"/>
    </w:rPr>
  </w:style>
  <w:style w:type="character" w:styleId="aff5">
    <w:name w:val="Strong"/>
    <w:basedOn w:val="a0"/>
    <w:qFormat/>
    <w:rsid w:val="00B62003"/>
    <w:rPr>
      <w:b/>
      <w:bCs/>
    </w:rPr>
  </w:style>
  <w:style w:type="character" w:styleId="aff6">
    <w:name w:val="Emphasis"/>
    <w:basedOn w:val="a0"/>
    <w:qFormat/>
    <w:rsid w:val="00B62003"/>
    <w:rPr>
      <w:i/>
      <w:iCs/>
    </w:rPr>
  </w:style>
  <w:style w:type="paragraph" w:styleId="28">
    <w:name w:val="Quote"/>
    <w:basedOn w:val="a"/>
    <w:next w:val="a"/>
    <w:link w:val="29"/>
    <w:uiPriority w:val="29"/>
    <w:qFormat/>
    <w:rsid w:val="00B62003"/>
    <w:pPr>
      <w:spacing w:after="200" w:line="276" w:lineRule="auto"/>
    </w:pPr>
    <w:rPr>
      <w:rFonts w:asciiTheme="minorHAnsi" w:eastAsiaTheme="minorHAnsi" w:hAnsiTheme="minorHAnsi" w:cstheme="minorBidi"/>
      <w:i/>
      <w:iCs/>
      <w:color w:val="000000" w:themeColor="text1"/>
      <w:sz w:val="22"/>
      <w:szCs w:val="22"/>
      <w:lang w:eastAsia="en-US"/>
    </w:rPr>
  </w:style>
  <w:style w:type="character" w:customStyle="1" w:styleId="29">
    <w:name w:val="Цитата 2 Знак"/>
    <w:basedOn w:val="a0"/>
    <w:link w:val="28"/>
    <w:uiPriority w:val="29"/>
    <w:rsid w:val="00B62003"/>
    <w:rPr>
      <w:i/>
      <w:iCs/>
      <w:color w:val="000000" w:themeColor="text1"/>
    </w:rPr>
  </w:style>
  <w:style w:type="paragraph" w:styleId="aff7">
    <w:name w:val="Intense Quote"/>
    <w:basedOn w:val="a"/>
    <w:next w:val="a"/>
    <w:link w:val="aff8"/>
    <w:uiPriority w:val="30"/>
    <w:qFormat/>
    <w:rsid w:val="00B62003"/>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eastAsia="en-US"/>
    </w:rPr>
  </w:style>
  <w:style w:type="character" w:customStyle="1" w:styleId="aff8">
    <w:name w:val="Выделенная цитата Знак"/>
    <w:basedOn w:val="a0"/>
    <w:link w:val="aff7"/>
    <w:uiPriority w:val="30"/>
    <w:rsid w:val="00B62003"/>
    <w:rPr>
      <w:b/>
      <w:bCs/>
      <w:i/>
      <w:iCs/>
      <w:color w:val="4F81BD" w:themeColor="accent1"/>
    </w:rPr>
  </w:style>
  <w:style w:type="character" w:styleId="aff9">
    <w:name w:val="Subtle Emphasis"/>
    <w:basedOn w:val="a0"/>
    <w:uiPriority w:val="19"/>
    <w:qFormat/>
    <w:rsid w:val="00B62003"/>
    <w:rPr>
      <w:i/>
      <w:iCs/>
      <w:color w:val="808080" w:themeColor="text1" w:themeTint="7F"/>
    </w:rPr>
  </w:style>
  <w:style w:type="character" w:styleId="affa">
    <w:name w:val="Intense Emphasis"/>
    <w:basedOn w:val="a0"/>
    <w:uiPriority w:val="21"/>
    <w:qFormat/>
    <w:rsid w:val="00B62003"/>
    <w:rPr>
      <w:b/>
      <w:bCs/>
      <w:i/>
      <w:iCs/>
      <w:color w:val="4F81BD" w:themeColor="accent1"/>
    </w:rPr>
  </w:style>
  <w:style w:type="character" w:styleId="affb">
    <w:name w:val="Subtle Reference"/>
    <w:basedOn w:val="a0"/>
    <w:uiPriority w:val="31"/>
    <w:qFormat/>
    <w:rsid w:val="00B62003"/>
    <w:rPr>
      <w:smallCaps/>
      <w:color w:val="C0504D" w:themeColor="accent2"/>
      <w:u w:val="single"/>
    </w:rPr>
  </w:style>
  <w:style w:type="character" w:styleId="affc">
    <w:name w:val="Intense Reference"/>
    <w:basedOn w:val="a0"/>
    <w:uiPriority w:val="32"/>
    <w:qFormat/>
    <w:rsid w:val="00B62003"/>
    <w:rPr>
      <w:b/>
      <w:bCs/>
      <w:smallCaps/>
      <w:color w:val="C0504D" w:themeColor="accent2"/>
      <w:spacing w:val="5"/>
      <w:u w:val="single"/>
    </w:rPr>
  </w:style>
  <w:style w:type="character" w:styleId="affd">
    <w:name w:val="Book Title"/>
    <w:basedOn w:val="a0"/>
    <w:uiPriority w:val="33"/>
    <w:qFormat/>
    <w:rsid w:val="00B62003"/>
    <w:rPr>
      <w:b/>
      <w:bCs/>
      <w:smallCaps/>
      <w:spacing w:val="5"/>
    </w:rPr>
  </w:style>
  <w:style w:type="paragraph" w:styleId="affe">
    <w:name w:val="TOC Heading"/>
    <w:basedOn w:val="1"/>
    <w:next w:val="a"/>
    <w:uiPriority w:val="39"/>
    <w:semiHidden/>
    <w:unhideWhenUsed/>
    <w:qFormat/>
    <w:rsid w:val="00B62003"/>
    <w:pPr>
      <w:keepLines w:val="0"/>
      <w:spacing w:before="240" w:after="60" w:line="276" w:lineRule="auto"/>
      <w:outlineLvl w:val="9"/>
    </w:pPr>
    <w:rPr>
      <w:color w:val="000000"/>
      <w:w w:val="74"/>
      <w:kern w:val="32"/>
      <w:sz w:val="32"/>
      <w:szCs w:val="32"/>
      <w:lang w:eastAsia="en-US"/>
    </w:rPr>
  </w:style>
  <w:style w:type="paragraph" w:customStyle="1" w:styleId="msonormal0">
    <w:name w:val="msonormal"/>
    <w:basedOn w:val="a"/>
    <w:rsid w:val="00B62003"/>
    <w:pPr>
      <w:spacing w:before="100" w:beforeAutospacing="1" w:after="100" w:afterAutospacing="1"/>
    </w:pPr>
  </w:style>
  <w:style w:type="paragraph" w:styleId="afff">
    <w:name w:val="annotation text"/>
    <w:basedOn w:val="a"/>
    <w:link w:val="afff0"/>
    <w:uiPriority w:val="99"/>
    <w:semiHidden/>
    <w:unhideWhenUsed/>
    <w:rsid w:val="00B62003"/>
    <w:pPr>
      <w:widowControl w:val="0"/>
    </w:pPr>
    <w:rPr>
      <w:rFonts w:ascii="Courier New" w:eastAsia="Courier New" w:hAnsi="Courier New" w:cs="Courier New"/>
      <w:color w:val="000000"/>
      <w:sz w:val="20"/>
      <w:szCs w:val="20"/>
      <w:lang w:bidi="ru-RU"/>
    </w:rPr>
  </w:style>
  <w:style w:type="character" w:customStyle="1" w:styleId="afff0">
    <w:name w:val="Текст примечания Знак"/>
    <w:basedOn w:val="a0"/>
    <w:link w:val="afff"/>
    <w:uiPriority w:val="99"/>
    <w:semiHidden/>
    <w:rsid w:val="00B62003"/>
    <w:rPr>
      <w:rFonts w:ascii="Courier New" w:eastAsia="Courier New" w:hAnsi="Courier New" w:cs="Courier New"/>
      <w:color w:val="000000"/>
      <w:sz w:val="20"/>
      <w:szCs w:val="20"/>
      <w:lang w:eastAsia="ru-RU" w:bidi="ru-RU"/>
    </w:rPr>
  </w:style>
  <w:style w:type="paragraph" w:styleId="afff1">
    <w:name w:val="annotation subject"/>
    <w:basedOn w:val="afff"/>
    <w:next w:val="afff"/>
    <w:link w:val="afff2"/>
    <w:uiPriority w:val="99"/>
    <w:semiHidden/>
    <w:unhideWhenUsed/>
    <w:rsid w:val="00B62003"/>
    <w:rPr>
      <w:b/>
      <w:bCs/>
    </w:rPr>
  </w:style>
  <w:style w:type="character" w:customStyle="1" w:styleId="afff2">
    <w:name w:val="Тема примечания Знак"/>
    <w:basedOn w:val="afff0"/>
    <w:link w:val="afff1"/>
    <w:uiPriority w:val="99"/>
    <w:semiHidden/>
    <w:rsid w:val="00B62003"/>
    <w:rPr>
      <w:b/>
      <w:bCs/>
    </w:rPr>
  </w:style>
  <w:style w:type="character" w:customStyle="1" w:styleId="4Exact">
    <w:name w:val="Основной текст (4) Exact"/>
    <w:basedOn w:val="a0"/>
    <w:link w:val="43"/>
    <w:locked/>
    <w:rsid w:val="00B62003"/>
    <w:rPr>
      <w:rFonts w:ascii="Impact" w:eastAsia="Impact" w:hAnsi="Impact" w:cs="Impact"/>
      <w:spacing w:val="40"/>
      <w:sz w:val="34"/>
      <w:szCs w:val="34"/>
      <w:shd w:val="clear" w:color="auto" w:fill="FFFFFF"/>
    </w:rPr>
  </w:style>
  <w:style w:type="paragraph" w:customStyle="1" w:styleId="43">
    <w:name w:val="Основной текст (4)"/>
    <w:basedOn w:val="a"/>
    <w:link w:val="4Exact"/>
    <w:rsid w:val="00B62003"/>
    <w:pPr>
      <w:widowControl w:val="0"/>
      <w:shd w:val="clear" w:color="auto" w:fill="FFFFFF"/>
      <w:spacing w:line="414" w:lineRule="exact"/>
    </w:pPr>
    <w:rPr>
      <w:rFonts w:ascii="Impact" w:eastAsia="Impact" w:hAnsi="Impact" w:cs="Impact"/>
      <w:spacing w:val="40"/>
      <w:sz w:val="34"/>
      <w:szCs w:val="34"/>
      <w:lang w:eastAsia="en-US"/>
    </w:rPr>
  </w:style>
  <w:style w:type="character" w:customStyle="1" w:styleId="5Exact">
    <w:name w:val="Основной текст (5) Exact"/>
    <w:basedOn w:val="a0"/>
    <w:link w:val="51"/>
    <w:locked/>
    <w:rsid w:val="00B62003"/>
    <w:rPr>
      <w:rFonts w:ascii="Sylfaen" w:eastAsia="Sylfaen" w:hAnsi="Sylfaen" w:cs="Sylfaen"/>
      <w:sz w:val="26"/>
      <w:szCs w:val="26"/>
      <w:shd w:val="clear" w:color="auto" w:fill="FFFFFF"/>
    </w:rPr>
  </w:style>
  <w:style w:type="paragraph" w:customStyle="1" w:styleId="51">
    <w:name w:val="Основной текст (5)"/>
    <w:basedOn w:val="a"/>
    <w:link w:val="5Exact"/>
    <w:rsid w:val="00B62003"/>
    <w:pPr>
      <w:widowControl w:val="0"/>
      <w:shd w:val="clear" w:color="auto" w:fill="FFFFFF"/>
      <w:spacing w:line="342" w:lineRule="exact"/>
    </w:pPr>
    <w:rPr>
      <w:rFonts w:ascii="Sylfaen" w:eastAsia="Sylfaen" w:hAnsi="Sylfaen" w:cs="Sylfaen"/>
      <w:sz w:val="26"/>
      <w:szCs w:val="26"/>
      <w:lang w:eastAsia="en-US"/>
    </w:rPr>
  </w:style>
  <w:style w:type="character" w:customStyle="1" w:styleId="35">
    <w:name w:val="Основной текст (3)_"/>
    <w:basedOn w:val="a0"/>
    <w:locked/>
    <w:rsid w:val="00B62003"/>
    <w:rPr>
      <w:b/>
      <w:bCs/>
      <w:sz w:val="36"/>
      <w:szCs w:val="36"/>
      <w:shd w:val="clear" w:color="auto" w:fill="FFFFFF"/>
    </w:rPr>
  </w:style>
  <w:style w:type="character" w:customStyle="1" w:styleId="17">
    <w:name w:val="Заголовок №1_"/>
    <w:basedOn w:val="a0"/>
    <w:link w:val="18"/>
    <w:locked/>
    <w:rsid w:val="00B62003"/>
    <w:rPr>
      <w:b/>
      <w:bCs/>
      <w:sz w:val="44"/>
      <w:szCs w:val="44"/>
      <w:shd w:val="clear" w:color="auto" w:fill="FFFFFF"/>
    </w:rPr>
  </w:style>
  <w:style w:type="paragraph" w:customStyle="1" w:styleId="18">
    <w:name w:val="Заголовок №1"/>
    <w:basedOn w:val="a"/>
    <w:link w:val="17"/>
    <w:rsid w:val="00B62003"/>
    <w:pPr>
      <w:widowControl w:val="0"/>
      <w:shd w:val="clear" w:color="auto" w:fill="FFFFFF"/>
      <w:spacing w:before="380" w:line="488" w:lineRule="exact"/>
      <w:outlineLvl w:val="0"/>
    </w:pPr>
    <w:rPr>
      <w:rFonts w:asciiTheme="minorHAnsi" w:eastAsiaTheme="minorHAnsi" w:hAnsiTheme="minorHAnsi" w:cstheme="minorBidi"/>
      <w:b/>
      <w:bCs/>
      <w:sz w:val="44"/>
      <w:szCs w:val="44"/>
      <w:lang w:eastAsia="en-US"/>
    </w:rPr>
  </w:style>
  <w:style w:type="character" w:customStyle="1" w:styleId="81">
    <w:name w:val="Основной текст (8)_"/>
    <w:basedOn w:val="a0"/>
    <w:link w:val="82"/>
    <w:locked/>
    <w:rsid w:val="00B62003"/>
    <w:rPr>
      <w:rFonts w:ascii="Arial Unicode MS" w:eastAsia="Arial Unicode MS" w:hAnsi="Arial Unicode MS" w:cs="Arial Unicode MS"/>
      <w:sz w:val="13"/>
      <w:szCs w:val="13"/>
      <w:shd w:val="clear" w:color="auto" w:fill="FFFFFF"/>
    </w:rPr>
  </w:style>
  <w:style w:type="paragraph" w:customStyle="1" w:styleId="82">
    <w:name w:val="Основной текст (8)"/>
    <w:basedOn w:val="a"/>
    <w:link w:val="81"/>
    <w:rsid w:val="00B62003"/>
    <w:pPr>
      <w:widowControl w:val="0"/>
      <w:shd w:val="clear" w:color="auto" w:fill="FFFFFF"/>
      <w:spacing w:after="280" w:line="174" w:lineRule="exact"/>
    </w:pPr>
    <w:rPr>
      <w:rFonts w:ascii="Arial Unicode MS" w:eastAsia="Arial Unicode MS" w:hAnsi="Arial Unicode MS" w:cs="Arial Unicode MS"/>
      <w:sz w:val="13"/>
      <w:szCs w:val="13"/>
      <w:lang w:eastAsia="en-US"/>
    </w:rPr>
  </w:style>
  <w:style w:type="paragraph" w:customStyle="1" w:styleId="ConsNonformat">
    <w:name w:val="ConsNonformat"/>
    <w:rsid w:val="00B6200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ff3">
    <w:name w:val="annotation reference"/>
    <w:basedOn w:val="a0"/>
    <w:uiPriority w:val="99"/>
    <w:semiHidden/>
    <w:unhideWhenUsed/>
    <w:rsid w:val="00B62003"/>
    <w:rPr>
      <w:sz w:val="16"/>
      <w:szCs w:val="16"/>
    </w:rPr>
  </w:style>
  <w:style w:type="character" w:customStyle="1" w:styleId="2Exact">
    <w:name w:val="Основной текст (2) Exact"/>
    <w:basedOn w:val="a0"/>
    <w:rsid w:val="00B62003"/>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2a">
    <w:name w:val="Заголовок №2_"/>
    <w:basedOn w:val="a0"/>
    <w:rsid w:val="00B62003"/>
    <w:rPr>
      <w:rFonts w:ascii="Sylfaen" w:eastAsia="Sylfaen" w:hAnsi="Sylfaen" w:cs="Sylfaen" w:hint="default"/>
      <w:b w:val="0"/>
      <w:bCs w:val="0"/>
      <w:i/>
      <w:iCs/>
      <w:smallCaps w:val="0"/>
      <w:strike w:val="0"/>
      <w:dstrike w:val="0"/>
      <w:spacing w:val="30"/>
      <w:sz w:val="36"/>
      <w:szCs w:val="36"/>
      <w:u w:val="none"/>
      <w:effect w:val="none"/>
    </w:rPr>
  </w:style>
  <w:style w:type="character" w:customStyle="1" w:styleId="212pt">
    <w:name w:val="Заголовок №2 + 12 pt"/>
    <w:aliases w:val="Не курсив,Интервал 0 pt"/>
    <w:basedOn w:val="2a"/>
    <w:rsid w:val="00B62003"/>
    <w:rPr>
      <w:color w:val="000000"/>
      <w:spacing w:val="0"/>
      <w:w w:val="100"/>
      <w:position w:val="0"/>
      <w:sz w:val="24"/>
      <w:szCs w:val="24"/>
      <w:lang w:val="ru-RU" w:eastAsia="ru-RU" w:bidi="ru-RU"/>
    </w:rPr>
  </w:style>
  <w:style w:type="character" w:customStyle="1" w:styleId="2b">
    <w:name w:val="Заголовок №2"/>
    <w:basedOn w:val="2a"/>
    <w:rsid w:val="00B62003"/>
    <w:rPr>
      <w:color w:val="000000"/>
      <w:w w:val="100"/>
      <w:position w:val="0"/>
      <w:u w:val="single"/>
      <w:lang w:val="ru-RU" w:eastAsia="ru-RU" w:bidi="ru-RU"/>
    </w:rPr>
  </w:style>
  <w:style w:type="character" w:customStyle="1" w:styleId="314pt">
    <w:name w:val="Заголовок №3 + 14 pt"/>
    <w:aliases w:val="Курсив"/>
    <w:basedOn w:val="33"/>
    <w:rsid w:val="00B62003"/>
    <w:rPr>
      <w:i/>
      <w:iCs/>
      <w:color w:val="000000"/>
      <w:spacing w:val="0"/>
      <w:w w:val="100"/>
      <w:position w:val="0"/>
      <w:sz w:val="28"/>
      <w:szCs w:val="28"/>
      <w:lang w:val="ru-RU" w:eastAsia="ru-RU" w:bidi="ru-RU"/>
    </w:rPr>
  </w:style>
  <w:style w:type="character" w:customStyle="1" w:styleId="afff4">
    <w:name w:val="Колонтитул_"/>
    <w:basedOn w:val="a0"/>
    <w:rsid w:val="00B62003"/>
    <w:rPr>
      <w:rFonts w:ascii="Times New Roman" w:eastAsia="Times New Roman" w:hAnsi="Times New Roman" w:cs="Times New Roman" w:hint="default"/>
      <w:b w:val="0"/>
      <w:bCs w:val="0"/>
      <w:i w:val="0"/>
      <w:iCs w:val="0"/>
      <w:smallCaps w:val="0"/>
      <w:strike w:val="0"/>
      <w:dstrike w:val="0"/>
      <w:sz w:val="20"/>
      <w:szCs w:val="20"/>
      <w:u w:val="none"/>
      <w:effect w:val="none"/>
    </w:rPr>
  </w:style>
  <w:style w:type="character" w:customStyle="1" w:styleId="afff5">
    <w:name w:val="Колонтитул"/>
    <w:basedOn w:val="afff4"/>
    <w:rsid w:val="00B62003"/>
    <w:rPr>
      <w:color w:val="000000"/>
      <w:spacing w:val="0"/>
      <w:w w:val="100"/>
      <w:position w:val="0"/>
      <w:lang w:val="ru-RU" w:eastAsia="ru-RU" w:bidi="ru-RU"/>
    </w:rPr>
  </w:style>
  <w:style w:type="character" w:customStyle="1" w:styleId="Batang">
    <w:name w:val="Колонтитул + Batang"/>
    <w:aliases w:val="6 pt"/>
    <w:basedOn w:val="afff4"/>
    <w:rsid w:val="00B62003"/>
    <w:rPr>
      <w:rFonts w:ascii="Batang" w:eastAsia="Batang" w:hAnsi="Batang" w:cs="Batang" w:hint="eastAsia"/>
      <w:b/>
      <w:bCs/>
      <w:color w:val="000000"/>
      <w:spacing w:val="0"/>
      <w:w w:val="100"/>
      <w:position w:val="0"/>
      <w:sz w:val="10"/>
      <w:szCs w:val="10"/>
      <w:lang w:val="ru-RU" w:eastAsia="ru-RU" w:bidi="ru-RU"/>
    </w:rPr>
  </w:style>
  <w:style w:type="character" w:customStyle="1" w:styleId="s3">
    <w:name w:val="s3"/>
    <w:basedOn w:val="a0"/>
    <w:rsid w:val="0048659F"/>
  </w:style>
  <w:style w:type="paragraph" w:customStyle="1" w:styleId="Style2">
    <w:name w:val="Style2"/>
    <w:basedOn w:val="a"/>
    <w:uiPriority w:val="99"/>
    <w:rsid w:val="00097C00"/>
    <w:pPr>
      <w:widowControl w:val="0"/>
      <w:autoSpaceDE w:val="0"/>
      <w:autoSpaceDN w:val="0"/>
      <w:adjustRightInd w:val="0"/>
      <w:spacing w:line="282" w:lineRule="exact"/>
      <w:jc w:val="both"/>
    </w:pPr>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9F2315-614E-49BA-9D3F-541E28E40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23</Pages>
  <Words>12424</Words>
  <Characters>70822</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83080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2022-08-31T05:44:00Z</cp:lastPrinted>
  <dcterms:created xsi:type="dcterms:W3CDTF">2022-11-10T09:22:00Z</dcterms:created>
  <dcterms:modified xsi:type="dcterms:W3CDTF">2022-11-15T05:55:00Z</dcterms:modified>
</cp:coreProperties>
</file>