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A9EFD" w14:textId="385AF105" w:rsidR="006C778B" w:rsidRPr="00064351" w:rsidRDefault="006C778B" w:rsidP="006C778B">
      <w:pPr>
        <w:pStyle w:val="a3"/>
        <w:rPr>
          <w:rFonts w:ascii="Times New Roman" w:hAnsi="Times New Roman" w:cs="Times New Roman"/>
        </w:rPr>
      </w:pPr>
      <w:r>
        <w:rPr>
          <w:rFonts w:ascii="Times New Roman" w:hAnsi="Times New Roman" w:cs="Times New Roman"/>
        </w:rPr>
        <w:t xml:space="preserve">           </w:t>
      </w:r>
      <w:r w:rsidRPr="00332320">
        <w:rPr>
          <w:rFonts w:ascii="Times New Roman" w:hAnsi="Times New Roman" w:cs="Times New Roman"/>
        </w:rPr>
        <w:t xml:space="preserve">         </w:t>
      </w:r>
      <w:r>
        <w:rPr>
          <w:rFonts w:ascii="Times New Roman" w:hAnsi="Times New Roman" w:cs="Times New Roman"/>
        </w:rPr>
        <w:t xml:space="preserve">      </w:t>
      </w:r>
      <w:r w:rsidR="00E83BBD">
        <w:rPr>
          <w:rFonts w:ascii="Times New Roman" w:hAnsi="Times New Roman" w:cs="Times New Roman"/>
        </w:rPr>
        <w:t xml:space="preserve">                                                                                       </w:t>
      </w:r>
    </w:p>
    <w:p w14:paraId="1C614165" w14:textId="67C29005" w:rsidR="006C778B" w:rsidRPr="003F5E0E" w:rsidRDefault="006C778B" w:rsidP="006C778B">
      <w:pPr>
        <w:pStyle w:val="a3"/>
        <w:rPr>
          <w:rFonts w:ascii="Times New Roman" w:hAnsi="Times New Roman" w:cs="Times New Roman"/>
          <w:sz w:val="26"/>
          <w:szCs w:val="26"/>
        </w:rPr>
      </w:pPr>
      <w:r>
        <w:rPr>
          <w:rFonts w:ascii="Times New Roman" w:hAnsi="Times New Roman" w:cs="Times New Roman"/>
          <w:b/>
          <w:bCs/>
          <w:color w:val="272727"/>
          <w:spacing w:val="-5"/>
          <w:w w:val="101"/>
        </w:rPr>
        <w:t xml:space="preserve">       </w:t>
      </w:r>
      <w:r w:rsidR="003F5E0E">
        <w:rPr>
          <w:rFonts w:ascii="Times New Roman" w:hAnsi="Times New Roman" w:cs="Times New Roman"/>
          <w:b/>
          <w:bCs/>
          <w:color w:val="272727"/>
          <w:spacing w:val="-5"/>
          <w:w w:val="101"/>
        </w:rPr>
        <w:t xml:space="preserve">      </w:t>
      </w:r>
      <w:r w:rsidRPr="003F5E0E">
        <w:rPr>
          <w:rFonts w:ascii="Times New Roman" w:hAnsi="Times New Roman" w:cs="Times New Roman"/>
          <w:b/>
          <w:bCs/>
          <w:color w:val="272727"/>
          <w:spacing w:val="-5"/>
          <w:w w:val="101"/>
          <w:sz w:val="26"/>
          <w:szCs w:val="26"/>
        </w:rPr>
        <w:t>РОССИЙСКАЯ ФЕДЕРАЦИЯ</w:t>
      </w:r>
    </w:p>
    <w:p w14:paraId="5A1687C5" w14:textId="259EE00F" w:rsidR="006C778B" w:rsidRPr="003F5E0E" w:rsidRDefault="006C778B" w:rsidP="006C778B">
      <w:pPr>
        <w:pStyle w:val="a3"/>
        <w:rPr>
          <w:rFonts w:ascii="Times New Roman" w:hAnsi="Times New Roman" w:cs="Times New Roman"/>
          <w:b/>
          <w:sz w:val="26"/>
          <w:szCs w:val="26"/>
        </w:rPr>
      </w:pPr>
      <w:r w:rsidRPr="003F5E0E">
        <w:rPr>
          <w:rFonts w:ascii="Times New Roman" w:hAnsi="Times New Roman" w:cs="Times New Roman"/>
          <w:b/>
          <w:bCs/>
          <w:color w:val="272727"/>
          <w:spacing w:val="49"/>
          <w:w w:val="101"/>
          <w:sz w:val="26"/>
          <w:szCs w:val="26"/>
        </w:rPr>
        <w:t xml:space="preserve">   </w:t>
      </w:r>
      <w:r w:rsidR="003F5E0E" w:rsidRPr="003F5E0E">
        <w:rPr>
          <w:rFonts w:ascii="Times New Roman" w:hAnsi="Times New Roman" w:cs="Times New Roman"/>
          <w:b/>
          <w:bCs/>
          <w:color w:val="272727"/>
          <w:spacing w:val="49"/>
          <w:w w:val="101"/>
          <w:sz w:val="26"/>
          <w:szCs w:val="26"/>
        </w:rPr>
        <w:t xml:space="preserve"> </w:t>
      </w:r>
      <w:r w:rsidRPr="003F5E0E">
        <w:rPr>
          <w:rFonts w:ascii="Times New Roman" w:hAnsi="Times New Roman" w:cs="Times New Roman"/>
          <w:b/>
          <w:bCs/>
          <w:color w:val="272727"/>
          <w:spacing w:val="-5"/>
          <w:w w:val="101"/>
          <w:sz w:val="26"/>
          <w:szCs w:val="26"/>
        </w:rPr>
        <w:t>СОБРАНИЕ ПРЕДСТАВИТЕЛЕЙ</w:t>
      </w:r>
    </w:p>
    <w:p w14:paraId="67A0EA67" w14:textId="3441B2C0" w:rsidR="003F5E0E" w:rsidRPr="003F5E0E" w:rsidRDefault="006C778B" w:rsidP="006C778B">
      <w:pPr>
        <w:pStyle w:val="a3"/>
        <w:rPr>
          <w:rFonts w:ascii="Times New Roman" w:eastAsia="Times New Roman" w:hAnsi="Times New Roman"/>
          <w:b/>
          <w:bCs/>
          <w:sz w:val="26"/>
          <w:szCs w:val="26"/>
          <w:lang w:eastAsia="ar-SA"/>
        </w:rPr>
      </w:pPr>
      <w:r w:rsidRPr="003F5E0E">
        <w:rPr>
          <w:rFonts w:ascii="Times New Roman" w:hAnsi="Times New Roman" w:cs="Times New Roman"/>
          <w:b/>
          <w:bCs/>
          <w:color w:val="272727"/>
          <w:spacing w:val="-5"/>
          <w:w w:val="101"/>
          <w:sz w:val="26"/>
          <w:szCs w:val="26"/>
        </w:rPr>
        <w:t xml:space="preserve">       </w:t>
      </w:r>
      <w:r w:rsidR="003F5E0E">
        <w:rPr>
          <w:rFonts w:ascii="Times New Roman" w:hAnsi="Times New Roman" w:cs="Times New Roman"/>
          <w:b/>
          <w:bCs/>
          <w:color w:val="272727"/>
          <w:spacing w:val="-5"/>
          <w:w w:val="101"/>
          <w:sz w:val="26"/>
          <w:szCs w:val="26"/>
        </w:rPr>
        <w:t xml:space="preserve">     </w:t>
      </w:r>
      <w:r w:rsidR="003F5E0E" w:rsidRPr="003F5E0E">
        <w:rPr>
          <w:rFonts w:ascii="Times New Roman" w:eastAsia="Times New Roman" w:hAnsi="Times New Roman"/>
          <w:b/>
          <w:bCs/>
          <w:sz w:val="26"/>
          <w:szCs w:val="26"/>
          <w:lang w:eastAsia="ar-SA"/>
        </w:rPr>
        <w:t xml:space="preserve">СЕЛЬСКОГО ПОСЕЛЕНИЯ </w:t>
      </w:r>
    </w:p>
    <w:p w14:paraId="696C3C34" w14:textId="7D119511" w:rsidR="003F5E0E" w:rsidRPr="003F5E0E" w:rsidRDefault="003F5E0E" w:rsidP="006C778B">
      <w:pPr>
        <w:pStyle w:val="a3"/>
        <w:rPr>
          <w:rFonts w:ascii="Times New Roman" w:eastAsia="Times New Roman" w:hAnsi="Times New Roman"/>
          <w:sz w:val="26"/>
          <w:szCs w:val="26"/>
          <w:lang w:eastAsia="ar-SA"/>
        </w:rPr>
      </w:pPr>
      <w:r w:rsidRPr="003F5E0E">
        <w:rPr>
          <w:rFonts w:ascii="Times New Roman" w:eastAsia="Times New Roman" w:hAnsi="Times New Roman"/>
          <w:b/>
          <w:bCs/>
          <w:sz w:val="26"/>
          <w:szCs w:val="26"/>
          <w:lang w:eastAsia="ar-SA"/>
        </w:rPr>
        <w:t xml:space="preserve">                </w:t>
      </w:r>
      <w:r>
        <w:rPr>
          <w:rFonts w:ascii="Times New Roman" w:eastAsia="Times New Roman" w:hAnsi="Times New Roman"/>
          <w:b/>
          <w:bCs/>
          <w:sz w:val="26"/>
          <w:szCs w:val="26"/>
          <w:lang w:eastAsia="ar-SA"/>
        </w:rPr>
        <w:t xml:space="preserve">    </w:t>
      </w:r>
      <w:r w:rsidRPr="003F5E0E">
        <w:rPr>
          <w:rFonts w:ascii="Times New Roman" w:eastAsia="Times New Roman" w:hAnsi="Times New Roman"/>
          <w:b/>
          <w:bCs/>
          <w:sz w:val="26"/>
          <w:szCs w:val="26"/>
          <w:lang w:eastAsia="ar-SA"/>
        </w:rPr>
        <w:t>ЧЕРНЫЙ КЛЮЧ</w:t>
      </w:r>
      <w:r w:rsidRPr="003F5E0E">
        <w:rPr>
          <w:rFonts w:ascii="Times New Roman" w:eastAsia="Times New Roman" w:hAnsi="Times New Roman"/>
          <w:sz w:val="26"/>
          <w:szCs w:val="26"/>
          <w:lang w:eastAsia="ar-SA"/>
        </w:rPr>
        <w:t xml:space="preserve">  </w:t>
      </w:r>
    </w:p>
    <w:p w14:paraId="2D6386BB" w14:textId="4120E285" w:rsidR="006C778B" w:rsidRPr="003F5E0E" w:rsidRDefault="003F5E0E" w:rsidP="006C778B">
      <w:pPr>
        <w:pStyle w:val="a3"/>
        <w:rPr>
          <w:rFonts w:ascii="Times New Roman" w:hAnsi="Times New Roman" w:cs="Times New Roman"/>
          <w:b/>
          <w:bCs/>
          <w:color w:val="272727"/>
          <w:spacing w:val="-5"/>
          <w:w w:val="101"/>
          <w:sz w:val="26"/>
          <w:szCs w:val="26"/>
        </w:rPr>
      </w:pPr>
      <w:r w:rsidRPr="003F5E0E">
        <w:rPr>
          <w:rFonts w:ascii="Times New Roman" w:hAnsi="Times New Roman" w:cs="Times New Roman"/>
          <w:b/>
          <w:bCs/>
          <w:color w:val="272727"/>
          <w:spacing w:val="-5"/>
          <w:w w:val="101"/>
          <w:sz w:val="26"/>
          <w:szCs w:val="26"/>
        </w:rPr>
        <w:t xml:space="preserve">         </w:t>
      </w:r>
      <w:r w:rsidR="006C778B" w:rsidRPr="003F5E0E">
        <w:rPr>
          <w:rFonts w:ascii="Times New Roman" w:hAnsi="Times New Roman" w:cs="Times New Roman"/>
          <w:b/>
          <w:bCs/>
          <w:color w:val="272727"/>
          <w:spacing w:val="-5"/>
          <w:w w:val="101"/>
          <w:sz w:val="26"/>
          <w:szCs w:val="26"/>
        </w:rPr>
        <w:t>МУНИЦИПАЛЬНОГО РАЙОНА</w:t>
      </w:r>
    </w:p>
    <w:p w14:paraId="5E347891" w14:textId="739B5254" w:rsidR="006C778B" w:rsidRPr="003F5E0E" w:rsidRDefault="006C778B" w:rsidP="006C778B">
      <w:pPr>
        <w:pStyle w:val="a3"/>
        <w:rPr>
          <w:rFonts w:ascii="Times New Roman" w:hAnsi="Times New Roman" w:cs="Times New Roman"/>
          <w:b/>
          <w:sz w:val="26"/>
          <w:szCs w:val="26"/>
        </w:rPr>
      </w:pPr>
      <w:r w:rsidRPr="003F5E0E">
        <w:rPr>
          <w:rFonts w:ascii="Times New Roman" w:hAnsi="Times New Roman" w:cs="Times New Roman"/>
          <w:b/>
          <w:bCs/>
          <w:color w:val="272727"/>
          <w:spacing w:val="-5"/>
          <w:w w:val="101"/>
          <w:sz w:val="26"/>
          <w:szCs w:val="26"/>
        </w:rPr>
        <w:t xml:space="preserve">                   </w:t>
      </w:r>
      <w:r w:rsidR="003F5E0E" w:rsidRPr="003F5E0E">
        <w:rPr>
          <w:rFonts w:ascii="Times New Roman" w:hAnsi="Times New Roman" w:cs="Times New Roman"/>
          <w:b/>
          <w:bCs/>
          <w:color w:val="272727"/>
          <w:spacing w:val="-5"/>
          <w:w w:val="101"/>
          <w:sz w:val="26"/>
          <w:szCs w:val="26"/>
        </w:rPr>
        <w:t xml:space="preserve">    </w:t>
      </w:r>
      <w:r w:rsidRPr="003F5E0E">
        <w:rPr>
          <w:rFonts w:ascii="Times New Roman" w:hAnsi="Times New Roman" w:cs="Times New Roman"/>
          <w:b/>
          <w:bCs/>
          <w:color w:val="272727"/>
          <w:spacing w:val="-1"/>
          <w:w w:val="101"/>
          <w:sz w:val="26"/>
          <w:szCs w:val="26"/>
        </w:rPr>
        <w:t>КЛЯВЛИНСКИЙ</w:t>
      </w:r>
    </w:p>
    <w:p w14:paraId="1E023B34" w14:textId="26C4A555" w:rsidR="006C778B" w:rsidRPr="003F5E0E" w:rsidRDefault="006C778B" w:rsidP="006C778B">
      <w:pPr>
        <w:pStyle w:val="a3"/>
        <w:rPr>
          <w:rFonts w:ascii="Times New Roman" w:hAnsi="Times New Roman" w:cs="Times New Roman"/>
          <w:b/>
          <w:color w:val="272727"/>
          <w:spacing w:val="-2"/>
          <w:w w:val="101"/>
          <w:sz w:val="26"/>
          <w:szCs w:val="26"/>
        </w:rPr>
      </w:pPr>
      <w:r w:rsidRPr="003F5E0E">
        <w:rPr>
          <w:rFonts w:ascii="Times New Roman" w:hAnsi="Times New Roman" w:cs="Times New Roman"/>
          <w:b/>
          <w:color w:val="272727"/>
          <w:spacing w:val="-2"/>
          <w:w w:val="101"/>
          <w:sz w:val="26"/>
          <w:szCs w:val="26"/>
        </w:rPr>
        <w:t xml:space="preserve">           </w:t>
      </w:r>
      <w:r w:rsidR="003F5E0E">
        <w:rPr>
          <w:rFonts w:ascii="Times New Roman" w:hAnsi="Times New Roman" w:cs="Times New Roman"/>
          <w:b/>
          <w:color w:val="272727"/>
          <w:spacing w:val="-2"/>
          <w:w w:val="101"/>
          <w:sz w:val="26"/>
          <w:szCs w:val="26"/>
        </w:rPr>
        <w:t xml:space="preserve"> </w:t>
      </w:r>
      <w:r w:rsidRPr="003F5E0E">
        <w:rPr>
          <w:rFonts w:ascii="Times New Roman" w:hAnsi="Times New Roman" w:cs="Times New Roman"/>
          <w:b/>
          <w:color w:val="272727"/>
          <w:spacing w:val="-2"/>
          <w:w w:val="101"/>
          <w:sz w:val="26"/>
          <w:szCs w:val="26"/>
        </w:rPr>
        <w:t>САМАРСКОЙ ОБЛАСТИ</w:t>
      </w:r>
    </w:p>
    <w:p w14:paraId="56A5FC47" w14:textId="0C5F1FFD" w:rsidR="006C778B" w:rsidRPr="003F5E0E" w:rsidRDefault="006C778B" w:rsidP="006C778B">
      <w:pPr>
        <w:pStyle w:val="a3"/>
        <w:rPr>
          <w:rFonts w:ascii="Times New Roman" w:hAnsi="Times New Roman" w:cs="Times New Roman"/>
          <w:b/>
          <w:color w:val="272727"/>
          <w:spacing w:val="-2"/>
          <w:w w:val="101"/>
          <w:sz w:val="26"/>
          <w:szCs w:val="26"/>
        </w:rPr>
      </w:pPr>
      <w:r w:rsidRPr="003F5E0E">
        <w:rPr>
          <w:rFonts w:ascii="Times New Roman" w:hAnsi="Times New Roman" w:cs="Times New Roman"/>
          <w:b/>
          <w:color w:val="272727"/>
          <w:spacing w:val="-2"/>
          <w:w w:val="101"/>
          <w:sz w:val="26"/>
          <w:szCs w:val="26"/>
        </w:rPr>
        <w:t xml:space="preserve">                      </w:t>
      </w:r>
    </w:p>
    <w:p w14:paraId="38CC0716" w14:textId="6107828C" w:rsidR="006C778B" w:rsidRPr="003F5E0E" w:rsidRDefault="006C778B" w:rsidP="006C778B">
      <w:pPr>
        <w:pStyle w:val="a3"/>
        <w:rPr>
          <w:rFonts w:ascii="Times New Roman" w:hAnsi="Times New Roman" w:cs="Times New Roman"/>
          <w:b/>
          <w:color w:val="272727"/>
          <w:spacing w:val="-2"/>
          <w:w w:val="101"/>
          <w:sz w:val="26"/>
          <w:szCs w:val="26"/>
        </w:rPr>
      </w:pPr>
      <w:r w:rsidRPr="003F5E0E">
        <w:rPr>
          <w:rFonts w:ascii="Times New Roman" w:hAnsi="Times New Roman" w:cs="Times New Roman"/>
          <w:b/>
          <w:color w:val="272727"/>
          <w:spacing w:val="-2"/>
          <w:w w:val="101"/>
          <w:sz w:val="26"/>
          <w:szCs w:val="26"/>
        </w:rPr>
        <w:t xml:space="preserve">                        </w:t>
      </w:r>
      <w:r w:rsidR="003F5E0E">
        <w:rPr>
          <w:rFonts w:ascii="Times New Roman" w:hAnsi="Times New Roman" w:cs="Times New Roman"/>
          <w:b/>
          <w:color w:val="272727"/>
          <w:spacing w:val="-2"/>
          <w:w w:val="101"/>
          <w:sz w:val="26"/>
          <w:szCs w:val="26"/>
        </w:rPr>
        <w:t xml:space="preserve"> </w:t>
      </w:r>
      <w:r w:rsidRPr="003F5E0E">
        <w:rPr>
          <w:rFonts w:ascii="Times New Roman" w:hAnsi="Times New Roman" w:cs="Times New Roman"/>
          <w:b/>
          <w:color w:val="272727"/>
          <w:spacing w:val="-2"/>
          <w:w w:val="101"/>
          <w:sz w:val="26"/>
          <w:szCs w:val="26"/>
        </w:rPr>
        <w:t xml:space="preserve"> РЕШЕНИЕ</w:t>
      </w:r>
    </w:p>
    <w:p w14:paraId="0638A1ED" w14:textId="77777777" w:rsidR="00982057" w:rsidRDefault="00982057" w:rsidP="006C778B">
      <w:pPr>
        <w:pStyle w:val="a3"/>
        <w:rPr>
          <w:rFonts w:ascii="Times New Roman" w:hAnsi="Times New Roman" w:cs="Times New Roman"/>
          <w:b/>
          <w:color w:val="272727"/>
          <w:spacing w:val="-2"/>
          <w:w w:val="101"/>
        </w:rPr>
      </w:pPr>
    </w:p>
    <w:p w14:paraId="45A8A6C9" w14:textId="2A6F23C2" w:rsidR="00982057" w:rsidRPr="003F5E0E" w:rsidRDefault="00982057" w:rsidP="006C778B">
      <w:pPr>
        <w:pStyle w:val="a3"/>
        <w:rPr>
          <w:rFonts w:ascii="Times New Roman" w:hAnsi="Times New Roman" w:cs="Times New Roman"/>
          <w:b/>
          <w:sz w:val="26"/>
          <w:szCs w:val="26"/>
        </w:rPr>
      </w:pPr>
      <w:r>
        <w:rPr>
          <w:rFonts w:ascii="Times New Roman" w:hAnsi="Times New Roman" w:cs="Times New Roman"/>
          <w:b/>
          <w:color w:val="272727"/>
          <w:spacing w:val="-2"/>
          <w:w w:val="101"/>
        </w:rPr>
        <w:t xml:space="preserve">              </w:t>
      </w:r>
      <w:r w:rsidR="003F5E0E">
        <w:rPr>
          <w:rFonts w:ascii="Times New Roman" w:hAnsi="Times New Roman" w:cs="Times New Roman"/>
          <w:b/>
          <w:color w:val="272727"/>
          <w:spacing w:val="-2"/>
          <w:w w:val="101"/>
        </w:rPr>
        <w:t xml:space="preserve">          </w:t>
      </w:r>
      <w:r>
        <w:rPr>
          <w:rFonts w:ascii="Times New Roman" w:hAnsi="Times New Roman" w:cs="Times New Roman"/>
          <w:b/>
          <w:color w:val="272727"/>
          <w:spacing w:val="-2"/>
          <w:w w:val="101"/>
        </w:rPr>
        <w:t xml:space="preserve"> </w:t>
      </w:r>
      <w:r w:rsidRPr="003F5E0E">
        <w:rPr>
          <w:rFonts w:ascii="Times New Roman" w:hAnsi="Times New Roman" w:cs="Times New Roman"/>
          <w:b/>
          <w:color w:val="272727"/>
          <w:spacing w:val="-2"/>
          <w:w w:val="101"/>
          <w:sz w:val="26"/>
          <w:szCs w:val="26"/>
        </w:rPr>
        <w:t xml:space="preserve">от </w:t>
      </w:r>
      <w:r w:rsidR="0073115F">
        <w:rPr>
          <w:rFonts w:ascii="Times New Roman" w:hAnsi="Times New Roman" w:cs="Times New Roman"/>
          <w:b/>
          <w:color w:val="272727"/>
          <w:spacing w:val="-2"/>
          <w:w w:val="101"/>
          <w:sz w:val="26"/>
          <w:szCs w:val="26"/>
        </w:rPr>
        <w:t>26</w:t>
      </w:r>
      <w:bookmarkStart w:id="0" w:name="_GoBack"/>
      <w:bookmarkEnd w:id="0"/>
      <w:r w:rsidRPr="003F5E0E">
        <w:rPr>
          <w:rFonts w:ascii="Times New Roman" w:hAnsi="Times New Roman" w:cs="Times New Roman"/>
          <w:b/>
          <w:color w:val="272727"/>
          <w:spacing w:val="-2"/>
          <w:w w:val="101"/>
          <w:sz w:val="26"/>
          <w:szCs w:val="26"/>
        </w:rPr>
        <w:t>.09.2025 г. №</w:t>
      </w:r>
      <w:r w:rsidR="00AE5FA9" w:rsidRPr="003F5E0E">
        <w:rPr>
          <w:rFonts w:ascii="Times New Roman" w:hAnsi="Times New Roman" w:cs="Times New Roman"/>
          <w:b/>
          <w:color w:val="272727"/>
          <w:spacing w:val="-2"/>
          <w:w w:val="101"/>
          <w:sz w:val="26"/>
          <w:szCs w:val="26"/>
        </w:rPr>
        <w:t>7</w:t>
      </w:r>
    </w:p>
    <w:p w14:paraId="721354DE" w14:textId="77777777" w:rsidR="006C778B" w:rsidRPr="00064351" w:rsidRDefault="006C778B" w:rsidP="006C778B">
      <w:pPr>
        <w:pStyle w:val="a3"/>
        <w:rPr>
          <w:rFonts w:ascii="Times New Roman" w:hAnsi="Times New Roman" w:cs="Times New Roman"/>
          <w:b/>
          <w:u w:val="single"/>
        </w:rPr>
      </w:pPr>
      <w:r w:rsidRPr="00064351">
        <w:rPr>
          <w:rFonts w:ascii="Times New Roman" w:hAnsi="Times New Roman" w:cs="Times New Roman"/>
        </w:rPr>
        <w:t xml:space="preserve">                 </w:t>
      </w:r>
    </w:p>
    <w:p w14:paraId="6AABBF68" w14:textId="4D89A89A" w:rsidR="006C778B" w:rsidRPr="003F5E0E" w:rsidRDefault="005E7EA3" w:rsidP="003F5E0E">
      <w:pPr>
        <w:pStyle w:val="a5"/>
        <w:shd w:val="clear" w:color="auto" w:fill="FFFFFF"/>
        <w:spacing w:before="0" w:beforeAutospacing="0" w:after="0" w:afterAutospacing="0"/>
        <w:jc w:val="center"/>
        <w:textAlignment w:val="baseline"/>
        <w:rPr>
          <w:sz w:val="26"/>
          <w:szCs w:val="26"/>
        </w:rPr>
      </w:pPr>
      <w:bookmarkStart w:id="1" w:name="_Hlk209701318"/>
      <w:r>
        <w:rPr>
          <w:sz w:val="26"/>
          <w:szCs w:val="26"/>
        </w:rPr>
        <w:t>Об утверждении «</w:t>
      </w:r>
      <w:r w:rsidR="00E83BBD" w:rsidRPr="003F5E0E">
        <w:rPr>
          <w:sz w:val="26"/>
          <w:szCs w:val="26"/>
        </w:rPr>
        <w:t>Положени</w:t>
      </w:r>
      <w:r>
        <w:rPr>
          <w:sz w:val="26"/>
          <w:szCs w:val="26"/>
        </w:rPr>
        <w:t>я</w:t>
      </w:r>
      <w:r w:rsidR="006C778B" w:rsidRPr="003F5E0E">
        <w:rPr>
          <w:sz w:val="26"/>
          <w:szCs w:val="26"/>
        </w:rPr>
        <w:t xml:space="preserve"> о депутатском объединении</w:t>
      </w:r>
      <w:r w:rsidR="00AE5FA9" w:rsidRPr="003F5E0E">
        <w:rPr>
          <w:sz w:val="26"/>
          <w:szCs w:val="26"/>
        </w:rPr>
        <w:t xml:space="preserve"> Всероссийской политической партии «ЕДИНАЯ РОССИЯ» Собрания</w:t>
      </w:r>
      <w:r w:rsidR="006C778B" w:rsidRPr="003F5E0E">
        <w:rPr>
          <w:sz w:val="26"/>
          <w:szCs w:val="26"/>
        </w:rPr>
        <w:t xml:space="preserve"> представителей </w:t>
      </w:r>
      <w:r w:rsidR="003F5E0E" w:rsidRPr="003F5E0E">
        <w:rPr>
          <w:sz w:val="26"/>
          <w:szCs w:val="26"/>
          <w:lang w:eastAsia="ar-SA"/>
        </w:rPr>
        <w:t xml:space="preserve">сельского поселения Черный Ключ </w:t>
      </w:r>
      <w:r w:rsidR="006C778B" w:rsidRPr="003F5E0E">
        <w:rPr>
          <w:sz w:val="26"/>
          <w:szCs w:val="26"/>
        </w:rPr>
        <w:t>муниципального района Клявлинский</w:t>
      </w:r>
      <w:r w:rsidR="00AE5FA9" w:rsidRPr="003F5E0E">
        <w:rPr>
          <w:sz w:val="26"/>
          <w:szCs w:val="26"/>
        </w:rPr>
        <w:t xml:space="preserve"> </w:t>
      </w:r>
      <w:r w:rsidR="006C778B" w:rsidRPr="003F5E0E">
        <w:rPr>
          <w:sz w:val="26"/>
          <w:szCs w:val="26"/>
        </w:rPr>
        <w:t>Самарской области</w:t>
      </w:r>
      <w:r>
        <w:rPr>
          <w:sz w:val="26"/>
          <w:szCs w:val="26"/>
        </w:rPr>
        <w:t>»</w:t>
      </w:r>
    </w:p>
    <w:bookmarkEnd w:id="1"/>
    <w:p w14:paraId="59DAF53C" w14:textId="261E58F8" w:rsidR="006C778B" w:rsidRPr="003F5E0E" w:rsidRDefault="006C778B" w:rsidP="003F5E0E">
      <w:pPr>
        <w:pStyle w:val="a5"/>
        <w:shd w:val="clear" w:color="auto" w:fill="FFFFFF"/>
        <w:spacing w:before="0" w:beforeAutospacing="0" w:after="240" w:afterAutospacing="0"/>
        <w:jc w:val="center"/>
        <w:textAlignment w:val="baseline"/>
        <w:rPr>
          <w:rFonts w:ascii="Arial" w:hAnsi="Arial" w:cs="Arial"/>
          <w:color w:val="414141"/>
          <w:sz w:val="26"/>
          <w:szCs w:val="26"/>
        </w:rPr>
      </w:pPr>
    </w:p>
    <w:p w14:paraId="3FFEF3AF" w14:textId="130AEE91" w:rsidR="006C778B" w:rsidRPr="003F5E0E" w:rsidRDefault="006C778B" w:rsidP="003F5E0E">
      <w:pPr>
        <w:spacing w:line="360" w:lineRule="auto"/>
        <w:rPr>
          <w:rFonts w:ascii="Times New Roman" w:hAnsi="Times New Roman" w:cs="Times New Roman"/>
          <w:sz w:val="26"/>
          <w:szCs w:val="26"/>
        </w:rPr>
      </w:pPr>
      <w:r w:rsidRPr="003F5E0E">
        <w:rPr>
          <w:rFonts w:ascii="Times New Roman" w:hAnsi="Times New Roman" w:cs="Times New Roman"/>
          <w:sz w:val="26"/>
          <w:szCs w:val="26"/>
        </w:rPr>
        <w:t xml:space="preserve">  </w:t>
      </w:r>
      <w:r w:rsidR="00013480" w:rsidRPr="003F5E0E">
        <w:rPr>
          <w:rFonts w:ascii="Times New Roman" w:hAnsi="Times New Roman" w:cs="Times New Roman"/>
          <w:sz w:val="26"/>
          <w:szCs w:val="26"/>
        </w:rPr>
        <w:t xml:space="preserve">              В соответствии </w:t>
      </w:r>
      <w:r w:rsidR="00AE5FA9" w:rsidRPr="003F5E0E">
        <w:rPr>
          <w:rFonts w:ascii="Times New Roman" w:hAnsi="Times New Roman" w:cs="Times New Roman"/>
          <w:sz w:val="26"/>
          <w:szCs w:val="26"/>
        </w:rPr>
        <w:t>с Федеральным законом от 20.03.2025 г. №</w:t>
      </w:r>
      <w:r w:rsidR="000B4111" w:rsidRPr="003F5E0E">
        <w:rPr>
          <w:rFonts w:ascii="Times New Roman" w:hAnsi="Times New Roman" w:cs="Times New Roman"/>
          <w:sz w:val="26"/>
          <w:szCs w:val="26"/>
        </w:rPr>
        <w:t xml:space="preserve"> </w:t>
      </w:r>
      <w:r w:rsidR="00AE5FA9" w:rsidRPr="003F5E0E">
        <w:rPr>
          <w:rFonts w:ascii="Times New Roman" w:hAnsi="Times New Roman" w:cs="Times New Roman"/>
          <w:sz w:val="26"/>
          <w:szCs w:val="26"/>
        </w:rPr>
        <w:t>33-ФЗ «Об общих принципах организации местного самоуправления в единой системе публичной власти»</w:t>
      </w:r>
      <w:r w:rsidRPr="003F5E0E">
        <w:rPr>
          <w:rFonts w:ascii="Times New Roman" w:hAnsi="Times New Roman" w:cs="Times New Roman"/>
          <w:sz w:val="26"/>
          <w:szCs w:val="26"/>
        </w:rPr>
        <w:t xml:space="preserve">, </w:t>
      </w:r>
      <w:r w:rsidR="00AE5FA9" w:rsidRPr="003F5E0E">
        <w:rPr>
          <w:rFonts w:ascii="Times New Roman" w:hAnsi="Times New Roman" w:cs="Times New Roman"/>
          <w:sz w:val="26"/>
          <w:szCs w:val="26"/>
        </w:rPr>
        <w:t xml:space="preserve">Устава </w:t>
      </w:r>
      <w:r w:rsidR="003F5E0E" w:rsidRPr="003F5E0E">
        <w:rPr>
          <w:rFonts w:ascii="Times New Roman" w:eastAsia="Times New Roman" w:hAnsi="Times New Roman"/>
          <w:sz w:val="26"/>
          <w:szCs w:val="26"/>
          <w:lang w:eastAsia="ar-SA"/>
        </w:rPr>
        <w:t xml:space="preserve">сельского поселения Черный Ключ  </w:t>
      </w:r>
      <w:r w:rsidR="00AE5FA9" w:rsidRPr="003F5E0E">
        <w:rPr>
          <w:rFonts w:ascii="Times New Roman" w:hAnsi="Times New Roman" w:cs="Times New Roman"/>
          <w:sz w:val="26"/>
          <w:szCs w:val="26"/>
        </w:rPr>
        <w:t xml:space="preserve">муниципального района Клявлинский </w:t>
      </w:r>
      <w:r w:rsidR="003F5E0E" w:rsidRPr="003F5E0E">
        <w:rPr>
          <w:rFonts w:ascii="Times New Roman" w:hAnsi="Times New Roman" w:cs="Times New Roman"/>
          <w:sz w:val="26"/>
          <w:szCs w:val="26"/>
        </w:rPr>
        <w:t>С</w:t>
      </w:r>
      <w:r w:rsidR="00AE5FA9" w:rsidRPr="003F5E0E">
        <w:rPr>
          <w:rFonts w:ascii="Times New Roman" w:hAnsi="Times New Roman" w:cs="Times New Roman"/>
          <w:sz w:val="26"/>
          <w:szCs w:val="26"/>
        </w:rPr>
        <w:t>амарской области и</w:t>
      </w:r>
      <w:r w:rsidRPr="003F5E0E">
        <w:rPr>
          <w:rFonts w:ascii="Times New Roman" w:hAnsi="Times New Roman" w:cs="Times New Roman"/>
          <w:sz w:val="26"/>
          <w:szCs w:val="26"/>
        </w:rPr>
        <w:t xml:space="preserve"> </w:t>
      </w:r>
      <w:r w:rsidR="000B4111" w:rsidRPr="003F5E0E">
        <w:rPr>
          <w:rFonts w:ascii="Times New Roman" w:hAnsi="Times New Roman" w:cs="Times New Roman"/>
          <w:sz w:val="26"/>
          <w:szCs w:val="26"/>
        </w:rPr>
        <w:t>на основании  р</w:t>
      </w:r>
      <w:r w:rsidRPr="003F5E0E">
        <w:rPr>
          <w:rFonts w:ascii="Times New Roman" w:hAnsi="Times New Roman" w:cs="Times New Roman"/>
          <w:sz w:val="26"/>
          <w:szCs w:val="26"/>
        </w:rPr>
        <w:t xml:space="preserve">ешения Учредительного заседания депутатов  Собрания представителей </w:t>
      </w:r>
      <w:r w:rsidR="003F5E0E" w:rsidRPr="003F5E0E">
        <w:rPr>
          <w:rFonts w:ascii="Times New Roman" w:eastAsia="Times New Roman" w:hAnsi="Times New Roman"/>
          <w:sz w:val="26"/>
          <w:szCs w:val="26"/>
          <w:lang w:eastAsia="ar-SA"/>
        </w:rPr>
        <w:t xml:space="preserve">сельского поселения Черный Ключ  </w:t>
      </w:r>
      <w:r w:rsidRPr="003F5E0E">
        <w:rPr>
          <w:rFonts w:ascii="Times New Roman" w:hAnsi="Times New Roman" w:cs="Times New Roman"/>
          <w:sz w:val="26"/>
          <w:szCs w:val="26"/>
        </w:rPr>
        <w:t xml:space="preserve"> муниципального района  Кля</w:t>
      </w:r>
      <w:r w:rsidR="00AE5FA9" w:rsidRPr="003F5E0E">
        <w:rPr>
          <w:rFonts w:ascii="Times New Roman" w:hAnsi="Times New Roman" w:cs="Times New Roman"/>
          <w:sz w:val="26"/>
          <w:szCs w:val="26"/>
        </w:rPr>
        <w:t>влинский о создании депутатского объединения Всероссийской политической партии</w:t>
      </w:r>
      <w:r w:rsidRPr="003F5E0E">
        <w:rPr>
          <w:rFonts w:ascii="Times New Roman" w:hAnsi="Times New Roman" w:cs="Times New Roman"/>
          <w:sz w:val="26"/>
          <w:szCs w:val="26"/>
        </w:rPr>
        <w:t xml:space="preserve"> «ЕДИНАЯ РОССИЯ», Собрание представителей</w:t>
      </w:r>
      <w:r w:rsidR="003F5E0E" w:rsidRPr="003F5E0E">
        <w:rPr>
          <w:rFonts w:ascii="Times New Roman" w:eastAsia="Times New Roman" w:hAnsi="Times New Roman"/>
          <w:sz w:val="26"/>
          <w:szCs w:val="26"/>
          <w:lang w:eastAsia="ar-SA"/>
        </w:rPr>
        <w:t xml:space="preserve"> сельского поселения Черный Ключ  </w:t>
      </w:r>
      <w:r w:rsidRPr="003F5E0E">
        <w:rPr>
          <w:rFonts w:ascii="Times New Roman" w:hAnsi="Times New Roman" w:cs="Times New Roman"/>
          <w:sz w:val="26"/>
          <w:szCs w:val="26"/>
        </w:rPr>
        <w:t xml:space="preserve"> муниципального района Клявлинский  Самарской области  РЕШИЛО:</w:t>
      </w:r>
    </w:p>
    <w:p w14:paraId="32D76834" w14:textId="6E322908" w:rsidR="0066744D" w:rsidRPr="003F5E0E" w:rsidRDefault="0066744D" w:rsidP="003F5E0E">
      <w:pPr>
        <w:pStyle w:val="a4"/>
        <w:numPr>
          <w:ilvl w:val="0"/>
          <w:numId w:val="1"/>
        </w:numPr>
        <w:tabs>
          <w:tab w:val="clear" w:pos="720"/>
        </w:tabs>
        <w:spacing w:line="360" w:lineRule="auto"/>
        <w:ind w:left="0" w:firstLine="567"/>
        <w:rPr>
          <w:rFonts w:ascii="Times New Roman" w:hAnsi="Times New Roman" w:cs="Times New Roman"/>
          <w:sz w:val="26"/>
          <w:szCs w:val="26"/>
        </w:rPr>
      </w:pPr>
      <w:r w:rsidRPr="003F5E0E">
        <w:rPr>
          <w:rFonts w:ascii="Times New Roman" w:hAnsi="Times New Roman" w:cs="Times New Roman"/>
          <w:sz w:val="26"/>
          <w:szCs w:val="26"/>
        </w:rPr>
        <w:t xml:space="preserve">Утвердить Положение о депутатском объединении </w:t>
      </w:r>
      <w:r w:rsidR="00AE5FA9" w:rsidRPr="003F5E0E">
        <w:rPr>
          <w:rFonts w:ascii="Times New Roman" w:hAnsi="Times New Roman" w:cs="Times New Roman"/>
          <w:sz w:val="26"/>
          <w:szCs w:val="26"/>
        </w:rPr>
        <w:t>Всероссийской политической партии «ЕДИНАЯ РОССИЯ» С</w:t>
      </w:r>
      <w:r w:rsidRPr="003F5E0E">
        <w:rPr>
          <w:rFonts w:ascii="Times New Roman" w:hAnsi="Times New Roman" w:cs="Times New Roman"/>
          <w:sz w:val="26"/>
          <w:szCs w:val="26"/>
        </w:rPr>
        <w:t>обрани</w:t>
      </w:r>
      <w:r w:rsidR="00AE5FA9" w:rsidRPr="003F5E0E">
        <w:rPr>
          <w:rFonts w:ascii="Times New Roman" w:hAnsi="Times New Roman" w:cs="Times New Roman"/>
          <w:sz w:val="26"/>
          <w:szCs w:val="26"/>
        </w:rPr>
        <w:t>я</w:t>
      </w:r>
      <w:r w:rsidRPr="003F5E0E">
        <w:rPr>
          <w:rFonts w:ascii="Times New Roman" w:hAnsi="Times New Roman" w:cs="Times New Roman"/>
          <w:sz w:val="26"/>
          <w:szCs w:val="26"/>
        </w:rPr>
        <w:t xml:space="preserve"> представителей </w:t>
      </w:r>
      <w:r w:rsidR="003F5E0E" w:rsidRPr="003F5E0E">
        <w:rPr>
          <w:rFonts w:ascii="Times New Roman" w:eastAsia="Times New Roman" w:hAnsi="Times New Roman"/>
          <w:sz w:val="26"/>
          <w:szCs w:val="26"/>
          <w:lang w:eastAsia="ar-SA"/>
        </w:rPr>
        <w:t xml:space="preserve">сельского поселения Черный Ключ </w:t>
      </w:r>
      <w:r w:rsidRPr="003F5E0E">
        <w:rPr>
          <w:rFonts w:ascii="Times New Roman" w:hAnsi="Times New Roman" w:cs="Times New Roman"/>
          <w:sz w:val="26"/>
          <w:szCs w:val="26"/>
        </w:rPr>
        <w:t>муниципального района Клявлинский Самарской области.</w:t>
      </w:r>
    </w:p>
    <w:p w14:paraId="085CE7FC" w14:textId="102AC139" w:rsidR="0066744D" w:rsidRDefault="000B4111" w:rsidP="003F5E0E">
      <w:pPr>
        <w:pStyle w:val="a4"/>
        <w:numPr>
          <w:ilvl w:val="0"/>
          <w:numId w:val="1"/>
        </w:numPr>
        <w:spacing w:line="360" w:lineRule="auto"/>
        <w:ind w:hanging="153"/>
        <w:rPr>
          <w:rFonts w:ascii="Times New Roman" w:hAnsi="Times New Roman" w:cs="Times New Roman"/>
          <w:sz w:val="26"/>
          <w:szCs w:val="26"/>
        </w:rPr>
      </w:pPr>
      <w:r w:rsidRPr="003F5E0E">
        <w:rPr>
          <w:rFonts w:ascii="Times New Roman" w:hAnsi="Times New Roman" w:cs="Times New Roman"/>
          <w:sz w:val="26"/>
          <w:szCs w:val="26"/>
        </w:rPr>
        <w:t>Настоящее решение вступает в силу со дня</w:t>
      </w:r>
      <w:r w:rsidR="0066744D" w:rsidRPr="003F5E0E">
        <w:rPr>
          <w:rFonts w:ascii="Times New Roman" w:hAnsi="Times New Roman" w:cs="Times New Roman"/>
          <w:sz w:val="26"/>
          <w:szCs w:val="26"/>
        </w:rPr>
        <w:t xml:space="preserve"> его подписания.</w:t>
      </w:r>
    </w:p>
    <w:p w14:paraId="53435C15" w14:textId="77777777" w:rsidR="003F5E0E" w:rsidRPr="003F5E0E" w:rsidRDefault="003F5E0E" w:rsidP="005E7EA3">
      <w:pPr>
        <w:pStyle w:val="a4"/>
        <w:spacing w:line="360" w:lineRule="auto"/>
        <w:rPr>
          <w:rFonts w:ascii="Times New Roman" w:hAnsi="Times New Roman" w:cs="Times New Roman"/>
          <w:sz w:val="26"/>
          <w:szCs w:val="26"/>
        </w:rPr>
      </w:pPr>
    </w:p>
    <w:p w14:paraId="6F3C74FA" w14:textId="77777777" w:rsidR="00830F06" w:rsidRPr="003F5E0E" w:rsidRDefault="00830F06" w:rsidP="003F5E0E">
      <w:pPr>
        <w:spacing w:after="0"/>
        <w:rPr>
          <w:rFonts w:ascii="Times New Roman" w:hAnsi="Times New Roman" w:cs="Times New Roman"/>
          <w:sz w:val="26"/>
          <w:szCs w:val="26"/>
        </w:rPr>
      </w:pPr>
      <w:r w:rsidRPr="003F5E0E">
        <w:rPr>
          <w:rFonts w:ascii="Times New Roman" w:hAnsi="Times New Roman" w:cs="Times New Roman"/>
          <w:sz w:val="26"/>
          <w:szCs w:val="26"/>
        </w:rPr>
        <w:t xml:space="preserve">Председатель Собрания представителей </w:t>
      </w:r>
    </w:p>
    <w:p w14:paraId="4287C31C" w14:textId="77777777" w:rsidR="003F5E0E" w:rsidRPr="003F5E0E" w:rsidRDefault="003F5E0E" w:rsidP="003F5E0E">
      <w:pPr>
        <w:spacing w:after="0"/>
        <w:rPr>
          <w:rFonts w:ascii="Times New Roman" w:eastAsia="Times New Roman" w:hAnsi="Times New Roman"/>
          <w:sz w:val="26"/>
          <w:szCs w:val="26"/>
          <w:lang w:eastAsia="ar-SA"/>
        </w:rPr>
      </w:pPr>
      <w:r w:rsidRPr="003F5E0E">
        <w:rPr>
          <w:rFonts w:ascii="Times New Roman" w:eastAsia="Times New Roman" w:hAnsi="Times New Roman"/>
          <w:sz w:val="26"/>
          <w:szCs w:val="26"/>
          <w:lang w:eastAsia="ar-SA"/>
        </w:rPr>
        <w:t xml:space="preserve">сельского поселения Черный Ключ  </w:t>
      </w:r>
    </w:p>
    <w:p w14:paraId="7CAC97FE" w14:textId="042F989A" w:rsidR="0066744D" w:rsidRPr="003F5E0E" w:rsidRDefault="00830F06" w:rsidP="003F5E0E">
      <w:pPr>
        <w:spacing w:after="0"/>
        <w:rPr>
          <w:rFonts w:ascii="Times New Roman" w:hAnsi="Times New Roman" w:cs="Times New Roman"/>
          <w:sz w:val="26"/>
          <w:szCs w:val="26"/>
        </w:rPr>
      </w:pPr>
      <w:r w:rsidRPr="003F5E0E">
        <w:rPr>
          <w:rFonts w:ascii="Times New Roman" w:hAnsi="Times New Roman" w:cs="Times New Roman"/>
          <w:sz w:val="26"/>
          <w:szCs w:val="26"/>
        </w:rPr>
        <w:t>муниципального района Клявлинский</w:t>
      </w:r>
      <w:r w:rsidR="003F5E0E" w:rsidRPr="003F5E0E">
        <w:rPr>
          <w:rFonts w:ascii="Times New Roman" w:hAnsi="Times New Roman" w:cs="Times New Roman"/>
          <w:sz w:val="26"/>
          <w:szCs w:val="26"/>
        </w:rPr>
        <w:t xml:space="preserve">                                           С.Н. Григорьев</w:t>
      </w:r>
    </w:p>
    <w:p w14:paraId="0E66CE78" w14:textId="77777777" w:rsidR="003F5E0E" w:rsidRDefault="003F5E0E" w:rsidP="003F5E0E">
      <w:pPr>
        <w:spacing w:after="0" w:line="240" w:lineRule="auto"/>
        <w:rPr>
          <w:rFonts w:ascii="Times New Roman" w:hAnsi="Times New Roman" w:cs="Times New Roman"/>
          <w:sz w:val="26"/>
          <w:szCs w:val="26"/>
        </w:rPr>
      </w:pPr>
    </w:p>
    <w:p w14:paraId="4C72F7F6" w14:textId="5A306A31" w:rsidR="003F5E0E" w:rsidRPr="003F5E0E" w:rsidRDefault="003F5E0E" w:rsidP="003F5E0E">
      <w:pPr>
        <w:spacing w:after="0" w:line="240" w:lineRule="auto"/>
        <w:rPr>
          <w:rFonts w:ascii="Times New Roman" w:hAnsi="Times New Roman" w:cs="Times New Roman"/>
          <w:sz w:val="26"/>
          <w:szCs w:val="26"/>
        </w:rPr>
      </w:pPr>
      <w:r w:rsidRPr="003F5E0E">
        <w:rPr>
          <w:rFonts w:ascii="Times New Roman" w:hAnsi="Times New Roman" w:cs="Times New Roman"/>
          <w:sz w:val="26"/>
          <w:szCs w:val="26"/>
        </w:rPr>
        <w:t>Глава сельского поселения Черный Ключ</w:t>
      </w:r>
    </w:p>
    <w:p w14:paraId="0B0EE1CB" w14:textId="719F860F" w:rsidR="00830F06" w:rsidRPr="003F5E0E" w:rsidRDefault="00830F06" w:rsidP="003F5E0E">
      <w:pPr>
        <w:spacing w:after="0" w:line="240" w:lineRule="auto"/>
        <w:rPr>
          <w:rFonts w:ascii="Times New Roman" w:hAnsi="Times New Roman" w:cs="Times New Roman"/>
          <w:sz w:val="26"/>
          <w:szCs w:val="26"/>
        </w:rPr>
      </w:pPr>
      <w:r w:rsidRPr="003F5E0E">
        <w:rPr>
          <w:rFonts w:ascii="Times New Roman" w:hAnsi="Times New Roman" w:cs="Times New Roman"/>
          <w:sz w:val="26"/>
          <w:szCs w:val="26"/>
        </w:rPr>
        <w:t xml:space="preserve">муниципального района Клявлинский </w:t>
      </w:r>
    </w:p>
    <w:p w14:paraId="54F8D5DA" w14:textId="68EBC17F" w:rsidR="0066744D" w:rsidRPr="003F5E0E" w:rsidRDefault="00830F06" w:rsidP="003F5E0E">
      <w:pPr>
        <w:spacing w:after="0" w:line="240" w:lineRule="auto"/>
        <w:rPr>
          <w:rFonts w:ascii="Times New Roman" w:hAnsi="Times New Roman" w:cs="Times New Roman"/>
          <w:sz w:val="26"/>
          <w:szCs w:val="26"/>
        </w:rPr>
      </w:pPr>
      <w:r w:rsidRPr="003F5E0E">
        <w:rPr>
          <w:rFonts w:ascii="Times New Roman" w:hAnsi="Times New Roman" w:cs="Times New Roman"/>
          <w:sz w:val="26"/>
          <w:szCs w:val="26"/>
        </w:rPr>
        <w:t xml:space="preserve">Самарской области                                                                           </w:t>
      </w:r>
      <w:r w:rsidR="003F5E0E" w:rsidRPr="003F5E0E">
        <w:rPr>
          <w:rFonts w:ascii="Times New Roman" w:hAnsi="Times New Roman" w:cs="Times New Roman"/>
          <w:sz w:val="26"/>
          <w:szCs w:val="26"/>
        </w:rPr>
        <w:t>Э.В. Медведев</w:t>
      </w:r>
    </w:p>
    <w:p w14:paraId="6930F35F" w14:textId="77777777" w:rsidR="0066744D" w:rsidRPr="003F5E0E" w:rsidRDefault="0066744D" w:rsidP="003F5E0E">
      <w:pPr>
        <w:spacing w:line="360" w:lineRule="auto"/>
        <w:rPr>
          <w:rFonts w:ascii="Times New Roman" w:hAnsi="Times New Roman" w:cs="Times New Roman"/>
          <w:sz w:val="26"/>
          <w:szCs w:val="26"/>
        </w:rPr>
      </w:pPr>
    </w:p>
    <w:p w14:paraId="15F561ED" w14:textId="77777777" w:rsidR="0066744D" w:rsidRDefault="0066744D" w:rsidP="0066744D">
      <w:pPr>
        <w:spacing w:line="360" w:lineRule="auto"/>
        <w:jc w:val="both"/>
        <w:rPr>
          <w:rFonts w:ascii="Times New Roman" w:hAnsi="Times New Roman" w:cs="Times New Roman"/>
          <w:sz w:val="24"/>
          <w:szCs w:val="24"/>
        </w:rPr>
      </w:pPr>
    </w:p>
    <w:p w14:paraId="685385DE" w14:textId="6ADE58B9" w:rsidR="0066744D" w:rsidRPr="005E7EA3" w:rsidRDefault="003F5E0E" w:rsidP="003F5E0E">
      <w:pPr>
        <w:pStyle w:val="a5"/>
        <w:shd w:val="clear" w:color="auto" w:fill="FFFFFF"/>
        <w:spacing w:before="0" w:beforeAutospacing="0" w:after="0" w:afterAutospacing="0"/>
        <w:jc w:val="center"/>
        <w:textAlignment w:val="baseline"/>
      </w:pPr>
      <w:r w:rsidRPr="005E7EA3">
        <w:t xml:space="preserve">Положение о депутатском объединении Всероссийской политической партии «ЕДИНАЯ РОССИЯ» Собрания представителей </w:t>
      </w:r>
      <w:r w:rsidRPr="005E7EA3">
        <w:rPr>
          <w:lang w:eastAsia="ar-SA"/>
        </w:rPr>
        <w:t xml:space="preserve">сельского поселения Черный Ключ </w:t>
      </w:r>
      <w:r w:rsidRPr="005E7EA3">
        <w:t>муниципального района Клявлинский Самарской области</w:t>
      </w:r>
    </w:p>
    <w:p w14:paraId="6EFEA1D2" w14:textId="77777777" w:rsidR="003F5E0E" w:rsidRPr="005E7EA3" w:rsidRDefault="003F5E0E" w:rsidP="003F5E0E">
      <w:pPr>
        <w:pStyle w:val="a5"/>
        <w:shd w:val="clear" w:color="auto" w:fill="FFFFFF"/>
        <w:spacing w:before="0" w:beforeAutospacing="0" w:after="0" w:afterAutospacing="0"/>
        <w:jc w:val="center"/>
        <w:textAlignment w:val="baseline"/>
      </w:pPr>
    </w:p>
    <w:tbl>
      <w:tblPr>
        <w:tblW w:w="9782" w:type="dxa"/>
        <w:tblInd w:w="-426" w:type="dxa"/>
        <w:tblCellMar>
          <w:left w:w="0" w:type="dxa"/>
          <w:right w:w="0" w:type="dxa"/>
        </w:tblCellMar>
        <w:tblLook w:val="04A0" w:firstRow="1" w:lastRow="0" w:firstColumn="1" w:lastColumn="0" w:noHBand="0" w:noVBand="1"/>
      </w:tblPr>
      <w:tblGrid>
        <w:gridCol w:w="9782"/>
      </w:tblGrid>
      <w:tr w:rsidR="00816A94" w:rsidRPr="005E7EA3" w14:paraId="1271F9D3" w14:textId="77777777" w:rsidTr="00245E02">
        <w:tc>
          <w:tcPr>
            <w:tcW w:w="9782" w:type="dxa"/>
            <w:tcBorders>
              <w:top w:val="nil"/>
              <w:left w:val="nil"/>
              <w:bottom w:val="nil"/>
              <w:right w:val="nil"/>
            </w:tcBorders>
            <w:vAlign w:val="bottom"/>
            <w:hideMark/>
          </w:tcPr>
          <w:p w14:paraId="67437ABA" w14:textId="77777777" w:rsidR="00816A94" w:rsidRPr="005E7EA3" w:rsidRDefault="00816A94" w:rsidP="004A7EB7">
            <w:pPr>
              <w:pStyle w:val="a4"/>
              <w:numPr>
                <w:ilvl w:val="1"/>
                <w:numId w:val="1"/>
              </w:numPr>
              <w:spacing w:after="0" w:line="240" w:lineRule="auto"/>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Общие положения</w:t>
            </w:r>
          </w:p>
          <w:p w14:paraId="22C823B0" w14:textId="77777777" w:rsidR="00F11DD4" w:rsidRPr="005E7EA3" w:rsidRDefault="00F11DD4" w:rsidP="00F11DD4">
            <w:pPr>
              <w:pStyle w:val="a4"/>
              <w:spacing w:after="0" w:line="240" w:lineRule="auto"/>
              <w:ind w:left="1440"/>
              <w:jc w:val="both"/>
              <w:textAlignment w:val="baseline"/>
              <w:rPr>
                <w:rFonts w:ascii="Times New Roman" w:eastAsia="Times New Roman" w:hAnsi="Times New Roman" w:cs="Times New Roman"/>
                <w:sz w:val="24"/>
                <w:szCs w:val="24"/>
              </w:rPr>
            </w:pPr>
          </w:p>
          <w:p w14:paraId="730DE2E9" w14:textId="5CB7B9F4" w:rsidR="00816A94" w:rsidRPr="005E7EA3" w:rsidRDefault="00816A94" w:rsidP="00245E02">
            <w:pPr>
              <w:pStyle w:val="a4"/>
              <w:numPr>
                <w:ilvl w:val="1"/>
                <w:numId w:val="57"/>
              </w:numPr>
              <w:ind w:left="138" w:firstLine="1000"/>
              <w:rPr>
                <w:rFonts w:ascii="Times New Roman" w:hAnsi="Times New Roman" w:cs="Times New Roman"/>
                <w:sz w:val="24"/>
                <w:szCs w:val="24"/>
              </w:rPr>
            </w:pPr>
            <w:r w:rsidRPr="005E7EA3">
              <w:rPr>
                <w:rFonts w:ascii="Times New Roman" w:hAnsi="Times New Roman" w:cs="Times New Roman"/>
                <w:sz w:val="24"/>
                <w:szCs w:val="24"/>
              </w:rPr>
              <w:t xml:space="preserve">Депутатское объединение Всероссийской политической партии «ЕДИНАЯ РОССИЯ» в Собрании представителей </w:t>
            </w:r>
            <w:r w:rsidR="005E7EA3" w:rsidRPr="005E7EA3">
              <w:rPr>
                <w:rFonts w:ascii="Times New Roman" w:hAnsi="Times New Roman" w:cs="Times New Roman"/>
                <w:sz w:val="24"/>
                <w:szCs w:val="24"/>
              </w:rPr>
              <w:t xml:space="preserve">сельского поселения Черный Ключ </w:t>
            </w:r>
            <w:r w:rsidRPr="005E7EA3">
              <w:rPr>
                <w:rFonts w:ascii="Times New Roman" w:hAnsi="Times New Roman" w:cs="Times New Roman"/>
                <w:sz w:val="24"/>
                <w:szCs w:val="24"/>
              </w:rPr>
              <w:t xml:space="preserve">муниципального района </w:t>
            </w:r>
            <w:r w:rsidR="0081059D" w:rsidRPr="005E7EA3">
              <w:rPr>
                <w:rFonts w:ascii="Times New Roman" w:hAnsi="Times New Roman" w:cs="Times New Roman"/>
                <w:sz w:val="24"/>
                <w:szCs w:val="24"/>
              </w:rPr>
              <w:t>Клявлинский</w:t>
            </w:r>
            <w:r w:rsidRPr="005E7EA3">
              <w:rPr>
                <w:rFonts w:ascii="Times New Roman" w:hAnsi="Times New Roman" w:cs="Times New Roman"/>
                <w:sz w:val="24"/>
                <w:szCs w:val="24"/>
              </w:rPr>
              <w:t xml:space="preserve"> Самарской области </w:t>
            </w:r>
            <w:r w:rsidR="0081059D" w:rsidRPr="005E7EA3">
              <w:rPr>
                <w:rFonts w:ascii="Times New Roman" w:hAnsi="Times New Roman" w:cs="Times New Roman"/>
                <w:sz w:val="24"/>
                <w:szCs w:val="24"/>
              </w:rPr>
              <w:t>третьего</w:t>
            </w:r>
            <w:r w:rsidRPr="005E7EA3">
              <w:rPr>
                <w:rFonts w:ascii="Times New Roman" w:hAnsi="Times New Roman" w:cs="Times New Roman"/>
                <w:sz w:val="24"/>
                <w:szCs w:val="24"/>
              </w:rPr>
              <w:t xml:space="preserve"> созыва (далее - депутатское объединение) является депутатским объединением Всероссийской политической партии «ЕДИНАЯ РОССИЯ» (далее - Партия), образованным в соответствии с требованиями Федерального закона от </w:t>
            </w:r>
            <w:r w:rsidR="0081059D" w:rsidRPr="005E7EA3">
              <w:rPr>
                <w:rFonts w:ascii="Times New Roman" w:hAnsi="Times New Roman" w:cs="Times New Roman"/>
                <w:sz w:val="24"/>
                <w:szCs w:val="24"/>
              </w:rPr>
              <w:t xml:space="preserve">20.03.2025 г. </w:t>
            </w:r>
            <w:r w:rsidRPr="005E7EA3">
              <w:rPr>
                <w:rFonts w:ascii="Times New Roman" w:hAnsi="Times New Roman" w:cs="Times New Roman"/>
                <w:sz w:val="24"/>
                <w:szCs w:val="24"/>
              </w:rPr>
              <w:t xml:space="preserve"> № </w:t>
            </w:r>
            <w:r w:rsidR="0081059D" w:rsidRPr="005E7EA3">
              <w:rPr>
                <w:rFonts w:ascii="Times New Roman" w:hAnsi="Times New Roman" w:cs="Times New Roman"/>
                <w:sz w:val="24"/>
                <w:szCs w:val="24"/>
              </w:rPr>
              <w:t>33</w:t>
            </w:r>
            <w:r w:rsidRPr="005E7EA3">
              <w:rPr>
                <w:rFonts w:ascii="Times New Roman" w:hAnsi="Times New Roman" w:cs="Times New Roman"/>
                <w:sz w:val="24"/>
                <w:szCs w:val="24"/>
              </w:rPr>
              <w:t>-ФЗ «</w:t>
            </w:r>
            <w:r w:rsidR="0081059D" w:rsidRPr="005E7EA3">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Pr="005E7EA3">
              <w:rPr>
                <w:rFonts w:ascii="Times New Roman" w:hAnsi="Times New Roman" w:cs="Times New Roman"/>
                <w:sz w:val="24"/>
                <w:szCs w:val="24"/>
              </w:rPr>
              <w:t xml:space="preserve">», положения Устава Партии, </w:t>
            </w:r>
            <w:r w:rsidR="0081059D" w:rsidRPr="005E7EA3">
              <w:rPr>
                <w:rFonts w:ascii="Times New Roman" w:hAnsi="Times New Roman" w:cs="Times New Roman"/>
                <w:sz w:val="24"/>
                <w:szCs w:val="24"/>
              </w:rPr>
              <w:t xml:space="preserve">Регламента </w:t>
            </w:r>
            <w:r w:rsidRPr="005E7EA3">
              <w:rPr>
                <w:rFonts w:ascii="Times New Roman" w:hAnsi="Times New Roman" w:cs="Times New Roman"/>
                <w:sz w:val="24"/>
                <w:szCs w:val="24"/>
              </w:rPr>
              <w:t>Собра</w:t>
            </w:r>
            <w:r w:rsidR="0081059D" w:rsidRPr="005E7EA3">
              <w:rPr>
                <w:rFonts w:ascii="Times New Roman" w:hAnsi="Times New Roman" w:cs="Times New Roman"/>
                <w:sz w:val="24"/>
                <w:szCs w:val="24"/>
              </w:rPr>
              <w:t>ния</w:t>
            </w:r>
            <w:r w:rsidRPr="005E7EA3">
              <w:rPr>
                <w:rFonts w:ascii="Times New Roman" w:hAnsi="Times New Roman" w:cs="Times New Roman"/>
                <w:sz w:val="24"/>
                <w:szCs w:val="24"/>
              </w:rPr>
              <w:t xml:space="preserve"> представителей </w:t>
            </w:r>
            <w:r w:rsidR="005E7EA3" w:rsidRPr="005E7EA3">
              <w:rPr>
                <w:rFonts w:ascii="Times New Roman" w:hAnsi="Times New Roman" w:cs="Times New Roman"/>
                <w:sz w:val="24"/>
                <w:szCs w:val="24"/>
              </w:rPr>
              <w:t xml:space="preserve">сельского поселения Черный Ключ </w:t>
            </w:r>
            <w:r w:rsidRPr="005E7EA3">
              <w:rPr>
                <w:rFonts w:ascii="Times New Roman" w:hAnsi="Times New Roman" w:cs="Times New Roman"/>
                <w:sz w:val="24"/>
                <w:szCs w:val="24"/>
              </w:rPr>
              <w:t xml:space="preserve">муниципального района </w:t>
            </w:r>
            <w:r w:rsidR="0081059D" w:rsidRPr="005E7EA3">
              <w:rPr>
                <w:rFonts w:ascii="Times New Roman" w:hAnsi="Times New Roman" w:cs="Times New Roman"/>
                <w:sz w:val="24"/>
                <w:szCs w:val="24"/>
              </w:rPr>
              <w:t>Клявлинский</w:t>
            </w:r>
            <w:r w:rsidRPr="005E7EA3">
              <w:rPr>
                <w:rFonts w:ascii="Times New Roman" w:hAnsi="Times New Roman" w:cs="Times New Roman"/>
                <w:sz w:val="24"/>
                <w:szCs w:val="24"/>
              </w:rPr>
              <w:t xml:space="preserve"> Самарской области (далее – </w:t>
            </w:r>
            <w:r w:rsidR="0081059D" w:rsidRPr="005E7EA3">
              <w:rPr>
                <w:rFonts w:ascii="Times New Roman" w:hAnsi="Times New Roman" w:cs="Times New Roman"/>
                <w:sz w:val="24"/>
                <w:szCs w:val="24"/>
              </w:rPr>
              <w:t>Регламент  Собрания</w:t>
            </w:r>
            <w:r w:rsidRPr="005E7EA3">
              <w:rPr>
                <w:rFonts w:ascii="Times New Roman" w:hAnsi="Times New Roman" w:cs="Times New Roman"/>
                <w:sz w:val="24"/>
                <w:szCs w:val="24"/>
              </w:rPr>
              <w:t xml:space="preserve"> представителей) и Положения о депутатском объединении Партии «ЕДИНАЯ РОССИЯ» в представительном органе муниципального образования (далее - Положение).</w:t>
            </w:r>
          </w:p>
          <w:p w14:paraId="76C70BE3" w14:textId="6CDE61B9" w:rsidR="00816A94" w:rsidRPr="005E7EA3" w:rsidRDefault="005F0C86" w:rsidP="00245E02">
            <w:pPr>
              <w:ind w:firstLine="1000"/>
              <w:rPr>
                <w:rFonts w:ascii="Times New Roman" w:hAnsi="Times New Roman" w:cs="Times New Roman"/>
                <w:sz w:val="24"/>
                <w:szCs w:val="24"/>
              </w:rPr>
            </w:pPr>
            <w:r w:rsidRPr="005E7EA3">
              <w:rPr>
                <w:rFonts w:ascii="Times New Roman" w:hAnsi="Times New Roman" w:cs="Times New Roman"/>
                <w:sz w:val="24"/>
                <w:szCs w:val="24"/>
              </w:rPr>
              <w:t xml:space="preserve">  1.2. </w:t>
            </w:r>
            <w:r w:rsidR="00816A94" w:rsidRPr="005E7EA3">
              <w:rPr>
                <w:rFonts w:ascii="Times New Roman" w:hAnsi="Times New Roman" w:cs="Times New Roman"/>
                <w:sz w:val="24"/>
                <w:szCs w:val="24"/>
              </w:rPr>
              <w:t xml:space="preserve">Депутатское объединение создано на основании решения Местного политического совета местного отделения Всероссийской политической партии «ЕДИНАЯ РОССИЯ» муниципального района </w:t>
            </w:r>
            <w:r w:rsidR="00C16465" w:rsidRPr="005E7EA3">
              <w:rPr>
                <w:rFonts w:ascii="Times New Roman" w:hAnsi="Times New Roman" w:cs="Times New Roman"/>
                <w:sz w:val="24"/>
                <w:szCs w:val="24"/>
              </w:rPr>
              <w:t>Клявлинский</w:t>
            </w:r>
            <w:r w:rsidR="00816A94" w:rsidRPr="005E7EA3">
              <w:rPr>
                <w:rFonts w:ascii="Times New Roman" w:hAnsi="Times New Roman" w:cs="Times New Roman"/>
                <w:sz w:val="24"/>
                <w:szCs w:val="24"/>
              </w:rPr>
              <w:t xml:space="preserve"> Самарской области (далее - Местный политический совет), Устава Партии и в порядке, установленном </w:t>
            </w:r>
            <w:r w:rsidR="004A7EB7" w:rsidRPr="005E7EA3">
              <w:rPr>
                <w:rFonts w:ascii="Times New Roman" w:hAnsi="Times New Roman" w:cs="Times New Roman"/>
                <w:sz w:val="24"/>
                <w:szCs w:val="24"/>
              </w:rPr>
              <w:t>Регламентом Собрания</w:t>
            </w:r>
            <w:r w:rsidR="00816A94" w:rsidRPr="005E7EA3">
              <w:rPr>
                <w:rFonts w:ascii="Times New Roman" w:hAnsi="Times New Roman" w:cs="Times New Roman"/>
                <w:sz w:val="24"/>
                <w:szCs w:val="24"/>
              </w:rPr>
              <w:t xml:space="preserve"> представителей.</w:t>
            </w:r>
          </w:p>
          <w:p w14:paraId="4D1FFE6C" w14:textId="77E1772D" w:rsidR="00816A94" w:rsidRPr="005E7EA3" w:rsidRDefault="005F0C86" w:rsidP="00245E02">
            <w:pPr>
              <w:ind w:firstLine="1000"/>
              <w:rPr>
                <w:rFonts w:ascii="Times New Roman" w:hAnsi="Times New Roman" w:cs="Times New Roman"/>
                <w:color w:val="FF0000"/>
                <w:sz w:val="24"/>
                <w:szCs w:val="24"/>
              </w:rPr>
            </w:pPr>
            <w:r w:rsidRPr="005E7EA3">
              <w:rPr>
                <w:rFonts w:ascii="Times New Roman" w:hAnsi="Times New Roman" w:cs="Times New Roman"/>
                <w:sz w:val="24"/>
                <w:szCs w:val="24"/>
              </w:rPr>
              <w:t xml:space="preserve">  1.3. </w:t>
            </w:r>
            <w:r w:rsidR="00816A94" w:rsidRPr="005E7EA3">
              <w:rPr>
                <w:rFonts w:ascii="Times New Roman" w:hAnsi="Times New Roman" w:cs="Times New Roman"/>
                <w:color w:val="FF0000"/>
                <w:sz w:val="24"/>
                <w:szCs w:val="24"/>
              </w:rPr>
              <w:t xml:space="preserve">Депутатское объединение сформировано на представительской основе - включает в себя депутатов, избираемых из своего состава Собраниями представителей сельских поселений, входящих в состав муниципального района </w:t>
            </w:r>
            <w:r w:rsidRPr="005E7EA3">
              <w:rPr>
                <w:rFonts w:ascii="Times New Roman" w:hAnsi="Times New Roman" w:cs="Times New Roman"/>
                <w:color w:val="FF0000"/>
                <w:sz w:val="24"/>
                <w:szCs w:val="24"/>
              </w:rPr>
              <w:t>Клявлинский (норма представительства – 3</w:t>
            </w:r>
            <w:r w:rsidR="00816A94" w:rsidRPr="005E7EA3">
              <w:rPr>
                <w:rFonts w:ascii="Times New Roman" w:hAnsi="Times New Roman" w:cs="Times New Roman"/>
                <w:color w:val="FF0000"/>
                <w:sz w:val="24"/>
                <w:szCs w:val="24"/>
              </w:rPr>
              <w:t xml:space="preserve"> депутата от одного представительного органа сельского поселения) и принятых в депутатское объединение на основании личного заявления в порядке, установленном настоящим Положением.</w:t>
            </w:r>
          </w:p>
          <w:p w14:paraId="5F7051EB" w14:textId="1FA5EB64" w:rsidR="00816A94" w:rsidRPr="005E7EA3" w:rsidRDefault="00CD2DA8" w:rsidP="004A7EB7">
            <w:pPr>
              <w:rPr>
                <w:rFonts w:ascii="Times New Roman" w:hAnsi="Times New Roman" w:cs="Times New Roman"/>
                <w:sz w:val="24"/>
                <w:szCs w:val="24"/>
              </w:rPr>
            </w:pPr>
            <w:r w:rsidRPr="005E7EA3">
              <w:rPr>
                <w:rFonts w:ascii="Times New Roman" w:hAnsi="Times New Roman" w:cs="Times New Roman"/>
                <w:sz w:val="24"/>
                <w:szCs w:val="24"/>
              </w:rPr>
              <w:t xml:space="preserve">                   1.4. </w:t>
            </w:r>
            <w:r w:rsidR="00816A94" w:rsidRPr="005E7EA3">
              <w:rPr>
                <w:rFonts w:ascii="Times New Roman" w:hAnsi="Times New Roman" w:cs="Times New Roman"/>
                <w:sz w:val="24"/>
                <w:szCs w:val="24"/>
              </w:rPr>
              <w:t>Депутат Собрания представителей</w:t>
            </w:r>
            <w:r w:rsidR="005E7EA3" w:rsidRPr="005E7EA3">
              <w:rPr>
                <w:rFonts w:ascii="Times New Roman" w:hAnsi="Times New Roman" w:cs="Times New Roman"/>
                <w:sz w:val="24"/>
                <w:szCs w:val="24"/>
              </w:rPr>
              <w:t xml:space="preserve"> сельского поселения Черный Ключ</w:t>
            </w:r>
            <w:r w:rsidR="00816A94" w:rsidRPr="005E7EA3">
              <w:rPr>
                <w:rFonts w:ascii="Times New Roman" w:hAnsi="Times New Roman" w:cs="Times New Roman"/>
                <w:sz w:val="24"/>
                <w:szCs w:val="24"/>
              </w:rPr>
              <w:t xml:space="preserve"> муниципального района </w:t>
            </w:r>
            <w:r w:rsidR="00BD7054" w:rsidRPr="005E7EA3">
              <w:rPr>
                <w:rFonts w:ascii="Times New Roman" w:hAnsi="Times New Roman" w:cs="Times New Roman"/>
                <w:sz w:val="24"/>
                <w:szCs w:val="24"/>
              </w:rPr>
              <w:t>Клявлинский</w:t>
            </w:r>
            <w:r w:rsidR="00816A94" w:rsidRPr="005E7EA3">
              <w:rPr>
                <w:rFonts w:ascii="Times New Roman" w:hAnsi="Times New Roman" w:cs="Times New Roman"/>
                <w:sz w:val="24"/>
                <w:szCs w:val="24"/>
              </w:rPr>
              <w:t xml:space="preserve"> Самарской области (далее – Собрание представителей), входящий в депутатское объединение, не может быть членом иной политической партии.</w:t>
            </w:r>
          </w:p>
          <w:p w14:paraId="730398A8" w14:textId="498571F6" w:rsidR="00816A94" w:rsidRPr="005E7EA3" w:rsidRDefault="00CD2DA8" w:rsidP="004A7EB7">
            <w:pPr>
              <w:rPr>
                <w:rFonts w:ascii="Times New Roman" w:hAnsi="Times New Roman" w:cs="Times New Roman"/>
                <w:sz w:val="24"/>
                <w:szCs w:val="24"/>
              </w:rPr>
            </w:pPr>
            <w:r w:rsidRPr="005E7EA3">
              <w:rPr>
                <w:rFonts w:ascii="Times New Roman" w:hAnsi="Times New Roman" w:cs="Times New Roman"/>
                <w:sz w:val="24"/>
                <w:szCs w:val="24"/>
              </w:rPr>
              <w:t xml:space="preserve">                 </w:t>
            </w:r>
            <w:r w:rsidR="00E3384A" w:rsidRPr="005E7EA3">
              <w:rPr>
                <w:rFonts w:ascii="Times New Roman" w:hAnsi="Times New Roman" w:cs="Times New Roman"/>
                <w:sz w:val="24"/>
                <w:szCs w:val="24"/>
              </w:rPr>
              <w:t xml:space="preserve">  1.4.1.</w:t>
            </w:r>
            <w:r w:rsidR="003F5E0E" w:rsidRPr="005E7EA3">
              <w:rPr>
                <w:rFonts w:ascii="Times New Roman" w:hAnsi="Times New Roman" w:cs="Times New Roman"/>
                <w:sz w:val="24"/>
                <w:szCs w:val="24"/>
              </w:rPr>
              <w:t xml:space="preserve"> </w:t>
            </w:r>
            <w:r w:rsidR="00816A94" w:rsidRPr="005E7EA3">
              <w:rPr>
                <w:rFonts w:ascii="Times New Roman" w:hAnsi="Times New Roman" w:cs="Times New Roman"/>
                <w:sz w:val="24"/>
                <w:szCs w:val="24"/>
              </w:rPr>
              <w:t>Депутатское объединение:</w:t>
            </w:r>
          </w:p>
          <w:p w14:paraId="6C0461A2" w14:textId="57888258" w:rsidR="00816A94" w:rsidRPr="005E7EA3" w:rsidRDefault="00245E02" w:rsidP="004A7EB7">
            <w:pPr>
              <w:rPr>
                <w:rFonts w:ascii="Times New Roman" w:hAnsi="Times New Roman" w:cs="Times New Roman"/>
                <w:sz w:val="24"/>
                <w:szCs w:val="24"/>
              </w:rPr>
            </w:pPr>
            <w:r>
              <w:rPr>
                <w:rFonts w:ascii="Times New Roman" w:hAnsi="Times New Roman" w:cs="Times New Roman"/>
                <w:sz w:val="24"/>
                <w:szCs w:val="24"/>
              </w:rPr>
              <w:t xml:space="preserve">                         </w:t>
            </w:r>
            <w:r w:rsidR="00CD2DA8" w:rsidRPr="005E7EA3">
              <w:rPr>
                <w:rFonts w:ascii="Times New Roman" w:hAnsi="Times New Roman" w:cs="Times New Roman"/>
                <w:sz w:val="24"/>
                <w:szCs w:val="24"/>
              </w:rPr>
              <w:t>1.1. Р</w:t>
            </w:r>
            <w:r w:rsidR="00816A94" w:rsidRPr="005E7EA3">
              <w:rPr>
                <w:rFonts w:ascii="Times New Roman" w:hAnsi="Times New Roman" w:cs="Times New Roman"/>
                <w:sz w:val="24"/>
                <w:szCs w:val="24"/>
              </w:rPr>
              <w:t>уководствуется в своей деятельности Уставом Партии и программными документами Партии, решениями руководящих органов Партии и руководящих органов регионального отделения Партии;</w:t>
            </w:r>
          </w:p>
          <w:p w14:paraId="7F2286BF" w14:textId="1FC9241D" w:rsidR="00816A94" w:rsidRPr="005E7EA3" w:rsidRDefault="00245E02" w:rsidP="004A7EB7">
            <w:pPr>
              <w:rPr>
                <w:rFonts w:ascii="Times New Roman" w:hAnsi="Times New Roman" w:cs="Times New Roman"/>
                <w:sz w:val="24"/>
                <w:szCs w:val="24"/>
              </w:rPr>
            </w:pPr>
            <w:r>
              <w:rPr>
                <w:rFonts w:ascii="Times New Roman" w:hAnsi="Times New Roman" w:cs="Times New Roman"/>
                <w:sz w:val="24"/>
                <w:szCs w:val="24"/>
              </w:rPr>
              <w:t xml:space="preserve">                         </w:t>
            </w:r>
            <w:r w:rsidR="00CD2DA8" w:rsidRPr="005E7EA3">
              <w:rPr>
                <w:rFonts w:ascii="Times New Roman" w:hAnsi="Times New Roman" w:cs="Times New Roman"/>
                <w:sz w:val="24"/>
                <w:szCs w:val="24"/>
              </w:rPr>
              <w:t>1.2. О</w:t>
            </w:r>
            <w:r w:rsidR="00816A94" w:rsidRPr="005E7EA3">
              <w:rPr>
                <w:rFonts w:ascii="Times New Roman" w:hAnsi="Times New Roman" w:cs="Times New Roman"/>
                <w:sz w:val="24"/>
                <w:szCs w:val="24"/>
              </w:rPr>
              <w:t xml:space="preserve">существляет свою деятельность на основе Конституции Российской Федерации, законодательства Российской Федерации, а также Устава Самарской области, законов и иных нормативных правовых актов Самарской области, Устава </w:t>
            </w:r>
            <w:r w:rsidR="005E7EA3" w:rsidRPr="005E7EA3">
              <w:rPr>
                <w:rFonts w:ascii="Times New Roman" w:hAnsi="Times New Roman" w:cs="Times New Roman"/>
                <w:sz w:val="24"/>
                <w:szCs w:val="24"/>
              </w:rPr>
              <w:t xml:space="preserve">сельского поселения Черный Ключ </w:t>
            </w:r>
            <w:r w:rsidR="00816A94" w:rsidRPr="005E7EA3">
              <w:rPr>
                <w:rFonts w:ascii="Times New Roman" w:hAnsi="Times New Roman" w:cs="Times New Roman"/>
                <w:sz w:val="24"/>
                <w:szCs w:val="24"/>
              </w:rPr>
              <w:t xml:space="preserve">муниципального района </w:t>
            </w:r>
            <w:r w:rsidR="00CD2DA8" w:rsidRPr="005E7EA3">
              <w:rPr>
                <w:rFonts w:ascii="Times New Roman" w:hAnsi="Times New Roman" w:cs="Times New Roman"/>
                <w:sz w:val="24"/>
                <w:szCs w:val="24"/>
              </w:rPr>
              <w:t>Клявлинский</w:t>
            </w:r>
            <w:r w:rsidR="00816A94" w:rsidRPr="005E7EA3">
              <w:rPr>
                <w:rFonts w:ascii="Times New Roman" w:hAnsi="Times New Roman" w:cs="Times New Roman"/>
                <w:sz w:val="24"/>
                <w:szCs w:val="24"/>
              </w:rPr>
              <w:t xml:space="preserve"> Самарской области, муниципальных правовых актов Собрания представителей, </w:t>
            </w:r>
            <w:r w:rsidR="00CD2DA8" w:rsidRPr="005E7EA3">
              <w:rPr>
                <w:rFonts w:ascii="Times New Roman" w:hAnsi="Times New Roman" w:cs="Times New Roman"/>
                <w:sz w:val="24"/>
                <w:szCs w:val="24"/>
              </w:rPr>
              <w:t>Регламента</w:t>
            </w:r>
            <w:r w:rsidR="00816A94" w:rsidRPr="005E7EA3">
              <w:rPr>
                <w:rFonts w:ascii="Times New Roman" w:hAnsi="Times New Roman" w:cs="Times New Roman"/>
                <w:sz w:val="24"/>
                <w:szCs w:val="24"/>
              </w:rPr>
              <w:t xml:space="preserve"> Собрани</w:t>
            </w:r>
            <w:r w:rsidR="00CD2DA8" w:rsidRPr="005E7EA3">
              <w:rPr>
                <w:rFonts w:ascii="Times New Roman" w:hAnsi="Times New Roman" w:cs="Times New Roman"/>
                <w:sz w:val="24"/>
                <w:szCs w:val="24"/>
              </w:rPr>
              <w:t>я</w:t>
            </w:r>
            <w:r w:rsidR="00816A94" w:rsidRPr="005E7EA3">
              <w:rPr>
                <w:rFonts w:ascii="Times New Roman" w:hAnsi="Times New Roman" w:cs="Times New Roman"/>
                <w:sz w:val="24"/>
                <w:szCs w:val="24"/>
              </w:rPr>
              <w:t xml:space="preserve"> представителей и настоящего Положения;</w:t>
            </w:r>
          </w:p>
          <w:p w14:paraId="6A985A2D" w14:textId="5A549730" w:rsidR="00816A94" w:rsidRPr="005E7EA3" w:rsidRDefault="00245E02" w:rsidP="004A7EB7">
            <w:pPr>
              <w:rPr>
                <w:rFonts w:ascii="Times New Roman" w:hAnsi="Times New Roman" w:cs="Times New Roman"/>
                <w:sz w:val="24"/>
                <w:szCs w:val="24"/>
              </w:rPr>
            </w:pPr>
            <w:r>
              <w:rPr>
                <w:rFonts w:ascii="Times New Roman" w:hAnsi="Times New Roman" w:cs="Times New Roman"/>
                <w:sz w:val="24"/>
                <w:szCs w:val="24"/>
              </w:rPr>
              <w:t xml:space="preserve">                         </w:t>
            </w:r>
            <w:r w:rsidR="00CD2DA8" w:rsidRPr="005E7EA3">
              <w:rPr>
                <w:rFonts w:ascii="Times New Roman" w:hAnsi="Times New Roman" w:cs="Times New Roman"/>
                <w:sz w:val="24"/>
                <w:szCs w:val="24"/>
              </w:rPr>
              <w:t>1.3. П</w:t>
            </w:r>
            <w:r w:rsidR="00816A94" w:rsidRPr="005E7EA3">
              <w:rPr>
                <w:rFonts w:ascii="Times New Roman" w:hAnsi="Times New Roman" w:cs="Times New Roman"/>
                <w:sz w:val="24"/>
                <w:szCs w:val="24"/>
              </w:rPr>
              <w:t xml:space="preserve">ользуется правами и несет обязанности, установленные Положением о </w:t>
            </w:r>
            <w:r w:rsidR="00816A94" w:rsidRPr="005E7EA3">
              <w:rPr>
                <w:rFonts w:ascii="Times New Roman" w:hAnsi="Times New Roman" w:cs="Times New Roman"/>
                <w:sz w:val="24"/>
                <w:szCs w:val="24"/>
              </w:rPr>
              <w:lastRenderedPageBreak/>
              <w:t>Собрании представителей;</w:t>
            </w:r>
          </w:p>
          <w:p w14:paraId="71C855DF" w14:textId="3A38CBA4" w:rsidR="00816A94" w:rsidRPr="005E7EA3" w:rsidRDefault="00245E02" w:rsidP="004A7EB7">
            <w:pPr>
              <w:rPr>
                <w:rFonts w:ascii="Times New Roman" w:hAnsi="Times New Roman" w:cs="Times New Roman"/>
                <w:sz w:val="24"/>
                <w:szCs w:val="24"/>
              </w:rPr>
            </w:pPr>
            <w:r>
              <w:rPr>
                <w:rFonts w:ascii="Times New Roman" w:hAnsi="Times New Roman" w:cs="Times New Roman"/>
                <w:sz w:val="24"/>
                <w:szCs w:val="24"/>
              </w:rPr>
              <w:t xml:space="preserve">                        </w:t>
            </w:r>
            <w:r w:rsidR="00CD2DA8" w:rsidRPr="005E7EA3">
              <w:rPr>
                <w:rFonts w:ascii="Times New Roman" w:hAnsi="Times New Roman" w:cs="Times New Roman"/>
                <w:sz w:val="24"/>
                <w:szCs w:val="24"/>
              </w:rPr>
              <w:t>1.4. Н</w:t>
            </w:r>
            <w:r w:rsidR="00816A94" w:rsidRPr="005E7EA3">
              <w:rPr>
                <w:rFonts w:ascii="Times New Roman" w:hAnsi="Times New Roman" w:cs="Times New Roman"/>
                <w:sz w:val="24"/>
                <w:szCs w:val="24"/>
              </w:rPr>
              <w:t>а основании пункта 16.8 Устава Партии отчитывается о своей деятельности перед Местным политическим советом. Указанные отчеты осуществляются в следующем порядке:</w:t>
            </w:r>
          </w:p>
          <w:p w14:paraId="2D9350F0" w14:textId="366F1E4D" w:rsidR="00816A94" w:rsidRPr="005E7EA3" w:rsidRDefault="00245E02" w:rsidP="004A7EB7">
            <w:pPr>
              <w:rPr>
                <w:rFonts w:ascii="Times New Roman" w:hAnsi="Times New Roman" w:cs="Times New Roman"/>
                <w:sz w:val="24"/>
                <w:szCs w:val="24"/>
              </w:rPr>
            </w:pPr>
            <w:r>
              <w:rPr>
                <w:rFonts w:ascii="Times New Roman" w:hAnsi="Times New Roman" w:cs="Times New Roman"/>
                <w:sz w:val="24"/>
                <w:szCs w:val="24"/>
              </w:rPr>
              <w:t xml:space="preserve">                        </w:t>
            </w:r>
            <w:r w:rsidR="00CD2DA8" w:rsidRPr="005E7EA3">
              <w:rPr>
                <w:rFonts w:ascii="Times New Roman" w:hAnsi="Times New Roman" w:cs="Times New Roman"/>
                <w:sz w:val="24"/>
                <w:szCs w:val="24"/>
              </w:rPr>
              <w:t xml:space="preserve">1.5. </w:t>
            </w:r>
            <w:r w:rsidR="00816A94" w:rsidRPr="005E7EA3">
              <w:rPr>
                <w:rFonts w:ascii="Times New Roman" w:hAnsi="Times New Roman" w:cs="Times New Roman"/>
                <w:sz w:val="24"/>
                <w:szCs w:val="24"/>
              </w:rPr>
              <w:t>Депутатское объединение отчитывается перед Местным политическим советом дважды в год.</w:t>
            </w:r>
          </w:p>
          <w:p w14:paraId="0794C3A9" w14:textId="176CDC81" w:rsidR="00816A94" w:rsidRPr="005E7EA3" w:rsidRDefault="00245E02" w:rsidP="004A7EB7">
            <w:pPr>
              <w:rPr>
                <w:rFonts w:ascii="Times New Roman" w:hAnsi="Times New Roman" w:cs="Times New Roman"/>
                <w:sz w:val="24"/>
                <w:szCs w:val="24"/>
              </w:rPr>
            </w:pPr>
            <w:r>
              <w:rPr>
                <w:rFonts w:ascii="Times New Roman" w:hAnsi="Times New Roman" w:cs="Times New Roman"/>
                <w:sz w:val="24"/>
                <w:szCs w:val="24"/>
              </w:rPr>
              <w:t xml:space="preserve">                        </w:t>
            </w:r>
            <w:r w:rsidR="00CD2DA8" w:rsidRPr="005E7EA3">
              <w:rPr>
                <w:rFonts w:ascii="Times New Roman" w:hAnsi="Times New Roman" w:cs="Times New Roman"/>
                <w:sz w:val="24"/>
                <w:szCs w:val="24"/>
              </w:rPr>
              <w:t xml:space="preserve">1.6. </w:t>
            </w:r>
            <w:r w:rsidR="00816A94" w:rsidRPr="005E7EA3">
              <w:rPr>
                <w:rFonts w:ascii="Times New Roman" w:hAnsi="Times New Roman" w:cs="Times New Roman"/>
                <w:sz w:val="24"/>
                <w:szCs w:val="24"/>
              </w:rPr>
              <w:t>Проект отчета представляется руководителем депутатского объединения Местному политическому совету в течение двух недель по окончании соответствующего полугодия.</w:t>
            </w:r>
          </w:p>
          <w:p w14:paraId="7122CDE8" w14:textId="039AD3B3" w:rsidR="00816A94" w:rsidRPr="005E7EA3" w:rsidRDefault="00245E02" w:rsidP="004A7EB7">
            <w:pPr>
              <w:rPr>
                <w:rFonts w:ascii="Times New Roman" w:hAnsi="Times New Roman" w:cs="Times New Roman"/>
                <w:sz w:val="24"/>
                <w:szCs w:val="24"/>
              </w:rPr>
            </w:pPr>
            <w:r>
              <w:rPr>
                <w:rFonts w:ascii="Times New Roman" w:hAnsi="Times New Roman" w:cs="Times New Roman"/>
                <w:sz w:val="24"/>
                <w:szCs w:val="24"/>
              </w:rPr>
              <w:t xml:space="preserve">                       </w:t>
            </w:r>
            <w:r w:rsidR="00CD2DA8" w:rsidRPr="005E7EA3">
              <w:rPr>
                <w:rFonts w:ascii="Times New Roman" w:hAnsi="Times New Roman" w:cs="Times New Roman"/>
                <w:sz w:val="24"/>
                <w:szCs w:val="24"/>
              </w:rPr>
              <w:t xml:space="preserve">1.7. </w:t>
            </w:r>
            <w:r w:rsidR="00816A94" w:rsidRPr="005E7EA3">
              <w:rPr>
                <w:rFonts w:ascii="Times New Roman" w:hAnsi="Times New Roman" w:cs="Times New Roman"/>
                <w:sz w:val="24"/>
                <w:szCs w:val="24"/>
              </w:rPr>
              <w:t>Проект отчета представляется в письменном виде и должен содержать в том числе следующую информацию:</w:t>
            </w:r>
          </w:p>
          <w:p w14:paraId="5F42413A" w14:textId="77777777" w:rsidR="00816A94" w:rsidRPr="005E7EA3" w:rsidRDefault="00CD2DA8" w:rsidP="004A7EB7">
            <w:pPr>
              <w:rPr>
                <w:rFonts w:ascii="Times New Roman" w:hAnsi="Times New Roman" w:cs="Times New Roman"/>
                <w:sz w:val="24"/>
                <w:szCs w:val="24"/>
              </w:rPr>
            </w:pPr>
            <w:r w:rsidRPr="005E7EA3">
              <w:rPr>
                <w:rFonts w:ascii="Times New Roman" w:hAnsi="Times New Roman" w:cs="Times New Roman"/>
                <w:sz w:val="24"/>
                <w:szCs w:val="24"/>
              </w:rPr>
              <w:t xml:space="preserve">- </w:t>
            </w:r>
            <w:r w:rsidR="00816A94" w:rsidRPr="005E7EA3">
              <w:rPr>
                <w:rFonts w:ascii="Times New Roman" w:hAnsi="Times New Roman" w:cs="Times New Roman"/>
                <w:sz w:val="24"/>
                <w:szCs w:val="24"/>
              </w:rPr>
              <w:t>количество заседаний депутатского объединения (явка на них);</w:t>
            </w:r>
          </w:p>
          <w:p w14:paraId="0BCD4955" w14:textId="77777777" w:rsidR="00816A94" w:rsidRPr="005E7EA3" w:rsidRDefault="00CD2DA8" w:rsidP="004A7EB7">
            <w:pPr>
              <w:rPr>
                <w:rFonts w:ascii="Times New Roman" w:hAnsi="Times New Roman" w:cs="Times New Roman"/>
                <w:sz w:val="24"/>
                <w:szCs w:val="24"/>
              </w:rPr>
            </w:pPr>
            <w:r w:rsidRPr="005E7EA3">
              <w:rPr>
                <w:rFonts w:ascii="Times New Roman" w:hAnsi="Times New Roman" w:cs="Times New Roman"/>
                <w:sz w:val="24"/>
                <w:szCs w:val="24"/>
              </w:rPr>
              <w:t xml:space="preserve">- </w:t>
            </w:r>
            <w:r w:rsidR="00816A94" w:rsidRPr="005E7EA3">
              <w:rPr>
                <w:rFonts w:ascii="Times New Roman" w:hAnsi="Times New Roman" w:cs="Times New Roman"/>
                <w:sz w:val="24"/>
                <w:szCs w:val="24"/>
              </w:rPr>
              <w:t>количество внесенных законопроектов (проектов нормативных правовых актов) и результаты голосования по ним депутатов, входящих в депутатское объединение;</w:t>
            </w:r>
          </w:p>
          <w:p w14:paraId="5D82EDA3" w14:textId="77777777" w:rsidR="00816A94" w:rsidRPr="005E7EA3" w:rsidRDefault="00CD2DA8" w:rsidP="004A7EB7">
            <w:pPr>
              <w:rPr>
                <w:rFonts w:ascii="Times New Roman" w:hAnsi="Times New Roman" w:cs="Times New Roman"/>
                <w:sz w:val="24"/>
                <w:szCs w:val="24"/>
              </w:rPr>
            </w:pPr>
            <w:r w:rsidRPr="005E7EA3">
              <w:rPr>
                <w:rFonts w:ascii="Times New Roman" w:hAnsi="Times New Roman" w:cs="Times New Roman"/>
                <w:sz w:val="24"/>
                <w:szCs w:val="24"/>
              </w:rPr>
              <w:t xml:space="preserve">- </w:t>
            </w:r>
            <w:r w:rsidR="00816A94" w:rsidRPr="005E7EA3">
              <w:rPr>
                <w:rFonts w:ascii="Times New Roman" w:hAnsi="Times New Roman" w:cs="Times New Roman"/>
                <w:sz w:val="24"/>
                <w:szCs w:val="24"/>
              </w:rPr>
              <w:t>общественный резонанс принятых законопроектов (проектов нормативных правовых актов);</w:t>
            </w:r>
          </w:p>
          <w:p w14:paraId="02E3630E" w14:textId="77777777" w:rsidR="00816A94" w:rsidRPr="005E7EA3" w:rsidRDefault="00CD2DA8" w:rsidP="004A7EB7">
            <w:pPr>
              <w:rPr>
                <w:rFonts w:ascii="Times New Roman" w:hAnsi="Times New Roman" w:cs="Times New Roman"/>
                <w:sz w:val="24"/>
                <w:szCs w:val="24"/>
              </w:rPr>
            </w:pPr>
            <w:r w:rsidRPr="005E7EA3">
              <w:rPr>
                <w:rFonts w:ascii="Times New Roman" w:hAnsi="Times New Roman" w:cs="Times New Roman"/>
                <w:sz w:val="24"/>
                <w:szCs w:val="24"/>
              </w:rPr>
              <w:t xml:space="preserve">- </w:t>
            </w:r>
            <w:r w:rsidR="00816A94" w:rsidRPr="005E7EA3">
              <w:rPr>
                <w:rFonts w:ascii="Times New Roman" w:hAnsi="Times New Roman" w:cs="Times New Roman"/>
                <w:sz w:val="24"/>
                <w:szCs w:val="24"/>
              </w:rPr>
              <w:t>сведения о посещаемости депутатами, входящими в депутатское объединение, заседаний комитетов (комиссий) и заседаний Собрания представителей;</w:t>
            </w:r>
          </w:p>
          <w:p w14:paraId="685BC595" w14:textId="77777777" w:rsidR="00816A94" w:rsidRPr="005E7EA3" w:rsidRDefault="00CD2DA8" w:rsidP="004A7EB7">
            <w:pPr>
              <w:rPr>
                <w:rFonts w:ascii="Times New Roman" w:hAnsi="Times New Roman" w:cs="Times New Roman"/>
                <w:sz w:val="24"/>
                <w:szCs w:val="24"/>
              </w:rPr>
            </w:pPr>
            <w:r w:rsidRPr="005E7EA3">
              <w:rPr>
                <w:rFonts w:ascii="Times New Roman" w:hAnsi="Times New Roman" w:cs="Times New Roman"/>
                <w:sz w:val="24"/>
                <w:szCs w:val="24"/>
              </w:rPr>
              <w:t xml:space="preserve">- </w:t>
            </w:r>
            <w:r w:rsidR="00816A94" w:rsidRPr="005E7EA3">
              <w:rPr>
                <w:rFonts w:ascii="Times New Roman" w:hAnsi="Times New Roman" w:cs="Times New Roman"/>
                <w:sz w:val="24"/>
                <w:szCs w:val="24"/>
              </w:rPr>
              <w:t>количество встреч и личных приемов избирателей, проведенных депутатами. Результаты приема;</w:t>
            </w:r>
          </w:p>
          <w:p w14:paraId="23B7D97F" w14:textId="77777777" w:rsidR="00816A94" w:rsidRPr="005E7EA3" w:rsidRDefault="00CD2DA8" w:rsidP="00245E02">
            <w:pPr>
              <w:tabs>
                <w:tab w:val="left" w:pos="0"/>
              </w:tabs>
              <w:ind w:firstLine="996"/>
              <w:rPr>
                <w:rFonts w:ascii="Times New Roman" w:eastAsia="Times New Roman" w:hAnsi="Times New Roman" w:cs="Times New Roman"/>
                <w:sz w:val="24"/>
                <w:szCs w:val="24"/>
              </w:rPr>
            </w:pPr>
            <w:r w:rsidRPr="005E7EA3">
              <w:rPr>
                <w:rFonts w:ascii="Times New Roman" w:hAnsi="Times New Roman" w:cs="Times New Roman"/>
                <w:sz w:val="24"/>
                <w:szCs w:val="24"/>
              </w:rPr>
              <w:t xml:space="preserve">- </w:t>
            </w:r>
            <w:r w:rsidR="00816A94" w:rsidRPr="005E7EA3">
              <w:rPr>
                <w:rFonts w:ascii="Times New Roman" w:hAnsi="Times New Roman" w:cs="Times New Roman"/>
                <w:sz w:val="24"/>
                <w:szCs w:val="24"/>
              </w:rPr>
              <w:t>иные сведения, характеризующие интенсивность и результативность</w:t>
            </w:r>
            <w:r w:rsidR="00816A94" w:rsidRPr="005E7EA3">
              <w:rPr>
                <w:rFonts w:ascii="Times New Roman" w:eastAsia="Times New Roman" w:hAnsi="Times New Roman" w:cs="Times New Roman"/>
                <w:sz w:val="24"/>
                <w:szCs w:val="24"/>
              </w:rPr>
              <w:t xml:space="preserve"> работы депутатского объединения.</w:t>
            </w:r>
          </w:p>
          <w:p w14:paraId="5F1FAAFC" w14:textId="77777777" w:rsidR="00816A94" w:rsidRPr="005E7EA3" w:rsidRDefault="00C7588B" w:rsidP="00245E02">
            <w:pPr>
              <w:pStyle w:val="a4"/>
              <w:numPr>
                <w:ilvl w:val="1"/>
                <w:numId w:val="58"/>
              </w:numPr>
              <w:tabs>
                <w:tab w:val="left" w:pos="0"/>
              </w:tabs>
              <w:spacing w:after="0" w:line="240" w:lineRule="auto"/>
              <w:ind w:left="3" w:firstLine="1353"/>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 </w:t>
            </w:r>
            <w:r w:rsidR="00816A94" w:rsidRPr="005E7EA3">
              <w:rPr>
                <w:rFonts w:ascii="Times New Roman" w:eastAsia="Times New Roman" w:hAnsi="Times New Roman" w:cs="Times New Roman"/>
                <w:sz w:val="24"/>
                <w:szCs w:val="24"/>
              </w:rPr>
              <w:t>Члены Местного политического совета после ознакомления с проектом отчета могут потребовать разъяснения и дополнения отдельных его положений до оглашения отчета.</w:t>
            </w:r>
          </w:p>
          <w:p w14:paraId="5CEF7B2F" w14:textId="77777777" w:rsidR="00816A94" w:rsidRPr="005E7EA3" w:rsidRDefault="00C7588B" w:rsidP="00245E02">
            <w:pPr>
              <w:pStyle w:val="a4"/>
              <w:numPr>
                <w:ilvl w:val="1"/>
                <w:numId w:val="58"/>
              </w:numPr>
              <w:tabs>
                <w:tab w:val="left" w:pos="0"/>
              </w:tabs>
              <w:spacing w:after="0" w:line="240" w:lineRule="auto"/>
              <w:ind w:left="3" w:firstLine="1353"/>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 </w:t>
            </w:r>
            <w:r w:rsidR="00816A94" w:rsidRPr="005E7EA3">
              <w:rPr>
                <w:rFonts w:ascii="Times New Roman" w:eastAsia="Times New Roman" w:hAnsi="Times New Roman" w:cs="Times New Roman"/>
                <w:sz w:val="24"/>
                <w:szCs w:val="24"/>
              </w:rPr>
              <w:t>Отчет заслушивается непосредственно на заседании Местного политического совета и должен содержать информацию, указанную в пункте 1.7</w:t>
            </w:r>
            <w:r w:rsidRPr="005E7EA3">
              <w:rPr>
                <w:rFonts w:ascii="Times New Roman" w:eastAsia="Times New Roman" w:hAnsi="Times New Roman" w:cs="Times New Roman"/>
                <w:sz w:val="24"/>
                <w:szCs w:val="24"/>
              </w:rPr>
              <w:t xml:space="preserve"> </w:t>
            </w:r>
            <w:r w:rsidR="00816A94" w:rsidRPr="005E7EA3">
              <w:rPr>
                <w:rFonts w:ascii="Times New Roman" w:eastAsia="Times New Roman" w:hAnsi="Times New Roman" w:cs="Times New Roman"/>
                <w:sz w:val="24"/>
                <w:szCs w:val="24"/>
              </w:rPr>
              <w:t>настоящего Положения, а также разъяснения и дополнения, сделанные на основании пункта 1.7. настоящего Положения.</w:t>
            </w:r>
          </w:p>
          <w:p w14:paraId="6A559AA8" w14:textId="77777777" w:rsidR="00816A94" w:rsidRPr="005E7EA3" w:rsidRDefault="00816A94" w:rsidP="00245E02">
            <w:pPr>
              <w:pStyle w:val="a4"/>
              <w:numPr>
                <w:ilvl w:val="1"/>
                <w:numId w:val="58"/>
              </w:numPr>
              <w:tabs>
                <w:tab w:val="left" w:pos="0"/>
              </w:tabs>
              <w:spacing w:after="0" w:line="240" w:lineRule="auto"/>
              <w:ind w:left="3" w:firstLine="1353"/>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Отчет утверждается Местным политическим советом. Непредставление отчета в указанном порядке, а также не утверждение отчета является основанием для принятия мер партийной ответственности.</w:t>
            </w:r>
          </w:p>
          <w:p w14:paraId="711AFE0A" w14:textId="77777777" w:rsidR="00816A94" w:rsidRPr="005E7EA3" w:rsidRDefault="00816A94" w:rsidP="00245E02">
            <w:pPr>
              <w:pStyle w:val="a4"/>
              <w:numPr>
                <w:ilvl w:val="1"/>
                <w:numId w:val="58"/>
              </w:numPr>
              <w:tabs>
                <w:tab w:val="left" w:pos="0"/>
              </w:tabs>
              <w:spacing w:after="0" w:line="240" w:lineRule="auto"/>
              <w:ind w:left="3" w:firstLine="1353"/>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Методологическое сопровождение осуществления отчета депутатского объединения о своей деятельности перед Местным политическим советом возлагается на Совет руководителей фракций Всероссийской п</w:t>
            </w:r>
            <w:r w:rsidR="0092791A" w:rsidRPr="005E7EA3">
              <w:rPr>
                <w:rFonts w:ascii="Times New Roman" w:eastAsia="Times New Roman" w:hAnsi="Times New Roman" w:cs="Times New Roman"/>
                <w:sz w:val="24"/>
                <w:szCs w:val="24"/>
              </w:rPr>
              <w:t xml:space="preserve">олитической </w:t>
            </w:r>
            <w:proofErr w:type="gramStart"/>
            <w:r w:rsidR="0092791A" w:rsidRPr="005E7EA3">
              <w:rPr>
                <w:rFonts w:ascii="Times New Roman" w:eastAsia="Times New Roman" w:hAnsi="Times New Roman" w:cs="Times New Roman"/>
                <w:sz w:val="24"/>
                <w:szCs w:val="24"/>
              </w:rPr>
              <w:t>партии  </w:t>
            </w:r>
            <w:r w:rsidRPr="005E7EA3">
              <w:rPr>
                <w:rFonts w:ascii="Times New Roman" w:eastAsia="Times New Roman" w:hAnsi="Times New Roman" w:cs="Times New Roman"/>
                <w:sz w:val="24"/>
                <w:szCs w:val="24"/>
              </w:rPr>
              <w:t>«</w:t>
            </w:r>
            <w:proofErr w:type="gramEnd"/>
            <w:r w:rsidRPr="005E7EA3">
              <w:rPr>
                <w:rFonts w:ascii="Times New Roman" w:eastAsia="Times New Roman" w:hAnsi="Times New Roman" w:cs="Times New Roman"/>
                <w:sz w:val="24"/>
                <w:szCs w:val="24"/>
              </w:rPr>
              <w:t>ЕДИНАЯ РОССИЯ».</w:t>
            </w:r>
          </w:p>
          <w:p w14:paraId="3390ABC3" w14:textId="77777777" w:rsidR="00816A94" w:rsidRPr="005E7EA3" w:rsidRDefault="00816A94" w:rsidP="00245E02">
            <w:pPr>
              <w:pStyle w:val="a4"/>
              <w:numPr>
                <w:ilvl w:val="1"/>
                <w:numId w:val="58"/>
              </w:numPr>
              <w:tabs>
                <w:tab w:val="left" w:pos="0"/>
              </w:tabs>
              <w:spacing w:after="0" w:line="240" w:lineRule="auto"/>
              <w:ind w:left="3" w:firstLine="1353"/>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Деятельность депутатского объединения приостанавливается или прекращается по основаниям, предусмотренным Уставом Партии, в порядке, установленном </w:t>
            </w:r>
            <w:r w:rsidR="006834DA" w:rsidRPr="005E7EA3">
              <w:rPr>
                <w:rFonts w:ascii="Times New Roman" w:eastAsia="Times New Roman" w:hAnsi="Times New Roman" w:cs="Times New Roman"/>
                <w:sz w:val="24"/>
                <w:szCs w:val="24"/>
              </w:rPr>
              <w:t>Регламентом Собрания</w:t>
            </w:r>
            <w:r w:rsidRPr="005E7EA3">
              <w:rPr>
                <w:rFonts w:ascii="Times New Roman" w:eastAsia="Times New Roman" w:hAnsi="Times New Roman" w:cs="Times New Roman"/>
                <w:sz w:val="24"/>
                <w:szCs w:val="24"/>
              </w:rPr>
              <w:t xml:space="preserve"> представителей:</w:t>
            </w:r>
          </w:p>
          <w:p w14:paraId="501A217E" w14:textId="77777777" w:rsidR="00816A94" w:rsidRPr="005E7EA3" w:rsidRDefault="00965F01" w:rsidP="00245E02">
            <w:pPr>
              <w:tabs>
                <w:tab w:val="left" w:pos="0"/>
              </w:tabs>
              <w:spacing w:after="0" w:line="240" w:lineRule="auto"/>
              <w:ind w:left="3"/>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 </w:t>
            </w:r>
            <w:r w:rsidR="00816A94" w:rsidRPr="005E7EA3">
              <w:rPr>
                <w:rFonts w:ascii="Times New Roman" w:eastAsia="Times New Roman" w:hAnsi="Times New Roman" w:cs="Times New Roman"/>
                <w:sz w:val="24"/>
                <w:szCs w:val="24"/>
              </w:rPr>
              <w:t>по решению Местного политического совета, согласованному с Президиумом Регионального политического совета;</w:t>
            </w:r>
          </w:p>
          <w:p w14:paraId="1583CDD2" w14:textId="77777777" w:rsidR="00816A94" w:rsidRPr="005E7EA3" w:rsidRDefault="00816A94" w:rsidP="00245E02">
            <w:pPr>
              <w:tabs>
                <w:tab w:val="left" w:pos="0"/>
              </w:tabs>
              <w:spacing w:after="240" w:line="240" w:lineRule="auto"/>
              <w:ind w:left="3"/>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по решению Президиума Генерального совета.</w:t>
            </w:r>
          </w:p>
          <w:p w14:paraId="7C7BAC1B" w14:textId="77777777" w:rsidR="00816A94" w:rsidRPr="005E7EA3" w:rsidRDefault="00816A94" w:rsidP="00245E02">
            <w:pPr>
              <w:spacing w:after="240" w:line="240" w:lineRule="auto"/>
              <w:ind w:left="3" w:firstLine="1353"/>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w:t>
            </w:r>
          </w:p>
          <w:p w14:paraId="2F867834" w14:textId="6EA77D5E" w:rsidR="00816A94" w:rsidRPr="00245E02" w:rsidRDefault="00816A94" w:rsidP="006A10DA">
            <w:pPr>
              <w:pStyle w:val="a4"/>
              <w:numPr>
                <w:ilvl w:val="0"/>
                <w:numId w:val="58"/>
              </w:numPr>
              <w:spacing w:after="0" w:line="240" w:lineRule="auto"/>
              <w:jc w:val="center"/>
              <w:textAlignment w:val="baseline"/>
              <w:rPr>
                <w:rFonts w:ascii="Times New Roman" w:eastAsia="Times New Roman" w:hAnsi="Times New Roman" w:cs="Times New Roman"/>
                <w:sz w:val="24"/>
                <w:szCs w:val="24"/>
              </w:rPr>
            </w:pPr>
            <w:bookmarkStart w:id="2" w:name="bookmark6"/>
            <w:r w:rsidRPr="005E7EA3">
              <w:rPr>
                <w:rFonts w:ascii="Times New Roman" w:eastAsia="Times New Roman" w:hAnsi="Times New Roman" w:cs="Times New Roman"/>
                <w:sz w:val="24"/>
                <w:szCs w:val="24"/>
                <w:bdr w:val="none" w:sz="0" w:space="0" w:color="auto" w:frame="1"/>
              </w:rPr>
              <w:lastRenderedPageBreak/>
              <w:t>Основные задачи депутатского объединения</w:t>
            </w:r>
            <w:bookmarkEnd w:id="2"/>
          </w:p>
          <w:p w14:paraId="2A817935" w14:textId="77777777" w:rsidR="00245E02" w:rsidRPr="005E7EA3" w:rsidRDefault="00245E02" w:rsidP="006A10DA">
            <w:pPr>
              <w:pStyle w:val="a4"/>
              <w:numPr>
                <w:ilvl w:val="0"/>
                <w:numId w:val="58"/>
              </w:numPr>
              <w:spacing w:after="0" w:line="240" w:lineRule="auto"/>
              <w:jc w:val="center"/>
              <w:textAlignment w:val="baseline"/>
              <w:rPr>
                <w:rFonts w:ascii="Times New Roman" w:eastAsia="Times New Roman" w:hAnsi="Times New Roman" w:cs="Times New Roman"/>
                <w:sz w:val="24"/>
                <w:szCs w:val="24"/>
              </w:rPr>
            </w:pPr>
          </w:p>
          <w:p w14:paraId="54BE280C" w14:textId="77777777" w:rsidR="00816A94" w:rsidRPr="005E7EA3" w:rsidRDefault="00816A94" w:rsidP="00B83FD5">
            <w:pPr>
              <w:numPr>
                <w:ilvl w:val="1"/>
                <w:numId w:val="12"/>
              </w:numPr>
              <w:spacing w:after="0" w:line="240" w:lineRule="auto"/>
              <w:ind w:left="720" w:firstLine="418"/>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Основными задачами депутатского объединения являются:</w:t>
            </w:r>
          </w:p>
          <w:p w14:paraId="1E13474D" w14:textId="77777777" w:rsidR="00816A94" w:rsidRPr="005E7EA3" w:rsidRDefault="00816A94" w:rsidP="00B83FD5">
            <w:pPr>
              <w:numPr>
                <w:ilvl w:val="2"/>
                <w:numId w:val="12"/>
              </w:numPr>
              <w:spacing w:after="0" w:line="240" w:lineRule="auto"/>
              <w:ind w:left="287" w:firstLine="851"/>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реализация в нормотворческой и иной деятельности программных установок, решений руководящих органов Партии и соответствующих регионального и местного отделения Партии;</w:t>
            </w:r>
          </w:p>
          <w:p w14:paraId="64A320E0" w14:textId="0D2B1977" w:rsidR="00816A94" w:rsidRPr="005E7EA3" w:rsidRDefault="00816A94" w:rsidP="00B83FD5">
            <w:pPr>
              <w:numPr>
                <w:ilvl w:val="2"/>
                <w:numId w:val="12"/>
              </w:numPr>
              <w:spacing w:after="0" w:line="240" w:lineRule="auto"/>
              <w:ind w:left="287" w:firstLine="851"/>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согласование и проведение в Собрании представителей политики, отражающей позицию Партии по вопросам общественно-политической и экономической жизни страны, Самарской области, муниципального района </w:t>
            </w:r>
            <w:r w:rsidR="00245E02">
              <w:rPr>
                <w:rFonts w:ascii="Times New Roman" w:eastAsia="Times New Roman" w:hAnsi="Times New Roman" w:cs="Times New Roman"/>
                <w:sz w:val="24"/>
                <w:szCs w:val="24"/>
              </w:rPr>
              <w:t>Клявлинский</w:t>
            </w:r>
            <w:r w:rsidRPr="005E7EA3">
              <w:rPr>
                <w:rFonts w:ascii="Times New Roman" w:eastAsia="Times New Roman" w:hAnsi="Times New Roman" w:cs="Times New Roman"/>
                <w:sz w:val="24"/>
                <w:szCs w:val="24"/>
              </w:rPr>
              <w:t>;</w:t>
            </w:r>
          </w:p>
          <w:p w14:paraId="61310B4A" w14:textId="77777777" w:rsidR="00816A94" w:rsidRPr="005E7EA3" w:rsidRDefault="00816A94" w:rsidP="00B83FD5">
            <w:pPr>
              <w:numPr>
                <w:ilvl w:val="2"/>
                <w:numId w:val="12"/>
              </w:numPr>
              <w:spacing w:after="0" w:line="240" w:lineRule="auto"/>
              <w:ind w:left="287" w:firstLine="851"/>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обеспечение консолидированного голосования в Собрании представителей при принятии решений по правовым актам и кадровым вопросам, по которым Собранием депутатского объединения было принято соответствующее решение;</w:t>
            </w:r>
          </w:p>
          <w:p w14:paraId="318AEE86" w14:textId="77777777" w:rsidR="00816A94" w:rsidRPr="005E7EA3" w:rsidRDefault="00816A94" w:rsidP="00B83FD5">
            <w:pPr>
              <w:numPr>
                <w:ilvl w:val="2"/>
                <w:numId w:val="12"/>
              </w:numPr>
              <w:spacing w:after="0" w:line="240" w:lineRule="auto"/>
              <w:ind w:left="287" w:firstLine="851"/>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участие в агитационно-пропагандистской работе Партии и соответствующих регионального и местного отделений Партии;</w:t>
            </w:r>
          </w:p>
          <w:p w14:paraId="39ED5FF3" w14:textId="2F5623F0" w:rsidR="00816A94" w:rsidRPr="005E7EA3" w:rsidRDefault="00816A94" w:rsidP="00B83FD5">
            <w:pPr>
              <w:numPr>
                <w:ilvl w:val="2"/>
                <w:numId w:val="12"/>
              </w:numPr>
              <w:spacing w:after="0" w:line="240" w:lineRule="auto"/>
              <w:ind w:left="287" w:firstLine="851"/>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информирование населения о деятельности Партии и депутатского объединения в сфере нормотворчества, а также по вопросам экономического и социального развития муниципального района </w:t>
            </w:r>
            <w:r w:rsidR="00245E02">
              <w:rPr>
                <w:rFonts w:ascii="Times New Roman" w:eastAsia="Times New Roman" w:hAnsi="Times New Roman" w:cs="Times New Roman"/>
                <w:sz w:val="24"/>
                <w:szCs w:val="24"/>
              </w:rPr>
              <w:t>Клявлинский</w:t>
            </w:r>
            <w:r w:rsidRPr="005E7EA3">
              <w:rPr>
                <w:rFonts w:ascii="Times New Roman" w:eastAsia="Times New Roman" w:hAnsi="Times New Roman" w:cs="Times New Roman"/>
                <w:sz w:val="24"/>
                <w:szCs w:val="24"/>
              </w:rPr>
              <w:t xml:space="preserve"> Самарской области;</w:t>
            </w:r>
          </w:p>
          <w:p w14:paraId="6286BBE0" w14:textId="77777777" w:rsidR="00816A94" w:rsidRPr="005E7EA3" w:rsidRDefault="00816A94" w:rsidP="00B83FD5">
            <w:pPr>
              <w:numPr>
                <w:ilvl w:val="2"/>
                <w:numId w:val="12"/>
              </w:numPr>
              <w:spacing w:after="0" w:line="240" w:lineRule="auto"/>
              <w:ind w:left="287" w:firstLine="851"/>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реализация обращений избирателей;</w:t>
            </w:r>
          </w:p>
          <w:p w14:paraId="65E26EF8" w14:textId="77777777" w:rsidR="00816A94" w:rsidRPr="005E7EA3" w:rsidRDefault="00816A94" w:rsidP="00B83FD5">
            <w:pPr>
              <w:numPr>
                <w:ilvl w:val="2"/>
                <w:numId w:val="12"/>
              </w:numPr>
              <w:spacing w:after="0" w:line="240" w:lineRule="auto"/>
              <w:ind w:left="287" w:firstLine="851"/>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участие в мероприятиях соответствующего регионального и местного отделений Партии, связанных с подготовкой и проведением избирательных кампаний всех уровней в соответствии с планами и решениями руководящих органов Партии и руководящих органов соответствующего регионального и местного отделений Партии.</w:t>
            </w:r>
          </w:p>
          <w:p w14:paraId="3AC7FDD4" w14:textId="77777777" w:rsidR="00816A94" w:rsidRPr="005E7EA3" w:rsidRDefault="00816A94" w:rsidP="004A7EB7">
            <w:pPr>
              <w:spacing w:after="240" w:line="240" w:lineRule="auto"/>
              <w:ind w:left="709"/>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w:t>
            </w:r>
          </w:p>
          <w:p w14:paraId="256190C6" w14:textId="77777777" w:rsidR="00816A94" w:rsidRPr="005E7EA3" w:rsidRDefault="00816A94" w:rsidP="00245E02">
            <w:pPr>
              <w:numPr>
                <w:ilvl w:val="0"/>
                <w:numId w:val="13"/>
              </w:numPr>
              <w:spacing w:after="0" w:line="240" w:lineRule="auto"/>
              <w:ind w:left="360"/>
              <w:jc w:val="center"/>
              <w:textAlignment w:val="baseline"/>
              <w:rPr>
                <w:rFonts w:ascii="Times New Roman" w:eastAsia="Times New Roman" w:hAnsi="Times New Roman" w:cs="Times New Roman"/>
                <w:sz w:val="24"/>
                <w:szCs w:val="24"/>
              </w:rPr>
            </w:pPr>
            <w:bookmarkStart w:id="3" w:name="bookmark8"/>
            <w:r w:rsidRPr="005E7EA3">
              <w:rPr>
                <w:rFonts w:ascii="Times New Roman" w:eastAsia="Times New Roman" w:hAnsi="Times New Roman" w:cs="Times New Roman"/>
                <w:color w:val="4D6B8D"/>
                <w:sz w:val="24"/>
                <w:szCs w:val="24"/>
                <w:bdr w:val="none" w:sz="0" w:space="0" w:color="auto" w:frame="1"/>
              </w:rPr>
              <w:t>Членство в депутатском объединении</w:t>
            </w:r>
            <w:bookmarkEnd w:id="3"/>
          </w:p>
          <w:p w14:paraId="2AFBBED8" w14:textId="77777777" w:rsidR="00816A94" w:rsidRPr="005E7EA3" w:rsidRDefault="00816A94" w:rsidP="00B83FD5">
            <w:pPr>
              <w:numPr>
                <w:ilvl w:val="1"/>
                <w:numId w:val="14"/>
              </w:numPr>
              <w:spacing w:after="0" w:line="240" w:lineRule="auto"/>
              <w:ind w:left="720" w:firstLine="418"/>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Членами депутатского объединения могут быть:</w:t>
            </w:r>
          </w:p>
          <w:p w14:paraId="16D51FD1" w14:textId="77777777" w:rsidR="00816A94" w:rsidRPr="005E7EA3" w:rsidRDefault="00816A94" w:rsidP="00B83FD5">
            <w:pPr>
              <w:numPr>
                <w:ilvl w:val="2"/>
                <w:numId w:val="14"/>
              </w:numPr>
              <w:spacing w:after="0" w:line="240" w:lineRule="auto"/>
              <w:ind w:left="3" w:firstLine="1135"/>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депутаты, избранные по одномандатным избирательным округам, не являющиеся членами иных политических партий;</w:t>
            </w:r>
          </w:p>
          <w:p w14:paraId="09324303" w14:textId="77777777" w:rsidR="00816A94" w:rsidRPr="005E7EA3" w:rsidRDefault="00816A94" w:rsidP="00B83FD5">
            <w:pPr>
              <w:spacing w:after="0" w:line="240" w:lineRule="auto"/>
              <w:ind w:left="3" w:firstLine="1135"/>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Решение о приеме депутата в депутатское объединение принимается Собранием депутатского объединения на основании письменного заявления депутата.</w:t>
            </w:r>
          </w:p>
          <w:p w14:paraId="68417266" w14:textId="77777777" w:rsidR="00816A94" w:rsidRPr="005E7EA3" w:rsidRDefault="00816A94" w:rsidP="00B83FD5">
            <w:pPr>
              <w:spacing w:after="0" w:line="240" w:lineRule="auto"/>
              <w:ind w:left="1138"/>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Член депутатского объединения может быть:</w:t>
            </w:r>
          </w:p>
          <w:p w14:paraId="31CEA89E" w14:textId="77777777" w:rsidR="00816A94" w:rsidRPr="005E7EA3" w:rsidRDefault="00816A94" w:rsidP="00B83FD5">
            <w:pPr>
              <w:numPr>
                <w:ilvl w:val="2"/>
                <w:numId w:val="16"/>
              </w:numPr>
              <w:spacing w:after="0" w:line="240" w:lineRule="auto"/>
              <w:ind w:left="3" w:firstLine="1135"/>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исключен из депутатского объединения - за несоблюдение требований настоящего Положения, за действия (бездействие), дискредитирующие Партию, депутатское объединение, за совершение иных проступков, несовместимых, по мнению Собрания депутатского объединения, со статусом депутата Собрания представителей;</w:t>
            </w:r>
          </w:p>
          <w:p w14:paraId="60278F03" w14:textId="77777777" w:rsidR="00816A94" w:rsidRPr="005E7EA3" w:rsidRDefault="00816A94" w:rsidP="00B83FD5">
            <w:pPr>
              <w:numPr>
                <w:ilvl w:val="2"/>
                <w:numId w:val="16"/>
              </w:numPr>
              <w:spacing w:after="0" w:line="240" w:lineRule="auto"/>
              <w:ind w:left="3" w:firstLine="1135"/>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выведен из депутатского объединения на основании письменного заявления о выходе.</w:t>
            </w:r>
          </w:p>
          <w:p w14:paraId="68A64938" w14:textId="77777777" w:rsidR="00816A94" w:rsidRPr="005E7EA3" w:rsidRDefault="00816A94" w:rsidP="00B83FD5">
            <w:pPr>
              <w:numPr>
                <w:ilvl w:val="1"/>
                <w:numId w:val="17"/>
              </w:numPr>
              <w:spacing w:after="0" w:line="240" w:lineRule="auto"/>
              <w:ind w:left="3" w:firstLine="1135"/>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Решение об исключении или выводе члена депутатского объединения из депутатского объединения принимается Собранием депутатского объединения по предварительному согласованию с Местным политическим советом.</w:t>
            </w:r>
          </w:p>
          <w:p w14:paraId="4E53CF19" w14:textId="77777777" w:rsidR="00816A94" w:rsidRPr="005E7EA3" w:rsidRDefault="00816A94" w:rsidP="00B83FD5">
            <w:pPr>
              <w:numPr>
                <w:ilvl w:val="1"/>
                <w:numId w:val="18"/>
              </w:numPr>
              <w:spacing w:after="0" w:line="240" w:lineRule="auto"/>
              <w:ind w:left="3" w:firstLine="1135"/>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 случае исключения или вывода депутата из депутатского объединения, депутатское объединение инициирует лишение такого депутата должностей в Собрании представителей, полученных по предложению депутатского объединения.</w:t>
            </w:r>
          </w:p>
          <w:p w14:paraId="003CBF30" w14:textId="6A0158B6" w:rsidR="00816A94" w:rsidRPr="005E7EA3" w:rsidRDefault="00816A94" w:rsidP="00B83FD5">
            <w:pPr>
              <w:spacing w:after="240" w:line="240" w:lineRule="auto"/>
              <w:ind w:left="3" w:firstLine="1135"/>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Под должностями в Собрании представителей в настоящем Положении понимаются должности председателя Собрания представителей, его заместителя (заместителей), председателя комитета (комиссии) и его заместителя (заместителей), депутата, замещающего иные должности в Собрании представителей в соответствии с Уставом муниципального района </w:t>
            </w:r>
            <w:r w:rsidR="00B46AC5">
              <w:rPr>
                <w:rFonts w:ascii="Times New Roman" w:eastAsia="Times New Roman" w:hAnsi="Times New Roman" w:cs="Times New Roman"/>
                <w:sz w:val="24"/>
                <w:szCs w:val="24"/>
              </w:rPr>
              <w:t>Клявлинский</w:t>
            </w:r>
            <w:r w:rsidRPr="005E7EA3">
              <w:rPr>
                <w:rFonts w:ascii="Times New Roman" w:eastAsia="Times New Roman" w:hAnsi="Times New Roman" w:cs="Times New Roman"/>
                <w:sz w:val="24"/>
                <w:szCs w:val="24"/>
              </w:rPr>
              <w:t> Самарской области.</w:t>
            </w:r>
          </w:p>
          <w:p w14:paraId="357F4465" w14:textId="77777777" w:rsidR="00816A94" w:rsidRPr="005E7EA3" w:rsidRDefault="00816A94" w:rsidP="004A7EB7">
            <w:pPr>
              <w:numPr>
                <w:ilvl w:val="0"/>
                <w:numId w:val="19"/>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Замещение освободившейся должности, полученной по предложению депутатского объединения, осуществляется в соответствии с Положением о Собрании представителей.</w:t>
            </w:r>
          </w:p>
          <w:p w14:paraId="6E6F93C2" w14:textId="77777777" w:rsidR="00816A94" w:rsidRPr="005E7EA3" w:rsidRDefault="00816A94" w:rsidP="004A7EB7">
            <w:pPr>
              <w:numPr>
                <w:ilvl w:val="0"/>
                <w:numId w:val="20"/>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Информация об исключении или выводе депутата из депутатского объединения доводится руководителем депутатского объединения до сведения председателя Собрания представителей, а также до сведения соответствующего регионального или местного отделения Партии и избирателей.</w:t>
            </w:r>
          </w:p>
          <w:p w14:paraId="49846320" w14:textId="77777777" w:rsidR="00816A94" w:rsidRPr="005E7EA3" w:rsidRDefault="00816A94" w:rsidP="004A7EB7">
            <w:pPr>
              <w:spacing w:after="240" w:line="240" w:lineRule="auto"/>
              <w:ind w:left="709"/>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lastRenderedPageBreak/>
              <w:t> </w:t>
            </w:r>
          </w:p>
          <w:p w14:paraId="76DBA0F5" w14:textId="77777777" w:rsidR="00816A94" w:rsidRPr="005E7EA3" w:rsidRDefault="00816A94" w:rsidP="004A7EB7">
            <w:pPr>
              <w:numPr>
                <w:ilvl w:val="0"/>
                <w:numId w:val="2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Права и обязанности члена депутатского объединения</w:t>
            </w:r>
          </w:p>
          <w:p w14:paraId="62BACB24" w14:textId="77777777" w:rsidR="00816A94" w:rsidRPr="005E7EA3" w:rsidRDefault="00816A94" w:rsidP="004A7EB7">
            <w:pPr>
              <w:numPr>
                <w:ilvl w:val="1"/>
                <w:numId w:val="22"/>
              </w:numPr>
              <w:spacing w:after="0" w:line="240" w:lineRule="auto"/>
              <w:ind w:left="720"/>
              <w:jc w:val="both"/>
              <w:textAlignment w:val="baseline"/>
              <w:rPr>
                <w:rFonts w:ascii="Times New Roman" w:eastAsia="Times New Roman" w:hAnsi="Times New Roman" w:cs="Times New Roman"/>
                <w:sz w:val="24"/>
                <w:szCs w:val="24"/>
              </w:rPr>
            </w:pPr>
            <w:bookmarkStart w:id="4" w:name="bookmark10"/>
            <w:r w:rsidRPr="005E7EA3">
              <w:rPr>
                <w:rFonts w:ascii="Times New Roman" w:eastAsia="Times New Roman" w:hAnsi="Times New Roman" w:cs="Times New Roman"/>
                <w:color w:val="4D6B8D"/>
                <w:sz w:val="24"/>
                <w:szCs w:val="24"/>
                <w:bdr w:val="none" w:sz="0" w:space="0" w:color="auto" w:frame="1"/>
              </w:rPr>
              <w:t>Член депутатского объединения имеет право:</w:t>
            </w:r>
            <w:bookmarkEnd w:id="4"/>
          </w:p>
          <w:p w14:paraId="331012E6" w14:textId="77777777" w:rsidR="00816A94" w:rsidRPr="005E7EA3" w:rsidRDefault="00816A94" w:rsidP="004A7EB7">
            <w:pPr>
              <w:numPr>
                <w:ilvl w:val="2"/>
                <w:numId w:val="22"/>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принимать участие в обсуждении вопросов деятельности депутатского объединения;</w:t>
            </w:r>
          </w:p>
          <w:p w14:paraId="0AB1CDD6" w14:textId="77777777" w:rsidR="00816A94" w:rsidRPr="005E7EA3" w:rsidRDefault="00816A94" w:rsidP="004A7EB7">
            <w:pPr>
              <w:numPr>
                <w:ilvl w:val="2"/>
                <w:numId w:val="22"/>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избирать и быть избранным на руководящие должности в депутатском объединении;</w:t>
            </w:r>
          </w:p>
          <w:p w14:paraId="62323AC5" w14:textId="77777777" w:rsidR="00816A94" w:rsidRPr="005E7EA3" w:rsidRDefault="00816A94" w:rsidP="004A7EB7">
            <w:pPr>
              <w:numPr>
                <w:ilvl w:val="2"/>
                <w:numId w:val="22"/>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предлагать кандидатуры, в том числе и в порядке самовыдвижения, для избрания на должности в Собрании представителей;</w:t>
            </w:r>
          </w:p>
          <w:p w14:paraId="3C0581F7" w14:textId="77777777" w:rsidR="00816A94" w:rsidRPr="005E7EA3" w:rsidRDefault="00816A94" w:rsidP="004A7EB7">
            <w:pPr>
              <w:numPr>
                <w:ilvl w:val="2"/>
                <w:numId w:val="22"/>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выступать от имени депутатского объединения на основании решения его правомочных органов;</w:t>
            </w:r>
          </w:p>
          <w:p w14:paraId="3A57B7DF" w14:textId="77777777" w:rsidR="00816A94" w:rsidRPr="005E7EA3" w:rsidRDefault="00816A94" w:rsidP="004A7EB7">
            <w:pPr>
              <w:numPr>
                <w:ilvl w:val="2"/>
                <w:numId w:val="22"/>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вносить на рассмотрение депутатского объединения:</w:t>
            </w:r>
          </w:p>
          <w:p w14:paraId="5235C95E" w14:textId="77777777" w:rsidR="00816A94" w:rsidRPr="005E7EA3" w:rsidRDefault="00816A94" w:rsidP="004A7EB7">
            <w:pPr>
              <w:numPr>
                <w:ilvl w:val="3"/>
                <w:numId w:val="22"/>
              </w:numPr>
              <w:spacing w:after="0" w:line="240" w:lineRule="auto"/>
              <w:ind w:left="144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предложения по формированию консолидированной позиции депутатского объединения по вопросам, рассматриваемым Собранием представителей;</w:t>
            </w:r>
          </w:p>
          <w:p w14:paraId="747AEF71" w14:textId="77777777" w:rsidR="00816A94" w:rsidRPr="005E7EA3" w:rsidRDefault="00816A94" w:rsidP="004A7EB7">
            <w:pPr>
              <w:numPr>
                <w:ilvl w:val="3"/>
                <w:numId w:val="22"/>
              </w:numPr>
              <w:spacing w:after="0" w:line="240" w:lineRule="auto"/>
              <w:ind w:left="144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проекты нормативных правовых актов, нормативных актов, депутатских запросов, заявлений и иных документов, подлежащих обсуждению в Собрании представителей;</w:t>
            </w:r>
          </w:p>
          <w:p w14:paraId="2B40A927" w14:textId="77777777" w:rsidR="00816A94" w:rsidRPr="005E7EA3" w:rsidRDefault="00816A94" w:rsidP="004A7EB7">
            <w:pPr>
              <w:numPr>
                <w:ilvl w:val="3"/>
                <w:numId w:val="22"/>
              </w:numPr>
              <w:spacing w:after="0" w:line="240" w:lineRule="auto"/>
              <w:ind w:left="144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предложения по повестке Собраний депутатского объединения;</w:t>
            </w:r>
          </w:p>
          <w:p w14:paraId="6AA6149B" w14:textId="77777777" w:rsidR="00816A94" w:rsidRPr="005E7EA3" w:rsidRDefault="00816A94" w:rsidP="004A7EB7">
            <w:pPr>
              <w:numPr>
                <w:ilvl w:val="3"/>
                <w:numId w:val="22"/>
              </w:numPr>
              <w:spacing w:after="0" w:line="240" w:lineRule="auto"/>
              <w:ind w:left="144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предложения по образуемым, реорганизуемым и ликвидируемым комитетам, (комиссиям) Собрания представителей и их составу;</w:t>
            </w:r>
          </w:p>
          <w:p w14:paraId="00717D8B" w14:textId="77777777" w:rsidR="00816A94" w:rsidRPr="005E7EA3" w:rsidRDefault="00816A94" w:rsidP="004A7EB7">
            <w:pPr>
              <w:numPr>
                <w:ilvl w:val="2"/>
                <w:numId w:val="22"/>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выйти из состава депутатского объединения в порядке, установленном настоящим Положением.</w:t>
            </w:r>
          </w:p>
          <w:p w14:paraId="1CE9DAF2" w14:textId="77777777" w:rsidR="00816A94" w:rsidRPr="005E7EA3" w:rsidRDefault="00816A94" w:rsidP="004A7EB7">
            <w:pPr>
              <w:numPr>
                <w:ilvl w:val="1"/>
                <w:numId w:val="23"/>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Член депутатского объединения имеет иные права, предусмотренные законодательством Российской Федерации, Положением о Собрании представителей, муниципальными правовыми актами Собрания представителей и Уставом Партии.</w:t>
            </w:r>
          </w:p>
          <w:p w14:paraId="52813827" w14:textId="77777777" w:rsidR="00816A94" w:rsidRPr="005E7EA3" w:rsidRDefault="00816A94" w:rsidP="004A7EB7">
            <w:pPr>
              <w:numPr>
                <w:ilvl w:val="1"/>
                <w:numId w:val="24"/>
              </w:numPr>
              <w:spacing w:after="0" w:line="240" w:lineRule="auto"/>
              <w:ind w:left="720"/>
              <w:jc w:val="both"/>
              <w:textAlignment w:val="baseline"/>
              <w:rPr>
                <w:rFonts w:ascii="Times New Roman" w:eastAsia="Times New Roman" w:hAnsi="Times New Roman" w:cs="Times New Roman"/>
                <w:sz w:val="24"/>
                <w:szCs w:val="24"/>
              </w:rPr>
            </w:pPr>
            <w:bookmarkStart w:id="5" w:name="bookmark12"/>
            <w:r w:rsidRPr="005E7EA3">
              <w:rPr>
                <w:rFonts w:ascii="Times New Roman" w:eastAsia="Times New Roman" w:hAnsi="Times New Roman" w:cs="Times New Roman"/>
                <w:color w:val="4D6B8D"/>
                <w:sz w:val="24"/>
                <w:szCs w:val="24"/>
                <w:bdr w:val="none" w:sz="0" w:space="0" w:color="auto" w:frame="1"/>
              </w:rPr>
              <w:t>Член депутатского объединения обязан:</w:t>
            </w:r>
            <w:bookmarkEnd w:id="5"/>
          </w:p>
          <w:p w14:paraId="42540506"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соблюдать законодательство Российской Федерации, Самарской области, Устав Партии, настоящее Положение, этические нормы поведения депутата Собрания представителей, этические нормы Партии;</w:t>
            </w:r>
          </w:p>
          <w:p w14:paraId="2C51990A"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принимать участие в Собраниях депутатского объединения и иных мероприятиях, проводимых депутатским объединением или с его участием, а также в обсуждении всех вопросов деятельности депутатского объединения;</w:t>
            </w:r>
          </w:p>
          <w:p w14:paraId="5168D0A6"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выполнять решения депутатского объединения, распоряжения (поручения) руководителя депутатского объединения, заместителя (заместителей) руководителя депутатского объединения, принятые в пределах их компетенции;</w:t>
            </w:r>
          </w:p>
          <w:p w14:paraId="3D195D1A"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непосредственно вести одно из стратегических направлений деятельности Собрания представителей по поручению руководителя депутатского объединения, исходя при этом из программных установок и задач Партии;</w:t>
            </w:r>
          </w:p>
          <w:p w14:paraId="11157E66"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регулярно участвовать в работе общественных приемных Партии;</w:t>
            </w:r>
          </w:p>
          <w:p w14:paraId="009EBB44"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активно участвовать в пропаганде и разъяснении избирателям политики Партии, а также в реализации предвыборных программ Партии и соответствующих регионального и местного отделений Партии;</w:t>
            </w:r>
          </w:p>
          <w:p w14:paraId="6482D99F"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указывать о своей принадлежности к депутатскому объединению при публичных выступлениях, в том числе в средствах массовой информации и политической рекламе;</w:t>
            </w:r>
          </w:p>
          <w:p w14:paraId="0AE39244"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периодически информировать депутатское объединение о своей работе в комитетах (комиссиях) Собрания представителей;</w:t>
            </w:r>
          </w:p>
          <w:p w14:paraId="576EF00D"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постоянно повышать свою квалификацию, обучаясь по программам руководящих органов Партии, регионального отделения Партии;</w:t>
            </w:r>
          </w:p>
          <w:p w14:paraId="55FC0926"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поддерживать выработанную депутатским объединением позицию и голосовать в соответствии с решением депутатского объединения о консолидированном голосовании по вопросам, рассматриваемым Собранием представителей;</w:t>
            </w:r>
          </w:p>
          <w:p w14:paraId="40F7DC42"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ставить в известность депутатское объединение о наличии своего особого мнения </w:t>
            </w:r>
            <w:r w:rsidRPr="005E7EA3">
              <w:rPr>
                <w:rFonts w:ascii="Times New Roman" w:eastAsia="Times New Roman" w:hAnsi="Times New Roman" w:cs="Times New Roman"/>
                <w:sz w:val="24"/>
                <w:szCs w:val="24"/>
              </w:rPr>
              <w:lastRenderedPageBreak/>
              <w:t>по рассматриваемым депутатским объединением вопросам, не соответствующего позиции депутатского объединения;</w:t>
            </w:r>
          </w:p>
          <w:p w14:paraId="7FC9A790"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воздерживаться от не соответствующих решениям депутатского объединения публичных заявлений от имени депутатского объединения, в том числе и в средствах массовой информации;</w:t>
            </w:r>
          </w:p>
          <w:p w14:paraId="762E4C79" w14:textId="77777777" w:rsidR="00816A94" w:rsidRPr="005E7EA3" w:rsidRDefault="00816A94" w:rsidP="004A7EB7">
            <w:pPr>
              <w:numPr>
                <w:ilvl w:val="2"/>
                <w:numId w:val="24"/>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при невозможности участия в заседании Собрания, депутатского объединения, комитета, комиссии, иного структурного подразделения или органа Собрания представителей, в состав которых он входит, заседании Собрания представителей информировать об этом руководителя депутатского объединения или заместителя (заместителей) руководителя депутатского объединения.</w:t>
            </w:r>
          </w:p>
          <w:p w14:paraId="6938C640" w14:textId="77777777" w:rsidR="00816A94" w:rsidRPr="005E7EA3" w:rsidRDefault="00816A94" w:rsidP="004A7EB7">
            <w:pPr>
              <w:numPr>
                <w:ilvl w:val="1"/>
                <w:numId w:val="25"/>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Член депутатского объединения несет иные обязанности, предусмотренные законодательством Российской Федерации, Положением о Собрания представителей, муниципальными правовыми актами Собрания представителей и Уставом Партии.</w:t>
            </w:r>
          </w:p>
          <w:p w14:paraId="421A6EAD" w14:textId="77777777" w:rsidR="00816A94" w:rsidRPr="005E7EA3" w:rsidRDefault="00816A94" w:rsidP="004A7EB7">
            <w:pPr>
              <w:numPr>
                <w:ilvl w:val="1"/>
                <w:numId w:val="26"/>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Член депутатского объединения не может входить в состав депутатских объединений других политических партий в Собрании представителей.</w:t>
            </w:r>
          </w:p>
          <w:p w14:paraId="0B14AC22" w14:textId="77777777" w:rsidR="00816A94" w:rsidRPr="005E7EA3" w:rsidRDefault="00816A94" w:rsidP="004A7EB7">
            <w:pPr>
              <w:spacing w:after="240" w:line="240" w:lineRule="auto"/>
              <w:ind w:left="709"/>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w:t>
            </w:r>
          </w:p>
          <w:p w14:paraId="331C3A31" w14:textId="77777777" w:rsidR="00816A94" w:rsidRPr="005E7EA3" w:rsidRDefault="00816A94" w:rsidP="004A7EB7">
            <w:pPr>
              <w:numPr>
                <w:ilvl w:val="0"/>
                <w:numId w:val="27"/>
              </w:numPr>
              <w:spacing w:after="0" w:line="240" w:lineRule="auto"/>
              <w:ind w:left="360"/>
              <w:jc w:val="both"/>
              <w:textAlignment w:val="baseline"/>
              <w:rPr>
                <w:rFonts w:ascii="Times New Roman" w:eastAsia="Times New Roman" w:hAnsi="Times New Roman" w:cs="Times New Roman"/>
                <w:sz w:val="24"/>
                <w:szCs w:val="24"/>
              </w:rPr>
            </w:pPr>
            <w:bookmarkStart w:id="6" w:name="bookmark14"/>
            <w:r w:rsidRPr="005E7EA3">
              <w:rPr>
                <w:rFonts w:ascii="Times New Roman" w:eastAsia="Times New Roman" w:hAnsi="Times New Roman" w:cs="Times New Roman"/>
                <w:color w:val="4D6B8D"/>
                <w:sz w:val="24"/>
                <w:szCs w:val="24"/>
                <w:bdr w:val="none" w:sz="0" w:space="0" w:color="auto" w:frame="1"/>
              </w:rPr>
              <w:t>Руководящие органы депутатского объединения</w:t>
            </w:r>
            <w:bookmarkEnd w:id="6"/>
          </w:p>
          <w:p w14:paraId="5CF13939" w14:textId="77777777" w:rsidR="00816A94" w:rsidRPr="005E7EA3" w:rsidRDefault="00816A94" w:rsidP="004A7EB7">
            <w:pPr>
              <w:numPr>
                <w:ilvl w:val="1"/>
                <w:numId w:val="28"/>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Руководящим органом депутатского объединения является Собрание депутатского объединения.</w:t>
            </w:r>
          </w:p>
          <w:p w14:paraId="2D2D2E3A" w14:textId="77777777" w:rsidR="00816A94" w:rsidRPr="005E7EA3" w:rsidRDefault="00816A94" w:rsidP="004A7EB7">
            <w:pPr>
              <w:numPr>
                <w:ilvl w:val="1"/>
                <w:numId w:val="29"/>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Собрание депутатского объединения (далее - Собрание) является высшим руководящим органом депутатского объединения.</w:t>
            </w:r>
          </w:p>
          <w:p w14:paraId="39533DD7" w14:textId="77777777" w:rsidR="00816A94" w:rsidRPr="005E7EA3" w:rsidRDefault="00816A94" w:rsidP="004A7EB7">
            <w:pPr>
              <w:numPr>
                <w:ilvl w:val="1"/>
                <w:numId w:val="30"/>
              </w:numPr>
              <w:spacing w:after="0" w:line="240" w:lineRule="auto"/>
              <w:ind w:left="720"/>
              <w:jc w:val="both"/>
              <w:textAlignment w:val="baseline"/>
              <w:rPr>
                <w:rFonts w:ascii="Times New Roman" w:eastAsia="Times New Roman" w:hAnsi="Times New Roman" w:cs="Times New Roman"/>
                <w:sz w:val="24"/>
                <w:szCs w:val="24"/>
              </w:rPr>
            </w:pPr>
            <w:bookmarkStart w:id="7" w:name="bookmark16"/>
            <w:r w:rsidRPr="005E7EA3">
              <w:rPr>
                <w:rFonts w:ascii="Times New Roman" w:eastAsia="Times New Roman" w:hAnsi="Times New Roman" w:cs="Times New Roman"/>
                <w:color w:val="4D6B8D"/>
                <w:sz w:val="24"/>
                <w:szCs w:val="24"/>
                <w:bdr w:val="none" w:sz="0" w:space="0" w:color="auto" w:frame="1"/>
              </w:rPr>
              <w:t>Собрание:</w:t>
            </w:r>
            <w:bookmarkEnd w:id="7"/>
          </w:p>
          <w:p w14:paraId="4978219E"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определяет стратегию и тактику деятельности депутатского объединения по вопросам нормотворческой деятельности, по реализации программных целей и задач Партии, решений руководящих органов Партии и соответствующих регионального и местного отделений Партии, а также по иным вопросам деятельности, входящим в компетенцию депутатского объединения;</w:t>
            </w:r>
          </w:p>
          <w:p w14:paraId="20AE934D"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утверждает план работы (включая нормотворческую деятельность) депутатского объединения на год (на полугодие), согласованный с соответствующим Местным политическим советом;</w:t>
            </w:r>
          </w:p>
          <w:p w14:paraId="6455AFD6"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заслушивает отчеты руководителя депутатского объединения, заместителя (заместителей) руководителя депутатского объединения по направлениям работы, отчеты членов депутатского объединения, представляющих депутатское объединение на должностях в Собрании представителей, в комитетах (комиссиях) Собрания представителей, по направлениям их деятельности и (или) о выполнении данных им поручений;</w:t>
            </w:r>
          </w:p>
          <w:p w14:paraId="46478DCB"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выдвигает (вносит) кандидатуру для избрания на должность председателя Собрания представителей порядке, установленном Уставом Партии и Положением о Собрании представителей;</w:t>
            </w:r>
          </w:p>
          <w:p w14:paraId="4217718C"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выдвигает (вносит) кандидатуры для избрания на иные должности в Собрании представителей в порядке, установленном Уставом Партии, и Положением о Собрании представителей;</w:t>
            </w:r>
          </w:p>
          <w:p w14:paraId="186BE8AB"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избирает руководителя депутатского объединения, заместителя (заместителей) руководителя депутатского объединения в порядке, установленном Уставом Партии и настоящим Положением;</w:t>
            </w:r>
          </w:p>
          <w:p w14:paraId="7EC9B5AB"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принимает депутатов в состав депутатского объединения, а также исключает или выводит членов депутатского объединения из депутатского объединения;</w:t>
            </w:r>
          </w:p>
          <w:p w14:paraId="1B4B6140"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определяет согласованную позицию депутатского объединения для консолидированного голосования по вопросам нормотворческой работы и по другим вопросам, рассматриваемым Собранием представителей;</w:t>
            </w:r>
          </w:p>
          <w:p w14:paraId="35DE9F1B"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вносит в соответствии с Положением о Собрании представителей и в порядке, установленном настоящим Положением, предложения по ротации депутатов, занимающих должности в Собрании представителей, полученные по предложению </w:t>
            </w:r>
            <w:r w:rsidRPr="005E7EA3">
              <w:rPr>
                <w:rFonts w:ascii="Times New Roman" w:eastAsia="Times New Roman" w:hAnsi="Times New Roman" w:cs="Times New Roman"/>
                <w:sz w:val="24"/>
                <w:szCs w:val="24"/>
              </w:rPr>
              <w:lastRenderedPageBreak/>
              <w:t>депутатского объединения, - в случае их исключения или вывода из депутатского объединения, или в случае, если Собрание признает неудовлетворительной работу депутата (депутатов), кандидатура которого внесена (выдвинута) (кандидатуры которых внесены (выдвинуты) им на должность;</w:t>
            </w:r>
          </w:p>
          <w:p w14:paraId="388A93E5"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досрочно прекращает полномочия руководителя депутатского объединения - по основаниям, установленным пунктами 6.1.1 и 6.1.2 настоящего Положения;</w:t>
            </w:r>
          </w:p>
          <w:p w14:paraId="37587DCD"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досрочно прекращает полномочия заместителя (заместителей) руководителя депутатского объединения - по основаниям, установленным пунктами 6.2.1 и 6.2.2 настоящего Положения;</w:t>
            </w:r>
          </w:p>
          <w:p w14:paraId="58DEF17F"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определяет порядок избрания (назначения) лиц, уполномоченных представлять депутатское объединение на заседаниях Собрания представителей;</w:t>
            </w:r>
          </w:p>
          <w:p w14:paraId="7BE36EAC" w14:textId="77777777" w:rsidR="00816A94" w:rsidRPr="005E7EA3" w:rsidRDefault="00816A94" w:rsidP="004A7EB7">
            <w:pPr>
              <w:numPr>
                <w:ilvl w:val="2"/>
                <w:numId w:val="3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принимает решения по иным вопросам деятельности депутатского объединения и депутатов, входящих в его состав.</w:t>
            </w:r>
          </w:p>
          <w:p w14:paraId="5F19BF02" w14:textId="77777777" w:rsidR="00816A94" w:rsidRPr="005E7EA3" w:rsidRDefault="00816A94" w:rsidP="004A7EB7">
            <w:pPr>
              <w:numPr>
                <w:ilvl w:val="1"/>
                <w:numId w:val="31"/>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К исключительной компетенции Собрания относятся: прием депутата в депутатское объединение, исключение и вывод члена депутатского объединения из депутатского объединения, избрание руководителя депутатского объединения, заместителя (заместителей) руководителя депутатского объединения, досрочное прекращение полномочий руководителя депутатского объединения, заместителя (заместителей) руководителя депутатского объединения, выдвижение (внесение) кандидатур от депутатского объединения для избрания на должности в Собрании представителей, направление членов депутатского объединения на работу в комитеты и комиссии Собрания представителей, принятие решений о консолидированном голосовании в порядке, установленном настоящим Положением.</w:t>
            </w:r>
          </w:p>
          <w:p w14:paraId="79C199BF" w14:textId="77777777" w:rsidR="00816A94" w:rsidRPr="005E7EA3" w:rsidRDefault="00816A94" w:rsidP="004A7EB7">
            <w:pPr>
              <w:numPr>
                <w:ilvl w:val="1"/>
                <w:numId w:val="32"/>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Решения Собрания принимаются открытым голосованием большинством голосов от числа членов депутатского объединения.</w:t>
            </w:r>
          </w:p>
          <w:p w14:paraId="1334356B" w14:textId="77777777" w:rsidR="00816A94" w:rsidRPr="005E7EA3" w:rsidRDefault="00816A94" w:rsidP="004A7EB7">
            <w:pPr>
              <w:numPr>
                <w:ilvl w:val="1"/>
                <w:numId w:val="33"/>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Собрание правомочно принимать решения, если в его работе участвует более половины членов депутатского объединения.</w:t>
            </w:r>
          </w:p>
          <w:p w14:paraId="54F1F541" w14:textId="77777777" w:rsidR="00816A94" w:rsidRPr="005E7EA3" w:rsidRDefault="00816A94" w:rsidP="004A7EB7">
            <w:pPr>
              <w:numPr>
                <w:ilvl w:val="1"/>
                <w:numId w:val="34"/>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Собрания проводятся в соответствии с планом работы депутатского объединения. О дате, времени и месте заседания все члены депутатского объединения уведомляются руководителем депутатского объединения.</w:t>
            </w:r>
          </w:p>
          <w:p w14:paraId="615A9EF8" w14:textId="77777777" w:rsidR="00816A94" w:rsidRPr="005E7EA3" w:rsidRDefault="00816A94" w:rsidP="004A7EB7">
            <w:pPr>
              <w:numPr>
                <w:ilvl w:val="1"/>
                <w:numId w:val="35"/>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Собрания могут проводиться как во время сессии, так и в период между сессиями. По решению депутатского объединения могут проводиться выездные Собрания.</w:t>
            </w:r>
          </w:p>
          <w:p w14:paraId="6C91808F" w14:textId="77777777" w:rsidR="00816A94" w:rsidRPr="005E7EA3" w:rsidRDefault="00816A94" w:rsidP="004A7EB7">
            <w:pPr>
              <w:numPr>
                <w:ilvl w:val="1"/>
                <w:numId w:val="36"/>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Внеочередное Собрание созывается руководителем депутатского объединения по собственной инициативе, по инициативе Секретаря местного отделения Партии, по предложению не менее чем одной трети членов депутатского объединения. В исключительных случаях внеочередное Собрание созывается по решению Местного политического совета.</w:t>
            </w:r>
          </w:p>
          <w:p w14:paraId="24FDE071" w14:textId="77777777" w:rsidR="00816A94" w:rsidRPr="005E7EA3" w:rsidRDefault="00816A94" w:rsidP="004A7EB7">
            <w:pPr>
              <w:numPr>
                <w:ilvl w:val="1"/>
                <w:numId w:val="37"/>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Собрание проводится под председательством руководителя депутатского объединения, а в его отсутствие - одного из заместителей руководителя депутатского объединения или иного члена депутатского объединения по поручению руководителя депутатского объединения, а в исключительных случаях - по поручению Местного политического совета.</w:t>
            </w:r>
          </w:p>
          <w:p w14:paraId="3A981782" w14:textId="77777777" w:rsidR="00816A94" w:rsidRPr="005E7EA3" w:rsidRDefault="00816A94" w:rsidP="004A7EB7">
            <w:pPr>
              <w:numPr>
                <w:ilvl w:val="1"/>
                <w:numId w:val="38"/>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Решения Собрания, принятые в пределах его компетенции, являются обязательными для всех членов депутатского объединения.</w:t>
            </w:r>
          </w:p>
          <w:p w14:paraId="77CAA280" w14:textId="77777777" w:rsidR="00816A94" w:rsidRPr="005E7EA3" w:rsidRDefault="00816A94" w:rsidP="004A7EB7">
            <w:pPr>
              <w:numPr>
                <w:ilvl w:val="1"/>
                <w:numId w:val="39"/>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Депутаты, не входящие в состав депутатского объединения, могут участвовать в работе Собрания по его решению.</w:t>
            </w:r>
          </w:p>
          <w:p w14:paraId="33C90542" w14:textId="77777777" w:rsidR="00816A94" w:rsidRPr="005E7EA3" w:rsidRDefault="00816A94" w:rsidP="004A7EB7">
            <w:pPr>
              <w:numPr>
                <w:ilvl w:val="1"/>
                <w:numId w:val="40"/>
              </w:numPr>
              <w:spacing w:after="0" w:line="240" w:lineRule="auto"/>
              <w:ind w:left="720"/>
              <w:jc w:val="both"/>
              <w:textAlignment w:val="baseline"/>
              <w:rPr>
                <w:rFonts w:ascii="Times New Roman" w:eastAsia="Times New Roman" w:hAnsi="Times New Roman" w:cs="Times New Roman"/>
                <w:sz w:val="24"/>
                <w:szCs w:val="24"/>
              </w:rPr>
            </w:pPr>
            <w:bookmarkStart w:id="8" w:name="bookmark20"/>
            <w:r w:rsidRPr="005E7EA3">
              <w:rPr>
                <w:rFonts w:ascii="Times New Roman" w:eastAsia="Times New Roman" w:hAnsi="Times New Roman" w:cs="Times New Roman"/>
                <w:color w:val="4D6B8D"/>
                <w:sz w:val="24"/>
                <w:szCs w:val="24"/>
                <w:bdr w:val="none" w:sz="0" w:space="0" w:color="auto" w:frame="1"/>
              </w:rPr>
              <w:t>Руководитель депутатского объединения:</w:t>
            </w:r>
            <w:bookmarkEnd w:id="8"/>
          </w:p>
          <w:p w14:paraId="41DB7916" w14:textId="77777777" w:rsidR="00816A94" w:rsidRPr="005E7EA3" w:rsidRDefault="00816A94" w:rsidP="004A7EB7">
            <w:pPr>
              <w:numPr>
                <w:ilvl w:val="2"/>
                <w:numId w:val="40"/>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избирается Собранием из числа членов депутатского объединения тайным голосованием на альтернативной основе (не менее двух кандидатур).</w:t>
            </w:r>
          </w:p>
          <w:p w14:paraId="1BC11F1B" w14:textId="77777777" w:rsidR="00816A94" w:rsidRPr="005E7EA3" w:rsidRDefault="00816A94" w:rsidP="004A7EB7">
            <w:pPr>
              <w:spacing w:after="240" w:line="240" w:lineRule="auto"/>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Кандидатуры вносятся членами депутатского объединения по предложению Местного политического совета. Депутат - член депутатского объединения может внести свою кандидатуру в порядке самовыдвижения.</w:t>
            </w:r>
          </w:p>
          <w:p w14:paraId="5AD307AE" w14:textId="23F9F193" w:rsidR="00816A94" w:rsidRPr="005E7EA3" w:rsidRDefault="00816A94" w:rsidP="004A7EB7">
            <w:pPr>
              <w:spacing w:after="240" w:line="240" w:lineRule="auto"/>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Решение депутатского объединения в Собрании представителей муниципального района </w:t>
            </w:r>
            <w:r w:rsidR="00B46AC5">
              <w:rPr>
                <w:rFonts w:ascii="Times New Roman" w:eastAsia="Times New Roman" w:hAnsi="Times New Roman" w:cs="Times New Roman"/>
                <w:sz w:val="24"/>
                <w:szCs w:val="24"/>
              </w:rPr>
              <w:lastRenderedPageBreak/>
              <w:t>Клявлинский</w:t>
            </w:r>
            <w:r w:rsidRPr="005E7EA3">
              <w:rPr>
                <w:rFonts w:ascii="Times New Roman" w:eastAsia="Times New Roman" w:hAnsi="Times New Roman" w:cs="Times New Roman"/>
                <w:sz w:val="24"/>
                <w:szCs w:val="24"/>
              </w:rPr>
              <w:t xml:space="preserve"> Самарской области об избрании его руководителя утверждается Президиумом Регионального политического совета;</w:t>
            </w:r>
          </w:p>
          <w:p w14:paraId="6CDA72E1"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представляет на пленарных заседаниях, совещаниях и других мероприятиях, проводимых в Собрании представителей, позицию депутатского объединения по рассматриваемым вопросам;</w:t>
            </w:r>
          </w:p>
          <w:p w14:paraId="13760552"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выступает с официальными заявлениями, выражающими позицию депутатского объединения;</w:t>
            </w:r>
          </w:p>
          <w:p w14:paraId="31B6DDB4"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распределяет обязанности между заместителями руководителя депутатского объединения;</w:t>
            </w:r>
          </w:p>
          <w:p w14:paraId="4F63FDBC"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предлагает повестку дня Собраний;</w:t>
            </w:r>
          </w:p>
          <w:p w14:paraId="4A09E9BE"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созывает Собрания и председательствует на них;</w:t>
            </w:r>
          </w:p>
          <w:p w14:paraId="7958ECB2"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дает поручения членам депутатского объединения и осуществляет общее руководство аппаратом депутатского объединения;</w:t>
            </w:r>
          </w:p>
          <w:p w14:paraId="637D5E3A"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организует работу депутатского объединения с обращениями граждан и юридических лиц, с иной корреспонденцией, поступающей в адрес депутатского объединения;</w:t>
            </w:r>
          </w:p>
          <w:p w14:paraId="5B94B0C2"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подписывает протоколы Собрания и иные документы депутатского объединения;</w:t>
            </w:r>
          </w:p>
          <w:p w14:paraId="724DEC93"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выступает от имени депутатского объединения во взаимоотношениях с федеральными и региональными органами государственной власти, органами местного самоуправления, их должностными лицами, политическими партиями, депутатскими объединениями (фракциями, иными депутатскими объединениями) других политических партий в Собрании представителей, общественными организациями, средствами массовой информации;</w:t>
            </w:r>
          </w:p>
          <w:p w14:paraId="3279A509"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приглашает для выступления на Собрании должностных лиц, представителей общественно-политических организаций, руководителей иных депутатских объединений, экспертов;</w:t>
            </w:r>
          </w:p>
          <w:p w14:paraId="7FBD17D1"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предлагает для избрания кандидатуры заместителя (заместителей) руководителя депутатского объединения из числа членов депутатского объединения;</w:t>
            </w:r>
          </w:p>
          <w:p w14:paraId="1447AD0E"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выполняет другие полномочия, связанные с деятельностью депутатского объединения, за исключением полномочий, относящихся к исключительной компетенции руководящих органов депутатского объединения;</w:t>
            </w:r>
          </w:p>
          <w:p w14:paraId="1CC6BCF1"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часть своих полномочий, в том числе право подписи документов, исходящих из депутатского объединения, руководитель депутатского объединения вправе передать на основании письменного распоряжения одному из заместителей руководителя депутатского объединения;</w:t>
            </w:r>
          </w:p>
          <w:p w14:paraId="0F4B2EA3" w14:textId="77777777" w:rsidR="00816A94" w:rsidRPr="005E7EA3" w:rsidRDefault="00816A94" w:rsidP="004A7EB7">
            <w:pPr>
              <w:numPr>
                <w:ilvl w:val="0"/>
                <w:numId w:val="41"/>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обязанности руководителя депутатского объединения во время его отсутствия исполняются по его письменному распоряжению одним из заместителей руководителя депутатского объединения.</w:t>
            </w:r>
          </w:p>
          <w:p w14:paraId="5248E8D3" w14:textId="77777777" w:rsidR="00816A94" w:rsidRPr="005E7EA3" w:rsidRDefault="00816A94" w:rsidP="004A7EB7">
            <w:pPr>
              <w:numPr>
                <w:ilvl w:val="0"/>
                <w:numId w:val="42"/>
              </w:numPr>
              <w:spacing w:after="0" w:line="240" w:lineRule="auto"/>
              <w:ind w:left="360"/>
              <w:jc w:val="both"/>
              <w:textAlignment w:val="baseline"/>
              <w:rPr>
                <w:rFonts w:ascii="Times New Roman" w:eastAsia="Times New Roman" w:hAnsi="Times New Roman" w:cs="Times New Roman"/>
                <w:sz w:val="24"/>
                <w:szCs w:val="24"/>
              </w:rPr>
            </w:pPr>
            <w:bookmarkStart w:id="9" w:name="bookmark22"/>
            <w:r w:rsidRPr="005E7EA3">
              <w:rPr>
                <w:rFonts w:ascii="Times New Roman" w:eastAsia="Times New Roman" w:hAnsi="Times New Roman" w:cs="Times New Roman"/>
                <w:color w:val="4D6B8D"/>
                <w:sz w:val="24"/>
                <w:szCs w:val="24"/>
                <w:bdr w:val="none" w:sz="0" w:space="0" w:color="auto" w:frame="1"/>
              </w:rPr>
              <w:t>Заместитель руководителя депутатского объединения:</w:t>
            </w:r>
            <w:bookmarkEnd w:id="9"/>
          </w:p>
          <w:p w14:paraId="5218B6AD" w14:textId="77777777" w:rsidR="00816A94" w:rsidRPr="005E7EA3" w:rsidRDefault="00816A94" w:rsidP="004A7EB7">
            <w:pPr>
              <w:numPr>
                <w:ilvl w:val="1"/>
                <w:numId w:val="42"/>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избирается Собранием из числа членов депутатского объединения тайным голосованием на альтернативной основе (не менее двух кандидатур).</w:t>
            </w:r>
          </w:p>
          <w:p w14:paraId="1924E464" w14:textId="77777777" w:rsidR="00816A94" w:rsidRPr="005E7EA3" w:rsidRDefault="00816A94" w:rsidP="004A7EB7">
            <w:pPr>
              <w:spacing w:after="240" w:line="240" w:lineRule="auto"/>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Кандидатуры предлагаются руководителем депутатского объединения.</w:t>
            </w:r>
          </w:p>
          <w:p w14:paraId="375A8621" w14:textId="77777777" w:rsidR="00816A94" w:rsidRPr="005E7EA3" w:rsidRDefault="00816A94" w:rsidP="004A7EB7">
            <w:pPr>
              <w:numPr>
                <w:ilvl w:val="0"/>
                <w:numId w:val="43"/>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по распоряжению руководителя депутатского объединения проводит консультации с представителями органов государственной власти, органов местного самоуправления, политических партий, депутатских объединений (фракций, иных депутатских объединений) других политических партий в Собрании представителей, с представителями общественных организаций по вопросам деятельности депутатского объединения;</w:t>
            </w:r>
          </w:p>
          <w:p w14:paraId="26D86380" w14:textId="77777777" w:rsidR="00816A94" w:rsidRPr="005E7EA3" w:rsidRDefault="00816A94" w:rsidP="004A7EB7">
            <w:pPr>
              <w:numPr>
                <w:ilvl w:val="0"/>
                <w:numId w:val="43"/>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выступает по распоряжению руководителя депутатского объединения в средствах массовой информации с заявлениями о позиции депутатского объединения по актуальным общественно-политическим и экономическим вопросам и вопросам нормотворческой деятельности;</w:t>
            </w:r>
          </w:p>
          <w:p w14:paraId="566DF23A" w14:textId="77777777" w:rsidR="00816A94" w:rsidRPr="005E7EA3" w:rsidRDefault="00816A94" w:rsidP="004A7EB7">
            <w:pPr>
              <w:numPr>
                <w:ilvl w:val="0"/>
                <w:numId w:val="43"/>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осуществляет иную деятельность по поручению руководителя депутатского объединения, в том числе в соответствии с распределением обязанностей между заместителями руководителя депутатского объединения.</w:t>
            </w:r>
          </w:p>
          <w:p w14:paraId="52F274E9" w14:textId="77777777" w:rsidR="00816A94" w:rsidRPr="005E7EA3" w:rsidRDefault="00816A94" w:rsidP="004A7EB7">
            <w:pPr>
              <w:numPr>
                <w:ilvl w:val="0"/>
                <w:numId w:val="44"/>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xml:space="preserve">Численный состав заместителей руководителя депутатского объединения определяется </w:t>
            </w:r>
            <w:r w:rsidRPr="005E7EA3">
              <w:rPr>
                <w:rFonts w:ascii="Times New Roman" w:eastAsia="Times New Roman" w:hAnsi="Times New Roman" w:cs="Times New Roman"/>
                <w:sz w:val="24"/>
                <w:szCs w:val="24"/>
              </w:rPr>
              <w:lastRenderedPageBreak/>
              <w:t>Собранием.</w:t>
            </w:r>
          </w:p>
          <w:p w14:paraId="3A7BE051" w14:textId="77777777" w:rsidR="00816A94" w:rsidRPr="005E7EA3" w:rsidRDefault="00816A94" w:rsidP="004A7EB7">
            <w:pPr>
              <w:spacing w:after="240" w:line="240" w:lineRule="auto"/>
              <w:ind w:left="709"/>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w:t>
            </w:r>
          </w:p>
          <w:p w14:paraId="3D595CD1" w14:textId="77777777" w:rsidR="00816A94" w:rsidRPr="005E7EA3" w:rsidRDefault="00816A94" w:rsidP="004A7EB7">
            <w:pPr>
              <w:numPr>
                <w:ilvl w:val="0"/>
                <w:numId w:val="45"/>
              </w:numPr>
              <w:spacing w:after="0" w:line="240" w:lineRule="auto"/>
              <w:ind w:left="36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Порядок и основания досрочного прекращения полномочий руководителя депутатского объединения, заместителя (заместителей) руководителя депутатского объединения</w:t>
            </w:r>
          </w:p>
          <w:p w14:paraId="284A8C27" w14:textId="77777777" w:rsidR="00816A94" w:rsidRPr="005E7EA3" w:rsidRDefault="00816A94" w:rsidP="004A7EB7">
            <w:pPr>
              <w:numPr>
                <w:ilvl w:val="1"/>
                <w:numId w:val="46"/>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Полномочия руководителя депутатского объединения могут быть досрочно прекращены Собранием на основании:</w:t>
            </w:r>
          </w:p>
          <w:p w14:paraId="4EEF7FEB" w14:textId="77777777" w:rsidR="00816A94" w:rsidRPr="005E7EA3" w:rsidRDefault="00816A94" w:rsidP="004A7EB7">
            <w:pPr>
              <w:numPr>
                <w:ilvl w:val="2"/>
                <w:numId w:val="46"/>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соответствующего письменного заявления руководителя депутатского объединения о сложении полномочий;</w:t>
            </w:r>
          </w:p>
          <w:p w14:paraId="550B4CB6" w14:textId="77777777" w:rsidR="00816A94" w:rsidRPr="005E7EA3" w:rsidRDefault="00816A94" w:rsidP="004A7EB7">
            <w:pPr>
              <w:numPr>
                <w:ilvl w:val="2"/>
                <w:numId w:val="46"/>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письменного предложения не менее чем одной трети членов депутатского объединения, поддержанного решением Местного политического совета.</w:t>
            </w:r>
          </w:p>
          <w:p w14:paraId="2D8AC300" w14:textId="77777777" w:rsidR="00816A94" w:rsidRPr="005E7EA3" w:rsidRDefault="00816A94" w:rsidP="004A7EB7">
            <w:pPr>
              <w:numPr>
                <w:ilvl w:val="1"/>
                <w:numId w:val="47"/>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Полномочия заместителя (заместителей) руководителя депутатского объединения могут быть досрочно прекращены Собранием на основании:</w:t>
            </w:r>
          </w:p>
          <w:p w14:paraId="3F67AB85" w14:textId="77777777" w:rsidR="00816A94" w:rsidRPr="005E7EA3" w:rsidRDefault="00816A94" w:rsidP="004A7EB7">
            <w:pPr>
              <w:numPr>
                <w:ilvl w:val="2"/>
                <w:numId w:val="47"/>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соответствующего письменного заявления заместителя руководителя депутатского объединения о сложении полномочий;</w:t>
            </w:r>
          </w:p>
          <w:p w14:paraId="072BE2F7" w14:textId="77777777" w:rsidR="00816A94" w:rsidRPr="005E7EA3" w:rsidRDefault="00816A94" w:rsidP="004A7EB7">
            <w:pPr>
              <w:numPr>
                <w:ilvl w:val="2"/>
                <w:numId w:val="47"/>
              </w:numPr>
              <w:spacing w:after="0" w:line="240" w:lineRule="auto"/>
              <w:ind w:left="108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письменного предложения не менее чем одной трети членов депутатского объединения, поддержанного решением Местного политического совета.</w:t>
            </w:r>
          </w:p>
          <w:p w14:paraId="39AEC272" w14:textId="77777777" w:rsidR="00816A94" w:rsidRPr="005E7EA3" w:rsidRDefault="00816A94" w:rsidP="004A7EB7">
            <w:pPr>
              <w:numPr>
                <w:ilvl w:val="1"/>
                <w:numId w:val="48"/>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Решения о досрочном прекращении полномочий руководителя депутатского объединения, заместителя (заместителей) руководителя депутатского объединения принимаются Собранием открытым голосованием.</w:t>
            </w:r>
          </w:p>
          <w:p w14:paraId="00666968" w14:textId="77777777" w:rsidR="00816A94" w:rsidRPr="005E7EA3" w:rsidRDefault="00816A94" w:rsidP="004A7EB7">
            <w:pPr>
              <w:spacing w:after="240" w:line="240" w:lineRule="auto"/>
              <w:ind w:left="709"/>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 </w:t>
            </w:r>
          </w:p>
          <w:p w14:paraId="73E67406" w14:textId="77777777" w:rsidR="00816A94" w:rsidRPr="005E7EA3" w:rsidRDefault="00816A94" w:rsidP="004A7EB7">
            <w:pPr>
              <w:numPr>
                <w:ilvl w:val="0"/>
                <w:numId w:val="49"/>
              </w:numPr>
              <w:spacing w:after="0" w:line="240" w:lineRule="auto"/>
              <w:ind w:left="360"/>
              <w:jc w:val="both"/>
              <w:textAlignment w:val="baseline"/>
              <w:rPr>
                <w:rFonts w:ascii="Times New Roman" w:eastAsia="Times New Roman" w:hAnsi="Times New Roman" w:cs="Times New Roman"/>
                <w:sz w:val="24"/>
                <w:szCs w:val="24"/>
              </w:rPr>
            </w:pPr>
            <w:bookmarkStart w:id="10" w:name="bookmark26"/>
            <w:r w:rsidRPr="005E7EA3">
              <w:rPr>
                <w:rFonts w:ascii="Times New Roman" w:eastAsia="Times New Roman" w:hAnsi="Times New Roman" w:cs="Times New Roman"/>
                <w:color w:val="4D6B8D"/>
                <w:sz w:val="24"/>
                <w:szCs w:val="24"/>
                <w:bdr w:val="none" w:sz="0" w:space="0" w:color="auto" w:frame="1"/>
              </w:rPr>
              <w:t>Заключительные положени</w:t>
            </w:r>
            <w:bookmarkEnd w:id="10"/>
            <w:r w:rsidRPr="005E7EA3">
              <w:rPr>
                <w:rFonts w:ascii="Times New Roman" w:eastAsia="Times New Roman" w:hAnsi="Times New Roman" w:cs="Times New Roman"/>
                <w:sz w:val="24"/>
                <w:szCs w:val="24"/>
              </w:rPr>
              <w:t>я</w:t>
            </w:r>
          </w:p>
          <w:p w14:paraId="6AFE01B1" w14:textId="77777777" w:rsidR="00816A94" w:rsidRPr="005E7EA3" w:rsidRDefault="00816A94" w:rsidP="004A7EB7">
            <w:pPr>
              <w:numPr>
                <w:ilvl w:val="1"/>
                <w:numId w:val="50"/>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Вопросы деятельности депутатского объединения, не урегулированные настоящим Положением, регулируются нормами Положения о Собрании представителей.</w:t>
            </w:r>
          </w:p>
          <w:p w14:paraId="2D93C0BD" w14:textId="77777777" w:rsidR="00816A94" w:rsidRPr="005E7EA3" w:rsidRDefault="00816A94" w:rsidP="004A7EB7">
            <w:pPr>
              <w:numPr>
                <w:ilvl w:val="1"/>
                <w:numId w:val="51"/>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Настоящее Положение применяется в части, не противоречащей законодательству Российской Федерации, законодательству Самарской области, Положению о Собрании представителей и муниципальным правовым актам Собрания представителей, Уставу Партии и решениям руководящих органов Партии.</w:t>
            </w:r>
          </w:p>
          <w:p w14:paraId="1855D99F" w14:textId="77777777" w:rsidR="00816A94" w:rsidRPr="005E7EA3" w:rsidRDefault="00816A94" w:rsidP="004A7EB7">
            <w:pPr>
              <w:numPr>
                <w:ilvl w:val="1"/>
                <w:numId w:val="52"/>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Члены депутатского объединения - члены Партии несут ответственность за исполнение настоящего Положения в соответствии с Уставом Партии - вплоть до исключения из Партии.</w:t>
            </w:r>
          </w:p>
          <w:p w14:paraId="308A5CC3" w14:textId="77777777" w:rsidR="00816A94" w:rsidRPr="005E7EA3" w:rsidRDefault="00816A94" w:rsidP="004A7EB7">
            <w:pPr>
              <w:numPr>
                <w:ilvl w:val="1"/>
                <w:numId w:val="53"/>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Депутатское объединение принимает Положение о депутатском объединении.</w:t>
            </w:r>
          </w:p>
          <w:p w14:paraId="471580ED" w14:textId="77777777" w:rsidR="00816A94" w:rsidRPr="005E7EA3" w:rsidRDefault="00816A94" w:rsidP="004A7EB7">
            <w:pPr>
              <w:numPr>
                <w:ilvl w:val="1"/>
                <w:numId w:val="54"/>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Вопросы о выдвижении (внесении) кандидатов на должности в Собрании представителей принимаются с учетом норм Положения о порядке выдвижения (внесения) кандидатур Всероссийской политической партии «ЕДИНАЯ РОССИЯ».</w:t>
            </w:r>
          </w:p>
          <w:p w14:paraId="1EFFE701" w14:textId="77777777" w:rsidR="00816A94" w:rsidRPr="005E7EA3" w:rsidRDefault="00816A94" w:rsidP="004A7EB7">
            <w:pPr>
              <w:numPr>
                <w:ilvl w:val="1"/>
                <w:numId w:val="55"/>
              </w:numPr>
              <w:spacing w:after="0" w:line="240" w:lineRule="auto"/>
              <w:ind w:left="720"/>
              <w:jc w:val="both"/>
              <w:textAlignment w:val="baseline"/>
              <w:rPr>
                <w:rFonts w:ascii="Times New Roman" w:eastAsia="Times New Roman" w:hAnsi="Times New Roman" w:cs="Times New Roman"/>
                <w:sz w:val="24"/>
                <w:szCs w:val="24"/>
              </w:rPr>
            </w:pPr>
            <w:r w:rsidRPr="005E7EA3">
              <w:rPr>
                <w:rFonts w:ascii="Times New Roman" w:eastAsia="Times New Roman" w:hAnsi="Times New Roman" w:cs="Times New Roman"/>
                <w:sz w:val="24"/>
                <w:szCs w:val="24"/>
              </w:rPr>
              <w:t>Настоящее Положение вступает в силу со дня его утверждения.</w:t>
            </w:r>
          </w:p>
          <w:p w14:paraId="5A4DE236" w14:textId="77777777" w:rsidR="00816A94" w:rsidRPr="005E7EA3" w:rsidRDefault="00816A94" w:rsidP="004A7EB7">
            <w:pPr>
              <w:spacing w:line="240" w:lineRule="auto"/>
              <w:jc w:val="both"/>
              <w:textAlignment w:val="baseline"/>
              <w:rPr>
                <w:rFonts w:ascii="Times New Roman" w:eastAsia="Times New Roman" w:hAnsi="Times New Roman" w:cs="Times New Roman"/>
                <w:sz w:val="24"/>
                <w:szCs w:val="24"/>
              </w:rPr>
            </w:pPr>
          </w:p>
          <w:p w14:paraId="78EC0B14" w14:textId="77777777" w:rsidR="00816A94" w:rsidRPr="005E7EA3" w:rsidRDefault="00816A94" w:rsidP="004A7EB7">
            <w:pPr>
              <w:numPr>
                <w:ilvl w:val="0"/>
                <w:numId w:val="56"/>
              </w:numPr>
              <w:spacing w:line="240" w:lineRule="auto"/>
              <w:ind w:left="0"/>
              <w:jc w:val="both"/>
              <w:textAlignment w:val="baseline"/>
              <w:rPr>
                <w:rFonts w:ascii="Times New Roman" w:eastAsia="Times New Roman" w:hAnsi="Times New Roman" w:cs="Times New Roman"/>
                <w:sz w:val="24"/>
                <w:szCs w:val="24"/>
              </w:rPr>
            </w:pPr>
          </w:p>
        </w:tc>
      </w:tr>
    </w:tbl>
    <w:p w14:paraId="3989DB5C" w14:textId="77777777" w:rsidR="00B251E6" w:rsidRDefault="00B251E6" w:rsidP="00375B54">
      <w:pPr>
        <w:shd w:val="clear" w:color="auto" w:fill="FFFFFF"/>
        <w:spacing w:after="75" w:line="240" w:lineRule="auto"/>
        <w:jc w:val="both"/>
        <w:textAlignment w:val="center"/>
      </w:pPr>
    </w:p>
    <w:sectPr w:rsidR="00B251E6" w:rsidSect="00332320">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D5708"/>
    <w:multiLevelType w:val="multilevel"/>
    <w:tmpl w:val="0BB43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AB28C3"/>
    <w:multiLevelType w:val="multilevel"/>
    <w:tmpl w:val="1878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4189F"/>
    <w:multiLevelType w:val="multilevel"/>
    <w:tmpl w:val="A650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47C08"/>
    <w:multiLevelType w:val="multilevel"/>
    <w:tmpl w:val="37BEEC1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B32A5F"/>
    <w:multiLevelType w:val="multilevel"/>
    <w:tmpl w:val="76EA8A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EA4F44"/>
    <w:multiLevelType w:val="multilevel"/>
    <w:tmpl w:val="791223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001812"/>
    <w:multiLevelType w:val="multilevel"/>
    <w:tmpl w:val="1A301B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D31704"/>
    <w:multiLevelType w:val="multilevel"/>
    <w:tmpl w:val="5DC02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DE2191"/>
    <w:multiLevelType w:val="multilevel"/>
    <w:tmpl w:val="D7B85A88"/>
    <w:lvl w:ilvl="0">
      <w:start w:val="1"/>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9" w15:restartNumberingAfterBreak="0">
    <w:nsid w:val="43393106"/>
    <w:multiLevelType w:val="multilevel"/>
    <w:tmpl w:val="D97857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691BC2"/>
    <w:multiLevelType w:val="multilevel"/>
    <w:tmpl w:val="1A5A79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ED45F8"/>
    <w:multiLevelType w:val="multilevel"/>
    <w:tmpl w:val="E3524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1D6201"/>
    <w:multiLevelType w:val="multilevel"/>
    <w:tmpl w:val="2F120B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5834AF"/>
    <w:multiLevelType w:val="multilevel"/>
    <w:tmpl w:val="BE80D3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885627"/>
    <w:multiLevelType w:val="multilevel"/>
    <w:tmpl w:val="D5664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1"/>
    <w:lvlOverride w:ilvl="1">
      <w:startOverride w:val="1"/>
    </w:lvlOverride>
  </w:num>
  <w:num w:numId="3">
    <w:abstractNumId w:val="11"/>
    <w:lvlOverride w:ilvl="1">
      <w:startOverride w:val="1"/>
    </w:lvlOverride>
  </w:num>
  <w:num w:numId="4">
    <w:abstractNumId w:val="11"/>
    <w:lvlOverride w:ilvl="1">
      <w:startOverride w:val="1"/>
    </w:lvlOverride>
  </w:num>
  <w:num w:numId="5">
    <w:abstractNumId w:val="11"/>
    <w:lvlOverride w:ilvl="1">
      <w:startOverride w:val="1"/>
    </w:lvlOverride>
  </w:num>
  <w:num w:numId="6">
    <w:abstractNumId w:val="11"/>
    <w:lvlOverride w:ilvl="1">
      <w:startOverride w:val="1"/>
    </w:lvlOverride>
  </w:num>
  <w:num w:numId="7">
    <w:abstractNumId w:val="10"/>
  </w:num>
  <w:num w:numId="8">
    <w:abstractNumId w:val="10"/>
    <w:lvlOverride w:ilvl="0">
      <w:startOverride w:val="1"/>
    </w:lvlOverride>
  </w:num>
  <w:num w:numId="9">
    <w:abstractNumId w:val="10"/>
    <w:lvlOverride w:ilvl="0">
      <w:startOverride w:val="1"/>
    </w:lvlOverride>
  </w:num>
  <w:num w:numId="10">
    <w:abstractNumId w:val="2"/>
  </w:num>
  <w:num w:numId="11">
    <w:abstractNumId w:val="6"/>
    <w:lvlOverride w:ilvl="0">
      <w:startOverride w:val="2"/>
    </w:lvlOverride>
  </w:num>
  <w:num w:numId="12">
    <w:abstractNumId w:val="6"/>
    <w:lvlOverride w:ilvl="0"/>
    <w:lvlOverride w:ilvl="1">
      <w:startOverride w:val="2"/>
    </w:lvlOverride>
  </w:num>
  <w:num w:numId="13">
    <w:abstractNumId w:val="13"/>
    <w:lvlOverride w:ilvl="0">
      <w:startOverride w:val="3"/>
    </w:lvlOverride>
  </w:num>
  <w:num w:numId="14">
    <w:abstractNumId w:val="13"/>
    <w:lvlOverride w:ilvl="0"/>
    <w:lvlOverride w:ilvl="1">
      <w:startOverride w:val="3"/>
    </w:lvlOverride>
  </w:num>
  <w:num w:numId="15">
    <w:abstractNumId w:val="13"/>
    <w:lvlOverride w:ilvl="0"/>
    <w:lvlOverride w:ilvl="1">
      <w:startOverride w:val="3"/>
    </w:lvlOverride>
  </w:num>
  <w:num w:numId="16">
    <w:abstractNumId w:val="13"/>
    <w:lvlOverride w:ilvl="0"/>
    <w:lvlOverride w:ilvl="1">
      <w:startOverride w:val="3"/>
    </w:lvlOverride>
  </w:num>
  <w:num w:numId="17">
    <w:abstractNumId w:val="13"/>
    <w:lvlOverride w:ilvl="0"/>
    <w:lvlOverride w:ilvl="1">
      <w:startOverride w:val="3"/>
    </w:lvlOverride>
  </w:num>
  <w:num w:numId="18">
    <w:abstractNumId w:val="13"/>
    <w:lvlOverride w:ilvl="0"/>
    <w:lvlOverride w:ilvl="1">
      <w:startOverride w:val="3"/>
    </w:lvlOverride>
  </w:num>
  <w:num w:numId="19">
    <w:abstractNumId w:val="0"/>
    <w:lvlOverride w:ilvl="0">
      <w:startOverride w:val="3"/>
    </w:lvlOverride>
  </w:num>
  <w:num w:numId="20">
    <w:abstractNumId w:val="0"/>
    <w:lvlOverride w:ilvl="0">
      <w:startOverride w:val="3"/>
    </w:lvlOverride>
  </w:num>
  <w:num w:numId="21">
    <w:abstractNumId w:val="7"/>
    <w:lvlOverride w:ilvl="0">
      <w:startOverride w:val="4"/>
    </w:lvlOverride>
  </w:num>
  <w:num w:numId="22">
    <w:abstractNumId w:val="7"/>
    <w:lvlOverride w:ilvl="0"/>
    <w:lvlOverride w:ilvl="1">
      <w:startOverride w:val="4"/>
    </w:lvlOverride>
  </w:num>
  <w:num w:numId="23">
    <w:abstractNumId w:val="7"/>
    <w:lvlOverride w:ilvl="0"/>
    <w:lvlOverride w:ilvl="1">
      <w:startOverride w:val="4"/>
    </w:lvlOverride>
  </w:num>
  <w:num w:numId="24">
    <w:abstractNumId w:val="7"/>
    <w:lvlOverride w:ilvl="0"/>
    <w:lvlOverride w:ilvl="1">
      <w:startOverride w:val="4"/>
    </w:lvlOverride>
  </w:num>
  <w:num w:numId="25">
    <w:abstractNumId w:val="7"/>
    <w:lvlOverride w:ilvl="0"/>
    <w:lvlOverride w:ilvl="1">
      <w:startOverride w:val="4"/>
    </w:lvlOverride>
  </w:num>
  <w:num w:numId="26">
    <w:abstractNumId w:val="7"/>
    <w:lvlOverride w:ilvl="0"/>
    <w:lvlOverride w:ilvl="1">
      <w:startOverride w:val="4"/>
    </w:lvlOverride>
  </w:num>
  <w:num w:numId="27">
    <w:abstractNumId w:val="9"/>
    <w:lvlOverride w:ilvl="0">
      <w:startOverride w:val="5"/>
    </w:lvlOverride>
  </w:num>
  <w:num w:numId="28">
    <w:abstractNumId w:val="9"/>
    <w:lvlOverride w:ilvl="0"/>
    <w:lvlOverride w:ilvl="1">
      <w:startOverride w:val="5"/>
    </w:lvlOverride>
  </w:num>
  <w:num w:numId="29">
    <w:abstractNumId w:val="9"/>
    <w:lvlOverride w:ilvl="0"/>
    <w:lvlOverride w:ilvl="1">
      <w:startOverride w:val="5"/>
    </w:lvlOverride>
  </w:num>
  <w:num w:numId="30">
    <w:abstractNumId w:val="9"/>
    <w:lvlOverride w:ilvl="0"/>
    <w:lvlOverride w:ilvl="1">
      <w:startOverride w:val="5"/>
    </w:lvlOverride>
  </w:num>
  <w:num w:numId="31">
    <w:abstractNumId w:val="9"/>
    <w:lvlOverride w:ilvl="0"/>
    <w:lvlOverride w:ilvl="1">
      <w:startOverride w:val="5"/>
    </w:lvlOverride>
  </w:num>
  <w:num w:numId="32">
    <w:abstractNumId w:val="9"/>
    <w:lvlOverride w:ilvl="0"/>
    <w:lvlOverride w:ilvl="1">
      <w:startOverride w:val="5"/>
    </w:lvlOverride>
  </w:num>
  <w:num w:numId="33">
    <w:abstractNumId w:val="9"/>
    <w:lvlOverride w:ilvl="0"/>
    <w:lvlOverride w:ilvl="1">
      <w:startOverride w:val="5"/>
    </w:lvlOverride>
  </w:num>
  <w:num w:numId="34">
    <w:abstractNumId w:val="9"/>
    <w:lvlOverride w:ilvl="0"/>
    <w:lvlOverride w:ilvl="1">
      <w:startOverride w:val="5"/>
    </w:lvlOverride>
  </w:num>
  <w:num w:numId="35">
    <w:abstractNumId w:val="9"/>
    <w:lvlOverride w:ilvl="0"/>
    <w:lvlOverride w:ilvl="1">
      <w:startOverride w:val="5"/>
    </w:lvlOverride>
  </w:num>
  <w:num w:numId="36">
    <w:abstractNumId w:val="9"/>
    <w:lvlOverride w:ilvl="0"/>
    <w:lvlOverride w:ilvl="1">
      <w:startOverride w:val="5"/>
    </w:lvlOverride>
  </w:num>
  <w:num w:numId="37">
    <w:abstractNumId w:val="9"/>
    <w:lvlOverride w:ilvl="0"/>
    <w:lvlOverride w:ilvl="1">
      <w:startOverride w:val="5"/>
    </w:lvlOverride>
  </w:num>
  <w:num w:numId="38">
    <w:abstractNumId w:val="9"/>
    <w:lvlOverride w:ilvl="0"/>
    <w:lvlOverride w:ilvl="1">
      <w:startOverride w:val="5"/>
    </w:lvlOverride>
  </w:num>
  <w:num w:numId="39">
    <w:abstractNumId w:val="9"/>
    <w:lvlOverride w:ilvl="0"/>
    <w:lvlOverride w:ilvl="1">
      <w:startOverride w:val="5"/>
    </w:lvlOverride>
  </w:num>
  <w:num w:numId="40">
    <w:abstractNumId w:val="9"/>
    <w:lvlOverride w:ilvl="0"/>
    <w:lvlOverride w:ilvl="1">
      <w:startOverride w:val="5"/>
    </w:lvlOverride>
  </w:num>
  <w:num w:numId="41">
    <w:abstractNumId w:val="12"/>
  </w:num>
  <w:num w:numId="42">
    <w:abstractNumId w:val="12"/>
    <w:lvlOverride w:ilvl="0">
      <w:startOverride w:val="5"/>
    </w:lvlOverride>
  </w:num>
  <w:num w:numId="43">
    <w:abstractNumId w:val="14"/>
  </w:num>
  <w:num w:numId="44">
    <w:abstractNumId w:val="14"/>
    <w:lvlOverride w:ilvl="0">
      <w:startOverride w:val="5"/>
    </w:lvlOverride>
  </w:num>
  <w:num w:numId="45">
    <w:abstractNumId w:val="4"/>
    <w:lvlOverride w:ilvl="0">
      <w:startOverride w:val="6"/>
    </w:lvlOverride>
  </w:num>
  <w:num w:numId="46">
    <w:abstractNumId w:val="4"/>
    <w:lvlOverride w:ilvl="0"/>
    <w:lvlOverride w:ilvl="1">
      <w:startOverride w:val="6"/>
    </w:lvlOverride>
  </w:num>
  <w:num w:numId="47">
    <w:abstractNumId w:val="4"/>
    <w:lvlOverride w:ilvl="0"/>
    <w:lvlOverride w:ilvl="1">
      <w:startOverride w:val="6"/>
    </w:lvlOverride>
  </w:num>
  <w:num w:numId="48">
    <w:abstractNumId w:val="4"/>
    <w:lvlOverride w:ilvl="0"/>
    <w:lvlOverride w:ilvl="1">
      <w:startOverride w:val="6"/>
    </w:lvlOverride>
  </w:num>
  <w:num w:numId="49">
    <w:abstractNumId w:val="5"/>
    <w:lvlOverride w:ilvl="0">
      <w:startOverride w:val="7"/>
    </w:lvlOverride>
  </w:num>
  <w:num w:numId="50">
    <w:abstractNumId w:val="5"/>
    <w:lvlOverride w:ilvl="0"/>
    <w:lvlOverride w:ilvl="1">
      <w:startOverride w:val="7"/>
    </w:lvlOverride>
  </w:num>
  <w:num w:numId="51">
    <w:abstractNumId w:val="5"/>
    <w:lvlOverride w:ilvl="0"/>
    <w:lvlOverride w:ilvl="1">
      <w:startOverride w:val="7"/>
    </w:lvlOverride>
  </w:num>
  <w:num w:numId="52">
    <w:abstractNumId w:val="5"/>
    <w:lvlOverride w:ilvl="0"/>
    <w:lvlOverride w:ilvl="1">
      <w:startOverride w:val="7"/>
    </w:lvlOverride>
  </w:num>
  <w:num w:numId="53">
    <w:abstractNumId w:val="5"/>
    <w:lvlOverride w:ilvl="0"/>
    <w:lvlOverride w:ilvl="1">
      <w:startOverride w:val="7"/>
    </w:lvlOverride>
  </w:num>
  <w:num w:numId="54">
    <w:abstractNumId w:val="5"/>
    <w:lvlOverride w:ilvl="0"/>
    <w:lvlOverride w:ilvl="1">
      <w:startOverride w:val="7"/>
    </w:lvlOverride>
  </w:num>
  <w:num w:numId="55">
    <w:abstractNumId w:val="5"/>
    <w:lvlOverride w:ilvl="0"/>
    <w:lvlOverride w:ilvl="1">
      <w:startOverride w:val="7"/>
    </w:lvlOverride>
  </w:num>
  <w:num w:numId="56">
    <w:abstractNumId w:val="1"/>
  </w:num>
  <w:num w:numId="57">
    <w:abstractNumId w:val="8"/>
  </w:num>
  <w:num w:numId="58">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5AD1"/>
    <w:rsid w:val="00013480"/>
    <w:rsid w:val="000B4111"/>
    <w:rsid w:val="00125AD1"/>
    <w:rsid w:val="001D69FA"/>
    <w:rsid w:val="001F7FA3"/>
    <w:rsid w:val="00245E02"/>
    <w:rsid w:val="00375B54"/>
    <w:rsid w:val="003A374C"/>
    <w:rsid w:val="003F5E0E"/>
    <w:rsid w:val="004A7EB7"/>
    <w:rsid w:val="00552561"/>
    <w:rsid w:val="005E7EA3"/>
    <w:rsid w:val="005F0C86"/>
    <w:rsid w:val="0066744D"/>
    <w:rsid w:val="006834DA"/>
    <w:rsid w:val="006A10DA"/>
    <w:rsid w:val="006C778B"/>
    <w:rsid w:val="0073115F"/>
    <w:rsid w:val="0081059D"/>
    <w:rsid w:val="00816A94"/>
    <w:rsid w:val="00830F06"/>
    <w:rsid w:val="0085408C"/>
    <w:rsid w:val="0092791A"/>
    <w:rsid w:val="00965F01"/>
    <w:rsid w:val="00982057"/>
    <w:rsid w:val="00A25F93"/>
    <w:rsid w:val="00AE5FA9"/>
    <w:rsid w:val="00B251E6"/>
    <w:rsid w:val="00B46AC5"/>
    <w:rsid w:val="00B52495"/>
    <w:rsid w:val="00B83FD5"/>
    <w:rsid w:val="00BD7054"/>
    <w:rsid w:val="00C16465"/>
    <w:rsid w:val="00C7588B"/>
    <w:rsid w:val="00CD2DA8"/>
    <w:rsid w:val="00E3384A"/>
    <w:rsid w:val="00E83BBD"/>
    <w:rsid w:val="00F11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2D24"/>
  <w15:chartTrackingRefBased/>
  <w15:docId w15:val="{1AE13AE5-77A9-4587-A2AB-F0CF7420C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C778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C778B"/>
    <w:pPr>
      <w:spacing w:after="0" w:line="240" w:lineRule="auto"/>
    </w:pPr>
    <w:rPr>
      <w:rFonts w:eastAsiaTheme="minorEastAsia"/>
      <w:lang w:eastAsia="ru-RU"/>
    </w:rPr>
  </w:style>
  <w:style w:type="paragraph" w:styleId="a4">
    <w:name w:val="List Paragraph"/>
    <w:basedOn w:val="a"/>
    <w:uiPriority w:val="34"/>
    <w:qFormat/>
    <w:rsid w:val="006C778B"/>
    <w:pPr>
      <w:ind w:left="720"/>
      <w:contextualSpacing/>
    </w:pPr>
  </w:style>
  <w:style w:type="paragraph" w:styleId="a5">
    <w:name w:val="Normal (Web)"/>
    <w:basedOn w:val="a"/>
    <w:uiPriority w:val="99"/>
    <w:unhideWhenUsed/>
    <w:rsid w:val="006C778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830F0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30F06"/>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213173">
      <w:bodyDiv w:val="1"/>
      <w:marLeft w:val="0"/>
      <w:marRight w:val="0"/>
      <w:marTop w:val="0"/>
      <w:marBottom w:val="0"/>
      <w:divBdr>
        <w:top w:val="none" w:sz="0" w:space="0" w:color="auto"/>
        <w:left w:val="none" w:sz="0" w:space="0" w:color="auto"/>
        <w:bottom w:val="none" w:sz="0" w:space="0" w:color="auto"/>
        <w:right w:val="none" w:sz="0" w:space="0" w:color="auto"/>
      </w:divBdr>
    </w:div>
    <w:div w:id="1856265221">
      <w:bodyDiv w:val="1"/>
      <w:marLeft w:val="0"/>
      <w:marRight w:val="0"/>
      <w:marTop w:val="0"/>
      <w:marBottom w:val="0"/>
      <w:divBdr>
        <w:top w:val="none" w:sz="0" w:space="0" w:color="auto"/>
        <w:left w:val="none" w:sz="0" w:space="0" w:color="auto"/>
        <w:bottom w:val="none" w:sz="0" w:space="0" w:color="auto"/>
        <w:right w:val="none" w:sz="0" w:space="0" w:color="auto"/>
      </w:divBdr>
      <w:divsChild>
        <w:div w:id="859853008">
          <w:marLeft w:val="0"/>
          <w:marRight w:val="0"/>
          <w:marTop w:val="0"/>
          <w:marBottom w:val="0"/>
          <w:divBdr>
            <w:top w:val="none" w:sz="0" w:space="0" w:color="auto"/>
            <w:left w:val="none" w:sz="0" w:space="0" w:color="auto"/>
            <w:bottom w:val="none" w:sz="0" w:space="0" w:color="auto"/>
            <w:right w:val="none" w:sz="0" w:space="0" w:color="auto"/>
          </w:divBdr>
          <w:divsChild>
            <w:div w:id="1331636981">
              <w:marLeft w:val="0"/>
              <w:marRight w:val="0"/>
              <w:marTop w:val="0"/>
              <w:marBottom w:val="450"/>
              <w:divBdr>
                <w:top w:val="none" w:sz="0" w:space="0" w:color="auto"/>
                <w:left w:val="none" w:sz="0" w:space="0" w:color="auto"/>
                <w:bottom w:val="none" w:sz="0" w:space="0" w:color="auto"/>
                <w:right w:val="none" w:sz="0" w:space="0" w:color="auto"/>
              </w:divBdr>
              <w:divsChild>
                <w:div w:id="1253900303">
                  <w:marLeft w:val="0"/>
                  <w:marRight w:val="0"/>
                  <w:marTop w:val="0"/>
                  <w:marBottom w:val="0"/>
                  <w:divBdr>
                    <w:top w:val="none" w:sz="0" w:space="0" w:color="auto"/>
                    <w:left w:val="none" w:sz="0" w:space="0" w:color="auto"/>
                    <w:bottom w:val="none" w:sz="0" w:space="0" w:color="auto"/>
                    <w:right w:val="none" w:sz="0" w:space="0" w:color="auto"/>
                  </w:divBdr>
                  <w:divsChild>
                    <w:div w:id="1781410521">
                      <w:marLeft w:val="0"/>
                      <w:marRight w:val="0"/>
                      <w:marTop w:val="0"/>
                      <w:marBottom w:val="0"/>
                      <w:divBdr>
                        <w:top w:val="none" w:sz="0" w:space="0" w:color="auto"/>
                        <w:left w:val="none" w:sz="0" w:space="0" w:color="auto"/>
                        <w:bottom w:val="none" w:sz="0" w:space="0" w:color="auto"/>
                        <w:right w:val="none" w:sz="0" w:space="0" w:color="auto"/>
                      </w:divBdr>
                      <w:divsChild>
                        <w:div w:id="187835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21023">
              <w:marLeft w:val="0"/>
              <w:marRight w:val="0"/>
              <w:marTop w:val="0"/>
              <w:marBottom w:val="450"/>
              <w:divBdr>
                <w:top w:val="none" w:sz="0" w:space="0" w:color="auto"/>
                <w:left w:val="none" w:sz="0" w:space="0" w:color="auto"/>
                <w:bottom w:val="none" w:sz="0" w:space="0" w:color="auto"/>
                <w:right w:val="none" w:sz="0" w:space="0" w:color="auto"/>
              </w:divBdr>
            </w:div>
          </w:divsChild>
        </w:div>
        <w:div w:id="1025718462">
          <w:marLeft w:val="0"/>
          <w:marRight w:val="0"/>
          <w:marTop w:val="0"/>
          <w:marBottom w:val="0"/>
          <w:divBdr>
            <w:top w:val="none" w:sz="0" w:space="0" w:color="auto"/>
            <w:left w:val="none" w:sz="0" w:space="0" w:color="auto"/>
            <w:bottom w:val="none" w:sz="0" w:space="0" w:color="auto"/>
            <w:right w:val="none" w:sz="0" w:space="0" w:color="auto"/>
          </w:divBdr>
          <w:divsChild>
            <w:div w:id="1431655055">
              <w:marLeft w:val="0"/>
              <w:marRight w:val="0"/>
              <w:marTop w:val="0"/>
              <w:marBottom w:val="300"/>
              <w:divBdr>
                <w:top w:val="none" w:sz="0" w:space="0" w:color="auto"/>
                <w:left w:val="none" w:sz="0" w:space="0" w:color="auto"/>
                <w:bottom w:val="none" w:sz="0" w:space="0" w:color="auto"/>
                <w:right w:val="none" w:sz="0" w:space="0" w:color="auto"/>
              </w:divBdr>
              <w:divsChild>
                <w:div w:id="1395617759">
                  <w:marLeft w:val="0"/>
                  <w:marRight w:val="0"/>
                  <w:marTop w:val="0"/>
                  <w:marBottom w:val="75"/>
                  <w:divBdr>
                    <w:top w:val="none" w:sz="0" w:space="0" w:color="auto"/>
                    <w:left w:val="none" w:sz="0" w:space="0" w:color="auto"/>
                    <w:bottom w:val="none" w:sz="0" w:space="0" w:color="auto"/>
                    <w:right w:val="none" w:sz="0" w:space="0" w:color="auto"/>
                  </w:divBdr>
                  <w:divsChild>
                    <w:div w:id="16706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6507">
              <w:marLeft w:val="0"/>
              <w:marRight w:val="0"/>
              <w:marTop w:val="0"/>
              <w:marBottom w:val="300"/>
              <w:divBdr>
                <w:top w:val="none" w:sz="0" w:space="0" w:color="auto"/>
                <w:left w:val="none" w:sz="0" w:space="0" w:color="auto"/>
                <w:bottom w:val="none" w:sz="0" w:space="0" w:color="auto"/>
                <w:right w:val="none" w:sz="0" w:space="0" w:color="auto"/>
              </w:divBdr>
              <w:divsChild>
                <w:div w:id="253051313">
                  <w:marLeft w:val="0"/>
                  <w:marRight w:val="0"/>
                  <w:marTop w:val="0"/>
                  <w:marBottom w:val="75"/>
                  <w:divBdr>
                    <w:top w:val="none" w:sz="0" w:space="0" w:color="auto"/>
                    <w:left w:val="none" w:sz="0" w:space="0" w:color="auto"/>
                    <w:bottom w:val="none" w:sz="0" w:space="0" w:color="auto"/>
                    <w:right w:val="none" w:sz="0" w:space="0" w:color="auto"/>
                  </w:divBdr>
                  <w:divsChild>
                    <w:div w:id="13232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26127">
              <w:marLeft w:val="0"/>
              <w:marRight w:val="0"/>
              <w:marTop w:val="0"/>
              <w:marBottom w:val="300"/>
              <w:divBdr>
                <w:top w:val="none" w:sz="0" w:space="0" w:color="auto"/>
                <w:left w:val="none" w:sz="0" w:space="0" w:color="auto"/>
                <w:bottom w:val="none" w:sz="0" w:space="0" w:color="auto"/>
                <w:right w:val="none" w:sz="0" w:space="0" w:color="auto"/>
              </w:divBdr>
              <w:divsChild>
                <w:div w:id="1013842863">
                  <w:marLeft w:val="0"/>
                  <w:marRight w:val="0"/>
                  <w:marTop w:val="0"/>
                  <w:marBottom w:val="75"/>
                  <w:divBdr>
                    <w:top w:val="none" w:sz="0" w:space="0" w:color="auto"/>
                    <w:left w:val="none" w:sz="0" w:space="0" w:color="auto"/>
                    <w:bottom w:val="none" w:sz="0" w:space="0" w:color="auto"/>
                    <w:right w:val="none" w:sz="0" w:space="0" w:color="auto"/>
                  </w:divBdr>
                  <w:divsChild>
                    <w:div w:id="627660978">
                      <w:marLeft w:val="0"/>
                      <w:marRight w:val="0"/>
                      <w:marTop w:val="0"/>
                      <w:marBottom w:val="0"/>
                      <w:divBdr>
                        <w:top w:val="none" w:sz="0" w:space="0" w:color="auto"/>
                        <w:left w:val="none" w:sz="0" w:space="0" w:color="auto"/>
                        <w:bottom w:val="none" w:sz="0" w:space="0" w:color="auto"/>
                        <w:right w:val="none" w:sz="0" w:space="0" w:color="auto"/>
                      </w:divBdr>
                    </w:div>
                  </w:divsChild>
                </w:div>
                <w:div w:id="1331369057">
                  <w:marLeft w:val="240"/>
                  <w:marRight w:val="0"/>
                  <w:marTop w:val="0"/>
                  <w:marBottom w:val="0"/>
                  <w:divBdr>
                    <w:top w:val="none" w:sz="0" w:space="0" w:color="auto"/>
                    <w:left w:val="none" w:sz="0" w:space="0" w:color="auto"/>
                    <w:bottom w:val="none" w:sz="0" w:space="0" w:color="auto"/>
                    <w:right w:val="none" w:sz="0" w:space="0" w:color="auto"/>
                  </w:divBdr>
                </w:div>
              </w:divsChild>
            </w:div>
            <w:div w:id="315377026">
              <w:marLeft w:val="0"/>
              <w:marRight w:val="0"/>
              <w:marTop w:val="0"/>
              <w:marBottom w:val="300"/>
              <w:divBdr>
                <w:top w:val="none" w:sz="0" w:space="0" w:color="auto"/>
                <w:left w:val="none" w:sz="0" w:space="0" w:color="auto"/>
                <w:bottom w:val="none" w:sz="0" w:space="0" w:color="auto"/>
                <w:right w:val="none" w:sz="0" w:space="0" w:color="auto"/>
              </w:divBdr>
              <w:divsChild>
                <w:div w:id="1012760420">
                  <w:marLeft w:val="0"/>
                  <w:marRight w:val="0"/>
                  <w:marTop w:val="0"/>
                  <w:marBottom w:val="75"/>
                  <w:divBdr>
                    <w:top w:val="none" w:sz="0" w:space="0" w:color="auto"/>
                    <w:left w:val="none" w:sz="0" w:space="0" w:color="auto"/>
                    <w:bottom w:val="none" w:sz="0" w:space="0" w:color="auto"/>
                    <w:right w:val="none" w:sz="0" w:space="0" w:color="auto"/>
                  </w:divBdr>
                  <w:divsChild>
                    <w:div w:id="1108424736">
                      <w:marLeft w:val="0"/>
                      <w:marRight w:val="0"/>
                      <w:marTop w:val="0"/>
                      <w:marBottom w:val="0"/>
                      <w:divBdr>
                        <w:top w:val="none" w:sz="0" w:space="0" w:color="auto"/>
                        <w:left w:val="none" w:sz="0" w:space="0" w:color="auto"/>
                        <w:bottom w:val="none" w:sz="0" w:space="0" w:color="auto"/>
                        <w:right w:val="none" w:sz="0" w:space="0" w:color="auto"/>
                      </w:divBdr>
                    </w:div>
                  </w:divsChild>
                </w:div>
                <w:div w:id="328219292">
                  <w:marLeft w:val="240"/>
                  <w:marRight w:val="0"/>
                  <w:marTop w:val="0"/>
                  <w:marBottom w:val="0"/>
                  <w:divBdr>
                    <w:top w:val="none" w:sz="0" w:space="0" w:color="auto"/>
                    <w:left w:val="none" w:sz="0" w:space="0" w:color="auto"/>
                    <w:bottom w:val="none" w:sz="0" w:space="0" w:color="auto"/>
                    <w:right w:val="none" w:sz="0" w:space="0" w:color="auto"/>
                  </w:divBdr>
                </w:div>
              </w:divsChild>
            </w:div>
            <w:div w:id="696663050">
              <w:marLeft w:val="0"/>
              <w:marRight w:val="0"/>
              <w:marTop w:val="0"/>
              <w:marBottom w:val="300"/>
              <w:divBdr>
                <w:top w:val="none" w:sz="0" w:space="0" w:color="auto"/>
                <w:left w:val="none" w:sz="0" w:space="0" w:color="auto"/>
                <w:bottom w:val="none" w:sz="0" w:space="0" w:color="auto"/>
                <w:right w:val="none" w:sz="0" w:space="0" w:color="auto"/>
              </w:divBdr>
              <w:divsChild>
                <w:div w:id="344209503">
                  <w:marLeft w:val="0"/>
                  <w:marRight w:val="0"/>
                  <w:marTop w:val="0"/>
                  <w:marBottom w:val="75"/>
                  <w:divBdr>
                    <w:top w:val="none" w:sz="0" w:space="0" w:color="auto"/>
                    <w:left w:val="none" w:sz="0" w:space="0" w:color="auto"/>
                    <w:bottom w:val="none" w:sz="0" w:space="0" w:color="auto"/>
                    <w:right w:val="none" w:sz="0" w:space="0" w:color="auto"/>
                  </w:divBdr>
                  <w:divsChild>
                    <w:div w:id="674654780">
                      <w:marLeft w:val="0"/>
                      <w:marRight w:val="0"/>
                      <w:marTop w:val="0"/>
                      <w:marBottom w:val="0"/>
                      <w:divBdr>
                        <w:top w:val="none" w:sz="0" w:space="0" w:color="auto"/>
                        <w:left w:val="none" w:sz="0" w:space="0" w:color="auto"/>
                        <w:bottom w:val="none" w:sz="0" w:space="0" w:color="auto"/>
                        <w:right w:val="none" w:sz="0" w:space="0" w:color="auto"/>
                      </w:divBdr>
                    </w:div>
                  </w:divsChild>
                </w:div>
                <w:div w:id="2103606959">
                  <w:marLeft w:val="240"/>
                  <w:marRight w:val="0"/>
                  <w:marTop w:val="0"/>
                  <w:marBottom w:val="0"/>
                  <w:divBdr>
                    <w:top w:val="none" w:sz="0" w:space="0" w:color="auto"/>
                    <w:left w:val="none" w:sz="0" w:space="0" w:color="auto"/>
                    <w:bottom w:val="none" w:sz="0" w:space="0" w:color="auto"/>
                    <w:right w:val="none" w:sz="0" w:space="0" w:color="auto"/>
                  </w:divBdr>
                </w:div>
              </w:divsChild>
            </w:div>
            <w:div w:id="1585994710">
              <w:marLeft w:val="0"/>
              <w:marRight w:val="0"/>
              <w:marTop w:val="0"/>
              <w:marBottom w:val="300"/>
              <w:divBdr>
                <w:top w:val="none" w:sz="0" w:space="0" w:color="auto"/>
                <w:left w:val="none" w:sz="0" w:space="0" w:color="auto"/>
                <w:bottom w:val="none" w:sz="0" w:space="0" w:color="auto"/>
                <w:right w:val="none" w:sz="0" w:space="0" w:color="auto"/>
              </w:divBdr>
              <w:divsChild>
                <w:div w:id="1726903072">
                  <w:marLeft w:val="0"/>
                  <w:marRight w:val="0"/>
                  <w:marTop w:val="0"/>
                  <w:marBottom w:val="75"/>
                  <w:divBdr>
                    <w:top w:val="none" w:sz="0" w:space="0" w:color="auto"/>
                    <w:left w:val="none" w:sz="0" w:space="0" w:color="auto"/>
                    <w:bottom w:val="none" w:sz="0" w:space="0" w:color="auto"/>
                    <w:right w:val="none" w:sz="0" w:space="0" w:color="auto"/>
                  </w:divBdr>
                  <w:divsChild>
                    <w:div w:id="1979141922">
                      <w:marLeft w:val="0"/>
                      <w:marRight w:val="0"/>
                      <w:marTop w:val="0"/>
                      <w:marBottom w:val="0"/>
                      <w:divBdr>
                        <w:top w:val="none" w:sz="0" w:space="0" w:color="auto"/>
                        <w:left w:val="none" w:sz="0" w:space="0" w:color="auto"/>
                        <w:bottom w:val="none" w:sz="0" w:space="0" w:color="auto"/>
                        <w:right w:val="none" w:sz="0" w:space="0" w:color="auto"/>
                      </w:divBdr>
                    </w:div>
                  </w:divsChild>
                </w:div>
                <w:div w:id="618412382">
                  <w:marLeft w:val="0"/>
                  <w:marRight w:val="0"/>
                  <w:marTop w:val="0"/>
                  <w:marBottom w:val="0"/>
                  <w:divBdr>
                    <w:top w:val="none" w:sz="0" w:space="0" w:color="auto"/>
                    <w:left w:val="none" w:sz="0" w:space="0" w:color="auto"/>
                    <w:bottom w:val="none" w:sz="0" w:space="0" w:color="auto"/>
                    <w:right w:val="none" w:sz="0" w:space="0" w:color="auto"/>
                  </w:divBdr>
                  <w:divsChild>
                    <w:div w:id="142820348">
                      <w:marLeft w:val="0"/>
                      <w:marRight w:val="0"/>
                      <w:marTop w:val="0"/>
                      <w:marBottom w:val="0"/>
                      <w:divBdr>
                        <w:top w:val="none" w:sz="0" w:space="0" w:color="auto"/>
                        <w:left w:val="none" w:sz="0" w:space="0" w:color="auto"/>
                        <w:bottom w:val="none" w:sz="0" w:space="0" w:color="auto"/>
                        <w:right w:val="none" w:sz="0" w:space="0" w:color="auto"/>
                      </w:divBdr>
                      <w:divsChild>
                        <w:div w:id="10437532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9</Pages>
  <Words>3846</Words>
  <Characters>21925</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31</cp:revision>
  <cp:lastPrinted>2025-09-26T09:56:00Z</cp:lastPrinted>
  <dcterms:created xsi:type="dcterms:W3CDTF">2025-09-02T09:48:00Z</dcterms:created>
  <dcterms:modified xsi:type="dcterms:W3CDTF">2025-09-26T09:57:00Z</dcterms:modified>
</cp:coreProperties>
</file>