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86" w:rsidRPr="00347348" w:rsidRDefault="00780A86" w:rsidP="00780A86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4734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Борискино-Игар</w:t>
      </w:r>
    </w:p>
    <w:p w:rsidR="00780A86" w:rsidRPr="00347348" w:rsidRDefault="00950A11" w:rsidP="00780A86">
      <w:pPr>
        <w:pBdr>
          <w:bottom w:val="single" w:sz="4" w:space="1" w:color="auto"/>
        </w:pBdr>
        <w:spacing w:after="0" w:line="240" w:lineRule="atLeast"/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34734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F74AA" w:rsidRPr="00347348">
        <w:rPr>
          <w:rFonts w:ascii="Times New Roman" w:hAnsi="Times New Roman" w:cs="Times New Roman"/>
          <w:b/>
          <w:sz w:val="44"/>
          <w:szCs w:val="44"/>
        </w:rPr>
        <w:t>пятница</w:t>
      </w:r>
      <w:r w:rsidR="00780A86" w:rsidRPr="0034734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0697B" w:rsidRPr="00347348">
        <w:rPr>
          <w:rFonts w:ascii="Times New Roman" w:hAnsi="Times New Roman" w:cs="Times New Roman"/>
          <w:b/>
          <w:sz w:val="44"/>
          <w:szCs w:val="44"/>
        </w:rPr>
        <w:t>14</w:t>
      </w:r>
      <w:r w:rsidR="001736E5" w:rsidRPr="00347348">
        <w:rPr>
          <w:rFonts w:ascii="Times New Roman" w:hAnsi="Times New Roman" w:cs="Times New Roman"/>
          <w:b/>
          <w:sz w:val="44"/>
          <w:szCs w:val="44"/>
        </w:rPr>
        <w:t xml:space="preserve"> июня</w:t>
      </w:r>
      <w:r w:rsidR="00780A86" w:rsidRPr="0034734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80A86" w:rsidRPr="00347348">
        <w:rPr>
          <w:rFonts w:ascii="Times New Roman" w:hAnsi="Times New Roman" w:cs="Times New Roman"/>
          <w:b/>
          <w:sz w:val="40"/>
          <w:szCs w:val="40"/>
        </w:rPr>
        <w:t>2024 года №</w:t>
      </w:r>
      <w:r w:rsidR="00D84720" w:rsidRPr="0034734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63D96" w:rsidRPr="00347348">
        <w:rPr>
          <w:rFonts w:ascii="Times New Roman" w:hAnsi="Times New Roman" w:cs="Times New Roman"/>
          <w:b/>
          <w:sz w:val="40"/>
          <w:szCs w:val="40"/>
        </w:rPr>
        <w:t>1</w:t>
      </w:r>
      <w:r w:rsidR="0050697B" w:rsidRPr="00347348">
        <w:rPr>
          <w:rFonts w:ascii="Times New Roman" w:hAnsi="Times New Roman" w:cs="Times New Roman"/>
          <w:b/>
          <w:sz w:val="40"/>
          <w:szCs w:val="40"/>
        </w:rPr>
        <w:t>8</w:t>
      </w:r>
      <w:r w:rsidR="00780A86" w:rsidRPr="00347348">
        <w:rPr>
          <w:rFonts w:ascii="Times New Roman" w:hAnsi="Times New Roman" w:cs="Times New Roman"/>
          <w:b/>
          <w:sz w:val="40"/>
          <w:szCs w:val="40"/>
        </w:rPr>
        <w:t>(</w:t>
      </w:r>
      <w:r w:rsidR="00D84720" w:rsidRPr="00347348">
        <w:rPr>
          <w:rFonts w:ascii="Times New Roman" w:hAnsi="Times New Roman" w:cs="Times New Roman"/>
          <w:b/>
          <w:sz w:val="40"/>
          <w:szCs w:val="40"/>
        </w:rPr>
        <w:t>5</w:t>
      </w:r>
      <w:r w:rsidR="004D449F" w:rsidRPr="00347348">
        <w:rPr>
          <w:rFonts w:ascii="Times New Roman" w:hAnsi="Times New Roman" w:cs="Times New Roman"/>
          <w:b/>
          <w:sz w:val="40"/>
          <w:szCs w:val="40"/>
        </w:rPr>
        <w:t>5</w:t>
      </w:r>
      <w:r w:rsidR="0050697B" w:rsidRPr="00347348">
        <w:rPr>
          <w:rFonts w:ascii="Times New Roman" w:hAnsi="Times New Roman" w:cs="Times New Roman"/>
          <w:b/>
          <w:sz w:val="40"/>
          <w:szCs w:val="40"/>
        </w:rPr>
        <w:t>4</w:t>
      </w:r>
      <w:proofErr w:type="gramStart"/>
      <w:r w:rsidR="00780A86" w:rsidRPr="00347348">
        <w:rPr>
          <w:rFonts w:ascii="Times New Roman" w:hAnsi="Times New Roman" w:cs="Times New Roman"/>
          <w:b/>
          <w:sz w:val="40"/>
          <w:szCs w:val="40"/>
        </w:rPr>
        <w:t xml:space="preserve"> )</w:t>
      </w:r>
      <w:proofErr w:type="gramEnd"/>
      <w:r w:rsidR="00780A86" w:rsidRPr="00347348">
        <w:rPr>
          <w:rFonts w:ascii="Times New Roman" w:hAnsi="Times New Roman" w:cs="Times New Roman"/>
          <w:b/>
          <w:sz w:val="40"/>
          <w:szCs w:val="40"/>
        </w:rPr>
        <w:t xml:space="preserve">     12+</w:t>
      </w:r>
    </w:p>
    <w:p w:rsidR="00780A86" w:rsidRPr="00347348" w:rsidRDefault="00780A86" w:rsidP="001736E5">
      <w:pPr>
        <w:pStyle w:val="a3"/>
        <w:jc w:val="center"/>
        <w:rPr>
          <w:b/>
          <w:sz w:val="20"/>
          <w:szCs w:val="20"/>
        </w:rPr>
      </w:pPr>
    </w:p>
    <w:p w:rsidR="001736E5" w:rsidRPr="00347348" w:rsidRDefault="00950A11" w:rsidP="001736E5">
      <w:pPr>
        <w:pStyle w:val="a3"/>
        <w:jc w:val="center"/>
        <w:rPr>
          <w:b/>
          <w:sz w:val="20"/>
          <w:szCs w:val="20"/>
        </w:rPr>
      </w:pPr>
      <w:proofErr w:type="gramStart"/>
      <w:r w:rsidRPr="00347348">
        <w:rPr>
          <w:b/>
          <w:sz w:val="20"/>
          <w:szCs w:val="20"/>
        </w:rPr>
        <w:t>Решение Собрания представителей сельского поселения Борискино-Игар муниципального района Клявлинский Самарской области № 2</w:t>
      </w:r>
      <w:r w:rsidR="00347348" w:rsidRPr="00347348">
        <w:rPr>
          <w:b/>
          <w:sz w:val="20"/>
          <w:szCs w:val="20"/>
        </w:rPr>
        <w:t>2</w:t>
      </w:r>
      <w:r w:rsidRPr="00347348">
        <w:rPr>
          <w:b/>
          <w:sz w:val="20"/>
          <w:szCs w:val="20"/>
        </w:rPr>
        <w:t xml:space="preserve"> от </w:t>
      </w:r>
      <w:r w:rsidR="00347348" w:rsidRPr="00347348">
        <w:rPr>
          <w:b/>
          <w:sz w:val="20"/>
          <w:szCs w:val="20"/>
        </w:rPr>
        <w:t>31</w:t>
      </w:r>
      <w:r w:rsidR="0010243E" w:rsidRPr="00347348">
        <w:rPr>
          <w:b/>
          <w:sz w:val="20"/>
          <w:szCs w:val="20"/>
        </w:rPr>
        <w:t>.05.2024г. «</w:t>
      </w:r>
      <w:r w:rsidR="001736E5" w:rsidRPr="00347348">
        <w:rPr>
          <w:b/>
          <w:sz w:val="20"/>
          <w:szCs w:val="20"/>
        </w:rPr>
        <w:t xml:space="preserve">О </w:t>
      </w:r>
      <w:r w:rsidR="00347348" w:rsidRPr="00347348">
        <w:rPr>
          <w:b/>
          <w:sz w:val="20"/>
          <w:szCs w:val="20"/>
        </w:rPr>
        <w:t xml:space="preserve">внесении изменений в решение Собрания представителей сельского поселения Борискино-Игар муниципального района Клявлинский  Самарской области №39 от 25.12.2023 г. </w:t>
      </w:r>
      <w:r w:rsidR="00347348" w:rsidRPr="00347348">
        <w:rPr>
          <w:b/>
          <w:bCs/>
          <w:sz w:val="20"/>
          <w:szCs w:val="20"/>
        </w:rPr>
        <w:t>«О бюджете сельского поселения Борискино-Игар муниципального района  Клявлинский Самарской области на 2024 год и плановый период 2025 и 2026 годов''</w:t>
      </w:r>
      <w:proofErr w:type="gramEnd"/>
    </w:p>
    <w:p w:rsidR="001736E5" w:rsidRPr="00347348" w:rsidRDefault="001736E5" w:rsidP="001736E5">
      <w:pPr>
        <w:pStyle w:val="a3"/>
      </w:pPr>
    </w:p>
    <w:tbl>
      <w:tblPr>
        <w:tblW w:w="10920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0632"/>
      </w:tblGrid>
      <w:tr w:rsidR="00347348" w:rsidRPr="00347348" w:rsidTr="00347348">
        <w:trPr>
          <w:gridBefore w:val="1"/>
          <w:wBefore w:w="288" w:type="dxa"/>
          <w:trHeight w:val="675"/>
        </w:trPr>
        <w:tc>
          <w:tcPr>
            <w:tcW w:w="10632" w:type="dxa"/>
            <w:vAlign w:val="bottom"/>
          </w:tcPr>
          <w:tbl>
            <w:tblPr>
              <w:tblW w:w="1063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6805"/>
              <w:gridCol w:w="3397"/>
            </w:tblGrid>
            <w:tr w:rsidR="00347348" w:rsidRPr="00347348" w:rsidTr="00347348">
              <w:trPr>
                <w:gridBefore w:val="1"/>
                <w:gridAfter w:val="1"/>
                <w:wBefore w:w="430" w:type="dxa"/>
                <w:wAfter w:w="3397" w:type="dxa"/>
                <w:trHeight w:val="345"/>
              </w:trPr>
              <w:tc>
                <w:tcPr>
                  <w:tcW w:w="6805" w:type="dxa"/>
                  <w:vAlign w:val="bottom"/>
                </w:tcPr>
                <w:p w:rsidR="00347348" w:rsidRPr="00347348" w:rsidRDefault="00347348" w:rsidP="00347348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4734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347348" w:rsidRPr="00347348" w:rsidTr="00347348">
              <w:trPr>
                <w:trHeight w:val="675"/>
              </w:trPr>
              <w:tc>
                <w:tcPr>
                  <w:tcW w:w="10632" w:type="dxa"/>
                  <w:gridSpan w:val="3"/>
                  <w:vAlign w:val="bottom"/>
                  <w:hideMark/>
                </w:tcPr>
                <w:tbl>
                  <w:tblPr>
                    <w:tblW w:w="10060" w:type="dxa"/>
                    <w:tblInd w:w="57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60"/>
                  </w:tblGrid>
                  <w:tr w:rsidR="00347348" w:rsidRPr="00347348" w:rsidTr="00347348">
                    <w:trPr>
                      <w:trHeight w:val="7097"/>
                    </w:trPr>
                    <w:tc>
                      <w:tcPr>
                        <w:tcW w:w="10060" w:type="dxa"/>
                        <w:vAlign w:val="bottom"/>
                      </w:tcPr>
                      <w:p w:rsidR="00347348" w:rsidRPr="00347348" w:rsidRDefault="00347348" w:rsidP="00347348">
                        <w:pPr>
                          <w:pStyle w:val="a3"/>
                        </w:pPr>
                        <w:r w:rsidRPr="00347348">
                          <w:t xml:space="preserve">Рассмотрев бюджет сельского поселения </w:t>
                        </w:r>
                        <w:r w:rsidRPr="00347348">
                          <w:rPr>
                            <w:bCs/>
                          </w:rPr>
                          <w:t xml:space="preserve">Борискино-Игар </w:t>
                        </w:r>
                        <w:r w:rsidRPr="00347348">
                          <w:t xml:space="preserve">муниципального района Клявлинский Самарской области на 2024 год и плановый период 2025 и 2026 годов, Собрание представителей сельского поселения </w:t>
                        </w:r>
                        <w:r w:rsidRPr="00347348">
                          <w:rPr>
                            <w:bCs/>
                          </w:rPr>
                          <w:t xml:space="preserve">Борискино-Игар </w:t>
                        </w:r>
                        <w:r w:rsidRPr="00347348">
                          <w:t>муниципального района Клявлинский Самарской области РЕШИЛО:</w:t>
                        </w:r>
                      </w:p>
                      <w:p w:rsidR="00347348" w:rsidRPr="00347348" w:rsidRDefault="00347348" w:rsidP="00347348">
                        <w:pPr>
                          <w:pStyle w:val="a3"/>
                        </w:pPr>
                        <w:r w:rsidRPr="00347348">
                          <w:rPr>
                            <w:bCs/>
                          </w:rPr>
                          <w:t xml:space="preserve">Внести в решение Собрания представителей сельского поселения Борискино-Игар </w:t>
                        </w:r>
                        <w:r w:rsidRPr="00347348">
                          <w:t>муниципального района Клявлинский Самарской области</w:t>
                        </w:r>
                      </w:p>
                      <w:p w:rsidR="00347348" w:rsidRPr="00347348" w:rsidRDefault="00347348" w:rsidP="00347348">
                        <w:pPr>
                          <w:pStyle w:val="a3"/>
                          <w:rPr>
                            <w:bCs/>
                          </w:rPr>
                        </w:pPr>
                        <w:r w:rsidRPr="00347348">
                          <w:t xml:space="preserve"> </w:t>
                        </w:r>
                        <w:proofErr w:type="gramStart"/>
                        <w:r w:rsidRPr="00347348">
                          <w:t xml:space="preserve">№ 39 от  25.12.2023г, № 3 от 31.01.2024г, №5 от 29.02.2024г, №8 от 29.03.2024г,№14 от 27.04.2024г «О бюджете сельского поселения Борискино-Игар муниципального района  Клявлинский Самарской области на 2024 год и плановый период 2025 и 2026 годов'' (« Вести сельского поселения Борискино Игар » №43(535) от 25.12.2023 г.), </w:t>
                        </w:r>
                        <w:r w:rsidRPr="00347348">
                          <w:rPr>
                            <w:bCs/>
                          </w:rPr>
                          <w:t>(далее по тексту – Решение) следующие изменения:</w:t>
                        </w:r>
                        <w:proofErr w:type="gramEnd"/>
                      </w:p>
                      <w:p w:rsidR="00347348" w:rsidRPr="00347348" w:rsidRDefault="00347348" w:rsidP="00347348">
                        <w:pPr>
                          <w:pStyle w:val="a3"/>
                        </w:pPr>
                        <w:r w:rsidRPr="00347348">
                          <w:t>1) Статью 1 Решения изложить в следующей редакции:</w:t>
                        </w:r>
                      </w:p>
                      <w:p w:rsidR="00347348" w:rsidRPr="00347348" w:rsidRDefault="00347348" w:rsidP="00347348">
                        <w:pPr>
                          <w:pStyle w:val="a3"/>
                        </w:pPr>
                        <w:r w:rsidRPr="00347348">
                          <w:t xml:space="preserve">«1. Утвердить основные характеристики  бюджета сельского поселения на 2024 год: </w:t>
                        </w:r>
                      </w:p>
                      <w:p w:rsidR="00347348" w:rsidRPr="00347348" w:rsidRDefault="00347348" w:rsidP="00347348">
                        <w:pPr>
                          <w:pStyle w:val="a3"/>
                          <w:rPr>
                            <w:color w:val="FF0000"/>
                          </w:rPr>
                        </w:pPr>
                        <w:r w:rsidRPr="00347348">
                          <w:t>общий объем доходов  –   10376,304 тыс. рублей;</w:t>
                        </w:r>
                      </w:p>
                      <w:p w:rsidR="00347348" w:rsidRPr="00347348" w:rsidRDefault="00347348" w:rsidP="00347348">
                        <w:pPr>
                          <w:pStyle w:val="a3"/>
                        </w:pPr>
                        <w:r w:rsidRPr="00347348">
                          <w:t>общий объем расходов –  10452,274 тыс. рублей;</w:t>
                        </w:r>
                      </w:p>
                      <w:p w:rsidR="00347348" w:rsidRPr="00347348" w:rsidRDefault="00347348" w:rsidP="00347348">
                        <w:pPr>
                          <w:pStyle w:val="a3"/>
                        </w:pPr>
                        <w:r w:rsidRPr="00347348">
                          <w:t>дефицит   – 75,970  тыс. рублей.</w:t>
                        </w:r>
                      </w:p>
                      <w:p w:rsidR="00347348" w:rsidRPr="00347348" w:rsidRDefault="00347348" w:rsidP="00347348">
                        <w:pPr>
                          <w:pStyle w:val="a3"/>
                        </w:pPr>
                        <w:r w:rsidRPr="00347348">
                          <w:t xml:space="preserve">2. Утвердить основные характеристики бюджета сельского поселения на 2025 год: </w:t>
                        </w:r>
                      </w:p>
                      <w:p w:rsidR="00347348" w:rsidRPr="00347348" w:rsidRDefault="00347348" w:rsidP="00347348">
                        <w:pPr>
                          <w:pStyle w:val="a3"/>
                        </w:pPr>
                        <w:r w:rsidRPr="00347348">
                          <w:t>общий объем доходов  –   12007,785тыс. рублей;</w:t>
                        </w:r>
                      </w:p>
                      <w:p w:rsidR="00347348" w:rsidRPr="00347348" w:rsidRDefault="00347348" w:rsidP="00347348">
                        <w:pPr>
                          <w:pStyle w:val="a3"/>
                        </w:pPr>
                        <w:r w:rsidRPr="00347348">
                          <w:t>общий объем расходов –  12007,785тыс. рублей;</w:t>
                        </w:r>
                      </w:p>
                      <w:p w:rsidR="00347348" w:rsidRPr="00347348" w:rsidRDefault="00347348" w:rsidP="00347348">
                        <w:pPr>
                          <w:pStyle w:val="a3"/>
                        </w:pPr>
                        <w:r w:rsidRPr="00347348">
                          <w:t>дефицит   – 0,000  тыс. рублей.</w:t>
                        </w:r>
                      </w:p>
                      <w:p w:rsidR="00347348" w:rsidRPr="00347348" w:rsidRDefault="00347348" w:rsidP="00347348">
                        <w:pPr>
                          <w:pStyle w:val="a3"/>
                        </w:pPr>
                        <w:r w:rsidRPr="00347348">
                          <w:t xml:space="preserve">3. Утвердить основные характеристики бюджета сельского поселения на 2026 год: </w:t>
                        </w:r>
                      </w:p>
                      <w:p w:rsidR="00347348" w:rsidRPr="00347348" w:rsidRDefault="00347348" w:rsidP="00347348">
                        <w:pPr>
                          <w:pStyle w:val="a3"/>
                        </w:pPr>
                        <w:r w:rsidRPr="00347348">
                          <w:t>общий объем доходов  –  12222,668 тыс. рублей;</w:t>
                        </w:r>
                      </w:p>
                      <w:p w:rsidR="00347348" w:rsidRPr="00347348" w:rsidRDefault="00347348" w:rsidP="00347348">
                        <w:pPr>
                          <w:pStyle w:val="a3"/>
                        </w:pPr>
                        <w:r w:rsidRPr="00347348">
                          <w:t>общий объем расходов – 12222,668 тыс. рублей;</w:t>
                        </w:r>
                      </w:p>
                      <w:p w:rsidR="00347348" w:rsidRPr="00347348" w:rsidRDefault="00347348" w:rsidP="00347348">
                        <w:pPr>
                          <w:pStyle w:val="a3"/>
                        </w:pPr>
                        <w:r w:rsidRPr="00347348">
                          <w:t>дефицит   – 0,000 тыс. рублей</w:t>
                        </w:r>
                        <w:proofErr w:type="gramStart"/>
                        <w:r w:rsidRPr="00347348">
                          <w:t>.».</w:t>
                        </w:r>
                        <w:proofErr w:type="gramEnd"/>
                      </w:p>
                      <w:p w:rsidR="00347348" w:rsidRPr="00347348" w:rsidRDefault="00347348" w:rsidP="00347348">
                        <w:pPr>
                          <w:pStyle w:val="a3"/>
                        </w:pPr>
                        <w:r w:rsidRPr="00347348">
                          <w:t xml:space="preserve">2) Статью 4 </w:t>
                        </w:r>
                        <w:proofErr w:type="gramStart"/>
                        <w:r w:rsidRPr="00347348">
                          <w:t>п</w:t>
                        </w:r>
                        <w:proofErr w:type="gramEnd"/>
                        <w:r w:rsidRPr="00347348">
                          <w:t xml:space="preserve"> 2,3 Решения изложить в следующей редакции:</w:t>
                        </w:r>
                      </w:p>
                      <w:p w:rsidR="00347348" w:rsidRPr="00347348" w:rsidRDefault="00347348" w:rsidP="00347348">
                        <w:pPr>
                          <w:pStyle w:val="a3"/>
                        </w:pPr>
                        <w:r w:rsidRPr="00347348">
                          <w:t xml:space="preserve">  2. «  Утвердить объем безвозмездных поступлений в доход бюджета сельского поселения:</w:t>
                        </w:r>
                      </w:p>
                      <w:p w:rsidR="00347348" w:rsidRPr="00347348" w:rsidRDefault="00347348" w:rsidP="00347348">
                        <w:pPr>
                          <w:pStyle w:val="a3"/>
                        </w:pPr>
                        <w:r w:rsidRPr="00347348">
                          <w:t xml:space="preserve">  в 2024году – 4402,937тыс. рублей;</w:t>
                        </w:r>
                      </w:p>
                      <w:p w:rsidR="00347348" w:rsidRPr="00347348" w:rsidRDefault="00347348" w:rsidP="00347348">
                        <w:pPr>
                          <w:pStyle w:val="a3"/>
                        </w:pPr>
                        <w:r w:rsidRPr="00347348">
                          <w:t xml:space="preserve">  в 2025году – 5891,483тыс. рублей;</w:t>
                        </w:r>
                      </w:p>
                      <w:p w:rsidR="00347348" w:rsidRPr="00347348" w:rsidRDefault="00347348" w:rsidP="00347348">
                        <w:pPr>
                          <w:pStyle w:val="a3"/>
                        </w:pPr>
                        <w:r w:rsidRPr="00347348">
                          <w:t xml:space="preserve">  в 2026году – 5991,698тыс. рублей;</w:t>
                        </w:r>
                      </w:p>
                      <w:p w:rsidR="00347348" w:rsidRPr="00347348" w:rsidRDefault="00347348" w:rsidP="00347348">
                        <w:pPr>
                          <w:pStyle w:val="a3"/>
                        </w:pPr>
                      </w:p>
                      <w:tbl>
                        <w:tblPr>
                          <w:tblW w:w="10524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24"/>
                        </w:tblGrid>
                        <w:tr w:rsidR="00347348" w:rsidRPr="00347348" w:rsidTr="00347348">
                          <w:trPr>
                            <w:trHeight w:val="80"/>
                          </w:trPr>
                          <w:tc>
                            <w:tcPr>
                              <w:tcW w:w="105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347348" w:rsidRPr="00347348" w:rsidRDefault="00347348" w:rsidP="00347348">
                              <w:pPr>
                                <w:pStyle w:val="a3"/>
                              </w:pPr>
                              <w:r w:rsidRPr="00347348">
                                <w:t xml:space="preserve">3.Утвердить объем межбюджетных трансфертов, получаемых из бюджета </w:t>
                              </w:r>
                            </w:p>
                            <w:p w:rsidR="00347348" w:rsidRPr="00347348" w:rsidRDefault="00347348" w:rsidP="00347348">
                              <w:pPr>
                                <w:pStyle w:val="a3"/>
                              </w:pPr>
                              <w:r w:rsidRPr="00347348">
                                <w:t>муниципального района:</w:t>
                              </w:r>
                            </w:p>
                          </w:tc>
                        </w:tr>
                        <w:tr w:rsidR="00347348" w:rsidRPr="00347348" w:rsidTr="00347348">
                          <w:trPr>
                            <w:trHeight w:val="315"/>
                          </w:trPr>
                          <w:tc>
                            <w:tcPr>
                              <w:tcW w:w="105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47348" w:rsidRPr="00347348" w:rsidRDefault="00347348" w:rsidP="00347348">
                              <w:pPr>
                                <w:pStyle w:val="a3"/>
                              </w:pPr>
                              <w:r w:rsidRPr="00347348">
                                <w:t xml:space="preserve">  в 2024году –3665,177тыс. рублей;</w:t>
                              </w:r>
                            </w:p>
                          </w:tc>
                        </w:tr>
                        <w:tr w:rsidR="00347348" w:rsidRPr="00347348" w:rsidTr="00347348">
                          <w:trPr>
                            <w:trHeight w:val="315"/>
                          </w:trPr>
                          <w:tc>
                            <w:tcPr>
                              <w:tcW w:w="105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47348" w:rsidRPr="00347348" w:rsidRDefault="00347348" w:rsidP="00347348">
                              <w:pPr>
                                <w:pStyle w:val="a3"/>
                              </w:pPr>
                              <w:r w:rsidRPr="00347348">
                                <w:t xml:space="preserve">  в 2025году – 5739,903тыс. рублей;</w:t>
                              </w:r>
                            </w:p>
                          </w:tc>
                        </w:tr>
                        <w:tr w:rsidR="00347348" w:rsidRPr="00347348" w:rsidTr="00347348">
                          <w:trPr>
                            <w:trHeight w:val="315"/>
                          </w:trPr>
                          <w:tc>
                            <w:tcPr>
                              <w:tcW w:w="105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47348" w:rsidRPr="00347348" w:rsidRDefault="00347348" w:rsidP="00347348">
                              <w:pPr>
                                <w:pStyle w:val="a3"/>
                              </w:pPr>
                              <w:r w:rsidRPr="00347348">
                                <w:t xml:space="preserve">  в 2026году – 5826,078тыс. рублей;</w:t>
                              </w:r>
                            </w:p>
                          </w:tc>
                        </w:tr>
                      </w:tbl>
                      <w:p w:rsidR="00347348" w:rsidRPr="00347348" w:rsidRDefault="00347348" w:rsidP="00347348">
                        <w:pPr>
                          <w:pStyle w:val="a3"/>
                        </w:pPr>
                        <w:r w:rsidRPr="00347348">
                          <w:t xml:space="preserve">3)  Приложение 1 к Решению изложить в новой редакции  </w:t>
                        </w:r>
                        <w:proofErr w:type="gramStart"/>
                        <w:r w:rsidRPr="00347348">
                          <w:t xml:space="preserve">( </w:t>
                        </w:r>
                        <w:proofErr w:type="gramEnd"/>
                        <w:r w:rsidRPr="00347348">
                          <w:t>прилагается ).</w:t>
                        </w:r>
                      </w:p>
                      <w:p w:rsidR="00347348" w:rsidRPr="00347348" w:rsidRDefault="00347348" w:rsidP="00347348">
                        <w:pPr>
                          <w:pStyle w:val="a3"/>
                        </w:pPr>
                        <w:r w:rsidRPr="00347348">
                          <w:t xml:space="preserve">4)  Приложение 2 к Решению изложить в новой редакции  </w:t>
                        </w:r>
                        <w:proofErr w:type="gramStart"/>
                        <w:r w:rsidRPr="00347348">
                          <w:t xml:space="preserve">( </w:t>
                        </w:r>
                        <w:proofErr w:type="gramEnd"/>
                        <w:r w:rsidRPr="00347348">
                          <w:t>прилагается ).</w:t>
                        </w:r>
                      </w:p>
                      <w:p w:rsidR="00347348" w:rsidRPr="00347348" w:rsidRDefault="00347348" w:rsidP="00347348">
                        <w:pPr>
                          <w:pStyle w:val="a3"/>
                        </w:pPr>
                        <w:r w:rsidRPr="00347348">
                          <w:t xml:space="preserve">5)  Приложение 3 к Решению изложить в новой редакции  </w:t>
                        </w:r>
                        <w:proofErr w:type="gramStart"/>
                        <w:r w:rsidRPr="00347348">
                          <w:t xml:space="preserve">( </w:t>
                        </w:r>
                        <w:proofErr w:type="gramEnd"/>
                        <w:r w:rsidRPr="00347348">
                          <w:t>прилагается ).</w:t>
                        </w:r>
                      </w:p>
                      <w:p w:rsidR="00347348" w:rsidRPr="00347348" w:rsidRDefault="00347348" w:rsidP="00347348">
                        <w:pPr>
                          <w:pStyle w:val="a3"/>
                        </w:pPr>
                        <w:r w:rsidRPr="00347348">
                          <w:t xml:space="preserve">6)  Приложение 6 к Решению изложить в новой редакции  </w:t>
                        </w:r>
                        <w:proofErr w:type="gramStart"/>
                        <w:r w:rsidRPr="00347348">
                          <w:t xml:space="preserve">( </w:t>
                        </w:r>
                        <w:proofErr w:type="gramEnd"/>
                        <w:r w:rsidRPr="00347348">
                          <w:t>прилагается ).</w:t>
                        </w:r>
                      </w:p>
                      <w:p w:rsidR="00347348" w:rsidRPr="00347348" w:rsidRDefault="00347348" w:rsidP="00347348">
                        <w:pPr>
                          <w:pStyle w:val="a3"/>
                        </w:pPr>
                        <w:r w:rsidRPr="00347348">
                          <w:t xml:space="preserve">7)  Приложение 9 к Решению изложить в новой редакции  </w:t>
                        </w:r>
                        <w:proofErr w:type="gramStart"/>
                        <w:r w:rsidRPr="00347348">
                          <w:t xml:space="preserve">( </w:t>
                        </w:r>
                        <w:proofErr w:type="gramEnd"/>
                        <w:r w:rsidRPr="00347348">
                          <w:t>прилагается ).</w:t>
                        </w:r>
                      </w:p>
                      <w:p w:rsidR="00347348" w:rsidRPr="00347348" w:rsidRDefault="00347348" w:rsidP="00347348">
                        <w:pPr>
                          <w:pStyle w:val="a3"/>
                        </w:pPr>
                        <w:r w:rsidRPr="00347348">
                          <w:rPr>
                            <w:b/>
                          </w:rPr>
                          <w:t>2</w:t>
                        </w:r>
                        <w:r w:rsidRPr="00347348">
                          <w:t xml:space="preserve">.  Направить данное Решение на подписание Главе сельского поселения </w:t>
                        </w:r>
                        <w:r w:rsidRPr="00347348">
                          <w:rPr>
                            <w:bCs/>
                          </w:rPr>
                          <w:t xml:space="preserve">Борискино  </w:t>
                        </w:r>
                        <w:proofErr w:type="gramStart"/>
                        <w:r w:rsidRPr="00347348">
                          <w:rPr>
                            <w:bCs/>
                          </w:rPr>
                          <w:t>-И</w:t>
                        </w:r>
                        <w:proofErr w:type="gramEnd"/>
                        <w:r w:rsidRPr="00347348">
                          <w:rPr>
                            <w:bCs/>
                          </w:rPr>
                          <w:t>гар</w:t>
                        </w:r>
                        <w:r w:rsidRPr="00347348">
                          <w:t xml:space="preserve"> и официальное опубликование.</w:t>
                        </w:r>
                      </w:p>
                      <w:p w:rsidR="00347348" w:rsidRPr="00347348" w:rsidRDefault="00347348" w:rsidP="00347348">
                        <w:pPr>
                          <w:pStyle w:val="a3"/>
                        </w:pPr>
                      </w:p>
                      <w:p w:rsidR="00347348" w:rsidRPr="00347348" w:rsidRDefault="00347348" w:rsidP="00347348">
                        <w:pPr>
                          <w:pStyle w:val="a3"/>
                        </w:pPr>
                        <w:r w:rsidRPr="00347348">
                          <w:rPr>
                            <w:b/>
                          </w:rPr>
                          <w:t>3</w:t>
                        </w:r>
                        <w:r w:rsidRPr="00347348">
                          <w:t>. Решение вступает в силу со дня его официального опубликования и</w:t>
                        </w:r>
                        <w:r>
                          <w:t xml:space="preserve"> </w:t>
                        </w:r>
                        <w:r w:rsidRPr="00347348">
                          <w:t xml:space="preserve"> распространяется    на правоотношения, возникшие с 01.05.2024г.</w:t>
                        </w:r>
                      </w:p>
                      <w:p w:rsidR="00347348" w:rsidRPr="00347348" w:rsidRDefault="00347348" w:rsidP="00347348">
                        <w:pPr>
                          <w:pStyle w:val="a3"/>
                        </w:pPr>
                      </w:p>
                      <w:p w:rsidR="00347348" w:rsidRPr="00347348" w:rsidRDefault="00347348" w:rsidP="00347348">
                        <w:pPr>
                          <w:pStyle w:val="a3"/>
                        </w:pPr>
                        <w:r w:rsidRPr="00347348">
                          <w:t>Глава сельского поселения Борискино-Игар</w:t>
                        </w:r>
                      </w:p>
                      <w:p w:rsidR="00347348" w:rsidRPr="00347348" w:rsidRDefault="00347348" w:rsidP="00347348">
                        <w:pPr>
                          <w:pStyle w:val="a3"/>
                        </w:pPr>
                        <w:r w:rsidRPr="00347348">
                          <w:t xml:space="preserve">муниципального района Клявлинский Самарской области:                            </w:t>
                        </w:r>
                        <w:proofErr w:type="spellStart"/>
                        <w:r w:rsidRPr="00347348">
                          <w:t>Г.В.Сорокин</w:t>
                        </w:r>
                        <w:proofErr w:type="spellEnd"/>
                      </w:p>
                      <w:p w:rsidR="00347348" w:rsidRPr="00347348" w:rsidRDefault="00347348" w:rsidP="00347348">
                        <w:pPr>
                          <w:pStyle w:val="a3"/>
                        </w:pPr>
                      </w:p>
                      <w:p w:rsidR="00347348" w:rsidRPr="00347348" w:rsidRDefault="00347348" w:rsidP="00347348">
                        <w:pPr>
                          <w:pStyle w:val="a3"/>
                        </w:pPr>
                        <w:r w:rsidRPr="00347348">
                          <w:t>Председатель собрания сельского поселения Борискино-Игар</w:t>
                        </w:r>
                      </w:p>
                      <w:p w:rsidR="00347348" w:rsidRPr="00347348" w:rsidRDefault="00347348" w:rsidP="00347348">
                        <w:pPr>
                          <w:pStyle w:val="a3"/>
                          <w:rPr>
                            <w:b/>
                            <w:bCs/>
                          </w:rPr>
                        </w:pPr>
                        <w:r w:rsidRPr="00347348">
                          <w:t xml:space="preserve">муниципального района Клявлинский Самарской области:                          </w:t>
                        </w:r>
                        <w:proofErr w:type="spellStart"/>
                        <w:r w:rsidRPr="00347348">
                          <w:t>В.Б.Ефремова</w:t>
                        </w:r>
                        <w:proofErr w:type="spellEnd"/>
                      </w:p>
                    </w:tc>
                  </w:tr>
                </w:tbl>
                <w:p w:rsidR="00347348" w:rsidRPr="00347348" w:rsidRDefault="00347348" w:rsidP="00347348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347348" w:rsidRPr="00347348" w:rsidRDefault="00347348" w:rsidP="00347348">
            <w:pPr>
              <w:ind w:righ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348" w:rsidRPr="00347348" w:rsidRDefault="00347348" w:rsidP="00347348">
            <w:pPr>
              <w:ind w:righ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734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Приложение 1</w:t>
            </w:r>
          </w:p>
        </w:tc>
      </w:tr>
      <w:tr w:rsidR="00347348" w:rsidRPr="00347348" w:rsidTr="00347348">
        <w:trPr>
          <w:trHeight w:val="285"/>
        </w:trPr>
        <w:tc>
          <w:tcPr>
            <w:tcW w:w="10920" w:type="dxa"/>
            <w:gridSpan w:val="2"/>
            <w:noWrap/>
            <w:vAlign w:val="bottom"/>
            <w:hideMark/>
          </w:tcPr>
          <w:p w:rsidR="00347348" w:rsidRPr="00347348" w:rsidRDefault="00347348" w:rsidP="00347348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3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347348" w:rsidRPr="00347348" w:rsidTr="00347348">
        <w:trPr>
          <w:trHeight w:val="285"/>
        </w:trPr>
        <w:tc>
          <w:tcPr>
            <w:tcW w:w="10920" w:type="dxa"/>
            <w:gridSpan w:val="2"/>
            <w:noWrap/>
            <w:vAlign w:val="bottom"/>
            <w:hideMark/>
          </w:tcPr>
          <w:p w:rsidR="00347348" w:rsidRPr="00347348" w:rsidRDefault="00347348" w:rsidP="00347348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3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47348" w:rsidRPr="00347348" w:rsidTr="00347348">
        <w:trPr>
          <w:trHeight w:val="285"/>
        </w:trPr>
        <w:tc>
          <w:tcPr>
            <w:tcW w:w="10920" w:type="dxa"/>
            <w:gridSpan w:val="2"/>
            <w:noWrap/>
            <w:vAlign w:val="bottom"/>
            <w:hideMark/>
          </w:tcPr>
          <w:p w:rsidR="00347348" w:rsidRPr="00347348" w:rsidRDefault="00347348" w:rsidP="00347348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348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47348" w:rsidRPr="00347348" w:rsidTr="00347348">
        <w:trPr>
          <w:trHeight w:val="285"/>
        </w:trPr>
        <w:tc>
          <w:tcPr>
            <w:tcW w:w="10920" w:type="dxa"/>
            <w:gridSpan w:val="2"/>
            <w:noWrap/>
            <w:vAlign w:val="bottom"/>
            <w:hideMark/>
          </w:tcPr>
          <w:p w:rsidR="00347348" w:rsidRPr="00347348" w:rsidRDefault="00347348" w:rsidP="00347348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348">
              <w:rPr>
                <w:rFonts w:ascii="Times New Roman" w:eastAsia="Calibri" w:hAnsi="Times New Roman" w:cs="Times New Roman"/>
                <w:sz w:val="16"/>
                <w:szCs w:val="16"/>
              </w:rPr>
              <w:t>на 2024 год и плановый период 2025 и 2026 годов''</w:t>
            </w:r>
          </w:p>
        </w:tc>
      </w:tr>
      <w:tr w:rsidR="00347348" w:rsidRPr="00347348" w:rsidTr="00347348">
        <w:trPr>
          <w:trHeight w:val="285"/>
        </w:trPr>
        <w:tc>
          <w:tcPr>
            <w:tcW w:w="10920" w:type="dxa"/>
            <w:gridSpan w:val="2"/>
            <w:noWrap/>
            <w:vAlign w:val="bottom"/>
          </w:tcPr>
          <w:p w:rsidR="00347348" w:rsidRPr="00347348" w:rsidRDefault="00347348" w:rsidP="00347348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47348" w:rsidRPr="00347348" w:rsidRDefault="00347348" w:rsidP="00347348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7348" w:rsidRPr="00347348" w:rsidTr="00347348">
        <w:trPr>
          <w:trHeight w:val="285"/>
        </w:trPr>
        <w:tc>
          <w:tcPr>
            <w:tcW w:w="10920" w:type="dxa"/>
            <w:gridSpan w:val="2"/>
            <w:noWrap/>
            <w:vAlign w:val="bottom"/>
            <w:hideMark/>
          </w:tcPr>
          <w:p w:rsidR="00347348" w:rsidRPr="00347348" w:rsidRDefault="00347348" w:rsidP="00347348">
            <w:pPr>
              <w:ind w:right="28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73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3473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бюджета сельского поселения Борискино-Игар муниципального района Клявлинский Самарской области на 2024 год и плановый период 2025 и 2026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  <w:tbl>
            <w:tblPr>
              <w:tblW w:w="10394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9"/>
              <w:gridCol w:w="2410"/>
              <w:gridCol w:w="1134"/>
              <w:gridCol w:w="1134"/>
              <w:gridCol w:w="1607"/>
            </w:tblGrid>
            <w:tr w:rsidR="00347348" w:rsidRPr="00347348" w:rsidTr="00347348">
              <w:trPr>
                <w:trHeight w:val="792"/>
              </w:trPr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7348" w:rsidRPr="00347348" w:rsidRDefault="00347348" w:rsidP="0034734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lastRenderedPageBreak/>
                    <w:t>Вид дохода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Код дохода </w:t>
                  </w:r>
                  <w:proofErr w:type="gramStart"/>
                  <w:r w:rsidRPr="0034734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по</w:t>
                  </w:r>
                  <w:proofErr w:type="gramEnd"/>
                  <w:r w:rsidRPr="0034734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</w:t>
                  </w:r>
                </w:p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бюджетной</w:t>
                  </w:r>
                </w:p>
                <w:p w:rsidR="00347348" w:rsidRPr="00347348" w:rsidRDefault="00347348" w:rsidP="00347348">
                  <w:pPr>
                    <w:spacing w:after="0"/>
                    <w:ind w:left="583" w:hanging="583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классификации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47348" w:rsidRPr="00347348" w:rsidRDefault="00347348" w:rsidP="00347348">
                  <w:pPr>
                    <w:spacing w:after="0"/>
                    <w:ind w:left="-1881" w:firstLine="188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47348" w:rsidRPr="00347348" w:rsidRDefault="00347348" w:rsidP="0034734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2025 год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2026 год</w:t>
                  </w:r>
                </w:p>
              </w:tc>
            </w:tr>
            <w:tr w:rsidR="00347348" w:rsidRPr="00347348" w:rsidTr="00347348">
              <w:trPr>
                <w:trHeight w:val="285"/>
              </w:trPr>
              <w:tc>
                <w:tcPr>
                  <w:tcW w:w="65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Доходы бюджета-всего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10376,304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12007,785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12222,668</w:t>
                  </w:r>
                </w:p>
              </w:tc>
            </w:tr>
            <w:tr w:rsidR="00347348" w:rsidRPr="00347348" w:rsidTr="00347348">
              <w:trPr>
                <w:trHeight w:val="570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В том числе</w:t>
                  </w:r>
                  <w:r w:rsidRPr="0034734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000 10000000000000000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5973,367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6116,302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6230,970</w:t>
                  </w:r>
                </w:p>
              </w:tc>
            </w:tr>
            <w:tr w:rsidR="00347348" w:rsidRPr="00347348" w:rsidTr="00347348">
              <w:trPr>
                <w:trHeight w:val="363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18210102000010000110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507,070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554,735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606,880</w:t>
                  </w:r>
                </w:p>
              </w:tc>
            </w:tr>
            <w:tr w:rsidR="00347348" w:rsidRPr="00347348" w:rsidTr="00347348">
              <w:trPr>
                <w:trHeight w:val="363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Акцизы по подакцизным товарам (продукции)</w:t>
                  </w:r>
                  <w:proofErr w:type="gramStart"/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,п</w:t>
                  </w:r>
                  <w:proofErr w:type="gramEnd"/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роизводимым на территории Российской Федерации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10010302000010000110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1005,486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1064,756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1089,279</w:t>
                  </w:r>
                </w:p>
              </w:tc>
            </w:tr>
            <w:tr w:rsidR="00347348" w:rsidRPr="00347348" w:rsidTr="00347348">
              <w:trPr>
                <w:trHeight w:val="245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18210503010000000110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0,000</w:t>
                  </w:r>
                </w:p>
              </w:tc>
            </w:tr>
            <w:tr w:rsidR="00347348" w:rsidRPr="00347348" w:rsidTr="00347348">
              <w:trPr>
                <w:trHeight w:val="245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18210601000000000110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125,000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130,000</w:t>
                  </w:r>
                </w:p>
              </w:tc>
            </w:tr>
            <w:tr w:rsidR="00347348" w:rsidRPr="00347348" w:rsidTr="00347348">
              <w:trPr>
                <w:trHeight w:val="300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18210606000000000110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782,000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813,000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846,000</w:t>
                  </w:r>
                </w:p>
              </w:tc>
            </w:tr>
            <w:tr w:rsidR="00347348" w:rsidRPr="00347348" w:rsidTr="00347348">
              <w:trPr>
                <w:trHeight w:val="1025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93811105000000000120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3558,811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3558,811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3558,811</w:t>
                  </w:r>
                </w:p>
              </w:tc>
            </w:tr>
            <w:tr w:rsidR="00347348" w:rsidRPr="00347348" w:rsidTr="00347348">
              <w:trPr>
                <w:trHeight w:val="1025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93811109000000000120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0,000</w:t>
                  </w:r>
                </w:p>
              </w:tc>
            </w:tr>
            <w:tr w:rsidR="00347348" w:rsidRPr="00347348" w:rsidTr="00347348">
              <w:trPr>
                <w:trHeight w:val="139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000 20000000000000000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4402,937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5891,483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5991,698</w:t>
                  </w:r>
                </w:p>
              </w:tc>
            </w:tr>
            <w:tr w:rsidR="00347348" w:rsidRPr="00347348" w:rsidTr="00347348">
              <w:trPr>
                <w:trHeight w:val="616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5312021600110 0000150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3219,168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5129,235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5277,534</w:t>
                  </w:r>
                </w:p>
              </w:tc>
            </w:tr>
            <w:tr w:rsidR="00347348" w:rsidRPr="00347348" w:rsidTr="00347348">
              <w:trPr>
                <w:trHeight w:val="431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Прочие межбюджетные трансферты передаваемые бюджетам </w:t>
                  </w:r>
                  <w:proofErr w:type="gramStart"/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сельских</w:t>
                  </w:r>
                  <w:proofErr w:type="gramEnd"/>
                </w:p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поселений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5312024999910 0000150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446,009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610,668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548,544</w:t>
                  </w:r>
                </w:p>
              </w:tc>
            </w:tr>
            <w:tr w:rsidR="00347348" w:rsidRPr="00347348" w:rsidTr="00347348">
              <w:trPr>
                <w:trHeight w:val="241"/>
              </w:trPr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5312022999910 0000150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0,000</w:t>
                  </w:r>
                </w:p>
              </w:tc>
            </w:tr>
            <w:tr w:rsidR="00347348" w:rsidRPr="00347348" w:rsidTr="00347348">
              <w:trPr>
                <w:trHeight w:val="241"/>
              </w:trPr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5312023511810 0000150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137,760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151,580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348" w:rsidRPr="00347348" w:rsidRDefault="00347348" w:rsidP="0034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734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165,620</w:t>
                  </w:r>
                </w:p>
              </w:tc>
            </w:tr>
          </w:tbl>
          <w:p w:rsidR="00347348" w:rsidRPr="00347348" w:rsidRDefault="00347348" w:rsidP="0034734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47348" w:rsidRPr="00347348" w:rsidRDefault="00347348" w:rsidP="0034734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47348" w:rsidRPr="00347348" w:rsidRDefault="00347348" w:rsidP="0034734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348">
              <w:rPr>
                <w:rFonts w:ascii="Times New Roman" w:hAnsi="Times New Roman" w:cs="Times New Roman"/>
                <w:sz w:val="16"/>
                <w:szCs w:val="16"/>
              </w:rPr>
              <w:t>Приложение 2</w:t>
            </w:r>
          </w:p>
          <w:p w:rsidR="00347348" w:rsidRPr="00347348" w:rsidRDefault="00347348" w:rsidP="00347348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3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347348" w:rsidRPr="00347348" w:rsidTr="00347348">
        <w:trPr>
          <w:trHeight w:val="285"/>
        </w:trPr>
        <w:tc>
          <w:tcPr>
            <w:tcW w:w="10920" w:type="dxa"/>
            <w:gridSpan w:val="2"/>
            <w:noWrap/>
            <w:vAlign w:val="bottom"/>
            <w:hideMark/>
          </w:tcPr>
          <w:p w:rsidR="00347348" w:rsidRPr="00347348" w:rsidRDefault="00347348" w:rsidP="00347348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34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47348" w:rsidRPr="00347348" w:rsidTr="00347348">
        <w:trPr>
          <w:trHeight w:val="285"/>
        </w:trPr>
        <w:tc>
          <w:tcPr>
            <w:tcW w:w="10920" w:type="dxa"/>
            <w:gridSpan w:val="2"/>
            <w:noWrap/>
            <w:vAlign w:val="bottom"/>
            <w:hideMark/>
          </w:tcPr>
          <w:p w:rsidR="00347348" w:rsidRPr="00347348" w:rsidRDefault="00347348" w:rsidP="00347348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348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47348" w:rsidRPr="00347348" w:rsidTr="00347348">
        <w:trPr>
          <w:trHeight w:val="285"/>
        </w:trPr>
        <w:tc>
          <w:tcPr>
            <w:tcW w:w="10920" w:type="dxa"/>
            <w:gridSpan w:val="2"/>
            <w:noWrap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rFonts w:eastAsia="Calibri"/>
              </w:rPr>
            </w:pPr>
            <w:r w:rsidRPr="00347348">
              <w:rPr>
                <w:rFonts w:eastAsia="Calibri"/>
              </w:rPr>
              <w:t>на 2024 год и плановый период 2025 и 2026 годов''</w:t>
            </w:r>
          </w:p>
        </w:tc>
      </w:tr>
    </w:tbl>
    <w:p w:rsidR="00347348" w:rsidRPr="00347348" w:rsidRDefault="00347348" w:rsidP="00347348">
      <w:pPr>
        <w:pStyle w:val="a3"/>
        <w:rPr>
          <w:rFonts w:ascii="Calibri" w:eastAsia="Calibri" w:hAnsi="Calibri" w:cs="Calibri"/>
          <w:b/>
        </w:rPr>
      </w:pPr>
    </w:p>
    <w:p w:rsidR="00347348" w:rsidRPr="00347348" w:rsidRDefault="00347348" w:rsidP="00347348">
      <w:pPr>
        <w:pStyle w:val="a3"/>
        <w:rPr>
          <w:rFonts w:eastAsia="Calibri"/>
          <w:b/>
        </w:rPr>
      </w:pPr>
      <w:r w:rsidRPr="00347348">
        <w:rPr>
          <w:rFonts w:eastAsia="Calibri"/>
          <w:b/>
        </w:rPr>
        <w:t xml:space="preserve">          Ведомственная структура расходов бюджета сельского поселения Борискино-Игар   </w:t>
      </w:r>
    </w:p>
    <w:p w:rsidR="00347348" w:rsidRPr="00347348" w:rsidRDefault="00347348" w:rsidP="00347348">
      <w:pPr>
        <w:pStyle w:val="a3"/>
        <w:rPr>
          <w:rFonts w:eastAsia="Calibri"/>
          <w:b/>
        </w:rPr>
      </w:pPr>
      <w:r w:rsidRPr="00347348">
        <w:rPr>
          <w:rFonts w:eastAsia="Calibri"/>
          <w:b/>
        </w:rPr>
        <w:t xml:space="preserve">                       муниципального района Клявлинский Самарской области на 2024 год</w:t>
      </w:r>
    </w:p>
    <w:p w:rsidR="00347348" w:rsidRPr="00347348" w:rsidRDefault="00347348" w:rsidP="00347348">
      <w:pPr>
        <w:pStyle w:val="a3"/>
        <w:rPr>
          <w:rFonts w:ascii="Calibri" w:eastAsia="Calibri" w:hAnsi="Calibri" w:cs="Calibri"/>
          <w:b/>
        </w:rPr>
      </w:pPr>
    </w:p>
    <w:p w:rsidR="00347348" w:rsidRPr="00347348" w:rsidRDefault="00347348" w:rsidP="00347348">
      <w:pPr>
        <w:pStyle w:val="a3"/>
        <w:rPr>
          <w:rFonts w:ascii="Calibri" w:eastAsia="Calibri" w:hAnsi="Calibri" w:cs="Calibri"/>
          <w:b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43"/>
        <w:gridCol w:w="3483"/>
        <w:gridCol w:w="845"/>
        <w:gridCol w:w="1216"/>
        <w:gridCol w:w="943"/>
        <w:gridCol w:w="1417"/>
        <w:gridCol w:w="1701"/>
      </w:tblGrid>
      <w:tr w:rsidR="00347348" w:rsidRPr="00347348" w:rsidTr="00F16345">
        <w:trPr>
          <w:trHeight w:val="184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код ГРБС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F16345" w:rsidRDefault="00347348" w:rsidP="00F16345">
            <w:pPr>
              <w:pStyle w:val="TableParagraph"/>
              <w:rPr>
                <w:sz w:val="16"/>
                <w:szCs w:val="16"/>
              </w:rPr>
            </w:pPr>
            <w:r w:rsidRPr="00F16345">
              <w:rPr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proofErr w:type="spellStart"/>
            <w:r w:rsidRPr="00347348">
              <w:rPr>
                <w:b/>
                <w:bCs/>
              </w:rPr>
              <w:t>Рз</w:t>
            </w:r>
            <w:proofErr w:type="spellEnd"/>
            <w:r w:rsidRPr="00347348">
              <w:rPr>
                <w:b/>
                <w:bCs/>
              </w:rPr>
              <w:t xml:space="preserve">  </w:t>
            </w:r>
            <w:proofErr w:type="spellStart"/>
            <w:proofErr w:type="gramStart"/>
            <w:r w:rsidRPr="00347348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ЦСР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ВР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Сумма, тыс. руб.</w:t>
            </w:r>
          </w:p>
        </w:tc>
      </w:tr>
      <w:tr w:rsidR="00347348" w:rsidRPr="00347348" w:rsidTr="00F16345">
        <w:trPr>
          <w:trHeight w:val="46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</w:p>
        </w:tc>
      </w:tr>
      <w:tr w:rsidR="00347348" w:rsidRPr="00347348" w:rsidTr="00F16345">
        <w:trPr>
          <w:trHeight w:val="1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 xml:space="preserve">в том числе за счет </w:t>
            </w:r>
            <w:proofErr w:type="gramStart"/>
            <w:r w:rsidRPr="00347348">
              <w:rPr>
                <w:b/>
                <w:bCs/>
              </w:rPr>
              <w:t>безвозмездных</w:t>
            </w:r>
            <w:proofErr w:type="gramEnd"/>
          </w:p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 xml:space="preserve"> поступлений </w:t>
            </w:r>
          </w:p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имеющие целевое</w:t>
            </w:r>
          </w:p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 xml:space="preserve"> назначение </w:t>
            </w:r>
          </w:p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 xml:space="preserve">из вышестоящих </w:t>
            </w:r>
          </w:p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бюджетов</w:t>
            </w:r>
          </w:p>
        </w:tc>
        <w:bookmarkStart w:id="0" w:name="_GoBack"/>
        <w:bookmarkEnd w:id="0"/>
      </w:tr>
      <w:tr w:rsidR="00347348" w:rsidRPr="00347348" w:rsidTr="00F16345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10452,274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737,760</w:t>
            </w:r>
          </w:p>
        </w:tc>
      </w:tr>
      <w:tr w:rsidR="00347348" w:rsidRPr="00347348" w:rsidTr="00F16345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1204,419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</w:tr>
      <w:tr w:rsidR="00347348" w:rsidRPr="00347348" w:rsidTr="00F16345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1204,419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</w:tr>
      <w:tr w:rsidR="00347348" w:rsidRPr="00347348" w:rsidTr="00F16345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lastRenderedPageBreak/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1204,419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</w:tr>
      <w:tr w:rsidR="00347348" w:rsidRPr="00347348" w:rsidTr="00F16345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1204,419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</w:tr>
      <w:tr w:rsidR="00347348" w:rsidRPr="00347348" w:rsidTr="00F16345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1184,804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</w:tr>
      <w:tr w:rsidR="00347348" w:rsidRPr="00347348" w:rsidTr="00F16345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1184,804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834,786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834,786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70,976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70,976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279,042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279,042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74,335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</w:tr>
      <w:tr w:rsidR="00347348" w:rsidRPr="00347348" w:rsidTr="00F16345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74,335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74,335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74,335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</w:tr>
      <w:tr w:rsidR="00347348" w:rsidRPr="00347348" w:rsidTr="00F1634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Непрограммные направления расходов местного бюджета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9000000000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9010000000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9010000000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Резервные средства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9010000000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44,141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</w:tr>
      <w:tr w:rsidR="00347348" w:rsidRPr="00347348" w:rsidTr="00F1634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</w:tr>
      <w:tr w:rsidR="00347348" w:rsidRPr="00347348" w:rsidTr="00F1634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</w:tr>
      <w:tr w:rsidR="00347348" w:rsidRPr="00347348" w:rsidTr="00F16345">
        <w:trPr>
          <w:trHeight w:val="28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lastRenderedPageBreak/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137,760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137,760</w:t>
            </w:r>
          </w:p>
        </w:tc>
      </w:tr>
      <w:tr w:rsidR="00347348" w:rsidRPr="00347348" w:rsidTr="00F16345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137,760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137,760</w:t>
            </w:r>
          </w:p>
        </w:tc>
      </w:tr>
      <w:tr w:rsidR="00347348" w:rsidRPr="00347348" w:rsidTr="00F1634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130,277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130,277</w:t>
            </w:r>
          </w:p>
        </w:tc>
      </w:tr>
      <w:tr w:rsidR="00347348" w:rsidRPr="00347348" w:rsidTr="00F1634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130,277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130,277</w:t>
            </w:r>
          </w:p>
        </w:tc>
      </w:tr>
      <w:tr w:rsidR="00347348" w:rsidRPr="00347348" w:rsidTr="00F1634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7,483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7,483</w:t>
            </w:r>
          </w:p>
        </w:tc>
      </w:tr>
      <w:tr w:rsidR="00347348" w:rsidRPr="00347348" w:rsidTr="00F1634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7,483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7,483</w:t>
            </w:r>
          </w:p>
        </w:tc>
      </w:tr>
      <w:tr w:rsidR="00347348" w:rsidRPr="00347348" w:rsidTr="00F1634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347348">
              <w:rPr>
                <w:b/>
                <w:bCs/>
              </w:rPr>
              <w:t>характера</w:t>
            </w:r>
            <w:proofErr w:type="gramStart"/>
            <w:r w:rsidRPr="00347348">
              <w:rPr>
                <w:b/>
                <w:bCs/>
              </w:rPr>
              <w:t>,п</w:t>
            </w:r>
            <w:proofErr w:type="gramEnd"/>
            <w:r w:rsidRPr="00347348">
              <w:rPr>
                <w:b/>
                <w:bCs/>
              </w:rPr>
              <w:t>ожарная</w:t>
            </w:r>
            <w:proofErr w:type="spellEnd"/>
            <w:r w:rsidRPr="00347348">
              <w:rPr>
                <w:b/>
                <w:bCs/>
              </w:rPr>
              <w:t xml:space="preserve"> безопасность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</w:rPr>
            </w:pPr>
            <w:r w:rsidRPr="00347348">
              <w:rPr>
                <w:b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312,270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312,270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299,075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299,075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5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13,195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13,195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1 005,486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</w:tr>
      <w:tr w:rsidR="00347348" w:rsidRPr="00347348" w:rsidTr="00F16345">
        <w:trPr>
          <w:trHeight w:val="26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1 005,486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1 005,486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1 005,486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</w:tr>
      <w:tr w:rsidR="00347348" w:rsidRPr="00347348" w:rsidTr="00F16345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493,000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</w:tr>
      <w:tr w:rsidR="00347348" w:rsidRPr="00347348" w:rsidTr="00F1634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lastRenderedPageBreak/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493,000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493,000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493,000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1612,391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600,000</w:t>
            </w:r>
          </w:p>
        </w:tc>
      </w:tr>
      <w:tr w:rsidR="00347348" w:rsidRPr="00347348" w:rsidTr="00F16345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1612,391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600,000</w:t>
            </w:r>
          </w:p>
        </w:tc>
      </w:tr>
      <w:tr w:rsidR="00347348" w:rsidRPr="00347348" w:rsidTr="00F16345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1612,391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600,000</w:t>
            </w:r>
          </w:p>
        </w:tc>
      </w:tr>
      <w:tr w:rsidR="00347348" w:rsidRPr="00347348" w:rsidTr="00F16345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1612,391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600,000</w:t>
            </w:r>
          </w:p>
        </w:tc>
      </w:tr>
      <w:tr w:rsidR="00347348" w:rsidRPr="00347348" w:rsidTr="00F163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14,673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</w:tr>
      <w:tr w:rsidR="00347348" w:rsidRPr="00347348" w:rsidTr="00F16345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14,673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14,673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14,673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4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Культура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4141,350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</w:tr>
      <w:tr w:rsidR="00347348" w:rsidRPr="00347348" w:rsidTr="00F16345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4141,350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4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1 937,400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1 937,400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1958,033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1958,033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81,425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81,425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164,492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164,492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Пенсионное обеспечение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Публичные нормативные социальные выплаты гражданам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17,645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</w:tr>
      <w:tr w:rsidR="00347348" w:rsidRPr="00347348" w:rsidTr="00F16345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lastRenderedPageBreak/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17,645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17,645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F1634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17,645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</w:tbl>
    <w:p w:rsidR="00347348" w:rsidRPr="00347348" w:rsidRDefault="00347348" w:rsidP="00AD5DD4">
      <w:pPr>
        <w:pStyle w:val="a3"/>
        <w:tabs>
          <w:tab w:val="left" w:pos="1815"/>
        </w:tabs>
        <w:rPr>
          <w:rFonts w:eastAsia="Calibri"/>
        </w:rPr>
      </w:pPr>
    </w:p>
    <w:p w:rsidR="00347348" w:rsidRPr="00347348" w:rsidRDefault="00347348" w:rsidP="00347348">
      <w:pPr>
        <w:pStyle w:val="a3"/>
        <w:rPr>
          <w:rFonts w:eastAsia="Calibri"/>
        </w:rPr>
      </w:pP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5"/>
      </w:tblGrid>
      <w:tr w:rsidR="00347348" w:rsidRPr="00347348" w:rsidTr="00347348">
        <w:trPr>
          <w:trHeight w:val="255"/>
        </w:trPr>
        <w:tc>
          <w:tcPr>
            <w:tcW w:w="10495" w:type="dxa"/>
            <w:noWrap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rFonts w:eastAsia="Calibri"/>
              </w:rPr>
            </w:pPr>
            <w:r w:rsidRPr="00347348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Приложение №3</w:t>
            </w:r>
          </w:p>
        </w:tc>
      </w:tr>
      <w:tr w:rsidR="00347348" w:rsidRPr="00347348" w:rsidTr="00347348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rFonts w:eastAsia="Calibri"/>
              </w:rPr>
            </w:pPr>
            <w:r w:rsidRPr="00347348">
              <w:rPr>
                <w:rFonts w:eastAsia="Calibri"/>
              </w:rPr>
              <w:t xml:space="preserve">                                                                                                                        к решению Собрания представителей </w:t>
            </w:r>
          </w:p>
        </w:tc>
      </w:tr>
      <w:tr w:rsidR="00347348" w:rsidRPr="00347348" w:rsidTr="00347348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rFonts w:eastAsia="Calibri"/>
              </w:rPr>
            </w:pPr>
            <w:r w:rsidRPr="00347348">
              <w:rPr>
                <w:rFonts w:eastAsia="Calibri"/>
              </w:rPr>
              <w:t xml:space="preserve">                    сельского поселения Борискино-Игар муниципального района Клявлинский Самарской области</w:t>
            </w:r>
          </w:p>
        </w:tc>
      </w:tr>
      <w:tr w:rsidR="00347348" w:rsidRPr="00347348" w:rsidTr="00347348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rFonts w:eastAsia="Calibri"/>
              </w:rPr>
            </w:pPr>
            <w:r w:rsidRPr="00347348">
              <w:rPr>
                <w:rFonts w:eastAsia="Calibri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47348" w:rsidRPr="00347348" w:rsidTr="00347348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rFonts w:eastAsia="Calibri"/>
              </w:rPr>
            </w:pPr>
            <w:r w:rsidRPr="00347348">
              <w:rPr>
                <w:rFonts w:eastAsia="Calibri"/>
              </w:rPr>
              <w:t xml:space="preserve">                                                                                              на 2024 год и плановый период 2025 и 2026 годов''</w:t>
            </w:r>
          </w:p>
        </w:tc>
      </w:tr>
    </w:tbl>
    <w:p w:rsidR="00347348" w:rsidRPr="00347348" w:rsidRDefault="00347348" w:rsidP="00347348">
      <w:pPr>
        <w:pStyle w:val="a3"/>
      </w:pPr>
      <w:r w:rsidRPr="00347348">
        <w:rPr>
          <w:b/>
        </w:rPr>
        <w:t>Распределение бюджетных ассигнований по разделам, подразделам   классификации расходов бюджета сельского поселения Борискино-Игар муниципального района   Клявлинский  Самарской области на 2024 год</w:t>
      </w:r>
    </w:p>
    <w:tbl>
      <w:tblPr>
        <w:tblW w:w="10349" w:type="dxa"/>
        <w:tblInd w:w="-459" w:type="dxa"/>
        <w:tblLook w:val="04A0" w:firstRow="1" w:lastRow="0" w:firstColumn="1" w:lastColumn="0" w:noHBand="0" w:noVBand="1"/>
      </w:tblPr>
      <w:tblGrid>
        <w:gridCol w:w="3834"/>
        <w:gridCol w:w="635"/>
        <w:gridCol w:w="759"/>
        <w:gridCol w:w="1471"/>
        <w:gridCol w:w="765"/>
        <w:gridCol w:w="1333"/>
        <w:gridCol w:w="1552"/>
      </w:tblGrid>
      <w:tr w:rsidR="00347348" w:rsidRPr="00347348" w:rsidTr="00AD5DD4">
        <w:trPr>
          <w:trHeight w:val="70"/>
        </w:trPr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AD5DD4">
            <w:pPr>
              <w:pStyle w:val="a3"/>
              <w:ind w:left="176"/>
            </w:pPr>
            <w:r w:rsidRPr="00347348"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  <w:p w:rsidR="00347348" w:rsidRPr="00347348" w:rsidRDefault="00347348" w:rsidP="00347348">
            <w:pPr>
              <w:pStyle w:val="a3"/>
            </w:pPr>
            <w:proofErr w:type="spellStart"/>
            <w:r w:rsidRPr="00347348">
              <w:t>Рз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proofErr w:type="gramStart"/>
            <w:r w:rsidRPr="00347348">
              <w:t>ПР</w:t>
            </w:r>
            <w:proofErr w:type="gramEnd"/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ЦСР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ВР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Сумма, тыс. руб.</w:t>
            </w:r>
          </w:p>
        </w:tc>
      </w:tr>
      <w:tr w:rsidR="00347348" w:rsidRPr="00347348" w:rsidTr="00AD5DD4">
        <w:trPr>
          <w:trHeight w:val="1185"/>
        </w:trPr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48" w:rsidRPr="00347348" w:rsidRDefault="00347348" w:rsidP="00347348">
            <w:pPr>
              <w:pStyle w:val="a3"/>
            </w:pPr>
          </w:p>
        </w:tc>
        <w:tc>
          <w:tcPr>
            <w:tcW w:w="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48" w:rsidRPr="00347348" w:rsidRDefault="00347348" w:rsidP="00347348">
            <w:pPr>
              <w:pStyle w:val="a3"/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48" w:rsidRPr="00347348" w:rsidRDefault="00347348" w:rsidP="00347348">
            <w:pPr>
              <w:pStyle w:val="a3"/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48" w:rsidRPr="00347348" w:rsidRDefault="00347348" w:rsidP="00347348">
            <w:pPr>
              <w:pStyle w:val="a3"/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в том числе за счет безвозмездных поступлений </w:t>
            </w:r>
            <w:proofErr w:type="gramStart"/>
            <w:r w:rsidRPr="00347348">
              <w:t>имеющие</w:t>
            </w:r>
            <w:proofErr w:type="gramEnd"/>
            <w:r w:rsidRPr="00347348">
              <w:t xml:space="preserve"> целевое назначение из вышестоящих бюджетов</w:t>
            </w:r>
          </w:p>
        </w:tc>
      </w:tr>
      <w:tr w:rsidR="00347348" w:rsidRPr="00347348" w:rsidTr="00AD5DD4">
        <w:trPr>
          <w:trHeight w:val="25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ИТОГО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10452,274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737,760</w:t>
            </w:r>
          </w:p>
        </w:tc>
      </w:tr>
      <w:tr w:rsidR="00347348" w:rsidRPr="00347348" w:rsidTr="00AD5DD4">
        <w:trPr>
          <w:trHeight w:val="124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ОБЩЕГОСУДАРСТВЕННЫЕ 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2 450,699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8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1204,419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169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1204,419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97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1204,419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52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1204,419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1184,804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143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1184,804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834,786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834,786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70,976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78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70,976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279,042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279,042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74,335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130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lastRenderedPageBreak/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74,335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74,335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74,335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Резервные фонды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Непрограммные направления расходов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9000000000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9010000000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9010000000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Резервные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9010000000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870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Другие 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44,141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17,141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17,141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17,141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Мобилизационная и вневойсковая подготовка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137,760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137,760</w:t>
            </w:r>
          </w:p>
        </w:tc>
      </w:tr>
      <w:tr w:rsidR="00347348" w:rsidRPr="00347348" w:rsidTr="00AD5DD4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137,760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137,760</w:t>
            </w:r>
          </w:p>
        </w:tc>
      </w:tr>
      <w:tr w:rsidR="00347348" w:rsidRPr="00347348" w:rsidTr="00AD5DD4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130,277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130,277</w:t>
            </w:r>
          </w:p>
        </w:tc>
      </w:tr>
      <w:tr w:rsidR="00347348" w:rsidRPr="00347348" w:rsidTr="00AD5DD4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130,277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130,277</w:t>
            </w:r>
          </w:p>
        </w:tc>
      </w:tr>
      <w:tr w:rsidR="00347348" w:rsidRPr="00347348" w:rsidTr="00AD5DD4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7,483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7,483</w:t>
            </w:r>
          </w:p>
        </w:tc>
      </w:tr>
      <w:tr w:rsidR="00347348" w:rsidRPr="00347348" w:rsidTr="00AD5DD4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7,483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7,483</w:t>
            </w:r>
          </w:p>
        </w:tc>
      </w:tr>
      <w:tr w:rsidR="00347348" w:rsidRPr="00347348" w:rsidTr="00AD5DD4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Защита населения и территории от чрезвычайных  ситуаций природного и техногенного характера, пожарная безопасность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312,270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312,270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299,075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299,075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13,195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13,195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Дорожное хозяйство (дорожные фонды)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36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5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75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Жилищное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6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78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493,000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493,000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49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493,000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78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493,000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24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Благоустройство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1612,391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600,000 </w:t>
            </w:r>
          </w:p>
        </w:tc>
      </w:tr>
      <w:tr w:rsidR="00347348" w:rsidRPr="00347348" w:rsidTr="00AD5DD4">
        <w:trPr>
          <w:trHeight w:val="8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1612,391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600,000 </w:t>
            </w:r>
          </w:p>
        </w:tc>
      </w:tr>
      <w:tr w:rsidR="00347348" w:rsidRPr="00347348" w:rsidTr="00AD5DD4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1612,391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600,000 </w:t>
            </w:r>
          </w:p>
        </w:tc>
      </w:tr>
      <w:tr w:rsidR="00347348" w:rsidRPr="00347348" w:rsidTr="00AD5DD4">
        <w:trPr>
          <w:trHeight w:val="73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1612,391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600,000 </w:t>
            </w:r>
          </w:p>
        </w:tc>
      </w:tr>
      <w:tr w:rsidR="00347348" w:rsidRPr="00347348" w:rsidTr="00AD5DD4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Молодежная политика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14,673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14,673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3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14,673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14,673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40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4141,350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4141,350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1 937,400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49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1 937,400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1958,033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8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1958,033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81,425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81,425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164,492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164,492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Пенсионное обеспечение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155,000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</w:t>
            </w:r>
            <w:r w:rsidRPr="00347348">
              <w:lastRenderedPageBreak/>
              <w:t>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lastRenderedPageBreak/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155,000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49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lastRenderedPageBreak/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155,000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49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155,000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Физическая 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17,645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17,645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36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17,645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  <w:tr w:rsidR="00347348" w:rsidRPr="00347348" w:rsidTr="00AD5DD4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17,645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 </w:t>
            </w:r>
          </w:p>
        </w:tc>
      </w:tr>
    </w:tbl>
    <w:p w:rsidR="00347348" w:rsidRPr="00347348" w:rsidRDefault="00347348" w:rsidP="00347348">
      <w:pPr>
        <w:pStyle w:val="a3"/>
      </w:pPr>
    </w:p>
    <w:p w:rsidR="00347348" w:rsidRPr="00347348" w:rsidRDefault="00347348" w:rsidP="00347348">
      <w:pPr>
        <w:pStyle w:val="a3"/>
      </w:pP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5"/>
      </w:tblGrid>
      <w:tr w:rsidR="00347348" w:rsidRPr="00347348" w:rsidTr="00347348">
        <w:trPr>
          <w:trHeight w:val="255"/>
        </w:trPr>
        <w:tc>
          <w:tcPr>
            <w:tcW w:w="10495" w:type="dxa"/>
            <w:noWrap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rFonts w:eastAsia="Calibri"/>
              </w:rPr>
            </w:pPr>
            <w:r w:rsidRPr="00347348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347348" w:rsidRPr="00347348" w:rsidRDefault="00347348" w:rsidP="00347348">
            <w:pPr>
              <w:pStyle w:val="a3"/>
              <w:rPr>
                <w:rFonts w:eastAsia="Calibri"/>
              </w:rPr>
            </w:pPr>
          </w:p>
          <w:p w:rsidR="00347348" w:rsidRPr="00347348" w:rsidRDefault="00347348" w:rsidP="00347348">
            <w:pPr>
              <w:pStyle w:val="a3"/>
              <w:rPr>
                <w:rFonts w:eastAsia="Calibri"/>
              </w:rPr>
            </w:pPr>
            <w:r w:rsidRPr="00347348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Приложение №6</w:t>
            </w:r>
          </w:p>
        </w:tc>
      </w:tr>
      <w:tr w:rsidR="00347348" w:rsidRPr="00347348" w:rsidTr="00347348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rFonts w:eastAsia="Calibri"/>
              </w:rPr>
            </w:pPr>
            <w:r w:rsidRPr="00347348">
              <w:rPr>
                <w:rFonts w:eastAsia="Calibri"/>
              </w:rPr>
              <w:t xml:space="preserve">                                                                                                                        к решению Собрания представителей </w:t>
            </w:r>
          </w:p>
        </w:tc>
      </w:tr>
      <w:tr w:rsidR="00347348" w:rsidRPr="00347348" w:rsidTr="00347348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rFonts w:eastAsia="Calibri"/>
              </w:rPr>
            </w:pPr>
            <w:r w:rsidRPr="00347348">
              <w:rPr>
                <w:rFonts w:eastAsia="Calibri"/>
              </w:rPr>
              <w:t xml:space="preserve">                    сельского поселения Борискино-Игар муниципального района Клявлинский Самарской области</w:t>
            </w:r>
          </w:p>
        </w:tc>
      </w:tr>
      <w:tr w:rsidR="00347348" w:rsidRPr="00347348" w:rsidTr="00347348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rFonts w:eastAsia="Calibri"/>
              </w:rPr>
            </w:pPr>
            <w:r w:rsidRPr="00347348">
              <w:rPr>
                <w:rFonts w:eastAsia="Calibri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47348" w:rsidRPr="00347348" w:rsidTr="00347348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rFonts w:eastAsia="Calibri"/>
              </w:rPr>
            </w:pPr>
            <w:r w:rsidRPr="00347348">
              <w:rPr>
                <w:rFonts w:eastAsia="Calibri"/>
              </w:rPr>
              <w:t xml:space="preserve">                                                                                              на 2024 год и плановый период 2025 и 2026 годов''</w:t>
            </w:r>
          </w:p>
        </w:tc>
      </w:tr>
    </w:tbl>
    <w:p w:rsidR="00347348" w:rsidRPr="00347348" w:rsidRDefault="00347348" w:rsidP="00347348">
      <w:pPr>
        <w:pStyle w:val="a3"/>
      </w:pPr>
    </w:p>
    <w:p w:rsidR="00347348" w:rsidRPr="00347348" w:rsidRDefault="00347348" w:rsidP="00347348">
      <w:pPr>
        <w:pStyle w:val="a3"/>
      </w:pPr>
      <w:r w:rsidRPr="00347348">
        <w:rPr>
          <w:b/>
          <w:bCs/>
        </w:rPr>
        <w:t>Источники внутреннего финансирования дефицитов бюджетов  сельского поселения Борискино-Игар муниципального района Клявлинский Самарской области на       2024 год и  плановый период  2025 и 2026 годов</w:t>
      </w: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2479"/>
        <w:gridCol w:w="3354"/>
        <w:gridCol w:w="1195"/>
        <w:gridCol w:w="1167"/>
        <w:gridCol w:w="1313"/>
      </w:tblGrid>
      <w:tr w:rsidR="00347348" w:rsidRPr="00347348" w:rsidTr="00347348">
        <w:trPr>
          <w:trHeight w:val="300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Код администратора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Код группы, подгруппы статьи и вида </w:t>
            </w:r>
            <w:proofErr w:type="gramStart"/>
            <w:r w:rsidRPr="00347348"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сумма</w:t>
            </w:r>
          </w:p>
        </w:tc>
      </w:tr>
      <w:tr w:rsidR="00347348" w:rsidRPr="00347348" w:rsidTr="00AD5DD4">
        <w:trPr>
          <w:trHeight w:val="183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48" w:rsidRPr="00347348" w:rsidRDefault="00347348" w:rsidP="00347348">
            <w:pPr>
              <w:pStyle w:val="a3"/>
            </w:pPr>
          </w:p>
        </w:tc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48" w:rsidRPr="00347348" w:rsidRDefault="00347348" w:rsidP="00347348">
            <w:pPr>
              <w:pStyle w:val="a3"/>
            </w:pPr>
          </w:p>
        </w:tc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48" w:rsidRPr="00347348" w:rsidRDefault="00347348" w:rsidP="00347348">
            <w:pPr>
              <w:pStyle w:val="a3"/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2024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2025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2026 год</w:t>
            </w:r>
          </w:p>
        </w:tc>
      </w:tr>
      <w:tr w:rsidR="00347348" w:rsidRPr="00347348" w:rsidTr="00347348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01 00 00 00 00 0000 000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ИСТОЧНИКИ ВНУТРЕННЕГО ФИНАНСИРОВАНИЯ ДЕФИЦИТОВ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 xml:space="preserve">75,970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 xml:space="preserve">0,000  </w:t>
            </w:r>
          </w:p>
        </w:tc>
      </w:tr>
      <w:tr w:rsidR="00347348" w:rsidRPr="00347348" w:rsidTr="00347348">
        <w:trPr>
          <w:trHeight w:val="8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 xml:space="preserve"> 01 01 00 00 00 0000 000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 xml:space="preserve">0,000  </w:t>
            </w:r>
          </w:p>
        </w:tc>
      </w:tr>
      <w:tr w:rsidR="00347348" w:rsidRPr="00347348" w:rsidTr="00347348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01 01 00 00 00 0000 700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</w:tr>
      <w:tr w:rsidR="00347348" w:rsidRPr="00347348" w:rsidTr="00347348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01 01 00 00 10 0000 710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</w:tr>
      <w:tr w:rsidR="00347348" w:rsidRPr="00347348" w:rsidTr="00AD5DD4">
        <w:trPr>
          <w:trHeight w:val="131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01 01 00 00 00 0000 800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</w:tr>
      <w:tr w:rsidR="00347348" w:rsidRPr="00347348" w:rsidTr="00AD5DD4">
        <w:trPr>
          <w:trHeight w:val="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01 01 00 00 10 0000 810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</w:tr>
      <w:tr w:rsidR="00347348" w:rsidRPr="00347348" w:rsidTr="00347348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01 02 00 00 00 0000 000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 xml:space="preserve">0,000  </w:t>
            </w:r>
          </w:p>
        </w:tc>
      </w:tr>
      <w:tr w:rsidR="00347348" w:rsidRPr="00347348" w:rsidTr="00AD5DD4">
        <w:trPr>
          <w:trHeight w:val="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01 02 00 00 00 0000 700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</w:tr>
      <w:tr w:rsidR="00347348" w:rsidRPr="00347348" w:rsidTr="00AD5DD4">
        <w:trPr>
          <w:trHeight w:val="13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01 02 00 00 10 0000 710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</w:tr>
      <w:tr w:rsidR="00347348" w:rsidRPr="00347348" w:rsidTr="00347348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01 02 00 00 00 0000 800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</w:tr>
      <w:tr w:rsidR="00347348" w:rsidRPr="00347348" w:rsidTr="00AD5DD4">
        <w:trPr>
          <w:trHeight w:val="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01 02 00 00 10 0000 810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</w:tr>
      <w:tr w:rsidR="00347348" w:rsidRPr="00347348" w:rsidTr="00AD5DD4">
        <w:trPr>
          <w:trHeight w:val="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 xml:space="preserve"> 01 03 00 00 00 0000 000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 xml:space="preserve">0,000  </w:t>
            </w:r>
          </w:p>
        </w:tc>
      </w:tr>
      <w:tr w:rsidR="00347348" w:rsidRPr="00347348" w:rsidTr="00AD5DD4">
        <w:trPr>
          <w:trHeight w:val="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01 03 01 00 00 0000 000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</w:tr>
      <w:tr w:rsidR="00347348" w:rsidRPr="00347348" w:rsidTr="00AD5DD4">
        <w:trPr>
          <w:trHeight w:val="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01 03 01 00 00 0000 700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</w:tr>
      <w:tr w:rsidR="00347348" w:rsidRPr="00347348" w:rsidTr="00AD5DD4">
        <w:trPr>
          <w:trHeight w:val="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01 03 01 00 10 0000 710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Привлечение кредитов из других бюджетов бюджетной системы Российской Федерации </w:t>
            </w:r>
            <w:r w:rsidRPr="00347348">
              <w:lastRenderedPageBreak/>
              <w:t>бюджетами сельских поселений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lastRenderedPageBreak/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</w:tr>
      <w:tr w:rsidR="00347348" w:rsidRPr="00347348" w:rsidTr="00AD5DD4">
        <w:trPr>
          <w:trHeight w:val="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lastRenderedPageBreak/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01 03 01 00 00 0000 800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</w:tr>
      <w:tr w:rsidR="00347348" w:rsidRPr="00347348" w:rsidTr="00AD5DD4">
        <w:trPr>
          <w:trHeight w:val="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01 03 01 00 10 0000 810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</w:tr>
      <w:tr w:rsidR="00347348" w:rsidRPr="00347348" w:rsidTr="00347348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01 05 00 00 00 0000 000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75,970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 xml:space="preserve">0,000  </w:t>
            </w:r>
          </w:p>
        </w:tc>
      </w:tr>
      <w:tr w:rsidR="00347348" w:rsidRPr="00347348" w:rsidTr="00347348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01 05 00 00 00 0000 500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Увеличение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-10376,304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-12007,785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   -12222,668</w:t>
            </w:r>
          </w:p>
        </w:tc>
      </w:tr>
      <w:tr w:rsidR="00347348" w:rsidRPr="00347348" w:rsidTr="00347348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01 05 02 00 00 0000 500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Увеличение прочих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 -10376,304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-12007,785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   -12222,668</w:t>
            </w:r>
          </w:p>
        </w:tc>
      </w:tr>
      <w:tr w:rsidR="00347348" w:rsidRPr="00347348" w:rsidTr="00347348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01 05 02 01 00 0000 510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Увеличение прочих остатков денежных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   -10376,304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-12007,785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   - 12222,668</w:t>
            </w:r>
          </w:p>
        </w:tc>
      </w:tr>
      <w:tr w:rsidR="00347348" w:rsidRPr="00347348" w:rsidTr="00347348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01 05 02 01 10 0000 510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Увеличение прочих остатков денежных средств бюджетов сельских поселений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   -10376,304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-12007,785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    -12222,668</w:t>
            </w:r>
          </w:p>
        </w:tc>
      </w:tr>
      <w:tr w:rsidR="00347348" w:rsidRPr="00347348" w:rsidTr="00347348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01 05 00 00 00 0000 600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Уменьшение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10452,274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12222,668</w:t>
            </w:r>
          </w:p>
        </w:tc>
      </w:tr>
      <w:tr w:rsidR="00347348" w:rsidRPr="00347348" w:rsidTr="00347348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01 05 02 00 00 0000 600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Уменьшение прочих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10452,274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12222,668</w:t>
            </w:r>
          </w:p>
        </w:tc>
      </w:tr>
      <w:tr w:rsidR="00347348" w:rsidRPr="00347348" w:rsidTr="00347348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01 05 02 01 00 0000 610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Уменьшение прочих остатков денежных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10452,274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12222,668</w:t>
            </w:r>
          </w:p>
        </w:tc>
      </w:tr>
      <w:tr w:rsidR="00347348" w:rsidRPr="00347348" w:rsidTr="00AD5DD4">
        <w:trPr>
          <w:trHeight w:val="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01 05 02 01 10 0000 610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Уменьшение прочих остатков денежных средств бюджетов сельских поселений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10452,274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12222,668</w:t>
            </w:r>
          </w:p>
        </w:tc>
      </w:tr>
      <w:tr w:rsidR="00347348" w:rsidRPr="00347348" w:rsidTr="00347348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01 06 00 00 00 0000 000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 xml:space="preserve">0,000  </w:t>
            </w:r>
          </w:p>
        </w:tc>
      </w:tr>
      <w:tr w:rsidR="00347348" w:rsidRPr="00347348" w:rsidTr="00347348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01 06 05 00 00 0000 000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</w:tr>
      <w:tr w:rsidR="00347348" w:rsidRPr="00347348" w:rsidTr="00AD5DD4">
        <w:trPr>
          <w:trHeight w:val="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01 06 05 00 00 0000 600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</w:tr>
      <w:tr w:rsidR="00347348" w:rsidRPr="00347348" w:rsidTr="00347348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01 06 05 01 00 0000 600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</w:tr>
      <w:tr w:rsidR="00347348" w:rsidRPr="00347348" w:rsidTr="00AD5DD4">
        <w:trPr>
          <w:trHeight w:val="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01 06 05 01 10 0000 640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</w:tr>
      <w:tr w:rsidR="00347348" w:rsidRPr="00347348" w:rsidTr="00AD5DD4">
        <w:trPr>
          <w:trHeight w:val="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01 06 05 00 00 0000 500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   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</w:tr>
      <w:tr w:rsidR="00347348" w:rsidRPr="00347348" w:rsidTr="00347348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01 06 05 01 00 0000 500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 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</w:tr>
      <w:tr w:rsidR="00347348" w:rsidRPr="00347348" w:rsidTr="00347348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01 06 05 01 10 0000 540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  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0,000  </w:t>
            </w:r>
          </w:p>
        </w:tc>
      </w:tr>
    </w:tbl>
    <w:p w:rsidR="00347348" w:rsidRPr="00347348" w:rsidRDefault="00347348" w:rsidP="00347348">
      <w:pPr>
        <w:pStyle w:val="a3"/>
        <w:rPr>
          <w:rFonts w:eastAsia="Calibri"/>
        </w:rPr>
      </w:pPr>
      <w:r w:rsidRPr="00347348">
        <w:rPr>
          <w:rFonts w:eastAsia="Calibri"/>
        </w:rPr>
        <w:t xml:space="preserve">                                        </w:t>
      </w: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111"/>
        <w:gridCol w:w="1135"/>
      </w:tblGrid>
      <w:tr w:rsidR="00347348" w:rsidRPr="00347348" w:rsidTr="00347348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rFonts w:eastAsia="Calibri"/>
              </w:rPr>
            </w:pPr>
            <w:r w:rsidRPr="00347348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Приложение №9</w:t>
            </w:r>
          </w:p>
        </w:tc>
      </w:tr>
      <w:tr w:rsidR="00347348" w:rsidRPr="00347348" w:rsidTr="00347348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347348" w:rsidRPr="0090414F" w:rsidRDefault="00347348" w:rsidP="0090414F">
            <w:pPr>
              <w:pStyle w:val="a3"/>
              <w:rPr>
                <w:rFonts w:eastAsia="Calibri"/>
              </w:rPr>
            </w:pPr>
            <w:r w:rsidRPr="0090414F">
              <w:rPr>
                <w:rFonts w:eastAsia="Calibri"/>
              </w:rPr>
              <w:t xml:space="preserve">к решению Собрания представителей </w:t>
            </w:r>
          </w:p>
        </w:tc>
      </w:tr>
      <w:tr w:rsidR="00347348" w:rsidRPr="00347348" w:rsidTr="00347348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347348" w:rsidRPr="0090414F" w:rsidRDefault="00347348" w:rsidP="0090414F">
            <w:pPr>
              <w:pStyle w:val="a3"/>
              <w:rPr>
                <w:rFonts w:eastAsia="Calibri"/>
              </w:rPr>
            </w:pPr>
            <w:r w:rsidRPr="0090414F">
              <w:rPr>
                <w:rFonts w:eastAsia="Calibri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47348" w:rsidRPr="00347348" w:rsidTr="00347348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347348" w:rsidRPr="0090414F" w:rsidRDefault="00347348" w:rsidP="0090414F">
            <w:pPr>
              <w:pStyle w:val="a3"/>
              <w:rPr>
                <w:rFonts w:eastAsia="Calibri"/>
              </w:rPr>
            </w:pPr>
            <w:r w:rsidRPr="0090414F">
              <w:rPr>
                <w:rFonts w:eastAsia="Calibri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47348" w:rsidRPr="0090414F" w:rsidTr="00347348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347348" w:rsidRPr="0090414F" w:rsidRDefault="00347348" w:rsidP="0090414F">
            <w:pPr>
              <w:pStyle w:val="a3"/>
              <w:rPr>
                <w:rFonts w:eastAsia="Calibri"/>
              </w:rPr>
            </w:pPr>
            <w:r w:rsidRPr="0090414F">
              <w:rPr>
                <w:rFonts w:eastAsia="Calibri"/>
              </w:rPr>
              <w:t>на 2024 год и плановый период 2025 и 2026 годов''</w:t>
            </w:r>
          </w:p>
        </w:tc>
      </w:tr>
    </w:tbl>
    <w:p w:rsidR="00347348" w:rsidRPr="00347348" w:rsidRDefault="00347348" w:rsidP="00347348">
      <w:pPr>
        <w:pStyle w:val="a3"/>
        <w:rPr>
          <w:b/>
        </w:rPr>
      </w:pPr>
      <w:r w:rsidRPr="00347348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347348">
        <w:rPr>
          <w:b/>
        </w:rPr>
        <w:t>расходов классификации расходов бюджета сельского поселения</w:t>
      </w:r>
      <w:proofErr w:type="gramEnd"/>
      <w:r w:rsidRPr="00347348">
        <w:rPr>
          <w:b/>
        </w:rPr>
        <w:t xml:space="preserve"> Борискино-Игар муниципального района Клявлинский Самарской области на 2024 год.</w:t>
      </w:r>
    </w:p>
    <w:tbl>
      <w:tblPr>
        <w:tblW w:w="1072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38"/>
        <w:gridCol w:w="1276"/>
        <w:gridCol w:w="709"/>
        <w:gridCol w:w="1135"/>
        <w:gridCol w:w="1370"/>
      </w:tblGrid>
      <w:tr w:rsidR="00347348" w:rsidRPr="00347348" w:rsidTr="00AD5DD4">
        <w:trPr>
          <w:trHeight w:val="285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AD5DD4">
            <w:pPr>
              <w:pStyle w:val="a3"/>
              <w:ind w:left="459" w:hanging="141"/>
              <w:rPr>
                <w:b/>
                <w:bCs/>
              </w:rPr>
            </w:pPr>
            <w:r w:rsidRPr="00347348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ВР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Сумма, тыс. руб.</w:t>
            </w:r>
          </w:p>
        </w:tc>
      </w:tr>
      <w:tr w:rsidR="00347348" w:rsidRPr="00347348" w:rsidTr="00AD5DD4">
        <w:trPr>
          <w:trHeight w:val="70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Всего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 xml:space="preserve">в том числе за счет безвозмездных поступлений </w:t>
            </w:r>
            <w:proofErr w:type="gramStart"/>
            <w:r w:rsidRPr="00347348">
              <w:t>имеющие</w:t>
            </w:r>
            <w:proofErr w:type="gramEnd"/>
            <w:r w:rsidRPr="00347348">
              <w:t xml:space="preserve"> целевое назначение из вышестоящих бюджетов</w:t>
            </w:r>
          </w:p>
        </w:tc>
      </w:tr>
      <w:tr w:rsidR="00347348" w:rsidRPr="00347348" w:rsidTr="00AD5DD4">
        <w:trPr>
          <w:trHeight w:val="8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1 005,486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0,000</w:t>
            </w:r>
          </w:p>
        </w:tc>
      </w:tr>
      <w:tr w:rsidR="00347348" w:rsidRPr="00347348" w:rsidTr="00AD5DD4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1 005,486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0,000</w:t>
            </w:r>
          </w:p>
        </w:tc>
      </w:tr>
      <w:tr w:rsidR="00347348" w:rsidRPr="00347348" w:rsidTr="00AD5DD4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1 005,486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0,000</w:t>
            </w:r>
          </w:p>
        </w:tc>
      </w:tr>
      <w:tr w:rsidR="00347348" w:rsidRPr="00347348" w:rsidTr="00AD5DD4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lastRenderedPageBreak/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9396,788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737,760</w:t>
            </w:r>
          </w:p>
        </w:tc>
      </w:tr>
      <w:tr w:rsidR="00347348" w:rsidRPr="00347348" w:rsidTr="00AD5DD4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4106,882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130,277</w:t>
            </w:r>
          </w:p>
        </w:tc>
      </w:tr>
      <w:tr w:rsidR="00347348" w:rsidRPr="00347348" w:rsidTr="00AD5DD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1 937,400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0,000</w:t>
            </w:r>
          </w:p>
        </w:tc>
      </w:tr>
      <w:tr w:rsidR="00347348" w:rsidRPr="00347348" w:rsidTr="00AD5DD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2169,482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130,277</w:t>
            </w:r>
          </w:p>
        </w:tc>
      </w:tr>
      <w:tr w:rsidR="00347348" w:rsidRPr="00347348" w:rsidTr="00AD5DD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4472,958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607,483</w:t>
            </w:r>
          </w:p>
        </w:tc>
      </w:tr>
      <w:tr w:rsidR="00347348" w:rsidRPr="00347348" w:rsidTr="00AD5DD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4472,958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607,483</w:t>
            </w:r>
          </w:p>
        </w:tc>
      </w:tr>
      <w:tr w:rsidR="00347348" w:rsidRPr="00347348" w:rsidTr="00AD5DD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155,000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0,000</w:t>
            </w:r>
          </w:p>
        </w:tc>
      </w:tr>
      <w:tr w:rsidR="00347348" w:rsidRPr="00347348" w:rsidTr="00AD5DD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155,000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0,000</w:t>
            </w:r>
          </w:p>
        </w:tc>
      </w:tr>
      <w:tr w:rsidR="00347348" w:rsidRPr="00347348" w:rsidTr="00AD5DD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484,261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0,000</w:t>
            </w:r>
          </w:p>
        </w:tc>
      </w:tr>
      <w:tr w:rsidR="00347348" w:rsidRPr="00347348" w:rsidTr="00AD5DD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</w:p>
          <w:p w:rsidR="00347348" w:rsidRPr="00347348" w:rsidRDefault="00347348" w:rsidP="00347348">
            <w:pPr>
              <w:pStyle w:val="a3"/>
            </w:pPr>
            <w:r w:rsidRPr="00347348"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484,261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0,000</w:t>
            </w:r>
          </w:p>
        </w:tc>
      </w:tr>
      <w:tr w:rsidR="00347348" w:rsidRPr="00347348" w:rsidTr="00AD5DD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177,687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0,000</w:t>
            </w:r>
          </w:p>
        </w:tc>
      </w:tr>
      <w:tr w:rsidR="00347348" w:rsidRPr="00347348" w:rsidTr="00AD5DD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177,687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7348" w:rsidRPr="00347348" w:rsidRDefault="00347348" w:rsidP="00347348">
            <w:pPr>
              <w:pStyle w:val="a3"/>
            </w:pPr>
            <w:r w:rsidRPr="00347348">
              <w:t>0,000</w:t>
            </w:r>
          </w:p>
        </w:tc>
      </w:tr>
      <w:tr w:rsidR="00347348" w:rsidRPr="00347348" w:rsidTr="00AD5DD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rPr>
                <w:b/>
                <w:bCs/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348" w:rsidRPr="00347348" w:rsidRDefault="00347348" w:rsidP="00347348">
            <w:pPr>
              <w:pStyle w:val="a3"/>
              <w:rPr>
                <w:b/>
              </w:rPr>
            </w:pPr>
            <w:r w:rsidRPr="00347348">
              <w:rPr>
                <w:b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348" w:rsidRPr="00347348" w:rsidRDefault="00347348" w:rsidP="00347348">
            <w:pPr>
              <w:pStyle w:val="a3"/>
              <w:rPr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50,000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7348" w:rsidRPr="00347348" w:rsidRDefault="00347348" w:rsidP="00347348">
            <w:pPr>
              <w:pStyle w:val="a3"/>
              <w:rPr>
                <w:b/>
              </w:rPr>
            </w:pPr>
            <w:r w:rsidRPr="00347348">
              <w:rPr>
                <w:b/>
              </w:rPr>
              <w:t>0,000</w:t>
            </w:r>
          </w:p>
        </w:tc>
      </w:tr>
      <w:tr w:rsidR="00347348" w:rsidRPr="00347348" w:rsidTr="00AD5DD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348" w:rsidRPr="00347348" w:rsidRDefault="00347348" w:rsidP="00347348">
            <w:pPr>
              <w:pStyle w:val="a3"/>
              <w:rPr>
                <w:color w:val="000000"/>
              </w:rPr>
            </w:pPr>
            <w:r w:rsidRPr="00347348">
              <w:rPr>
                <w:color w:val="00000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348" w:rsidRPr="00347348" w:rsidRDefault="00347348" w:rsidP="00347348">
            <w:pPr>
              <w:pStyle w:val="a3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50,000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0,000</w:t>
            </w:r>
          </w:p>
        </w:tc>
      </w:tr>
      <w:tr w:rsidR="00347348" w:rsidRPr="00347348" w:rsidTr="00AD5DD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348" w:rsidRPr="00347348" w:rsidRDefault="00347348" w:rsidP="00347348">
            <w:pPr>
              <w:pStyle w:val="a3"/>
              <w:rPr>
                <w:color w:val="000000"/>
              </w:rPr>
            </w:pPr>
            <w:r w:rsidRPr="0034734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50,000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0,000</w:t>
            </w:r>
          </w:p>
        </w:tc>
      </w:tr>
      <w:tr w:rsidR="00347348" w:rsidRPr="00347348" w:rsidTr="00AD5DD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348" w:rsidRPr="00347348" w:rsidRDefault="00347348" w:rsidP="00347348">
            <w:pPr>
              <w:pStyle w:val="a3"/>
              <w:rPr>
                <w:color w:val="000000"/>
              </w:rPr>
            </w:pPr>
            <w:r w:rsidRPr="00347348">
              <w:rPr>
                <w:color w:val="00000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50,000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7348" w:rsidRPr="00347348" w:rsidRDefault="00347348" w:rsidP="00347348">
            <w:pPr>
              <w:pStyle w:val="a3"/>
            </w:pPr>
            <w:r w:rsidRPr="00347348">
              <w:t>0,000</w:t>
            </w:r>
          </w:p>
        </w:tc>
      </w:tr>
      <w:tr w:rsidR="00347348" w:rsidRPr="00347348" w:rsidTr="00AD5DD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rFonts w:ascii="Arial CYR" w:hAnsi="Arial CYR" w:cs="Arial CYR"/>
                <w:b/>
                <w:bCs/>
              </w:rPr>
            </w:pPr>
            <w:r w:rsidRPr="00347348"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rFonts w:ascii="Arial CYR" w:hAnsi="Arial CYR" w:cs="Arial CYR"/>
                <w:b/>
                <w:bCs/>
              </w:rPr>
            </w:pPr>
            <w:r w:rsidRPr="0034734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rFonts w:ascii="Arial CYR" w:hAnsi="Arial CYR" w:cs="Arial CYR"/>
                <w:b/>
                <w:bCs/>
              </w:rPr>
            </w:pPr>
            <w:r w:rsidRPr="0034734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10452,274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348" w:rsidRPr="00347348" w:rsidRDefault="00347348" w:rsidP="00347348">
            <w:pPr>
              <w:pStyle w:val="a3"/>
              <w:rPr>
                <w:b/>
                <w:bCs/>
              </w:rPr>
            </w:pPr>
            <w:r w:rsidRPr="00347348">
              <w:rPr>
                <w:b/>
                <w:bCs/>
              </w:rPr>
              <w:t>737,760</w:t>
            </w:r>
          </w:p>
        </w:tc>
      </w:tr>
    </w:tbl>
    <w:p w:rsidR="00347348" w:rsidRPr="00347348" w:rsidRDefault="00347348" w:rsidP="00347348">
      <w:pPr>
        <w:pStyle w:val="a3"/>
      </w:pPr>
    </w:p>
    <w:p w:rsidR="0090414F" w:rsidRPr="0090414F" w:rsidRDefault="00AD5DD4" w:rsidP="0090414F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 администрации </w:t>
      </w:r>
      <w:r w:rsidRPr="00347348">
        <w:rPr>
          <w:b/>
          <w:sz w:val="20"/>
          <w:szCs w:val="20"/>
        </w:rPr>
        <w:t xml:space="preserve">сельского поселения Борискино-Игар муниципального района Клявлинский Самарской области № </w:t>
      </w:r>
      <w:r w:rsidR="0090414F">
        <w:rPr>
          <w:b/>
          <w:sz w:val="20"/>
          <w:szCs w:val="20"/>
        </w:rPr>
        <w:t>19</w:t>
      </w:r>
      <w:r w:rsidRPr="00347348">
        <w:rPr>
          <w:b/>
          <w:sz w:val="20"/>
          <w:szCs w:val="20"/>
        </w:rPr>
        <w:t xml:space="preserve"> от </w:t>
      </w:r>
      <w:r w:rsidR="0090414F">
        <w:rPr>
          <w:b/>
          <w:sz w:val="20"/>
          <w:szCs w:val="20"/>
        </w:rPr>
        <w:t>07.06</w:t>
      </w:r>
      <w:r w:rsidRPr="00347348">
        <w:rPr>
          <w:b/>
          <w:sz w:val="20"/>
          <w:szCs w:val="20"/>
        </w:rPr>
        <w:t>.2024г</w:t>
      </w:r>
      <w:r w:rsidRPr="0090414F">
        <w:rPr>
          <w:b/>
          <w:sz w:val="20"/>
          <w:szCs w:val="20"/>
        </w:rPr>
        <w:t>.</w:t>
      </w:r>
      <w:r w:rsidR="0090414F" w:rsidRPr="0090414F">
        <w:rPr>
          <w:b/>
          <w:sz w:val="20"/>
          <w:szCs w:val="20"/>
        </w:rPr>
        <w:t xml:space="preserve"> </w:t>
      </w:r>
      <w:r w:rsidR="0090414F">
        <w:rPr>
          <w:b/>
          <w:sz w:val="20"/>
          <w:szCs w:val="20"/>
        </w:rPr>
        <w:t xml:space="preserve"> «</w:t>
      </w:r>
      <w:r w:rsidR="0090414F" w:rsidRPr="0090414F">
        <w:rPr>
          <w:b/>
          <w:sz w:val="20"/>
          <w:szCs w:val="20"/>
        </w:rPr>
        <w:t xml:space="preserve">О внесении изменений в Постановление Главы сельского поселения Борискино-Игар муниципального района Клявлинский Самарской области  от 09.01.2018г.№ 1 «Об утверждении муниципальной  </w:t>
      </w:r>
      <w:proofErr w:type="spellStart"/>
      <w:r w:rsidR="0090414F" w:rsidRPr="0090414F">
        <w:rPr>
          <w:b/>
          <w:sz w:val="20"/>
          <w:szCs w:val="20"/>
        </w:rPr>
        <w:t>программы</w:t>
      </w:r>
      <w:proofErr w:type="gramStart"/>
      <w:r w:rsidR="0090414F" w:rsidRPr="0090414F">
        <w:rPr>
          <w:b/>
          <w:sz w:val="20"/>
          <w:szCs w:val="20"/>
        </w:rPr>
        <w:t>"Р</w:t>
      </w:r>
      <w:proofErr w:type="gramEnd"/>
      <w:r w:rsidR="0090414F" w:rsidRPr="0090414F">
        <w:rPr>
          <w:b/>
          <w:sz w:val="20"/>
          <w:szCs w:val="20"/>
        </w:rPr>
        <w:t>азвитие</w:t>
      </w:r>
      <w:proofErr w:type="spellEnd"/>
      <w:r w:rsidR="0090414F" w:rsidRPr="0090414F">
        <w:rPr>
          <w:b/>
          <w:sz w:val="20"/>
          <w:szCs w:val="20"/>
        </w:rPr>
        <w:t xml:space="preserve"> органов местного самоуправления</w:t>
      </w:r>
      <w:r w:rsidR="0090414F">
        <w:rPr>
          <w:b/>
          <w:sz w:val="20"/>
          <w:szCs w:val="20"/>
        </w:rPr>
        <w:t xml:space="preserve"> </w:t>
      </w:r>
      <w:r w:rsidR="0090414F" w:rsidRPr="0090414F">
        <w:rPr>
          <w:b/>
          <w:sz w:val="20"/>
          <w:szCs w:val="20"/>
        </w:rPr>
        <w:t>и решение вопросов местного значения сельского поселения Борискино-Игар  муниципального</w:t>
      </w:r>
      <w:r w:rsidR="0090414F">
        <w:rPr>
          <w:b/>
          <w:sz w:val="20"/>
          <w:szCs w:val="20"/>
        </w:rPr>
        <w:t xml:space="preserve"> </w:t>
      </w:r>
      <w:r w:rsidR="0090414F" w:rsidRPr="0090414F">
        <w:rPr>
          <w:b/>
          <w:sz w:val="20"/>
          <w:szCs w:val="20"/>
        </w:rPr>
        <w:t>района Клявлинский  Самарской области на 2018 - 2027</w:t>
      </w:r>
      <w:r w:rsidR="0090414F">
        <w:rPr>
          <w:b/>
          <w:sz w:val="20"/>
          <w:szCs w:val="20"/>
        </w:rPr>
        <w:t xml:space="preserve"> г»</w:t>
      </w:r>
    </w:p>
    <w:p w:rsidR="0090414F" w:rsidRPr="0055300D" w:rsidRDefault="0090414F" w:rsidP="0090414F">
      <w:pPr>
        <w:pStyle w:val="a3"/>
      </w:pPr>
    </w:p>
    <w:p w:rsidR="0090414F" w:rsidRPr="0055300D" w:rsidRDefault="0090414F" w:rsidP="0090414F">
      <w:pPr>
        <w:pStyle w:val="a3"/>
      </w:pPr>
      <w:r w:rsidRPr="0055300D">
        <w:t xml:space="preserve">     </w:t>
      </w:r>
      <w:proofErr w:type="gramStart"/>
      <w:r w:rsidRPr="0055300D"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9" w:history="1">
        <w:r w:rsidRPr="0055300D">
          <w:t>постановлением</w:t>
        </w:r>
      </w:hyperlink>
      <w:r w:rsidRPr="0055300D"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55300D">
        <w:rPr>
          <w:bCs/>
          <w:spacing w:val="-1"/>
        </w:rPr>
        <w:t>.06.2015 г. № 8  «</w:t>
      </w:r>
      <w:r w:rsidRPr="0055300D"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10" w:history="1">
        <w:r w:rsidRPr="0055300D">
          <w:t>Уставом</w:t>
        </w:r>
      </w:hyperlink>
      <w:r w:rsidRPr="0055300D">
        <w:t xml:space="preserve"> сельского поселения Борискино-Игар</w:t>
      </w:r>
      <w:proofErr w:type="gramEnd"/>
      <w:r w:rsidRPr="0055300D">
        <w:t xml:space="preserve"> муниципального района Клявлинский Самарской области ПОСТАНОВЛЯЮ:</w:t>
      </w:r>
    </w:p>
    <w:p w:rsidR="0090414F" w:rsidRPr="0055300D" w:rsidRDefault="0090414F" w:rsidP="0090414F">
      <w:pPr>
        <w:pStyle w:val="a3"/>
        <w:rPr>
          <w:b/>
        </w:rPr>
      </w:pPr>
      <w:r w:rsidRPr="0055300D">
        <w:t>1.Внести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2018 - 2027 годы »:</w:t>
      </w:r>
    </w:p>
    <w:p w:rsidR="0090414F" w:rsidRPr="0055300D" w:rsidRDefault="0090414F" w:rsidP="0090414F">
      <w:pPr>
        <w:pStyle w:val="a3"/>
        <w:rPr>
          <w:spacing w:val="2"/>
        </w:rPr>
      </w:pPr>
      <w:r w:rsidRPr="0055300D">
        <w:t>1.1. В паспорте Программы раздел</w:t>
      </w:r>
      <w:r w:rsidRPr="0055300D">
        <w:rPr>
          <w:spacing w:val="2"/>
        </w:rPr>
        <w:t xml:space="preserve"> Объемы и источники финансирования Программы изложить в следующей редакции:</w:t>
      </w:r>
    </w:p>
    <w:p w:rsidR="0090414F" w:rsidRPr="0055300D" w:rsidRDefault="0090414F" w:rsidP="0090414F">
      <w:pPr>
        <w:pStyle w:val="a3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2"/>
        <w:gridCol w:w="7913"/>
      </w:tblGrid>
      <w:tr w:rsidR="0090414F" w:rsidRPr="0055300D" w:rsidTr="0090414F">
        <w:trPr>
          <w:jc w:val="right"/>
        </w:trPr>
        <w:tc>
          <w:tcPr>
            <w:tcW w:w="1792" w:type="dxa"/>
            <w:tcBorders>
              <w:bottom w:val="nil"/>
            </w:tcBorders>
          </w:tcPr>
          <w:p w:rsidR="0090414F" w:rsidRPr="0055300D" w:rsidRDefault="0090414F" w:rsidP="007A20BC">
            <w:pPr>
              <w:pStyle w:val="a3"/>
            </w:pPr>
            <w:r w:rsidRPr="0055300D"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7913" w:type="dxa"/>
            <w:tcBorders>
              <w:bottom w:val="nil"/>
            </w:tcBorders>
          </w:tcPr>
          <w:p w:rsidR="0090414F" w:rsidRPr="0055300D" w:rsidRDefault="0090414F" w:rsidP="007A20BC">
            <w:pPr>
              <w:pStyle w:val="a3"/>
            </w:pPr>
            <w:r w:rsidRPr="0055300D"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90414F" w:rsidRPr="0055300D" w:rsidRDefault="0090414F" w:rsidP="007A20BC">
            <w:pPr>
              <w:pStyle w:val="a3"/>
            </w:pPr>
            <w:r w:rsidRPr="0055300D">
              <w:t>Общий объем финансового обеспечения муниципальной программы за счет всех источников составляет  93517,275 тыс. руб., в том числе по годам: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в 2018 г. - 6508,712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 xml:space="preserve"> 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в 2019 г. - 8473,981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>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в 2020 г. – 9375,153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>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>в 2021 г. – 8288,245тыс</w:t>
            </w:r>
            <w:proofErr w:type="gramStart"/>
            <w:r w:rsidRPr="0055300D">
              <w:t>.р</w:t>
            </w:r>
            <w:proofErr w:type="gramEnd"/>
            <w:r w:rsidRPr="0055300D">
              <w:t>уб;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>в 2022 г. – 10454,136тыс</w:t>
            </w:r>
            <w:proofErr w:type="gramStart"/>
            <w:r w:rsidRPr="0055300D">
              <w:t>.р</w:t>
            </w:r>
            <w:proofErr w:type="gramEnd"/>
            <w:r w:rsidRPr="0055300D">
              <w:t>уб;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в 2023 г. -  9628,182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>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в 2024 г. -  9396,788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>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в 2025 г. -  10596,624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>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>в 2026 г. -  10480,537тыс</w:t>
            </w:r>
            <w:proofErr w:type="gramStart"/>
            <w:r w:rsidRPr="0055300D">
              <w:t>.р</w:t>
            </w:r>
            <w:proofErr w:type="gramEnd"/>
            <w:r w:rsidRPr="0055300D">
              <w:t>уб;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>в 2027 г. -  10314,917тыс</w:t>
            </w:r>
            <w:proofErr w:type="gramStart"/>
            <w:r w:rsidRPr="0055300D">
              <w:t>.р</w:t>
            </w:r>
            <w:proofErr w:type="gramEnd"/>
            <w:r w:rsidRPr="0055300D">
              <w:t>уб;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>По источникам финансового обеспечения:</w:t>
            </w:r>
          </w:p>
          <w:p w:rsidR="0090414F" w:rsidRPr="0055300D" w:rsidRDefault="0090414F" w:rsidP="007A20BC">
            <w:pPr>
              <w:pStyle w:val="a3"/>
            </w:pPr>
            <w:r w:rsidRPr="0055300D">
              <w:t>1) средства бюджета сельского поселения  Борискино-Игар муниципального района Клявлинский Самарской области –84130,486</w:t>
            </w:r>
            <w:r w:rsidRPr="0055300D">
              <w:rPr>
                <w:color w:val="FF0000"/>
              </w:rPr>
              <w:t xml:space="preserve"> </w:t>
            </w:r>
            <w:r w:rsidRPr="0055300D">
              <w:t>тыс. руб., в том числе по годам: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в 2018 г. - 5101,212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 xml:space="preserve"> 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в 2019 г. - 5437,708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>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в 2020 г. - 7859,527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>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в 2021 г. – 8193,475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>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в 2022 г. – 9291,546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>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в 2023 г. – 8513,112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>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в 2024 г. – 8659,028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>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>в 2025 г. – 10445,044тыс</w:t>
            </w:r>
            <w:proofErr w:type="gramStart"/>
            <w:r w:rsidRPr="0055300D">
              <w:t>.р</w:t>
            </w:r>
            <w:proofErr w:type="gramEnd"/>
            <w:r w:rsidRPr="0055300D">
              <w:t>уб;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>в 2026 г. – 10314,917тыс</w:t>
            </w:r>
            <w:proofErr w:type="gramStart"/>
            <w:r w:rsidRPr="0055300D">
              <w:t>.р</w:t>
            </w:r>
            <w:proofErr w:type="gramEnd"/>
            <w:r w:rsidRPr="0055300D">
              <w:t>уб;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>в 2027 г. – 10314,917тыс</w:t>
            </w:r>
            <w:proofErr w:type="gramStart"/>
            <w:r w:rsidRPr="0055300D">
              <w:t>.р</w:t>
            </w:r>
            <w:proofErr w:type="gramEnd"/>
            <w:r w:rsidRPr="0055300D">
              <w:t>уб;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2) средства областного бюджета-              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    8361,949тыс</w:t>
            </w:r>
            <w:proofErr w:type="gramStart"/>
            <w:r w:rsidRPr="0055300D">
              <w:t>.р</w:t>
            </w:r>
            <w:proofErr w:type="gramEnd"/>
            <w:r w:rsidRPr="0055300D">
              <w:t>уб.,</w:t>
            </w:r>
          </w:p>
          <w:p w:rsidR="0090414F" w:rsidRPr="0055300D" w:rsidRDefault="0090414F" w:rsidP="007A20BC">
            <w:pPr>
              <w:pStyle w:val="a3"/>
            </w:pPr>
            <w:r w:rsidRPr="0055300D">
              <w:t>в том числе: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в 2018 г. - 1324,300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 xml:space="preserve"> ;</w:t>
            </w:r>
          </w:p>
          <w:p w:rsidR="0090414F" w:rsidRPr="0055300D" w:rsidRDefault="0090414F" w:rsidP="007A20BC">
            <w:pPr>
              <w:pStyle w:val="a3"/>
            </w:pPr>
            <w:r w:rsidRPr="0055300D">
              <w:lastRenderedPageBreak/>
              <w:t xml:space="preserve">в 2019 г. - 2953,973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>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в 2020 г. - 1421,776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>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в 2021 г. - 0,000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>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>в 2022 г. – 1061,900тыс</w:t>
            </w:r>
            <w:proofErr w:type="gramStart"/>
            <w:r w:rsidRPr="0055300D">
              <w:t>.р</w:t>
            </w:r>
            <w:proofErr w:type="gramEnd"/>
            <w:r w:rsidRPr="0055300D">
              <w:t>уб;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в 2023 г. - 1000,000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>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в 2024 г. - 600,000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>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в 2025 г. - 0,000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>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в 2026 г. - 0,000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>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в 2027 г. - 0,000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>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>3)   средства федерального бюджета-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      1024,840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>.,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 в том числе: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в 2018 г. -  83,200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 xml:space="preserve"> 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в 2019 г. -  82,300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>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в 2020 г. -  93,850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>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в 2021 г. -  94,770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>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в 2022 г. – 100,690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>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в 2023 г. – 115,070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>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в 2024 г. – 137,760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>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в 2025 г. -  151,580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>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в 2026 г. -  165,620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>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 xml:space="preserve">в 2027 г. -  0,000 </w:t>
            </w:r>
            <w:proofErr w:type="spellStart"/>
            <w:r w:rsidRPr="0055300D">
              <w:t>тыс</w:t>
            </w:r>
            <w:proofErr w:type="gramStart"/>
            <w:r w:rsidRPr="0055300D">
              <w:t>.р</w:t>
            </w:r>
            <w:proofErr w:type="gramEnd"/>
            <w:r w:rsidRPr="0055300D">
              <w:t>уб</w:t>
            </w:r>
            <w:proofErr w:type="spellEnd"/>
            <w:r w:rsidRPr="0055300D">
              <w:t>;</w:t>
            </w:r>
          </w:p>
          <w:p w:rsidR="0090414F" w:rsidRPr="0055300D" w:rsidRDefault="0090414F" w:rsidP="007A20BC">
            <w:pPr>
              <w:pStyle w:val="a3"/>
            </w:pPr>
            <w:r w:rsidRPr="0055300D"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90414F" w:rsidRPr="0055300D" w:rsidRDefault="0090414F" w:rsidP="0090414F">
      <w:pPr>
        <w:pStyle w:val="a3"/>
      </w:pPr>
    </w:p>
    <w:p w:rsidR="0090414F" w:rsidRPr="0055300D" w:rsidRDefault="0090414F" w:rsidP="0090414F">
      <w:pPr>
        <w:pStyle w:val="a3"/>
      </w:pPr>
      <w:r w:rsidRPr="0055300D">
        <w:t>1.4. Раздел 4 изложить в следующей редакции:</w:t>
      </w:r>
    </w:p>
    <w:p w:rsidR="0090414F" w:rsidRPr="0055300D" w:rsidRDefault="0090414F" w:rsidP="0090414F">
      <w:pPr>
        <w:pStyle w:val="a3"/>
      </w:pPr>
      <w:r w:rsidRPr="0055300D"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90414F" w:rsidRPr="0055300D" w:rsidRDefault="0090414F" w:rsidP="0090414F">
      <w:pPr>
        <w:pStyle w:val="a3"/>
      </w:pPr>
      <w:r w:rsidRPr="0055300D">
        <w:t xml:space="preserve">Общий объем финансового обеспечения муниципальной программы за счет всех источников составляет 93517,275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>., в том числе по годам:</w:t>
      </w:r>
    </w:p>
    <w:p w:rsidR="0090414F" w:rsidRPr="0055300D" w:rsidRDefault="0090414F" w:rsidP="0090414F">
      <w:pPr>
        <w:pStyle w:val="a3"/>
      </w:pPr>
      <w:r w:rsidRPr="0055300D">
        <w:t xml:space="preserve">в 2018 г. - 6508,712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 xml:space="preserve"> ;</w:t>
      </w:r>
    </w:p>
    <w:p w:rsidR="0090414F" w:rsidRPr="0055300D" w:rsidRDefault="0090414F" w:rsidP="0090414F">
      <w:pPr>
        <w:pStyle w:val="a3"/>
      </w:pPr>
      <w:r w:rsidRPr="0055300D">
        <w:t xml:space="preserve">в 2019 г. - 8473,981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>;</w:t>
      </w:r>
    </w:p>
    <w:p w:rsidR="0090414F" w:rsidRPr="0055300D" w:rsidRDefault="0090414F" w:rsidP="0090414F">
      <w:pPr>
        <w:pStyle w:val="a3"/>
      </w:pPr>
      <w:r w:rsidRPr="0055300D">
        <w:t xml:space="preserve">в 2020 г. – 9375,153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>;</w:t>
      </w:r>
    </w:p>
    <w:p w:rsidR="0090414F" w:rsidRPr="0055300D" w:rsidRDefault="0090414F" w:rsidP="0090414F">
      <w:pPr>
        <w:pStyle w:val="a3"/>
      </w:pPr>
      <w:r w:rsidRPr="0055300D">
        <w:t xml:space="preserve">в 2021 г. – 8288,245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>;</w:t>
      </w:r>
    </w:p>
    <w:p w:rsidR="0090414F" w:rsidRPr="0055300D" w:rsidRDefault="0090414F" w:rsidP="0090414F">
      <w:pPr>
        <w:pStyle w:val="a3"/>
      </w:pPr>
      <w:r w:rsidRPr="0055300D">
        <w:t xml:space="preserve">в 2022 г. – 10454,136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>;</w:t>
      </w:r>
    </w:p>
    <w:p w:rsidR="0090414F" w:rsidRPr="0055300D" w:rsidRDefault="0090414F" w:rsidP="0090414F">
      <w:pPr>
        <w:pStyle w:val="a3"/>
      </w:pPr>
      <w:r w:rsidRPr="0055300D">
        <w:t xml:space="preserve">в 2023 г. – 9628,182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>;</w:t>
      </w:r>
    </w:p>
    <w:p w:rsidR="0090414F" w:rsidRPr="0055300D" w:rsidRDefault="0090414F" w:rsidP="0090414F">
      <w:pPr>
        <w:pStyle w:val="a3"/>
      </w:pPr>
      <w:r w:rsidRPr="0055300D">
        <w:t xml:space="preserve">в 2024 г. -  9396,788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>;</w:t>
      </w:r>
    </w:p>
    <w:p w:rsidR="0090414F" w:rsidRPr="0055300D" w:rsidRDefault="0090414F" w:rsidP="0090414F">
      <w:pPr>
        <w:pStyle w:val="a3"/>
      </w:pPr>
      <w:r w:rsidRPr="0055300D">
        <w:t>в 2025 г. -  10596,624тыс</w:t>
      </w:r>
      <w:proofErr w:type="gramStart"/>
      <w:r w:rsidRPr="0055300D">
        <w:t>.р</w:t>
      </w:r>
      <w:proofErr w:type="gramEnd"/>
      <w:r w:rsidRPr="0055300D">
        <w:t>уб;</w:t>
      </w:r>
    </w:p>
    <w:p w:rsidR="0090414F" w:rsidRPr="0055300D" w:rsidRDefault="0090414F" w:rsidP="0090414F">
      <w:pPr>
        <w:pStyle w:val="a3"/>
      </w:pPr>
      <w:r w:rsidRPr="0055300D">
        <w:t>в 2026 г. -  10480,917тыс</w:t>
      </w:r>
      <w:proofErr w:type="gramStart"/>
      <w:r w:rsidRPr="0055300D">
        <w:t>.р</w:t>
      </w:r>
      <w:proofErr w:type="gramEnd"/>
      <w:r w:rsidRPr="0055300D">
        <w:t>уб;</w:t>
      </w:r>
    </w:p>
    <w:p w:rsidR="0090414F" w:rsidRPr="0055300D" w:rsidRDefault="0090414F" w:rsidP="0090414F">
      <w:pPr>
        <w:pStyle w:val="a3"/>
      </w:pPr>
      <w:r w:rsidRPr="0055300D">
        <w:t>в 2027 г. -  10480,917тыс</w:t>
      </w:r>
      <w:proofErr w:type="gramStart"/>
      <w:r w:rsidRPr="0055300D">
        <w:t>.р</w:t>
      </w:r>
      <w:proofErr w:type="gramEnd"/>
      <w:r w:rsidRPr="0055300D">
        <w:t>уб;</w:t>
      </w:r>
    </w:p>
    <w:p w:rsidR="0090414F" w:rsidRPr="0055300D" w:rsidRDefault="0090414F" w:rsidP="0090414F">
      <w:pPr>
        <w:pStyle w:val="a3"/>
      </w:pPr>
      <w:r w:rsidRPr="0055300D">
        <w:t>По источникам финансового обеспечения:</w:t>
      </w:r>
    </w:p>
    <w:p w:rsidR="0090414F" w:rsidRPr="0055300D" w:rsidRDefault="0090414F" w:rsidP="0090414F">
      <w:pPr>
        <w:pStyle w:val="a3"/>
      </w:pPr>
      <w:r w:rsidRPr="0055300D">
        <w:t xml:space="preserve">средства бюджета сельского поселения  Борискино-Игар муниципального   </w:t>
      </w:r>
    </w:p>
    <w:p w:rsidR="0090414F" w:rsidRPr="0055300D" w:rsidRDefault="0090414F" w:rsidP="0090414F">
      <w:pPr>
        <w:pStyle w:val="a3"/>
      </w:pPr>
      <w:r w:rsidRPr="0055300D">
        <w:t>района Клявлинский Самарской области – 84130,486</w:t>
      </w:r>
      <w:r w:rsidRPr="0055300D">
        <w:rPr>
          <w:color w:val="FF0000"/>
        </w:rPr>
        <w:t xml:space="preserve"> </w:t>
      </w:r>
      <w:r w:rsidRPr="0055300D">
        <w:t>тыс. руб., в том числе по годам:</w:t>
      </w:r>
    </w:p>
    <w:p w:rsidR="0090414F" w:rsidRPr="0055300D" w:rsidRDefault="0090414F" w:rsidP="0090414F">
      <w:pPr>
        <w:pStyle w:val="a3"/>
      </w:pPr>
      <w:r w:rsidRPr="0055300D">
        <w:t xml:space="preserve">в 2018 г. -5101,212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 xml:space="preserve"> ;</w:t>
      </w:r>
    </w:p>
    <w:p w:rsidR="0090414F" w:rsidRPr="0055300D" w:rsidRDefault="0090414F" w:rsidP="0090414F">
      <w:pPr>
        <w:pStyle w:val="a3"/>
      </w:pPr>
      <w:r w:rsidRPr="0055300D">
        <w:t xml:space="preserve">в 2019 г. -5437,708 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>;</w:t>
      </w:r>
    </w:p>
    <w:p w:rsidR="0090414F" w:rsidRPr="0055300D" w:rsidRDefault="0090414F" w:rsidP="0090414F">
      <w:pPr>
        <w:pStyle w:val="a3"/>
      </w:pPr>
      <w:r w:rsidRPr="0055300D">
        <w:t xml:space="preserve">в 2020 г. – 7859,527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>;</w:t>
      </w:r>
    </w:p>
    <w:p w:rsidR="0090414F" w:rsidRPr="0055300D" w:rsidRDefault="0090414F" w:rsidP="0090414F">
      <w:pPr>
        <w:pStyle w:val="a3"/>
      </w:pPr>
      <w:r w:rsidRPr="0055300D">
        <w:t xml:space="preserve">в 2021 г. – 8193,475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>;</w:t>
      </w:r>
    </w:p>
    <w:p w:rsidR="0090414F" w:rsidRPr="0055300D" w:rsidRDefault="0090414F" w:rsidP="0090414F">
      <w:pPr>
        <w:pStyle w:val="a3"/>
      </w:pPr>
      <w:r w:rsidRPr="0055300D">
        <w:t xml:space="preserve">в 2022 г. –9291,546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>;</w:t>
      </w:r>
    </w:p>
    <w:p w:rsidR="0090414F" w:rsidRPr="0055300D" w:rsidRDefault="0090414F" w:rsidP="0090414F">
      <w:pPr>
        <w:pStyle w:val="a3"/>
      </w:pPr>
      <w:r w:rsidRPr="0055300D">
        <w:t xml:space="preserve">в 2023 г. – 8513,112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>;</w:t>
      </w:r>
    </w:p>
    <w:p w:rsidR="0090414F" w:rsidRPr="0055300D" w:rsidRDefault="0090414F" w:rsidP="0090414F">
      <w:pPr>
        <w:pStyle w:val="a3"/>
      </w:pPr>
      <w:r w:rsidRPr="0055300D">
        <w:t xml:space="preserve">в 2024 г. – 8659,028 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>;</w:t>
      </w:r>
    </w:p>
    <w:p w:rsidR="0090414F" w:rsidRPr="0055300D" w:rsidRDefault="0090414F" w:rsidP="0090414F">
      <w:pPr>
        <w:pStyle w:val="a3"/>
      </w:pPr>
      <w:r w:rsidRPr="0055300D">
        <w:t>в 2025 г. - 10445,044тыс</w:t>
      </w:r>
      <w:proofErr w:type="gramStart"/>
      <w:r w:rsidRPr="0055300D">
        <w:t>.р</w:t>
      </w:r>
      <w:proofErr w:type="gramEnd"/>
      <w:r w:rsidRPr="0055300D">
        <w:t>уб;</w:t>
      </w:r>
    </w:p>
    <w:p w:rsidR="0090414F" w:rsidRPr="0055300D" w:rsidRDefault="0090414F" w:rsidP="0090414F">
      <w:pPr>
        <w:pStyle w:val="a3"/>
      </w:pPr>
      <w:r w:rsidRPr="0055300D">
        <w:t>в 2026 г. - 10314,917тыс</w:t>
      </w:r>
      <w:proofErr w:type="gramStart"/>
      <w:r w:rsidRPr="0055300D">
        <w:t>.р</w:t>
      </w:r>
      <w:proofErr w:type="gramEnd"/>
      <w:r w:rsidRPr="0055300D">
        <w:t>уб;</w:t>
      </w:r>
    </w:p>
    <w:p w:rsidR="0090414F" w:rsidRPr="0055300D" w:rsidRDefault="0090414F" w:rsidP="0090414F">
      <w:pPr>
        <w:pStyle w:val="a3"/>
      </w:pPr>
      <w:r w:rsidRPr="0055300D">
        <w:t>в 2027 г. - 10314,917тыс</w:t>
      </w:r>
      <w:proofErr w:type="gramStart"/>
      <w:r w:rsidRPr="0055300D">
        <w:t>.р</w:t>
      </w:r>
      <w:proofErr w:type="gramEnd"/>
      <w:r w:rsidRPr="0055300D">
        <w:t>уб;</w:t>
      </w:r>
    </w:p>
    <w:p w:rsidR="0090414F" w:rsidRPr="0055300D" w:rsidRDefault="0090414F" w:rsidP="0090414F">
      <w:pPr>
        <w:pStyle w:val="a3"/>
      </w:pPr>
      <w:r w:rsidRPr="0055300D">
        <w:t xml:space="preserve">2) средства областного бюджета- 8361,949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>.,</w:t>
      </w:r>
    </w:p>
    <w:p w:rsidR="0090414F" w:rsidRPr="0055300D" w:rsidRDefault="0090414F" w:rsidP="0090414F">
      <w:pPr>
        <w:pStyle w:val="a3"/>
      </w:pPr>
      <w:r w:rsidRPr="0055300D">
        <w:t>в том числе:</w:t>
      </w:r>
    </w:p>
    <w:p w:rsidR="0090414F" w:rsidRPr="0055300D" w:rsidRDefault="0090414F" w:rsidP="0090414F">
      <w:pPr>
        <w:pStyle w:val="a3"/>
      </w:pPr>
      <w:r w:rsidRPr="0055300D">
        <w:t xml:space="preserve">в 2018 г. - 1324,300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 xml:space="preserve"> ;</w:t>
      </w:r>
    </w:p>
    <w:p w:rsidR="0090414F" w:rsidRPr="0055300D" w:rsidRDefault="0090414F" w:rsidP="0090414F">
      <w:pPr>
        <w:pStyle w:val="a3"/>
      </w:pPr>
      <w:r w:rsidRPr="0055300D">
        <w:t xml:space="preserve">в 2019 г. - 2953,973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>;</w:t>
      </w:r>
    </w:p>
    <w:p w:rsidR="0090414F" w:rsidRPr="0055300D" w:rsidRDefault="0090414F" w:rsidP="0090414F">
      <w:pPr>
        <w:pStyle w:val="a3"/>
      </w:pPr>
      <w:r w:rsidRPr="0055300D">
        <w:t xml:space="preserve">в 2020 г. – 1421,776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>;</w:t>
      </w:r>
    </w:p>
    <w:p w:rsidR="0090414F" w:rsidRPr="0055300D" w:rsidRDefault="0090414F" w:rsidP="0090414F">
      <w:pPr>
        <w:pStyle w:val="a3"/>
      </w:pPr>
      <w:r w:rsidRPr="0055300D">
        <w:t xml:space="preserve">в 2021 г. -  0,000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>;</w:t>
      </w:r>
    </w:p>
    <w:p w:rsidR="0090414F" w:rsidRPr="0055300D" w:rsidRDefault="0090414F" w:rsidP="0090414F">
      <w:pPr>
        <w:pStyle w:val="a3"/>
      </w:pPr>
      <w:r w:rsidRPr="0055300D">
        <w:t xml:space="preserve">в 2022 г. – 1061,900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>;</w:t>
      </w:r>
    </w:p>
    <w:p w:rsidR="0090414F" w:rsidRPr="0055300D" w:rsidRDefault="0090414F" w:rsidP="0090414F">
      <w:pPr>
        <w:pStyle w:val="a3"/>
      </w:pPr>
      <w:r w:rsidRPr="0055300D">
        <w:t xml:space="preserve">в 2023 г. -  1000,000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>;</w:t>
      </w:r>
    </w:p>
    <w:p w:rsidR="0090414F" w:rsidRPr="0055300D" w:rsidRDefault="0090414F" w:rsidP="0090414F">
      <w:pPr>
        <w:pStyle w:val="a3"/>
      </w:pPr>
      <w:r w:rsidRPr="0055300D">
        <w:t xml:space="preserve">в 2024 г. -  600,000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>;</w:t>
      </w:r>
    </w:p>
    <w:p w:rsidR="0090414F" w:rsidRPr="0055300D" w:rsidRDefault="0090414F" w:rsidP="0090414F">
      <w:pPr>
        <w:pStyle w:val="a3"/>
      </w:pPr>
      <w:r w:rsidRPr="0055300D">
        <w:t xml:space="preserve">в 2025 г. -  0,000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>;</w:t>
      </w:r>
    </w:p>
    <w:p w:rsidR="0090414F" w:rsidRPr="0055300D" w:rsidRDefault="0090414F" w:rsidP="0090414F">
      <w:pPr>
        <w:pStyle w:val="a3"/>
      </w:pPr>
      <w:r w:rsidRPr="0055300D">
        <w:t xml:space="preserve">в 2026 г. -  0,000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>;</w:t>
      </w:r>
    </w:p>
    <w:p w:rsidR="0090414F" w:rsidRPr="0055300D" w:rsidRDefault="0090414F" w:rsidP="0090414F">
      <w:pPr>
        <w:pStyle w:val="a3"/>
      </w:pPr>
      <w:r w:rsidRPr="0055300D">
        <w:t xml:space="preserve">в 2027 г. -  0,000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>;</w:t>
      </w:r>
    </w:p>
    <w:p w:rsidR="0090414F" w:rsidRPr="0055300D" w:rsidRDefault="0090414F" w:rsidP="0090414F">
      <w:pPr>
        <w:pStyle w:val="a3"/>
      </w:pPr>
      <w:r w:rsidRPr="0055300D">
        <w:t>3)средства федерального бюджета- 1024,840тыс</w:t>
      </w:r>
      <w:proofErr w:type="gramStart"/>
      <w:r w:rsidRPr="0055300D">
        <w:t>.р</w:t>
      </w:r>
      <w:proofErr w:type="gramEnd"/>
      <w:r w:rsidRPr="0055300D">
        <w:t>уб.,</w:t>
      </w:r>
    </w:p>
    <w:p w:rsidR="0090414F" w:rsidRPr="0055300D" w:rsidRDefault="0090414F" w:rsidP="0090414F">
      <w:pPr>
        <w:pStyle w:val="a3"/>
      </w:pPr>
      <w:r w:rsidRPr="0055300D">
        <w:t xml:space="preserve"> в том числе:</w:t>
      </w:r>
    </w:p>
    <w:p w:rsidR="0090414F" w:rsidRPr="0055300D" w:rsidRDefault="0090414F" w:rsidP="0090414F">
      <w:pPr>
        <w:pStyle w:val="a3"/>
      </w:pPr>
      <w:r w:rsidRPr="0055300D">
        <w:t xml:space="preserve">в 2018 г. -83,200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 xml:space="preserve"> ;</w:t>
      </w:r>
    </w:p>
    <w:p w:rsidR="0090414F" w:rsidRPr="0055300D" w:rsidRDefault="0090414F" w:rsidP="0090414F">
      <w:pPr>
        <w:pStyle w:val="a3"/>
      </w:pPr>
      <w:r w:rsidRPr="0055300D">
        <w:t xml:space="preserve">в 2019 г. -82,300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>;</w:t>
      </w:r>
    </w:p>
    <w:p w:rsidR="0090414F" w:rsidRPr="0055300D" w:rsidRDefault="0090414F" w:rsidP="0090414F">
      <w:pPr>
        <w:pStyle w:val="a3"/>
      </w:pPr>
      <w:r w:rsidRPr="0055300D">
        <w:t xml:space="preserve">в 2020 г. - 93,850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>;</w:t>
      </w:r>
    </w:p>
    <w:p w:rsidR="0090414F" w:rsidRPr="0055300D" w:rsidRDefault="0090414F" w:rsidP="0090414F">
      <w:pPr>
        <w:pStyle w:val="a3"/>
      </w:pPr>
      <w:r w:rsidRPr="0055300D">
        <w:t xml:space="preserve">в 2021 г. -    94,770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>;</w:t>
      </w:r>
    </w:p>
    <w:p w:rsidR="0090414F" w:rsidRPr="0055300D" w:rsidRDefault="0090414F" w:rsidP="0090414F">
      <w:pPr>
        <w:pStyle w:val="a3"/>
      </w:pPr>
      <w:r w:rsidRPr="0055300D">
        <w:t xml:space="preserve">в 2022 г. -  100,690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>;</w:t>
      </w:r>
    </w:p>
    <w:p w:rsidR="0090414F" w:rsidRPr="0055300D" w:rsidRDefault="0090414F" w:rsidP="0090414F">
      <w:pPr>
        <w:pStyle w:val="a3"/>
      </w:pPr>
      <w:r w:rsidRPr="0055300D">
        <w:t xml:space="preserve">в 2023 г. -  115,070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>;</w:t>
      </w:r>
    </w:p>
    <w:p w:rsidR="0090414F" w:rsidRPr="0055300D" w:rsidRDefault="0090414F" w:rsidP="0090414F">
      <w:pPr>
        <w:pStyle w:val="a3"/>
      </w:pPr>
      <w:r w:rsidRPr="0055300D">
        <w:t xml:space="preserve">в 2024 г. -  137,760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>;</w:t>
      </w:r>
    </w:p>
    <w:p w:rsidR="0090414F" w:rsidRPr="0055300D" w:rsidRDefault="0090414F" w:rsidP="0090414F">
      <w:pPr>
        <w:pStyle w:val="a3"/>
      </w:pPr>
      <w:r w:rsidRPr="0055300D">
        <w:t xml:space="preserve">в 2025 г. -  151,580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>;</w:t>
      </w:r>
    </w:p>
    <w:p w:rsidR="0090414F" w:rsidRPr="0055300D" w:rsidRDefault="0090414F" w:rsidP="0090414F">
      <w:pPr>
        <w:pStyle w:val="a3"/>
      </w:pPr>
      <w:r w:rsidRPr="0055300D">
        <w:t xml:space="preserve">в 2026 г. -  165,620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>;</w:t>
      </w:r>
    </w:p>
    <w:p w:rsidR="0090414F" w:rsidRPr="0055300D" w:rsidRDefault="0090414F" w:rsidP="0090414F">
      <w:pPr>
        <w:pStyle w:val="a3"/>
      </w:pPr>
      <w:r w:rsidRPr="0055300D">
        <w:t xml:space="preserve">в 2027 г. -  0,000 </w:t>
      </w:r>
      <w:proofErr w:type="spellStart"/>
      <w:r w:rsidRPr="0055300D">
        <w:t>тыс</w:t>
      </w:r>
      <w:proofErr w:type="gramStart"/>
      <w:r w:rsidRPr="0055300D">
        <w:t>.р</w:t>
      </w:r>
      <w:proofErr w:type="gramEnd"/>
      <w:r w:rsidRPr="0055300D">
        <w:t>уб</w:t>
      </w:r>
      <w:proofErr w:type="spellEnd"/>
      <w:r w:rsidRPr="0055300D">
        <w:t>;</w:t>
      </w:r>
    </w:p>
    <w:p w:rsidR="0090414F" w:rsidRPr="0055300D" w:rsidRDefault="0090414F" w:rsidP="0090414F">
      <w:pPr>
        <w:pStyle w:val="a3"/>
      </w:pPr>
      <w:r w:rsidRPr="0055300D">
        <w:t>2. Опубликовать настоящее постановление в газете « Вести сельского поселения Борискино-Игар ».</w:t>
      </w:r>
    </w:p>
    <w:p w:rsidR="0090414F" w:rsidRPr="0055300D" w:rsidRDefault="0090414F" w:rsidP="0090414F">
      <w:pPr>
        <w:pStyle w:val="a3"/>
      </w:pPr>
      <w:r w:rsidRPr="0055300D">
        <w:t xml:space="preserve">3. </w:t>
      </w:r>
      <w:proofErr w:type="gramStart"/>
      <w:r w:rsidRPr="0055300D">
        <w:t>Контроль за</w:t>
      </w:r>
      <w:proofErr w:type="gramEnd"/>
      <w:r w:rsidRPr="0055300D">
        <w:t xml:space="preserve"> выполнением настоящего постановления оставляю за собой.</w:t>
      </w:r>
    </w:p>
    <w:p w:rsidR="0090414F" w:rsidRPr="0055300D" w:rsidRDefault="0090414F" w:rsidP="0090414F">
      <w:pPr>
        <w:pStyle w:val="a3"/>
      </w:pPr>
      <w:r w:rsidRPr="0055300D">
        <w:t>4. Настоящее постановление вступает в силу со дня его официального опубликования и распространяется на правоотношения, возникшие с 01.05.2024</w:t>
      </w:r>
      <w:r>
        <w:t>г</w:t>
      </w:r>
    </w:p>
    <w:p w:rsidR="0090414F" w:rsidRPr="0055300D" w:rsidRDefault="0090414F" w:rsidP="0090414F">
      <w:pPr>
        <w:pStyle w:val="a3"/>
      </w:pPr>
    </w:p>
    <w:p w:rsidR="0090414F" w:rsidRPr="0055300D" w:rsidRDefault="0090414F" w:rsidP="0090414F">
      <w:pPr>
        <w:pStyle w:val="a3"/>
      </w:pPr>
      <w:r w:rsidRPr="0055300D">
        <w:t>ВРИО Главы</w:t>
      </w:r>
    </w:p>
    <w:p w:rsidR="0090414F" w:rsidRPr="0055300D" w:rsidRDefault="0090414F" w:rsidP="0090414F">
      <w:pPr>
        <w:pStyle w:val="a3"/>
      </w:pPr>
      <w:r w:rsidRPr="0055300D">
        <w:t xml:space="preserve"> сельского поселения Борискино-Игар          </w:t>
      </w:r>
      <w:r w:rsidRPr="0055300D">
        <w:tab/>
        <w:t xml:space="preserve">                                </w:t>
      </w:r>
    </w:p>
    <w:p w:rsidR="0090414F" w:rsidRPr="0055300D" w:rsidRDefault="0090414F" w:rsidP="0090414F">
      <w:pPr>
        <w:pStyle w:val="a3"/>
      </w:pPr>
      <w:r w:rsidRPr="0055300D">
        <w:t xml:space="preserve">муниципального района Клявлинский Самарской области                           </w:t>
      </w:r>
      <w:proofErr w:type="spellStart"/>
      <w:r w:rsidRPr="0055300D">
        <w:t>Н.С.Кошкина</w:t>
      </w:r>
      <w:proofErr w:type="spellEnd"/>
    </w:p>
    <w:p w:rsidR="0090414F" w:rsidRPr="0090414F" w:rsidRDefault="0090414F" w:rsidP="0090414F">
      <w:pPr>
        <w:pStyle w:val="a3"/>
        <w:jc w:val="center"/>
        <w:rPr>
          <w:b/>
          <w:sz w:val="20"/>
          <w:szCs w:val="20"/>
        </w:rPr>
      </w:pPr>
      <w:r w:rsidRPr="0090414F">
        <w:rPr>
          <w:b/>
          <w:sz w:val="20"/>
          <w:szCs w:val="20"/>
        </w:rPr>
        <w:lastRenderedPageBreak/>
        <w:t xml:space="preserve">Постановление администрации сельского поселения Борискино-Игар муниципального района Клявлинский Самарской области № 20 от 11.06.2024г </w:t>
      </w:r>
      <w:r w:rsidR="007A20BC">
        <w:rPr>
          <w:b/>
          <w:sz w:val="20"/>
          <w:szCs w:val="20"/>
        </w:rPr>
        <w:t xml:space="preserve"> «</w:t>
      </w:r>
      <w:r w:rsidRPr="0090414F">
        <w:rPr>
          <w:b/>
          <w:sz w:val="20"/>
          <w:szCs w:val="20"/>
        </w:rPr>
        <w:t xml:space="preserve">Об определении уполномоченного органа </w:t>
      </w:r>
      <w:r w:rsidRPr="0090414F">
        <w:rPr>
          <w:b/>
          <w:i/>
          <w:sz w:val="20"/>
          <w:szCs w:val="20"/>
        </w:rPr>
        <w:t xml:space="preserve">для </w:t>
      </w:r>
      <w:r w:rsidRPr="0090414F">
        <w:rPr>
          <w:b/>
          <w:sz w:val="20"/>
          <w:szCs w:val="20"/>
        </w:rPr>
        <w:t>предоставления информации</w:t>
      </w:r>
      <w:r w:rsidRPr="0090414F">
        <w:rPr>
          <w:b/>
          <w:i/>
          <w:sz w:val="20"/>
          <w:szCs w:val="20"/>
        </w:rPr>
        <w:t xml:space="preserve"> в </w:t>
      </w:r>
      <w:r w:rsidRPr="0090414F">
        <w:rPr>
          <w:b/>
          <w:sz w:val="20"/>
          <w:szCs w:val="20"/>
        </w:rPr>
        <w:t>Федеральной государственной информационной</w:t>
      </w:r>
      <w:r>
        <w:rPr>
          <w:b/>
          <w:sz w:val="20"/>
          <w:szCs w:val="20"/>
        </w:rPr>
        <w:t xml:space="preserve"> </w:t>
      </w:r>
      <w:r w:rsidRPr="0090414F">
        <w:rPr>
          <w:b/>
          <w:sz w:val="20"/>
          <w:szCs w:val="20"/>
        </w:rPr>
        <w:t>системе состояния окружающей среды</w:t>
      </w:r>
      <w:r>
        <w:rPr>
          <w:b/>
          <w:sz w:val="20"/>
          <w:szCs w:val="20"/>
        </w:rPr>
        <w:t>»</w:t>
      </w:r>
    </w:p>
    <w:p w:rsidR="0090414F" w:rsidRPr="008E0C91" w:rsidRDefault="0090414F" w:rsidP="0090414F">
      <w:pPr>
        <w:pStyle w:val="a3"/>
      </w:pPr>
      <w:r w:rsidRPr="008E0C91">
        <w:t>В соответствии со статьей 4.4 Федерального закона от 10 января 2002 года</w:t>
      </w:r>
    </w:p>
    <w:p w:rsidR="0090414F" w:rsidRPr="008E0C91" w:rsidRDefault="0090414F" w:rsidP="0090414F">
      <w:pPr>
        <w:pStyle w:val="a3"/>
      </w:pPr>
      <w:r w:rsidRPr="008E0C91">
        <w:t>№ 7-ФЗ «Об охране окружающей среды», Федеральным законом от 6 октября 2003 года № 131-ФЗ «Об общих принципах организации местного самоуправления», Положением о федеральной государственной информационной системе состояния окружающей среды, утвержденным постановлением Правительства Российской Федерации от 19 марта 2024</w:t>
      </w:r>
    </w:p>
    <w:p w:rsidR="0090414F" w:rsidRPr="008E0C91" w:rsidRDefault="0090414F" w:rsidP="0090414F">
      <w:pPr>
        <w:pStyle w:val="a3"/>
      </w:pPr>
      <w:r w:rsidRPr="008E0C91">
        <w:t>Года № 329 «О федеральной государственной информационной системе состояния</w:t>
      </w:r>
    </w:p>
    <w:p w:rsidR="0090414F" w:rsidRPr="008E0C91" w:rsidRDefault="0090414F" w:rsidP="0090414F">
      <w:pPr>
        <w:pStyle w:val="a3"/>
      </w:pPr>
      <w:r w:rsidRPr="008E0C91">
        <w:t>окружающей среды» (далее – Положение), руководствуясь Уставом  сельского поселения Борискино-Игар муниципального района Клявлинский Самарской области ПОСТАНОВЛЯЕТ:</w:t>
      </w:r>
    </w:p>
    <w:p w:rsidR="0090414F" w:rsidRPr="008E0C91" w:rsidRDefault="0090414F" w:rsidP="0090414F">
      <w:pPr>
        <w:pStyle w:val="a3"/>
        <w:numPr>
          <w:ilvl w:val="0"/>
          <w:numId w:val="23"/>
        </w:numPr>
      </w:pPr>
      <w:r w:rsidRPr="008E0C91">
        <w:t xml:space="preserve">Определить органом местного самоуправления, уполномоченным </w:t>
      </w:r>
      <w:proofErr w:type="gramStart"/>
      <w:r w:rsidRPr="008E0C91">
        <w:t>на</w:t>
      </w:r>
      <w:proofErr w:type="gramEnd"/>
    </w:p>
    <w:p w:rsidR="0090414F" w:rsidRPr="008E0C91" w:rsidRDefault="0090414F" w:rsidP="0090414F">
      <w:pPr>
        <w:pStyle w:val="a3"/>
      </w:pPr>
      <w:r w:rsidRPr="008E0C91">
        <w:t xml:space="preserve">территории сельского поселения </w:t>
      </w:r>
      <w:proofErr w:type="spellStart"/>
      <w:r w:rsidRPr="008E0C91">
        <w:t>Борискно</w:t>
      </w:r>
      <w:proofErr w:type="spellEnd"/>
      <w:r w:rsidRPr="008E0C91">
        <w:t xml:space="preserve">-Игар представлять информацию </w:t>
      </w:r>
      <w:proofErr w:type="gramStart"/>
      <w:r w:rsidRPr="008E0C91">
        <w:t>для</w:t>
      </w:r>
      <w:proofErr w:type="gramEnd"/>
    </w:p>
    <w:p w:rsidR="0090414F" w:rsidRPr="008E0C91" w:rsidRDefault="0090414F" w:rsidP="0090414F">
      <w:pPr>
        <w:pStyle w:val="a3"/>
      </w:pPr>
      <w:r w:rsidRPr="008E0C91">
        <w:t>размещения в федеральной государственной информационной системе состояния</w:t>
      </w:r>
    </w:p>
    <w:p w:rsidR="0090414F" w:rsidRPr="008E0C91" w:rsidRDefault="0090414F" w:rsidP="0090414F">
      <w:pPr>
        <w:pStyle w:val="a3"/>
      </w:pPr>
      <w:r w:rsidRPr="008E0C91">
        <w:t>окружающей среды (далее – федеральная система), администрацию сельского поселения Борискино-Игар.</w:t>
      </w:r>
    </w:p>
    <w:p w:rsidR="0090414F" w:rsidRPr="008E0C91" w:rsidRDefault="0090414F" w:rsidP="0090414F">
      <w:pPr>
        <w:pStyle w:val="a3"/>
      </w:pPr>
      <w:r w:rsidRPr="008E0C91">
        <w:t xml:space="preserve">2. Обязанности </w:t>
      </w:r>
      <w:proofErr w:type="gramStart"/>
      <w:r w:rsidRPr="008E0C91">
        <w:t>по представлению информации для размещения в федеральной системе в соответствии с требованиями</w:t>
      </w:r>
      <w:proofErr w:type="gramEnd"/>
      <w:r w:rsidRPr="008E0C91">
        <w:t xml:space="preserve"> Положения возложить на Главу администрации сельского поселения Борискино-Игар муниципального района Клявлинский.</w:t>
      </w:r>
    </w:p>
    <w:p w:rsidR="0090414F" w:rsidRPr="008E0C91" w:rsidRDefault="0090414F" w:rsidP="0090414F">
      <w:pPr>
        <w:pStyle w:val="a3"/>
      </w:pPr>
      <w:r w:rsidRPr="008E0C91">
        <w:t xml:space="preserve">3.  Опубликовать настоящее постановление в газете «Вести сельского поселения Борискино-Игар» и  разместить на официальном сайте администрации муниципального района Клявлинский в сети Интернет. </w:t>
      </w:r>
    </w:p>
    <w:p w:rsidR="0090414F" w:rsidRPr="008E0C91" w:rsidRDefault="0090414F" w:rsidP="0090414F">
      <w:pPr>
        <w:pStyle w:val="a3"/>
      </w:pPr>
      <w:r w:rsidRPr="008E0C91">
        <w:t xml:space="preserve">4.  </w:t>
      </w:r>
      <w:proofErr w:type="gramStart"/>
      <w:r w:rsidRPr="008E0C91">
        <w:t>Контроль за</w:t>
      </w:r>
      <w:proofErr w:type="gramEnd"/>
      <w:r w:rsidRPr="008E0C91">
        <w:t xml:space="preserve"> исполнением настоящего постановления оставляю за собой</w:t>
      </w:r>
    </w:p>
    <w:p w:rsidR="0090414F" w:rsidRPr="008E0C91" w:rsidRDefault="0090414F" w:rsidP="0090414F">
      <w:pPr>
        <w:pStyle w:val="Style8"/>
        <w:spacing w:line="360" w:lineRule="auto"/>
        <w:ind w:firstLine="0"/>
        <w:rPr>
          <w:sz w:val="16"/>
          <w:szCs w:val="16"/>
        </w:rPr>
      </w:pPr>
      <w:r w:rsidRPr="008E0C91">
        <w:rPr>
          <w:sz w:val="16"/>
          <w:szCs w:val="16"/>
        </w:rPr>
        <w:t xml:space="preserve">5. </w:t>
      </w:r>
      <w:r w:rsidRPr="008E0C91">
        <w:rPr>
          <w:rStyle w:val="FontStyle14"/>
          <w:sz w:val="16"/>
          <w:szCs w:val="16"/>
        </w:rPr>
        <w:t xml:space="preserve"> Настоящее постановление вступает в силу со дня его подписания.</w:t>
      </w:r>
    </w:p>
    <w:p w:rsidR="0090414F" w:rsidRPr="008E0C91" w:rsidRDefault="0090414F" w:rsidP="0090414F">
      <w:pPr>
        <w:pStyle w:val="a3"/>
      </w:pPr>
    </w:p>
    <w:p w:rsidR="0090414F" w:rsidRPr="008E0C91" w:rsidRDefault="0090414F" w:rsidP="0090414F">
      <w:pPr>
        <w:pStyle w:val="a3"/>
      </w:pPr>
      <w:proofErr w:type="spellStart"/>
      <w:r w:rsidRPr="008E0C91">
        <w:t>Врио</w:t>
      </w:r>
      <w:proofErr w:type="spellEnd"/>
      <w:r w:rsidRPr="008E0C91">
        <w:t xml:space="preserve"> главы сельского поселения Борискино-Игар</w:t>
      </w:r>
    </w:p>
    <w:p w:rsidR="0090414F" w:rsidRPr="008E0C91" w:rsidRDefault="0090414F" w:rsidP="0090414F">
      <w:pPr>
        <w:pStyle w:val="a3"/>
      </w:pPr>
      <w:r w:rsidRPr="008E0C91">
        <w:t xml:space="preserve">муниципального района </w:t>
      </w:r>
    </w:p>
    <w:p w:rsidR="0090414F" w:rsidRDefault="0090414F" w:rsidP="0090414F">
      <w:pPr>
        <w:pStyle w:val="a3"/>
      </w:pPr>
      <w:r w:rsidRPr="008E0C91">
        <w:t xml:space="preserve">Клявлинский Самарской области                                                       </w:t>
      </w:r>
      <w:proofErr w:type="spellStart"/>
      <w:r w:rsidRPr="008E0C91">
        <w:t>Н.С.Кошкина</w:t>
      </w:r>
      <w:proofErr w:type="spellEnd"/>
    </w:p>
    <w:p w:rsidR="008E0C91" w:rsidRPr="008E0C91" w:rsidRDefault="008E0C91" w:rsidP="0090414F">
      <w:pPr>
        <w:pStyle w:val="a3"/>
      </w:pPr>
    </w:p>
    <w:p w:rsidR="007A20BC" w:rsidRPr="008E0C91" w:rsidRDefault="007A20BC" w:rsidP="007A20BC">
      <w:pPr>
        <w:pStyle w:val="a3"/>
        <w:jc w:val="center"/>
        <w:rPr>
          <w:b/>
          <w:sz w:val="20"/>
          <w:szCs w:val="20"/>
        </w:rPr>
      </w:pPr>
      <w:proofErr w:type="gramStart"/>
      <w:r w:rsidRPr="008E0C91">
        <w:rPr>
          <w:b/>
          <w:sz w:val="20"/>
          <w:szCs w:val="20"/>
        </w:rPr>
        <w:t>Постановление администрации сельского поселения Борискино-Игар муниципального района Клявлинский Самарской области № 21 от 11.06.2024г  «</w:t>
      </w:r>
      <w:r w:rsidRPr="008E0C91">
        <w:rPr>
          <w:rFonts w:eastAsia="Calibri"/>
          <w:b/>
          <w:sz w:val="20"/>
          <w:szCs w:val="20"/>
        </w:rPr>
        <w:t xml:space="preserve">Об утверждении Административного регламента предоставления муниципальной услуги </w:t>
      </w:r>
      <w:r w:rsidRPr="008E0C91">
        <w:rPr>
          <w:b/>
          <w:sz w:val="20"/>
          <w:szCs w:val="20"/>
        </w:rPr>
        <w:t>«</w:t>
      </w:r>
      <w:r w:rsidRPr="008E0C91">
        <w:rPr>
          <w:b/>
          <w:color w:val="000000" w:themeColor="text1"/>
          <w:sz w:val="20"/>
          <w:szCs w:val="20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Pr="008E0C91">
        <w:rPr>
          <w:b/>
          <w:color w:val="000000" w:themeColor="text1"/>
          <w:sz w:val="20"/>
          <w:szCs w:val="20"/>
        </w:rPr>
        <w:t>похозяйственной</w:t>
      </w:r>
      <w:proofErr w:type="spellEnd"/>
      <w:r w:rsidRPr="008E0C91">
        <w:rPr>
          <w:b/>
          <w:color w:val="000000" w:themeColor="text1"/>
          <w:sz w:val="20"/>
          <w:szCs w:val="20"/>
        </w:rPr>
        <w:t xml:space="preserve"> книги и иных документов, содержащих аналогичные сведения, предусмотренных законодательством РФ)</w:t>
      </w:r>
      <w:r w:rsidRPr="008E0C91">
        <w:rPr>
          <w:b/>
          <w:sz w:val="20"/>
          <w:szCs w:val="20"/>
        </w:rPr>
        <w:t>»</w:t>
      </w:r>
      <w:proofErr w:type="gramEnd"/>
    </w:p>
    <w:p w:rsidR="007A20BC" w:rsidRPr="008E0C91" w:rsidRDefault="007A20BC" w:rsidP="007A20BC">
      <w:pPr>
        <w:pStyle w:val="a3"/>
        <w:rPr>
          <w:rFonts w:eastAsia="Calibri"/>
        </w:rPr>
      </w:pPr>
    </w:p>
    <w:p w:rsidR="007A20BC" w:rsidRPr="008E0C91" w:rsidRDefault="007A20BC" w:rsidP="007A20BC">
      <w:pPr>
        <w:pStyle w:val="a3"/>
        <w:rPr>
          <w:rFonts w:eastAsia="Calibri"/>
        </w:rPr>
      </w:pPr>
      <w:proofErr w:type="gramStart"/>
      <w:r w:rsidRPr="008E0C91">
        <w:rPr>
          <w:rFonts w:eastAsia="Calibri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   Федеральным законом от 27.07.2010 г. № 210-ФЗ «Об организации предоставления государственных и муниципальных услуг», постановлением Администрации сельского Борискино-Игар муниципального района Клявлинский Самарской области  от 23.08.2023 № 39 «Об утверждении Порядка разработки и утверждения административных регламентов предоставления муниципальных услуг», руководствуясь Уставом сельского поселения Борискино-Игар муниципального района</w:t>
      </w:r>
      <w:proofErr w:type="gramEnd"/>
      <w:r w:rsidRPr="008E0C91">
        <w:rPr>
          <w:rFonts w:eastAsia="Calibri"/>
        </w:rPr>
        <w:t xml:space="preserve"> Клявлинский Самарской области, Администрация сельского поселения Борискино-Игар муниципального района Клявлинский Самарской области  ПОСТАНОВЛЯЕТ:</w:t>
      </w:r>
    </w:p>
    <w:p w:rsidR="007A20BC" w:rsidRPr="008E0C91" w:rsidRDefault="007A20BC" w:rsidP="007A20BC">
      <w:pPr>
        <w:pStyle w:val="a3"/>
        <w:rPr>
          <w:rFonts w:eastAsia="Calibri"/>
        </w:rPr>
      </w:pPr>
      <w:r w:rsidRPr="008E0C91">
        <w:rPr>
          <w:rFonts w:eastAsia="Calibri"/>
        </w:rPr>
        <w:t xml:space="preserve">Утвердить прилагаемый Административный регламент предоставления муниципальной услуги </w:t>
      </w:r>
      <w:r w:rsidRPr="008E0C91">
        <w:t>«</w:t>
      </w:r>
      <w:r w:rsidRPr="008E0C91">
        <w:rPr>
          <w:color w:val="000000" w:themeColor="text1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Pr="008E0C91">
        <w:rPr>
          <w:color w:val="000000" w:themeColor="text1"/>
        </w:rPr>
        <w:t>похозяйственной</w:t>
      </w:r>
      <w:proofErr w:type="spellEnd"/>
      <w:r w:rsidRPr="008E0C91">
        <w:rPr>
          <w:color w:val="000000" w:themeColor="text1"/>
        </w:rPr>
        <w:t xml:space="preserve"> книги и иных документов, содержащих аналогичные сведения, предусмотренных законодательством Российской Федерации)</w:t>
      </w:r>
      <w:r w:rsidRPr="008E0C91">
        <w:t>»</w:t>
      </w:r>
      <w:r w:rsidRPr="008E0C91">
        <w:rPr>
          <w:rFonts w:eastAsia="Calibri"/>
        </w:rPr>
        <w:t>.</w:t>
      </w:r>
    </w:p>
    <w:p w:rsidR="007A20BC" w:rsidRPr="008E0C91" w:rsidRDefault="007A20BC" w:rsidP="007A20BC">
      <w:pPr>
        <w:pStyle w:val="a3"/>
        <w:rPr>
          <w:rFonts w:eastAsia="Calibri"/>
        </w:rPr>
      </w:pPr>
      <w:r w:rsidRPr="008E0C91">
        <w:rPr>
          <w:rFonts w:eastAsia="Calibri"/>
        </w:rPr>
        <w:t>Считать утратившим силу постановление Администрации сельского поселения Борискино-Игар мун</w:t>
      </w:r>
      <w:r w:rsidRPr="008E0C91">
        <w:rPr>
          <w:rFonts w:eastAsia="Calibri"/>
          <w:color w:val="000000" w:themeColor="text1"/>
        </w:rPr>
        <w:t>иципального района Клявлинский Самарской области</w:t>
      </w:r>
      <w:r w:rsidRPr="008E0C91">
        <w:rPr>
          <w:rFonts w:eastAsia="Calibri"/>
          <w:color w:val="FF0000"/>
        </w:rPr>
        <w:t xml:space="preserve"> </w:t>
      </w:r>
      <w:r w:rsidRPr="008E0C91">
        <w:rPr>
          <w:rFonts w:eastAsia="Calibri"/>
        </w:rPr>
        <w:t xml:space="preserve">от 15.08.2019г. № 31 «Об утверждении Административного  регламента по предоставлению муниципальной услуги «Выдача документов (справки, выписки из домовой книги, карточки учета собственника жилого помещения  и иных документов)». </w:t>
      </w:r>
    </w:p>
    <w:p w:rsidR="007A20BC" w:rsidRPr="008E0C91" w:rsidRDefault="007A20BC" w:rsidP="007A20BC">
      <w:pPr>
        <w:pStyle w:val="a3"/>
        <w:rPr>
          <w:rFonts w:eastAsia="Calibri"/>
          <w:color w:val="FF0000"/>
        </w:rPr>
      </w:pPr>
      <w:r w:rsidRPr="008E0C91">
        <w:t xml:space="preserve">Опубликовать настоящее постановление в газете «Вести сельского поселения Борискино-Игар » и </w:t>
      </w:r>
      <w:proofErr w:type="gramStart"/>
      <w:r w:rsidRPr="008E0C91">
        <w:t>разместить</w:t>
      </w:r>
      <w:proofErr w:type="gramEnd"/>
      <w:r w:rsidRPr="008E0C91"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Клявлинский Самарской области.</w:t>
      </w:r>
    </w:p>
    <w:p w:rsidR="007A20BC" w:rsidRPr="008E0C91" w:rsidRDefault="007A20BC" w:rsidP="007A20BC">
      <w:pPr>
        <w:pStyle w:val="a3"/>
        <w:rPr>
          <w:rFonts w:eastAsia="Calibri"/>
        </w:rPr>
      </w:pPr>
      <w:r w:rsidRPr="008E0C91">
        <w:rPr>
          <w:rFonts w:eastAsia="Calibri"/>
        </w:rPr>
        <w:t>Настоящее постановление вступает в силу со дня его официального опубликования.</w:t>
      </w:r>
    </w:p>
    <w:p w:rsidR="007A20BC" w:rsidRPr="008E0C91" w:rsidRDefault="007A20BC" w:rsidP="007A20BC">
      <w:pPr>
        <w:pStyle w:val="a3"/>
        <w:rPr>
          <w:rFonts w:eastAsia="Calibri"/>
        </w:rPr>
      </w:pPr>
      <w:proofErr w:type="gramStart"/>
      <w:r w:rsidRPr="008E0C91">
        <w:rPr>
          <w:rFonts w:eastAsia="Calibri"/>
        </w:rPr>
        <w:t>Контроль за</w:t>
      </w:r>
      <w:proofErr w:type="gramEnd"/>
      <w:r w:rsidRPr="008E0C91">
        <w:rPr>
          <w:rFonts w:eastAsia="Calibri"/>
        </w:rPr>
        <w:t xml:space="preserve"> исполнением настоящего постановления оставляю за собой.</w:t>
      </w:r>
    </w:p>
    <w:p w:rsidR="007A20BC" w:rsidRPr="008E0C91" w:rsidRDefault="007A20BC" w:rsidP="007A20BC">
      <w:pPr>
        <w:pStyle w:val="a3"/>
      </w:pPr>
    </w:p>
    <w:p w:rsidR="007A20BC" w:rsidRPr="008E0C91" w:rsidRDefault="007A20BC" w:rsidP="007A20BC">
      <w:pPr>
        <w:pStyle w:val="a3"/>
      </w:pPr>
    </w:p>
    <w:p w:rsidR="007A20BC" w:rsidRPr="008E0C91" w:rsidRDefault="007A20BC" w:rsidP="007A20BC">
      <w:pPr>
        <w:pStyle w:val="a3"/>
      </w:pPr>
      <w:proofErr w:type="spellStart"/>
      <w:r w:rsidRPr="008E0C91">
        <w:t>Врио</w:t>
      </w:r>
      <w:proofErr w:type="spellEnd"/>
      <w:r w:rsidRPr="008E0C91">
        <w:t xml:space="preserve"> главы  сельского поселения Борискино-Игар</w:t>
      </w:r>
    </w:p>
    <w:p w:rsidR="007A20BC" w:rsidRPr="008E0C91" w:rsidRDefault="007A20BC" w:rsidP="007A20BC">
      <w:pPr>
        <w:pStyle w:val="a3"/>
      </w:pPr>
      <w:r w:rsidRPr="008E0C91">
        <w:t>муниципального района Клявлинский</w:t>
      </w:r>
    </w:p>
    <w:p w:rsidR="007A20BC" w:rsidRPr="008E0C91" w:rsidRDefault="007A20BC" w:rsidP="007A20BC">
      <w:pPr>
        <w:pStyle w:val="a3"/>
      </w:pPr>
      <w:r w:rsidRPr="008E0C91">
        <w:t xml:space="preserve">Самарской области                                           </w:t>
      </w:r>
      <w:r w:rsidRPr="008E0C91">
        <w:tab/>
        <w:t xml:space="preserve">                           </w:t>
      </w:r>
      <w:proofErr w:type="spellStart"/>
      <w:r w:rsidRPr="008E0C91">
        <w:t>Н.С.Кошкина</w:t>
      </w:r>
      <w:proofErr w:type="spellEnd"/>
    </w:p>
    <w:p w:rsidR="007A20BC" w:rsidRPr="008E0C91" w:rsidRDefault="007A20BC" w:rsidP="007A20BC">
      <w:pPr>
        <w:pStyle w:val="a3"/>
      </w:pPr>
    </w:p>
    <w:p w:rsidR="007A20BC" w:rsidRPr="008E0C91" w:rsidRDefault="007A20BC" w:rsidP="007A20BC">
      <w:pPr>
        <w:pStyle w:val="a3"/>
      </w:pPr>
    </w:p>
    <w:p w:rsidR="007A20BC" w:rsidRPr="008E0C91" w:rsidRDefault="007A20BC" w:rsidP="007A20BC">
      <w:pPr>
        <w:pStyle w:val="a3"/>
      </w:pPr>
      <w:r w:rsidRPr="008E0C91">
        <w:t>УТВЕРЖДЕНО    постановлением Администрации сельского поселения Борискино-Игар муниципального района  Клявлинский Самарской области</w:t>
      </w:r>
    </w:p>
    <w:p w:rsidR="007A20BC" w:rsidRPr="008E0C91" w:rsidRDefault="007A20BC" w:rsidP="007A20BC">
      <w:pPr>
        <w:pStyle w:val="a3"/>
      </w:pPr>
      <w:r w:rsidRPr="008E0C91">
        <w:t xml:space="preserve">                                   От  11.06.2024г  № 21 </w:t>
      </w:r>
    </w:p>
    <w:p w:rsidR="007A20BC" w:rsidRPr="008E0C91" w:rsidRDefault="007A20BC" w:rsidP="007A20BC">
      <w:pPr>
        <w:pStyle w:val="a3"/>
      </w:pPr>
      <w:r w:rsidRPr="008E0C91">
        <w:t xml:space="preserve">Административный регламент </w:t>
      </w:r>
    </w:p>
    <w:p w:rsidR="007A20BC" w:rsidRPr="008E0C91" w:rsidRDefault="007A20BC" w:rsidP="007A20BC">
      <w:pPr>
        <w:pStyle w:val="a3"/>
      </w:pPr>
      <w:r w:rsidRPr="008E0C91">
        <w:t>предоставления муниципальной</w:t>
      </w:r>
      <w:r w:rsidRPr="008E0C91">
        <w:rPr>
          <w:color w:val="FF0000"/>
        </w:rPr>
        <w:t xml:space="preserve"> </w:t>
      </w:r>
      <w:r w:rsidRPr="008E0C91">
        <w:t>услуги «</w:t>
      </w:r>
      <w:r w:rsidRPr="008E0C91">
        <w:rPr>
          <w:color w:val="000000" w:themeColor="text1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Pr="008E0C91">
        <w:rPr>
          <w:color w:val="000000" w:themeColor="text1"/>
        </w:rPr>
        <w:t>похозяйственной</w:t>
      </w:r>
      <w:proofErr w:type="spellEnd"/>
      <w:r w:rsidRPr="008E0C91">
        <w:rPr>
          <w:color w:val="000000" w:themeColor="text1"/>
        </w:rPr>
        <w:t xml:space="preserve"> книги и иных документов, содержащих аналогичные сведения, предусмотренных законодательством Российской Федерации)</w:t>
      </w:r>
      <w:r w:rsidRPr="008E0C91">
        <w:t>»</w:t>
      </w:r>
    </w:p>
    <w:p w:rsidR="007A20BC" w:rsidRPr="008E0C91" w:rsidRDefault="007A20BC" w:rsidP="007A20BC">
      <w:pPr>
        <w:pStyle w:val="a3"/>
      </w:pPr>
    </w:p>
    <w:p w:rsidR="007A20BC" w:rsidRPr="008E0C91" w:rsidRDefault="007A20BC" w:rsidP="007A20BC">
      <w:pPr>
        <w:pStyle w:val="a3"/>
      </w:pPr>
      <w:bookmarkStart w:id="1" w:name="bookmark0"/>
      <w:r w:rsidRPr="008E0C91">
        <w:t>Общие положени</w:t>
      </w:r>
      <w:bookmarkEnd w:id="1"/>
      <w:r w:rsidRPr="008E0C91">
        <w:t>я</w:t>
      </w:r>
    </w:p>
    <w:p w:rsidR="007A20BC" w:rsidRPr="008E0C91" w:rsidRDefault="007A20BC" w:rsidP="007A20BC">
      <w:pPr>
        <w:pStyle w:val="a3"/>
      </w:pPr>
      <w:r w:rsidRPr="008E0C91">
        <w:t xml:space="preserve">              Предмет регулирования Административного регламента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 xml:space="preserve">1.1. </w:t>
      </w:r>
      <w:proofErr w:type="gramStart"/>
      <w:r w:rsidRPr="008E0C91">
        <w:rPr>
          <w:bCs/>
        </w:rPr>
        <w:t>Настоящий административный регламент предоставления муниципальной</w:t>
      </w:r>
      <w:r w:rsidRPr="008E0C91">
        <w:rPr>
          <w:bCs/>
          <w:strike/>
          <w:color w:val="FFFFFF" w:themeColor="background1"/>
        </w:rPr>
        <w:t xml:space="preserve"> </w:t>
      </w:r>
      <w:r w:rsidRPr="008E0C91">
        <w:rPr>
          <w:bCs/>
        </w:rPr>
        <w:t xml:space="preserve">услуги </w:t>
      </w:r>
      <w:r w:rsidRPr="008E0C91">
        <w:t>«</w:t>
      </w:r>
      <w:r w:rsidRPr="008E0C91">
        <w:rPr>
          <w:color w:val="000000" w:themeColor="text1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Pr="008E0C91">
        <w:rPr>
          <w:color w:val="000000" w:themeColor="text1"/>
        </w:rPr>
        <w:t>похозяйственной</w:t>
      </w:r>
      <w:proofErr w:type="spellEnd"/>
      <w:r w:rsidRPr="008E0C91">
        <w:rPr>
          <w:color w:val="000000" w:themeColor="text1"/>
        </w:rPr>
        <w:t xml:space="preserve"> книги и иных документов, содержащих аналогичные сведения, предусмотренных законодательством Российской Федерации)</w:t>
      </w:r>
      <w:r w:rsidRPr="008E0C91">
        <w:t>»</w:t>
      </w:r>
      <w:r w:rsidRPr="008E0C91">
        <w:rPr>
          <w:bCs/>
        </w:rPr>
        <w:t xml:space="preserve"> (далее - Административный регламент) разработан в целях повышения качества и доступности предоставления услуги, определяет стандарт предоставления муниципальной услуги по выдаче документов (единого жилищного</w:t>
      </w:r>
      <w:proofErr w:type="gramEnd"/>
      <w:r w:rsidRPr="008E0C91">
        <w:rPr>
          <w:bCs/>
        </w:rPr>
        <w:t xml:space="preserve"> </w:t>
      </w:r>
      <w:proofErr w:type="gramStart"/>
      <w:r w:rsidRPr="008E0C91">
        <w:rPr>
          <w:bCs/>
        </w:rPr>
        <w:t xml:space="preserve">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Pr="008E0C91">
        <w:rPr>
          <w:bCs/>
        </w:rPr>
        <w:t>похозяйственной</w:t>
      </w:r>
      <w:proofErr w:type="spellEnd"/>
      <w:r w:rsidRPr="008E0C91">
        <w:rPr>
          <w:bCs/>
        </w:rPr>
        <w:t xml:space="preserve"> книги и иных документов, содержащих аналогичные сведения) (далее – муниципальная услуга) на территории сельского поселения Борискино-Игар муниципального района Клявлинский Самарской области,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</w:t>
      </w:r>
      <w:proofErr w:type="gramEnd"/>
      <w:r w:rsidRPr="008E0C91">
        <w:rPr>
          <w:bCs/>
        </w:rPr>
        <w:t>, досудебный (внесудебный) порядок обжалования решений и действий (бездействия) Администрации сельского поселения Борискино-Игар муниципального района Клявлинский Самарской области, должностных лиц.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 xml:space="preserve">                                   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 xml:space="preserve">                                        Круг Заявителей</w:t>
      </w:r>
    </w:p>
    <w:p w:rsidR="007A20BC" w:rsidRPr="008E0C91" w:rsidRDefault="007A20BC" w:rsidP="007A20BC">
      <w:pPr>
        <w:pStyle w:val="a3"/>
        <w:rPr>
          <w:bCs/>
        </w:rPr>
      </w:pP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 xml:space="preserve">1.2. </w:t>
      </w:r>
      <w:r w:rsidRPr="008E0C91">
        <w:t xml:space="preserve">Заявителями на получение муниципальной услуги являются </w:t>
      </w:r>
      <w:r w:rsidRPr="008E0C91">
        <w:rPr>
          <w:bCs/>
        </w:rPr>
        <w:t>физические и юридические лица - собственники жилого помещения или лица, зарегистрированные в жилом помещении (далее - заявители).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1.3. 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7A20BC" w:rsidRPr="008E0C91" w:rsidRDefault="007A20BC" w:rsidP="007A20BC">
      <w:pPr>
        <w:pStyle w:val="a3"/>
        <w:rPr>
          <w:bCs/>
        </w:rPr>
      </w:pP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7A20BC" w:rsidRPr="008E0C91" w:rsidRDefault="007A20BC" w:rsidP="007A20BC">
      <w:pPr>
        <w:pStyle w:val="a3"/>
        <w:rPr>
          <w:bCs/>
        </w:rPr>
      </w:pP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 xml:space="preserve">1.4. </w:t>
      </w:r>
      <w:r w:rsidRPr="008E0C91">
        <w:rPr>
          <w:rFonts w:eastAsia="Calibri"/>
        </w:rPr>
        <w:t>Муниципальная услуга должна быть предоставлена Заявителю в соответствии с вариантом предоставления муниципальной услуги.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1.5. Признаки Заявителя определяются путем профилирования,  осуществляемого в соответствии с настоящим Административным регламентом.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 xml:space="preserve">II. Стандарт предоставления муниципальной услуги 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Наименование муниципальной услуги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2.1.</w:t>
      </w:r>
      <w:r w:rsidRPr="008E0C91">
        <w:rPr>
          <w:bCs/>
        </w:rPr>
        <w:tab/>
        <w:t xml:space="preserve"> </w:t>
      </w:r>
      <w:proofErr w:type="gramStart"/>
      <w:r w:rsidRPr="008E0C91">
        <w:rPr>
          <w:bCs/>
        </w:rPr>
        <w:t>Муниципальная услуга «</w:t>
      </w:r>
      <w:r w:rsidRPr="008E0C91">
        <w:rPr>
          <w:color w:val="000000" w:themeColor="text1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Pr="008E0C91">
        <w:rPr>
          <w:color w:val="000000" w:themeColor="text1"/>
        </w:rPr>
        <w:t>похозяйственной</w:t>
      </w:r>
      <w:proofErr w:type="spellEnd"/>
      <w:r w:rsidRPr="008E0C91">
        <w:rPr>
          <w:color w:val="000000" w:themeColor="text1"/>
        </w:rPr>
        <w:t xml:space="preserve"> книги и иных документов, содержащих аналогичные сведения, предусмотренных законодательством Российской Федерации</w:t>
      </w:r>
      <w:r w:rsidRPr="008E0C91">
        <w:rPr>
          <w:bCs/>
        </w:rPr>
        <w:t>».</w:t>
      </w:r>
      <w:proofErr w:type="gramEnd"/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Наименование органа местного самоуправления (организации), предоставляющего муниципальную услугу</w:t>
      </w:r>
    </w:p>
    <w:p w:rsidR="007A20BC" w:rsidRPr="008E0C91" w:rsidRDefault="007A20BC" w:rsidP="007A20BC">
      <w:pPr>
        <w:pStyle w:val="a3"/>
      </w:pPr>
      <w:r w:rsidRPr="008E0C91">
        <w:t>2.2. Муниципальная услуга предоставляется Администрацией сельского поселения Борискино-Игар муниципального района  Клявлинский Самарской области (далее – Уполномоченный орган).</w:t>
      </w:r>
    </w:p>
    <w:p w:rsidR="007A20BC" w:rsidRPr="008E0C91" w:rsidRDefault="007A20BC" w:rsidP="007A20BC">
      <w:pPr>
        <w:pStyle w:val="a3"/>
      </w:pPr>
      <w:r w:rsidRPr="008E0C91">
        <w:t xml:space="preserve">2.3. При предоставлении муниципальной услуги Уполномоченный орган взаимодействует </w:t>
      </w:r>
      <w:proofErr w:type="gramStart"/>
      <w:r w:rsidRPr="008E0C91">
        <w:t>с</w:t>
      </w:r>
      <w:proofErr w:type="gramEnd"/>
      <w:r w:rsidRPr="008E0C91">
        <w:t>:</w:t>
      </w:r>
    </w:p>
    <w:p w:rsidR="007A20BC" w:rsidRPr="008E0C91" w:rsidRDefault="007A20BC" w:rsidP="007A20BC">
      <w:pPr>
        <w:pStyle w:val="a3"/>
      </w:pPr>
      <w:r w:rsidRPr="008E0C91"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7A20BC" w:rsidRPr="008E0C91" w:rsidRDefault="007A20BC" w:rsidP="007A20BC">
      <w:pPr>
        <w:pStyle w:val="a3"/>
      </w:pPr>
      <w:r w:rsidRPr="008E0C91"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t>иными органами государственной власти, органами местного самоуправления, уполномоченными на предоставление документов, необходимых для предоставления муниципальной услуги.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7A20BC" w:rsidRPr="008E0C91" w:rsidRDefault="007A20BC" w:rsidP="007A20BC">
      <w:pPr>
        <w:pStyle w:val="a3"/>
        <w:rPr>
          <w:bCs/>
        </w:rPr>
      </w:pPr>
      <w:proofErr w:type="gramStart"/>
      <w:r w:rsidRPr="008E0C91">
        <w:rPr>
          <w:bCs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7A20BC" w:rsidRPr="008E0C91" w:rsidRDefault="007A20BC" w:rsidP="007A20BC">
      <w:pPr>
        <w:pStyle w:val="a3"/>
        <w:rPr>
          <w:bCs/>
          <w:color w:val="000000" w:themeColor="text1"/>
        </w:rPr>
      </w:pPr>
      <w:r w:rsidRPr="008E0C91">
        <w:rPr>
          <w:bCs/>
          <w:color w:val="000000" w:themeColor="text1"/>
        </w:rPr>
        <w:t>Результат предоставления муниципальной услуги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 xml:space="preserve">2.5.  </w:t>
      </w:r>
      <w:r w:rsidRPr="008E0C91">
        <w:t>Результатом предоставления муниципальной услуги является:</w:t>
      </w:r>
      <w:r w:rsidRPr="008E0C91">
        <w:rPr>
          <w:vertAlign w:val="subscript"/>
        </w:rPr>
        <w:t xml:space="preserve"> </w:t>
      </w:r>
      <w:r w:rsidRPr="008E0C91">
        <w:rPr>
          <w:i/>
        </w:rPr>
        <w:t xml:space="preserve"> </w:t>
      </w:r>
    </w:p>
    <w:p w:rsidR="007A20BC" w:rsidRPr="008E0C91" w:rsidRDefault="007A20BC" w:rsidP="007A20BC">
      <w:pPr>
        <w:pStyle w:val="a3"/>
      </w:pPr>
      <w:r w:rsidRPr="008E0C91">
        <w:t>1) выдача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Федерации);</w:t>
      </w:r>
    </w:p>
    <w:p w:rsidR="007A20BC" w:rsidRPr="008E0C91" w:rsidRDefault="007A20BC" w:rsidP="007A20BC">
      <w:pPr>
        <w:pStyle w:val="a3"/>
      </w:pPr>
      <w:r w:rsidRPr="008E0C91">
        <w:t>2) отказ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 по форме согласно приложению № 4 к настоящему Административному регламенту.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2.6.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документ Уполномоченного органа, содержащий такие реквизиты, как номер и дата.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 xml:space="preserve">2.7. </w:t>
      </w:r>
      <w:proofErr w:type="gramStart"/>
      <w:r w:rsidRPr="008E0C91">
        <w:rPr>
          <w:bCs/>
        </w:rPr>
        <w:t xml:space="preserve">Результаты муниципальной услуги, указанные в пункте 2.5 настоящего Административного регламента, могут быть получены в Уполномоченном органе, посредством </w:t>
      </w:r>
      <w:r w:rsidRPr="008E0C91">
        <w:t>государственной информационной системы Самарской области «Портал государственных и муниципальных услуг</w:t>
      </w:r>
      <w:r w:rsidRPr="008E0C91">
        <w:rPr>
          <w:bCs/>
        </w:rPr>
        <w:t xml:space="preserve"> в форме электронного документа подписанного усиленной квалифицированной электронной подписью (далее соответственно – ГИС СО «ПГУ», УКЭП) должностного лица, уполномоченного на принятие решения, в МФЦ.</w:t>
      </w:r>
      <w:proofErr w:type="gramEnd"/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 xml:space="preserve">                          Срок предоставления муниципальной услуги</w:t>
      </w:r>
    </w:p>
    <w:p w:rsidR="007A20BC" w:rsidRPr="008E0C91" w:rsidRDefault="007A20BC" w:rsidP="007A20BC">
      <w:pPr>
        <w:pStyle w:val="a3"/>
      </w:pPr>
      <w:r w:rsidRPr="008E0C91">
        <w:rPr>
          <w:bCs/>
        </w:rPr>
        <w:t xml:space="preserve">2.8. </w:t>
      </w:r>
      <w:r w:rsidRPr="008E0C91">
        <w:t xml:space="preserve">Срок предоставления муниципальной услуги не превышает 10 рабочих дней </w:t>
      </w:r>
      <w:proofErr w:type="gramStart"/>
      <w:r w:rsidRPr="008E0C91">
        <w:t>с даты регистрации</w:t>
      </w:r>
      <w:proofErr w:type="gramEnd"/>
      <w:r w:rsidRPr="008E0C91">
        <w:t xml:space="preserve"> запроса заявителя о предоставлении муниципальной услуги.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Правовые основания для предоставления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муниципальной услуги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2.9.</w:t>
      </w:r>
      <w:r w:rsidRPr="008E0C91">
        <w:rPr>
          <w:bCs/>
        </w:rPr>
        <w:tab/>
      </w:r>
      <w:proofErr w:type="gramStart"/>
      <w:r w:rsidRPr="008E0C91">
        <w:rPr>
          <w:bCs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администрации сельского поселения Борискино-Игар  муниципального района Клявлинский Самарской области, на ГИС СО «ПГУ».</w:t>
      </w:r>
      <w:proofErr w:type="gramEnd"/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Исчерпывающий перечень документов, необходимых для предоставления муниципальной услуги</w:t>
      </w:r>
    </w:p>
    <w:p w:rsidR="007A20BC" w:rsidRPr="008E0C91" w:rsidRDefault="007A20BC" w:rsidP="007A20BC">
      <w:pPr>
        <w:pStyle w:val="a3"/>
      </w:pPr>
      <w:r w:rsidRPr="008E0C91">
        <w:rPr>
          <w:bCs/>
        </w:rPr>
        <w:t xml:space="preserve">2.10. </w:t>
      </w:r>
      <w:r w:rsidRPr="008E0C91"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2 к настоящему Административному регламенту одним из следующих способов по личному усмотрению:</w:t>
      </w:r>
    </w:p>
    <w:p w:rsidR="007A20BC" w:rsidRPr="008E0C91" w:rsidRDefault="007A20BC" w:rsidP="007A20BC">
      <w:pPr>
        <w:pStyle w:val="a3"/>
      </w:pPr>
      <w:r w:rsidRPr="008E0C91">
        <w:t>1) В электронной форме посредством ГИС СО «ПГУ»:</w:t>
      </w:r>
    </w:p>
    <w:p w:rsidR="007A20BC" w:rsidRPr="008E0C91" w:rsidRDefault="007A20BC" w:rsidP="007A20BC">
      <w:pPr>
        <w:pStyle w:val="a3"/>
      </w:pPr>
      <w:proofErr w:type="gramStart"/>
      <w:r w:rsidRPr="008E0C91"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</w:t>
      </w:r>
      <w:proofErr w:type="gramEnd"/>
      <w:r w:rsidRPr="008E0C91">
        <w:t xml:space="preserve"> </w:t>
      </w:r>
      <w:proofErr w:type="gramStart"/>
      <w:r w:rsidRPr="008E0C91"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  <w:proofErr w:type="gramEnd"/>
    </w:p>
    <w:p w:rsidR="007A20BC" w:rsidRPr="008E0C91" w:rsidRDefault="007A20BC" w:rsidP="007A20BC">
      <w:pPr>
        <w:pStyle w:val="a3"/>
      </w:pPr>
      <w:r w:rsidRPr="008E0C91">
        <w:t>б)</w:t>
      </w:r>
      <w:r w:rsidRPr="008E0C91">
        <w:tab/>
        <w:t>Заявление направляется Заявителем вместе с прикрепленными</w:t>
      </w:r>
      <w:r w:rsidRPr="008E0C91">
        <w:br/>
        <w:t xml:space="preserve">электронными документами, указанными </w:t>
      </w:r>
      <w:r w:rsidRPr="008E0C91">
        <w:rPr>
          <w:color w:val="000000" w:themeColor="text1"/>
        </w:rPr>
        <w:t xml:space="preserve">в пункте 2.11 </w:t>
      </w:r>
      <w:r w:rsidRPr="008E0C91">
        <w:t xml:space="preserve">настоящего Административного регламента. </w:t>
      </w:r>
      <w:proofErr w:type="gramStart"/>
      <w:r w:rsidRPr="008E0C91"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8E0C91">
        <w:t xml:space="preserve"> </w:t>
      </w:r>
      <w:proofErr w:type="gramStart"/>
      <w:r w:rsidRPr="008E0C91"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8E0C91"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634.</w:t>
      </w:r>
    </w:p>
    <w:p w:rsidR="007A20BC" w:rsidRPr="008E0C91" w:rsidRDefault="007A20BC" w:rsidP="007A20BC">
      <w:pPr>
        <w:pStyle w:val="a3"/>
      </w:pPr>
      <w:r w:rsidRPr="008E0C91">
        <w:t>на бумажном носителе посредством личного обращения</w:t>
      </w:r>
      <w:r w:rsidRPr="008E0C91">
        <w:br/>
        <w:t>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7A20BC" w:rsidRPr="008E0C91" w:rsidRDefault="007A20BC" w:rsidP="007A20BC">
      <w:pPr>
        <w:pStyle w:val="a3"/>
      </w:pPr>
      <w:r w:rsidRPr="008E0C91">
        <w:t>2.11.  С заявлением  о предоставлении муниципальной услуги Заявитель или представитель Заявителя  самостоятельно представляет следующие документы, необходимые для оказания муниципальной услуги и обязательные для предоставления:</w:t>
      </w:r>
    </w:p>
    <w:p w:rsidR="007A20BC" w:rsidRPr="008E0C91" w:rsidRDefault="007A20BC" w:rsidP="007A20BC">
      <w:pPr>
        <w:pStyle w:val="a3"/>
      </w:pPr>
      <w:r w:rsidRPr="008E0C91">
        <w:t xml:space="preserve">1) документ, удостоверяющий личность заявителя, представителя заявителя. </w:t>
      </w:r>
    </w:p>
    <w:p w:rsidR="007A20BC" w:rsidRPr="008E0C91" w:rsidRDefault="007A20BC" w:rsidP="007A20BC">
      <w:pPr>
        <w:pStyle w:val="a3"/>
      </w:pPr>
      <w:r w:rsidRPr="008E0C91">
        <w:t xml:space="preserve">В случае направления заявления посредством ГИС СО «ПГУ» сведения из документа, удостоверяющего личность заявителя, представителя, проверяются при подтверждении учетной записи в ЕСИА. </w:t>
      </w:r>
    </w:p>
    <w:p w:rsidR="007A20BC" w:rsidRPr="008E0C91" w:rsidRDefault="007A20BC" w:rsidP="007A20BC">
      <w:pPr>
        <w:pStyle w:val="a3"/>
      </w:pPr>
      <w:r w:rsidRPr="008E0C91">
        <w:t xml:space="preserve">В случае направления заявления посредством ГИС СО «ПГУ»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 </w:t>
      </w:r>
    </w:p>
    <w:p w:rsidR="007A20BC" w:rsidRPr="008E0C91" w:rsidRDefault="007A20BC" w:rsidP="007A20BC">
      <w:pPr>
        <w:pStyle w:val="a3"/>
      </w:pPr>
      <w:r w:rsidRPr="008E0C91">
        <w:t>2) документ, подтверждающий полномочия представителя действовать от имени заявителя - в случае, если заявление подается представителем.</w:t>
      </w:r>
    </w:p>
    <w:p w:rsidR="007A20BC" w:rsidRPr="008E0C91" w:rsidRDefault="007A20BC" w:rsidP="007A20BC">
      <w:pPr>
        <w:pStyle w:val="a3"/>
      </w:pPr>
      <w:r w:rsidRPr="008E0C91">
        <w:t>В случае направления заявления посредством ГИС СО «ПГУ»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A20BC" w:rsidRPr="008E0C91" w:rsidRDefault="007A20BC" w:rsidP="007A20BC">
      <w:pPr>
        <w:pStyle w:val="a3"/>
      </w:pPr>
      <w:r w:rsidRPr="008E0C91">
        <w:t>При обращении посредством ГИС СО «ПГУ» указанный документ, выданный:</w:t>
      </w:r>
    </w:p>
    <w:p w:rsidR="007A20BC" w:rsidRPr="008E0C91" w:rsidRDefault="007A20BC" w:rsidP="007A20BC">
      <w:pPr>
        <w:pStyle w:val="a3"/>
      </w:pPr>
      <w:r w:rsidRPr="008E0C91">
        <w:t>а)</w:t>
      </w:r>
      <w:r w:rsidRPr="008E0C91">
        <w:tab/>
        <w:t>организацией, удостоверяется УКЭП правомочного должностного лица организации;</w:t>
      </w:r>
    </w:p>
    <w:p w:rsidR="007A20BC" w:rsidRPr="008E0C91" w:rsidRDefault="007A20BC" w:rsidP="007A20BC">
      <w:pPr>
        <w:pStyle w:val="a3"/>
      </w:pPr>
      <w:r w:rsidRPr="008E0C91">
        <w:t>б)</w:t>
      </w:r>
      <w:r w:rsidRPr="008E0C91">
        <w:tab/>
        <w:t xml:space="preserve">физическим лицом, - УКЭП нотариуса с приложением файла </w:t>
      </w:r>
      <w:proofErr w:type="gramStart"/>
      <w:r w:rsidRPr="008E0C91">
        <w:t>открепленной</w:t>
      </w:r>
      <w:proofErr w:type="gramEnd"/>
      <w:r w:rsidRPr="008E0C91">
        <w:t xml:space="preserve"> УКЭП в формате </w:t>
      </w:r>
      <w:proofErr w:type="spellStart"/>
      <w:r w:rsidRPr="008E0C91">
        <w:t>sig</w:t>
      </w:r>
      <w:proofErr w:type="spellEnd"/>
      <w:r w:rsidRPr="008E0C91">
        <w:t>.</w:t>
      </w:r>
    </w:p>
    <w:p w:rsidR="007A20BC" w:rsidRPr="008E0C91" w:rsidRDefault="007A20BC" w:rsidP="007A20BC">
      <w:pPr>
        <w:pStyle w:val="a3"/>
      </w:pPr>
      <w:r w:rsidRPr="008E0C91">
        <w:lastRenderedPageBreak/>
        <w:t xml:space="preserve">3) правоустанавливающие документы, подтверждающие право собственности на жилое помещение, в случае отсутствия информации о зарегистрированных правах в Едином государственном реестре прав на недвижимое имущество и сделок с ним; </w:t>
      </w:r>
    </w:p>
    <w:p w:rsidR="007A20BC" w:rsidRPr="008E0C91" w:rsidRDefault="007A20BC" w:rsidP="007A20BC">
      <w:pPr>
        <w:pStyle w:val="a3"/>
      </w:pPr>
      <w:r w:rsidRPr="008E0C91">
        <w:t>В случае необходимости получения заявителем иных документов в рамках осуществляемых Уполномоченным органом полномочий по выдаче документов, представлению также подлежат соответствующие подтверждающие сведения.</w:t>
      </w:r>
    </w:p>
    <w:p w:rsidR="007A20BC" w:rsidRPr="008E0C91" w:rsidRDefault="007A20BC" w:rsidP="007A20BC">
      <w:pPr>
        <w:pStyle w:val="a3"/>
      </w:pPr>
      <w:r w:rsidRPr="008E0C91">
        <w:t>2.12.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7A20BC" w:rsidRPr="008E0C91" w:rsidRDefault="007A20BC" w:rsidP="007A20BC">
      <w:pPr>
        <w:pStyle w:val="a3"/>
      </w:pPr>
      <w:r w:rsidRPr="008E0C91">
        <w:t>документы, подтверждающие факт регистрации в жилом помещении;</w:t>
      </w:r>
    </w:p>
    <w:p w:rsidR="007A20BC" w:rsidRPr="008E0C91" w:rsidRDefault="007A20BC" w:rsidP="007A20BC">
      <w:pPr>
        <w:pStyle w:val="a3"/>
      </w:pPr>
      <w:r w:rsidRPr="008E0C91">
        <w:t>свидетельство о рождении (паспорта) детей;</w:t>
      </w:r>
    </w:p>
    <w:p w:rsidR="007A20BC" w:rsidRPr="008E0C91" w:rsidRDefault="007A20BC" w:rsidP="007A20BC">
      <w:pPr>
        <w:pStyle w:val="a3"/>
      </w:pPr>
      <w:r w:rsidRPr="008E0C91">
        <w:t>свидетельство о смерти;</w:t>
      </w:r>
    </w:p>
    <w:p w:rsidR="007A20BC" w:rsidRPr="008E0C91" w:rsidRDefault="007A20BC" w:rsidP="007A20BC">
      <w:pPr>
        <w:pStyle w:val="a3"/>
      </w:pPr>
      <w:r w:rsidRPr="008E0C91">
        <w:t>документы, подтверждающие право собственности на жилое помещение;</w:t>
      </w:r>
    </w:p>
    <w:p w:rsidR="007A20BC" w:rsidRPr="008E0C91" w:rsidRDefault="007A20BC" w:rsidP="007A20BC">
      <w:pPr>
        <w:pStyle w:val="a3"/>
      </w:pPr>
      <w:r w:rsidRPr="008E0C91">
        <w:t>выписка из Единого государственного реестра юридических лиц либо выписка из Единого государственного реестра индивидуальных предпринимателей;</w:t>
      </w:r>
    </w:p>
    <w:p w:rsidR="007A20BC" w:rsidRPr="008E0C91" w:rsidRDefault="007A20BC" w:rsidP="007A20BC">
      <w:pPr>
        <w:pStyle w:val="a3"/>
      </w:pPr>
      <w:r w:rsidRPr="008E0C91">
        <w:t>выписка из Единого государственного реестра прав на недвижимое имущество и сделок с ним.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 xml:space="preserve">2.13. Заявитель вправе </w:t>
      </w:r>
      <w:proofErr w:type="gramStart"/>
      <w:r w:rsidRPr="008E0C91">
        <w:rPr>
          <w:bCs/>
        </w:rPr>
        <w:t>предоставить документы</w:t>
      </w:r>
      <w:proofErr w:type="gramEnd"/>
      <w:r w:rsidRPr="008E0C91">
        <w:rPr>
          <w:bCs/>
        </w:rPr>
        <w:t xml:space="preserve"> (сведения), указанные в пункте 2.12.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7A20BC" w:rsidRPr="008E0C91" w:rsidRDefault="007A20BC" w:rsidP="007A20BC">
      <w:pPr>
        <w:pStyle w:val="a3"/>
      </w:pPr>
      <w:r w:rsidRPr="008E0C91">
        <w:t>2.13.1. Документы, прилагаемые Заявителем к Заявлению, представляемые в электронной форме, направляются в следующих форматах:</w:t>
      </w:r>
    </w:p>
    <w:p w:rsidR="007A20BC" w:rsidRPr="008E0C91" w:rsidRDefault="007A20BC" w:rsidP="007A20BC">
      <w:pPr>
        <w:pStyle w:val="a3"/>
      </w:pPr>
      <w:r w:rsidRPr="008E0C91">
        <w:t>1)</w:t>
      </w:r>
      <w:r w:rsidRPr="008E0C91">
        <w:tab/>
      </w:r>
      <w:proofErr w:type="spellStart"/>
      <w:r w:rsidRPr="008E0C91">
        <w:t>xml</w:t>
      </w:r>
      <w:proofErr w:type="spellEnd"/>
      <w:r w:rsidRPr="008E0C91"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8E0C91">
        <w:t>xml</w:t>
      </w:r>
      <w:proofErr w:type="spellEnd"/>
      <w:r w:rsidRPr="008E0C91">
        <w:t>;</w:t>
      </w:r>
    </w:p>
    <w:p w:rsidR="007A20BC" w:rsidRPr="008E0C91" w:rsidRDefault="007A20BC" w:rsidP="007A20BC">
      <w:pPr>
        <w:pStyle w:val="a3"/>
      </w:pPr>
      <w:r w:rsidRPr="008E0C91">
        <w:t>2)</w:t>
      </w:r>
      <w:r w:rsidRPr="008E0C91">
        <w:tab/>
      </w:r>
      <w:proofErr w:type="spellStart"/>
      <w:r w:rsidRPr="008E0C91">
        <w:t>doc</w:t>
      </w:r>
      <w:proofErr w:type="spellEnd"/>
      <w:r w:rsidRPr="008E0C91">
        <w:t xml:space="preserve">, </w:t>
      </w:r>
      <w:proofErr w:type="spellStart"/>
      <w:r w:rsidRPr="008E0C91">
        <w:t>docx</w:t>
      </w:r>
      <w:proofErr w:type="spellEnd"/>
      <w:r w:rsidRPr="008E0C91">
        <w:t xml:space="preserve">, </w:t>
      </w:r>
      <w:proofErr w:type="spellStart"/>
      <w:r w:rsidRPr="008E0C91">
        <w:t>odt</w:t>
      </w:r>
      <w:proofErr w:type="spellEnd"/>
      <w:r w:rsidRPr="008E0C91">
        <w:t xml:space="preserve"> - для документов с текстовым содержанием, не включающим формулы;</w:t>
      </w:r>
    </w:p>
    <w:p w:rsidR="007A20BC" w:rsidRPr="008E0C91" w:rsidRDefault="007A20BC" w:rsidP="007A20BC">
      <w:pPr>
        <w:pStyle w:val="a3"/>
      </w:pPr>
      <w:r w:rsidRPr="008E0C91">
        <w:t>3)</w:t>
      </w:r>
      <w:r w:rsidRPr="008E0C91">
        <w:tab/>
      </w:r>
      <w:proofErr w:type="spellStart"/>
      <w:r w:rsidRPr="008E0C91">
        <w:t>pdf</w:t>
      </w:r>
      <w:proofErr w:type="spellEnd"/>
      <w:r w:rsidRPr="008E0C91">
        <w:t xml:space="preserve">, </w:t>
      </w:r>
      <w:proofErr w:type="spellStart"/>
      <w:r w:rsidRPr="008E0C91">
        <w:t>jpg</w:t>
      </w:r>
      <w:proofErr w:type="spellEnd"/>
      <w:r w:rsidRPr="008E0C91">
        <w:t xml:space="preserve">, </w:t>
      </w:r>
      <w:proofErr w:type="spellStart"/>
      <w:r w:rsidRPr="008E0C91">
        <w:t>jpeg</w:t>
      </w:r>
      <w:proofErr w:type="spellEnd"/>
      <w:r w:rsidRPr="008E0C91">
        <w:t xml:space="preserve">, </w:t>
      </w:r>
      <w:proofErr w:type="spellStart"/>
      <w:r w:rsidRPr="008E0C91">
        <w:t>png</w:t>
      </w:r>
      <w:proofErr w:type="spellEnd"/>
      <w:r w:rsidRPr="008E0C91">
        <w:t xml:space="preserve">, </w:t>
      </w:r>
      <w:proofErr w:type="spellStart"/>
      <w:r w:rsidRPr="008E0C91">
        <w:t>bmp</w:t>
      </w:r>
      <w:proofErr w:type="spellEnd"/>
      <w:r w:rsidRPr="008E0C91">
        <w:t xml:space="preserve">, </w:t>
      </w:r>
      <w:proofErr w:type="spellStart"/>
      <w:r w:rsidRPr="008E0C91">
        <w:t>tiff</w:t>
      </w:r>
      <w:proofErr w:type="spellEnd"/>
      <w:r w:rsidRPr="008E0C91"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7A20BC" w:rsidRPr="008E0C91" w:rsidRDefault="007A20BC" w:rsidP="007A20BC">
      <w:pPr>
        <w:pStyle w:val="a3"/>
      </w:pPr>
      <w:r w:rsidRPr="008E0C91">
        <w:t>4)</w:t>
      </w:r>
      <w:r w:rsidRPr="008E0C91">
        <w:tab/>
      </w:r>
      <w:proofErr w:type="spellStart"/>
      <w:r w:rsidRPr="008E0C91">
        <w:t>zip</w:t>
      </w:r>
      <w:proofErr w:type="spellEnd"/>
      <w:r w:rsidRPr="008E0C91">
        <w:t xml:space="preserve">, </w:t>
      </w:r>
      <w:proofErr w:type="spellStart"/>
      <w:r w:rsidRPr="008E0C91">
        <w:t>rar</w:t>
      </w:r>
      <w:proofErr w:type="spellEnd"/>
      <w:r w:rsidRPr="008E0C91">
        <w:t xml:space="preserve"> - для сжатых документов в один файл;</w:t>
      </w:r>
    </w:p>
    <w:p w:rsidR="007A20BC" w:rsidRPr="008E0C91" w:rsidRDefault="007A20BC" w:rsidP="007A20BC">
      <w:pPr>
        <w:pStyle w:val="a3"/>
      </w:pPr>
      <w:r w:rsidRPr="008E0C91">
        <w:t>5)</w:t>
      </w:r>
      <w:r w:rsidRPr="008E0C91">
        <w:tab/>
      </w:r>
      <w:proofErr w:type="spellStart"/>
      <w:r w:rsidRPr="008E0C91">
        <w:t>sig</w:t>
      </w:r>
      <w:proofErr w:type="spellEnd"/>
      <w:r w:rsidRPr="008E0C91">
        <w:t xml:space="preserve"> - для открепленной УКЭП.</w:t>
      </w:r>
    </w:p>
    <w:p w:rsidR="007A20BC" w:rsidRPr="008E0C91" w:rsidRDefault="007A20BC" w:rsidP="007A20BC">
      <w:pPr>
        <w:pStyle w:val="a3"/>
      </w:pPr>
      <w:proofErr w:type="gramStart"/>
      <w:r w:rsidRPr="008E0C91"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8E0C91">
        <w:t>dpi</w:t>
      </w:r>
      <w:proofErr w:type="spellEnd"/>
      <w:r w:rsidRPr="008E0C91">
        <w:t xml:space="preserve"> (масштаб 1:1) и всех аутентичных признаков подлинности (графической</w:t>
      </w:r>
      <w:proofErr w:type="gramEnd"/>
      <w:r w:rsidRPr="008E0C91">
        <w:t xml:space="preserve"> подписи лица, печати, углового штампа бланка), с использованием следующих режимов:</w:t>
      </w:r>
    </w:p>
    <w:p w:rsidR="007A20BC" w:rsidRPr="008E0C91" w:rsidRDefault="007A20BC" w:rsidP="007A20BC">
      <w:pPr>
        <w:pStyle w:val="a3"/>
      </w:pPr>
      <w:r w:rsidRPr="008E0C91">
        <w:t>1)</w:t>
      </w:r>
      <w:r w:rsidRPr="008E0C91">
        <w:tab/>
        <w:t xml:space="preserve">«черно-белый» (при отсутствии в документе графических изображений </w:t>
      </w:r>
      <w:proofErr w:type="gramStart"/>
      <w:r w:rsidRPr="008E0C91">
        <w:t>и(</w:t>
      </w:r>
      <w:proofErr w:type="gramEnd"/>
      <w:r w:rsidRPr="008E0C91">
        <w:t>или) цветного текста);</w:t>
      </w:r>
    </w:p>
    <w:p w:rsidR="007A20BC" w:rsidRPr="008E0C91" w:rsidRDefault="007A20BC" w:rsidP="007A20BC">
      <w:pPr>
        <w:pStyle w:val="a3"/>
      </w:pPr>
      <w:r w:rsidRPr="008E0C91">
        <w:t>2)</w:t>
      </w:r>
      <w:r w:rsidRPr="008E0C91"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7A20BC" w:rsidRPr="008E0C91" w:rsidRDefault="007A20BC" w:rsidP="007A20BC">
      <w:pPr>
        <w:pStyle w:val="a3"/>
      </w:pPr>
      <w:r w:rsidRPr="008E0C91">
        <w:t>3)</w:t>
      </w:r>
      <w:r w:rsidRPr="008E0C91"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7A20BC" w:rsidRPr="008E0C91" w:rsidRDefault="007A20BC" w:rsidP="007A20BC">
      <w:pPr>
        <w:pStyle w:val="a3"/>
      </w:pPr>
      <w:r w:rsidRPr="008E0C91"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8E0C91">
        <w:t>и(</w:t>
      </w:r>
      <w:proofErr w:type="gramEnd"/>
      <w:r w:rsidRPr="008E0C91">
        <w:t>или) графическую информацию.</w:t>
      </w:r>
    </w:p>
    <w:p w:rsidR="007A20BC" w:rsidRPr="008E0C91" w:rsidRDefault="007A20BC" w:rsidP="007A20BC">
      <w:pPr>
        <w:pStyle w:val="a3"/>
      </w:pPr>
      <w:r w:rsidRPr="008E0C91"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7A20BC" w:rsidRPr="008E0C91" w:rsidRDefault="007A20BC" w:rsidP="007A20BC">
      <w:pPr>
        <w:pStyle w:val="a3"/>
      </w:pPr>
      <w:r w:rsidRPr="008E0C91">
        <w:t>2.14. При предоставлении муниципальной услуги запрещается требовать от заявителя:</w:t>
      </w:r>
    </w:p>
    <w:p w:rsidR="007A20BC" w:rsidRPr="008E0C91" w:rsidRDefault="007A20BC" w:rsidP="007A20BC">
      <w:pPr>
        <w:pStyle w:val="a3"/>
      </w:pPr>
      <w:r w:rsidRPr="008E0C91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A20BC" w:rsidRPr="008E0C91" w:rsidRDefault="007A20BC" w:rsidP="007A20BC">
      <w:pPr>
        <w:pStyle w:val="a3"/>
      </w:pPr>
      <w:r w:rsidRPr="008E0C91">
        <w:t>представления документов и информации, которые находятся в распоряжении уполномоченного 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7A20BC" w:rsidRPr="008E0C91" w:rsidRDefault="007A20BC" w:rsidP="007A20BC">
      <w:pPr>
        <w:pStyle w:val="a3"/>
      </w:pPr>
      <w:r w:rsidRPr="008E0C91">
        <w:t>2.14.1. В целях предоставления муниципальной услуги заявителю обеспечивается в МФЦ доступ к ГИС СО «ПГУ», в соответствии с постановлением Правительства Российской Федерации от 22 декабря 2012 г. № 1376.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2.15. Основаниями для отказа в приеме документов, необходимых для предоставления муниципальной услуги, являются: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 xml:space="preserve">2)  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4) подача заявления (запроса) от имени заявителя не уполномоченным на то лицом;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5) заявление о предоставлении муниципальной услуги подано в орган местного самоуправления или организацию, в полномочия которых не входит предоставление муниципальной услуги;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6) неполное, некорректное заполнение полей в форме заявления, в том числе в интерактивной форме заявления на ГИС СО «ПГУ»;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7) электронные документы не соответствуют требованиям к форматам их предоставления и (или) не читаются;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9)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2.15.1. Решение об отказе в приеме документов, необходимых для предоставления муниципальной услуги, по форме, приведенной в приложении № 3 к настоящему Административному регламенту, направляется в личный кабинет Заявителя на ГИС СО «ПГУ» не позднее первого рабочего дня, следующего за днем подачи заявления.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2.15.2.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2.16.</w:t>
      </w:r>
      <w:r w:rsidRPr="008E0C91">
        <w:rPr>
          <w:bCs/>
        </w:rPr>
        <w:tab/>
      </w:r>
      <w:r w:rsidRPr="008E0C91"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8E0C91">
        <w:rPr>
          <w:bCs/>
        </w:rPr>
        <w:t>.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2.17.</w:t>
      </w:r>
      <w:r w:rsidRPr="008E0C91">
        <w:rPr>
          <w:bCs/>
        </w:rPr>
        <w:tab/>
        <w:t>Основания для отказа в предоставлении муниципальной услуги: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 xml:space="preserve">1) несоответствие заявителя категориям заявителей, определенным пунктом 1.2 настоящего Административного регламента; 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2) ответ на межведомственный запрос свидетельствует об отсутствии документа и (или) информации, необходимые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3) представление неполного комплекта документов, указанных в пункте 2.11 Административного регламента, подлежащих обязательному представлению заявителем;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4)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</w:t>
      </w:r>
      <w:r w:rsidR="00332CDE">
        <w:rPr>
          <w:bCs/>
        </w:rPr>
        <w:t>тельством Российской Федерации.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Размер платы, взимаемой с заявителя при предоставлении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муниципально</w:t>
      </w:r>
      <w:r w:rsidR="00332CDE">
        <w:rPr>
          <w:bCs/>
        </w:rPr>
        <w:t>й услуги, и способы ее взимания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2.18. Предоставление муниципальной у</w:t>
      </w:r>
      <w:r w:rsidR="00332CDE">
        <w:rPr>
          <w:bCs/>
        </w:rPr>
        <w:t>слуги осуществляется бесплатно.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 xml:space="preserve">                 Максимальный срок ожидания в очереди 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2.19.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A20BC" w:rsidRPr="008E0C91" w:rsidRDefault="007A20BC" w:rsidP="007A20BC">
      <w:pPr>
        <w:pStyle w:val="a3"/>
      </w:pPr>
      <w:r w:rsidRPr="008E0C91">
        <w:t>2.20. Регистрация направленного Заявителем заявления о предоставлении муниципальной услуги способами, указанными в пункте 2.10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7A20BC" w:rsidRPr="008E0C91" w:rsidRDefault="007A20BC" w:rsidP="007A20BC">
      <w:pPr>
        <w:pStyle w:val="a3"/>
      </w:pPr>
      <w:r w:rsidRPr="008E0C91">
        <w:t>2.21. В случае направления Заявителем заявления о предоставлении</w:t>
      </w:r>
      <w:r w:rsidRPr="008E0C91">
        <w:br/>
        <w:t>муниципальной услуги вне рабочего времени Уполномоченного</w:t>
      </w:r>
      <w:r w:rsidRPr="008E0C91">
        <w:br/>
        <w:t xml:space="preserve">органа либо в выходной, нерабочий праздничный день, днем получения </w:t>
      </w:r>
      <w:r w:rsidRPr="008E0C91">
        <w:br/>
        <w:t>заявления считается 1 (первый) рабочий день, следующий за днем его</w:t>
      </w:r>
      <w:r w:rsidRPr="008E0C91">
        <w:br/>
        <w:t>направления.</w:t>
      </w:r>
    </w:p>
    <w:p w:rsidR="007A20BC" w:rsidRPr="008E0C91" w:rsidRDefault="007A20BC" w:rsidP="007A20BC">
      <w:pPr>
        <w:pStyle w:val="a3"/>
      </w:pPr>
      <w:r w:rsidRPr="008E0C91">
        <w:t>Требования</w:t>
      </w:r>
      <w:r w:rsidRPr="008E0C91">
        <w:rPr>
          <w:spacing w:val="-6"/>
        </w:rPr>
        <w:t xml:space="preserve"> </w:t>
      </w:r>
      <w:r w:rsidRPr="008E0C91">
        <w:t>к</w:t>
      </w:r>
      <w:r w:rsidRPr="008E0C91">
        <w:rPr>
          <w:spacing w:val="-5"/>
        </w:rPr>
        <w:t xml:space="preserve"> </w:t>
      </w:r>
      <w:r w:rsidRPr="008E0C91">
        <w:t>помещениям,</w:t>
      </w:r>
      <w:r w:rsidRPr="008E0C91">
        <w:rPr>
          <w:spacing w:val="-6"/>
        </w:rPr>
        <w:t xml:space="preserve"> </w:t>
      </w:r>
      <w:r w:rsidRPr="008E0C91">
        <w:t>в</w:t>
      </w:r>
      <w:r w:rsidRPr="008E0C91">
        <w:rPr>
          <w:spacing w:val="-5"/>
        </w:rPr>
        <w:t xml:space="preserve"> </w:t>
      </w:r>
      <w:r w:rsidRPr="008E0C91">
        <w:t>которых</w:t>
      </w:r>
      <w:r w:rsidRPr="008E0C91">
        <w:rPr>
          <w:spacing w:val="-5"/>
        </w:rPr>
        <w:t xml:space="preserve"> </w:t>
      </w:r>
      <w:r w:rsidRPr="008E0C91">
        <w:t>предоставляется</w:t>
      </w:r>
    </w:p>
    <w:p w:rsidR="007A20BC" w:rsidRPr="008E0C91" w:rsidRDefault="007A20BC" w:rsidP="007A20BC">
      <w:pPr>
        <w:pStyle w:val="a3"/>
      </w:pPr>
      <w:r w:rsidRPr="008E0C91">
        <w:t>муниципальная</w:t>
      </w:r>
      <w:r w:rsidRPr="008E0C91">
        <w:rPr>
          <w:spacing w:val="-5"/>
        </w:rPr>
        <w:t xml:space="preserve"> </w:t>
      </w:r>
      <w:r w:rsidRPr="008E0C91">
        <w:t>услуга</w:t>
      </w:r>
    </w:p>
    <w:p w:rsidR="007A20BC" w:rsidRPr="008E0C91" w:rsidRDefault="007A20BC" w:rsidP="007A20BC">
      <w:pPr>
        <w:pStyle w:val="a3"/>
      </w:pPr>
    </w:p>
    <w:p w:rsidR="007A20BC" w:rsidRPr="008E0C91" w:rsidRDefault="007A20BC" w:rsidP="007A20BC">
      <w:pPr>
        <w:pStyle w:val="a3"/>
      </w:pPr>
      <w:r w:rsidRPr="008E0C91">
        <w:lastRenderedPageBreak/>
        <w:t>2.22. Административные здания, в которых предоставляется муниципальная услуга, должны обеспечивать удобные и комфортные условия для Заявителей. Местоположение</w:t>
      </w:r>
      <w:r w:rsidRPr="008E0C91">
        <w:rPr>
          <w:spacing w:val="-9"/>
        </w:rPr>
        <w:t xml:space="preserve"> </w:t>
      </w:r>
      <w:r w:rsidRPr="008E0C91">
        <w:t>административных</w:t>
      </w:r>
      <w:r w:rsidRPr="008E0C91">
        <w:rPr>
          <w:spacing w:val="-8"/>
        </w:rPr>
        <w:t xml:space="preserve"> </w:t>
      </w:r>
      <w:r w:rsidRPr="008E0C91">
        <w:t>зданий,</w:t>
      </w:r>
      <w:r w:rsidRPr="008E0C91">
        <w:rPr>
          <w:spacing w:val="-8"/>
        </w:rPr>
        <w:t xml:space="preserve"> </w:t>
      </w:r>
      <w:r w:rsidRPr="008E0C91">
        <w:t>в</w:t>
      </w:r>
      <w:r w:rsidRPr="008E0C91">
        <w:rPr>
          <w:spacing w:val="-8"/>
        </w:rPr>
        <w:t xml:space="preserve"> </w:t>
      </w:r>
      <w:r w:rsidRPr="008E0C91">
        <w:t>которых</w:t>
      </w:r>
      <w:r w:rsidRPr="008E0C91">
        <w:rPr>
          <w:spacing w:val="-9"/>
        </w:rPr>
        <w:t xml:space="preserve"> </w:t>
      </w:r>
      <w:r w:rsidRPr="008E0C91">
        <w:t>осуществляется</w:t>
      </w:r>
      <w:r w:rsidRPr="008E0C91">
        <w:rPr>
          <w:spacing w:val="-67"/>
        </w:rPr>
        <w:t xml:space="preserve"> </w:t>
      </w:r>
      <w:r w:rsidRPr="008E0C91"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Pr="008E0C91">
        <w:rPr>
          <w:spacing w:val="1"/>
        </w:rPr>
        <w:t xml:space="preserve"> </w:t>
      </w:r>
      <w:r w:rsidRPr="008E0C91">
        <w:t>муниципальной услуги, должно обеспечивать удобство для</w:t>
      </w:r>
      <w:r w:rsidRPr="008E0C91">
        <w:rPr>
          <w:spacing w:val="1"/>
        </w:rPr>
        <w:t xml:space="preserve"> </w:t>
      </w:r>
      <w:r w:rsidRPr="008E0C91">
        <w:t>граждан с точки зрения пешеходной доступности от остановок общественного</w:t>
      </w:r>
      <w:r w:rsidRPr="008E0C91">
        <w:rPr>
          <w:spacing w:val="1"/>
        </w:rPr>
        <w:t xml:space="preserve"> </w:t>
      </w:r>
      <w:r w:rsidRPr="008E0C91">
        <w:t>транспорта.</w:t>
      </w:r>
    </w:p>
    <w:p w:rsidR="007A20BC" w:rsidRPr="008E0C91" w:rsidRDefault="007A20BC" w:rsidP="007A20BC">
      <w:pPr>
        <w:pStyle w:val="a3"/>
      </w:pPr>
      <w:r w:rsidRPr="008E0C91">
        <w:t>В случае если имеется возможность организации стоянки</w:t>
      </w:r>
      <w:r w:rsidRPr="008E0C91">
        <w:rPr>
          <w:spacing w:val="1"/>
        </w:rPr>
        <w:t xml:space="preserve"> </w:t>
      </w:r>
      <w:r w:rsidRPr="008E0C91">
        <w:t>(парковки) возле</w:t>
      </w:r>
      <w:r w:rsidRPr="008E0C91">
        <w:rPr>
          <w:spacing w:val="1"/>
        </w:rPr>
        <w:t xml:space="preserve"> </w:t>
      </w:r>
      <w:r w:rsidRPr="008E0C91">
        <w:t>здания (строения) в котором размещено помещение приема и выдачи документов,</w:t>
      </w:r>
      <w:r w:rsidRPr="008E0C91">
        <w:rPr>
          <w:spacing w:val="-67"/>
        </w:rPr>
        <w:t xml:space="preserve"> </w:t>
      </w:r>
      <w:r w:rsidRPr="008E0C91">
        <w:t>организовывается</w:t>
      </w:r>
      <w:r w:rsidRPr="008E0C91">
        <w:rPr>
          <w:spacing w:val="-7"/>
        </w:rPr>
        <w:t xml:space="preserve"> </w:t>
      </w:r>
      <w:r w:rsidRPr="008E0C91">
        <w:t>стоянка (парковка) для личного автомобильного транспорта</w:t>
      </w:r>
      <w:r w:rsidRPr="008E0C91">
        <w:rPr>
          <w:spacing w:val="1"/>
        </w:rPr>
        <w:t xml:space="preserve"> </w:t>
      </w:r>
      <w:r w:rsidRPr="008E0C91">
        <w:t>заявителей.</w:t>
      </w:r>
      <w:r w:rsidRPr="008E0C91">
        <w:rPr>
          <w:spacing w:val="-5"/>
        </w:rPr>
        <w:t xml:space="preserve"> </w:t>
      </w:r>
      <w:r w:rsidRPr="008E0C91">
        <w:t>За</w:t>
      </w:r>
      <w:r w:rsidRPr="008E0C91">
        <w:rPr>
          <w:spacing w:val="-5"/>
        </w:rPr>
        <w:t xml:space="preserve"> </w:t>
      </w:r>
      <w:r w:rsidRPr="008E0C91">
        <w:t>пользование</w:t>
      </w:r>
      <w:r w:rsidRPr="008E0C91">
        <w:rPr>
          <w:spacing w:val="-4"/>
        </w:rPr>
        <w:t xml:space="preserve"> </w:t>
      </w:r>
      <w:r w:rsidRPr="008E0C91">
        <w:t>стоянкой</w:t>
      </w:r>
      <w:r w:rsidRPr="008E0C91">
        <w:rPr>
          <w:spacing w:val="-4"/>
        </w:rPr>
        <w:t xml:space="preserve"> </w:t>
      </w:r>
      <w:r w:rsidRPr="008E0C91">
        <w:t>(парковкой)</w:t>
      </w:r>
      <w:r w:rsidRPr="008E0C91">
        <w:rPr>
          <w:spacing w:val="-4"/>
        </w:rPr>
        <w:t xml:space="preserve"> </w:t>
      </w:r>
      <w:r w:rsidRPr="008E0C91">
        <w:t>с</w:t>
      </w:r>
      <w:r w:rsidRPr="008E0C91">
        <w:rPr>
          <w:spacing w:val="-6"/>
        </w:rPr>
        <w:t xml:space="preserve"> </w:t>
      </w:r>
      <w:r w:rsidRPr="008E0C91">
        <w:t>заявителей</w:t>
      </w:r>
      <w:r w:rsidRPr="008E0C91">
        <w:rPr>
          <w:spacing w:val="-5"/>
        </w:rPr>
        <w:t xml:space="preserve"> </w:t>
      </w:r>
      <w:r w:rsidRPr="008E0C91">
        <w:t>плата</w:t>
      </w:r>
      <w:r w:rsidRPr="008E0C91">
        <w:rPr>
          <w:spacing w:val="-4"/>
        </w:rPr>
        <w:t xml:space="preserve"> </w:t>
      </w:r>
      <w:r w:rsidRPr="008E0C91">
        <w:t>не</w:t>
      </w:r>
      <w:r w:rsidRPr="008E0C91">
        <w:rPr>
          <w:spacing w:val="-4"/>
        </w:rPr>
        <w:t xml:space="preserve"> </w:t>
      </w:r>
      <w:r w:rsidRPr="008E0C91">
        <w:t>взимается.</w:t>
      </w:r>
    </w:p>
    <w:p w:rsidR="007A20BC" w:rsidRPr="008E0C91" w:rsidRDefault="007A20BC" w:rsidP="007A20BC">
      <w:pPr>
        <w:pStyle w:val="a3"/>
      </w:pPr>
      <w:r w:rsidRPr="008E0C91">
        <w:t>Для парковки специальных автотранспортных средств инвалидов на стоянке</w:t>
      </w:r>
      <w:r w:rsidRPr="008E0C91">
        <w:rPr>
          <w:spacing w:val="1"/>
        </w:rPr>
        <w:t xml:space="preserve"> </w:t>
      </w:r>
      <w:r w:rsidRPr="008E0C91">
        <w:t>(парковке) выделяется не менее 10% мест (но не менее одного места) для бесплатной</w:t>
      </w:r>
      <w:r w:rsidRPr="008E0C91">
        <w:rPr>
          <w:spacing w:val="-67"/>
        </w:rPr>
        <w:t xml:space="preserve"> </w:t>
      </w:r>
      <w:r w:rsidRPr="008E0C91">
        <w:t>парковки транспортных средств, управляемых инвалидами I,</w:t>
      </w:r>
      <w:r w:rsidRPr="008E0C91">
        <w:rPr>
          <w:spacing w:val="1"/>
        </w:rPr>
        <w:t xml:space="preserve"> </w:t>
      </w:r>
      <w:r w:rsidRPr="008E0C91">
        <w:t>II групп, а также</w:t>
      </w:r>
      <w:r w:rsidRPr="008E0C91">
        <w:rPr>
          <w:spacing w:val="1"/>
        </w:rPr>
        <w:t xml:space="preserve"> </w:t>
      </w:r>
      <w:r w:rsidRPr="008E0C91">
        <w:t>инвалидами III группы в порядке, установленном Правительством Российской</w:t>
      </w:r>
      <w:r w:rsidRPr="008E0C91">
        <w:rPr>
          <w:spacing w:val="1"/>
        </w:rPr>
        <w:t xml:space="preserve"> </w:t>
      </w:r>
      <w:r w:rsidRPr="008E0C91">
        <w:t>Федерации, и транспортных средств, перевозящих таких инвалидов и</w:t>
      </w:r>
      <w:r w:rsidRPr="008E0C91">
        <w:rPr>
          <w:spacing w:val="1"/>
        </w:rPr>
        <w:t xml:space="preserve"> </w:t>
      </w:r>
      <w:r w:rsidRPr="008E0C91">
        <w:t>(или) детей -</w:t>
      </w:r>
      <w:r w:rsidRPr="008E0C91">
        <w:rPr>
          <w:spacing w:val="1"/>
        </w:rPr>
        <w:t xml:space="preserve"> </w:t>
      </w:r>
      <w:r w:rsidRPr="008E0C91">
        <w:t>инвалидов.</w:t>
      </w:r>
    </w:p>
    <w:p w:rsidR="007A20BC" w:rsidRPr="008E0C91" w:rsidRDefault="007A20BC" w:rsidP="007A20BC">
      <w:pPr>
        <w:pStyle w:val="a3"/>
      </w:pPr>
      <w:r w:rsidRPr="008E0C91">
        <w:t>В целях обеспечения беспрепятственного доступа заявителей, в том числе</w:t>
      </w:r>
      <w:r w:rsidRPr="008E0C91">
        <w:rPr>
          <w:spacing w:val="1"/>
        </w:rPr>
        <w:t xml:space="preserve"> </w:t>
      </w:r>
      <w:r w:rsidRPr="008E0C91">
        <w:t>передвигающихся на инвалидных колясках, вход в здание и помещения, в которых</w:t>
      </w:r>
      <w:r w:rsidRPr="008E0C91">
        <w:rPr>
          <w:spacing w:val="1"/>
        </w:rPr>
        <w:t xml:space="preserve"> </w:t>
      </w:r>
      <w:r w:rsidRPr="008E0C91">
        <w:t>предоставляется муниципальная услуга, оборудуются пандусами,</w:t>
      </w:r>
      <w:r w:rsidRPr="008E0C91">
        <w:rPr>
          <w:spacing w:val="-67"/>
        </w:rPr>
        <w:t xml:space="preserve"> </w:t>
      </w:r>
      <w:r w:rsidRPr="008E0C91">
        <w:t>поручнями, тактильными</w:t>
      </w:r>
      <w:r w:rsidRPr="008E0C91">
        <w:rPr>
          <w:spacing w:val="1"/>
        </w:rPr>
        <w:t xml:space="preserve"> </w:t>
      </w:r>
      <w:r w:rsidRPr="008E0C91">
        <w:t>(контрастными) предупреждающими элементами, иными</w:t>
      </w:r>
      <w:r w:rsidRPr="008E0C91">
        <w:rPr>
          <w:spacing w:val="1"/>
        </w:rPr>
        <w:t xml:space="preserve"> </w:t>
      </w:r>
      <w:r w:rsidRPr="008E0C91">
        <w:t>специальными приспособлениями, позволяющими обеспечить беспрепятственный</w:t>
      </w:r>
      <w:r w:rsidRPr="008E0C91">
        <w:rPr>
          <w:spacing w:val="1"/>
        </w:rPr>
        <w:t xml:space="preserve"> </w:t>
      </w:r>
      <w:r w:rsidRPr="008E0C91">
        <w:t>доступ и передвижение инвалидов, в соответствии с законодательством Российской</w:t>
      </w:r>
      <w:r w:rsidRPr="008E0C91">
        <w:rPr>
          <w:spacing w:val="1"/>
        </w:rPr>
        <w:t xml:space="preserve"> </w:t>
      </w:r>
      <w:r w:rsidRPr="008E0C91">
        <w:t>Федерации</w:t>
      </w:r>
      <w:r w:rsidRPr="008E0C91">
        <w:rPr>
          <w:spacing w:val="-1"/>
        </w:rPr>
        <w:t xml:space="preserve"> </w:t>
      </w:r>
      <w:r w:rsidRPr="008E0C91">
        <w:t>о социальной</w:t>
      </w:r>
      <w:r w:rsidRPr="008E0C91">
        <w:rPr>
          <w:spacing w:val="-1"/>
        </w:rPr>
        <w:t xml:space="preserve"> </w:t>
      </w:r>
      <w:r w:rsidRPr="008E0C91">
        <w:t>защите</w:t>
      </w:r>
      <w:r w:rsidRPr="008E0C91">
        <w:rPr>
          <w:spacing w:val="-1"/>
        </w:rPr>
        <w:t xml:space="preserve"> </w:t>
      </w:r>
      <w:r w:rsidRPr="008E0C91">
        <w:t>инвалидов.</w:t>
      </w:r>
    </w:p>
    <w:p w:rsidR="007A20BC" w:rsidRPr="008E0C91" w:rsidRDefault="007A20BC" w:rsidP="007A20BC">
      <w:pPr>
        <w:pStyle w:val="a3"/>
      </w:pPr>
      <w:r w:rsidRPr="008E0C91">
        <w:t>Центральный вход в здание Уполномоченного органа должен быть оборудован</w:t>
      </w:r>
      <w:r w:rsidRPr="008E0C91">
        <w:rPr>
          <w:spacing w:val="-67"/>
        </w:rPr>
        <w:t xml:space="preserve"> </w:t>
      </w:r>
      <w:r w:rsidRPr="008E0C91">
        <w:t>информационной</w:t>
      </w:r>
      <w:r w:rsidRPr="008E0C91">
        <w:rPr>
          <w:spacing w:val="-6"/>
        </w:rPr>
        <w:t xml:space="preserve"> </w:t>
      </w:r>
      <w:r w:rsidRPr="008E0C91">
        <w:t>табличкой</w:t>
      </w:r>
      <w:r w:rsidRPr="008E0C91">
        <w:rPr>
          <w:spacing w:val="-5"/>
        </w:rPr>
        <w:t xml:space="preserve"> </w:t>
      </w:r>
      <w:r w:rsidRPr="008E0C91">
        <w:t>(вывеской),</w:t>
      </w:r>
      <w:r w:rsidRPr="008E0C91">
        <w:rPr>
          <w:spacing w:val="-8"/>
        </w:rPr>
        <w:t xml:space="preserve"> </w:t>
      </w:r>
      <w:r w:rsidRPr="008E0C91">
        <w:t>содержащей</w:t>
      </w:r>
      <w:r w:rsidRPr="008E0C91">
        <w:rPr>
          <w:spacing w:val="-5"/>
        </w:rPr>
        <w:t xml:space="preserve"> </w:t>
      </w:r>
      <w:r w:rsidRPr="008E0C91">
        <w:t>информацию:</w:t>
      </w:r>
      <w:r w:rsidRPr="008E0C91">
        <w:rPr>
          <w:spacing w:val="-6"/>
        </w:rPr>
        <w:t xml:space="preserve"> </w:t>
      </w:r>
      <w:r w:rsidRPr="008E0C91">
        <w:t>наименование; местонахождение и юридический адрес;</w:t>
      </w:r>
      <w:r w:rsidRPr="008E0C91">
        <w:rPr>
          <w:spacing w:val="-67"/>
        </w:rPr>
        <w:t xml:space="preserve"> </w:t>
      </w:r>
      <w:r w:rsidRPr="008E0C91">
        <w:t xml:space="preserve"> режим</w:t>
      </w:r>
      <w:r w:rsidRPr="008E0C91">
        <w:rPr>
          <w:spacing w:val="-1"/>
        </w:rPr>
        <w:t xml:space="preserve"> </w:t>
      </w:r>
      <w:r w:rsidRPr="008E0C91">
        <w:t>работы; график</w:t>
      </w:r>
      <w:r w:rsidRPr="008E0C91">
        <w:rPr>
          <w:spacing w:val="-4"/>
        </w:rPr>
        <w:t xml:space="preserve"> </w:t>
      </w:r>
      <w:r w:rsidRPr="008E0C91">
        <w:t>приема; номера</w:t>
      </w:r>
      <w:r w:rsidRPr="008E0C91">
        <w:rPr>
          <w:spacing w:val="-5"/>
        </w:rPr>
        <w:t xml:space="preserve"> </w:t>
      </w:r>
      <w:r w:rsidRPr="008E0C91">
        <w:t>телефонов</w:t>
      </w:r>
      <w:r w:rsidRPr="008E0C91">
        <w:rPr>
          <w:spacing w:val="-4"/>
        </w:rPr>
        <w:t xml:space="preserve"> </w:t>
      </w:r>
      <w:r w:rsidRPr="008E0C91">
        <w:t>для</w:t>
      </w:r>
      <w:r w:rsidRPr="008E0C91">
        <w:rPr>
          <w:spacing w:val="-5"/>
        </w:rPr>
        <w:t xml:space="preserve"> </w:t>
      </w:r>
      <w:r w:rsidRPr="008E0C91">
        <w:t>справок.</w:t>
      </w:r>
    </w:p>
    <w:p w:rsidR="007A20BC" w:rsidRPr="008E0C91" w:rsidRDefault="007A20BC" w:rsidP="007A20BC">
      <w:pPr>
        <w:pStyle w:val="a3"/>
      </w:pPr>
      <w:r w:rsidRPr="008E0C91">
        <w:t>Помещения,</w:t>
      </w:r>
      <w:r w:rsidRPr="008E0C91">
        <w:rPr>
          <w:spacing w:val="-7"/>
        </w:rPr>
        <w:t xml:space="preserve"> </w:t>
      </w:r>
      <w:r w:rsidRPr="008E0C91">
        <w:t>в</w:t>
      </w:r>
      <w:r w:rsidRPr="008E0C91">
        <w:rPr>
          <w:spacing w:val="-6"/>
        </w:rPr>
        <w:t xml:space="preserve"> </w:t>
      </w:r>
      <w:r w:rsidRPr="008E0C91">
        <w:t>которых</w:t>
      </w:r>
      <w:r w:rsidRPr="008E0C91">
        <w:rPr>
          <w:spacing w:val="-6"/>
        </w:rPr>
        <w:t xml:space="preserve"> </w:t>
      </w:r>
      <w:r w:rsidRPr="008E0C91">
        <w:t>предоставляется</w:t>
      </w:r>
      <w:r w:rsidRPr="008E0C91">
        <w:rPr>
          <w:spacing w:val="-6"/>
        </w:rPr>
        <w:t xml:space="preserve"> </w:t>
      </w:r>
      <w:r w:rsidRPr="008E0C91">
        <w:t>муниципальная</w:t>
      </w:r>
      <w:r w:rsidRPr="008E0C91">
        <w:rPr>
          <w:spacing w:val="-67"/>
        </w:rPr>
        <w:t xml:space="preserve"> </w:t>
      </w:r>
      <w:r w:rsidRPr="008E0C91">
        <w:t>услуга, должны соответствовать санитарно-эпидемиологическим правилам и</w:t>
      </w:r>
      <w:r w:rsidRPr="008E0C91">
        <w:rPr>
          <w:spacing w:val="1"/>
        </w:rPr>
        <w:t xml:space="preserve"> </w:t>
      </w:r>
      <w:r w:rsidRPr="008E0C91">
        <w:t>нормативам.</w:t>
      </w:r>
    </w:p>
    <w:p w:rsidR="007A20BC" w:rsidRPr="008E0C91" w:rsidRDefault="007A20BC" w:rsidP="007A20BC">
      <w:pPr>
        <w:pStyle w:val="a3"/>
      </w:pPr>
      <w:r w:rsidRPr="008E0C91">
        <w:t>Помещения,</w:t>
      </w:r>
      <w:r w:rsidRPr="008E0C91">
        <w:rPr>
          <w:spacing w:val="-6"/>
        </w:rPr>
        <w:t xml:space="preserve"> </w:t>
      </w:r>
      <w:r w:rsidRPr="008E0C91">
        <w:t>в</w:t>
      </w:r>
      <w:r w:rsidRPr="008E0C91">
        <w:rPr>
          <w:spacing w:val="-5"/>
        </w:rPr>
        <w:t xml:space="preserve"> </w:t>
      </w:r>
      <w:r w:rsidRPr="008E0C91">
        <w:t>которых</w:t>
      </w:r>
      <w:r w:rsidRPr="008E0C91">
        <w:rPr>
          <w:spacing w:val="-6"/>
        </w:rPr>
        <w:t xml:space="preserve"> </w:t>
      </w:r>
      <w:r w:rsidRPr="008E0C91">
        <w:t>предоставляется</w:t>
      </w:r>
      <w:r w:rsidRPr="008E0C91">
        <w:rPr>
          <w:spacing w:val="-5"/>
        </w:rPr>
        <w:t xml:space="preserve"> </w:t>
      </w:r>
      <w:r w:rsidRPr="008E0C91">
        <w:t>муниципальная услуга,</w:t>
      </w:r>
      <w:r w:rsidRPr="008E0C91">
        <w:rPr>
          <w:spacing w:val="-5"/>
        </w:rPr>
        <w:t xml:space="preserve"> </w:t>
      </w:r>
      <w:r w:rsidRPr="008E0C91">
        <w:t>оснащаются: противопожарной системой и средствами пожаротушения;</w:t>
      </w:r>
      <w:r w:rsidRPr="008E0C91">
        <w:rPr>
          <w:spacing w:val="1"/>
        </w:rPr>
        <w:t xml:space="preserve"> </w:t>
      </w:r>
      <w:r w:rsidRPr="008E0C91">
        <w:t>системой</w:t>
      </w:r>
      <w:r w:rsidRPr="008E0C91">
        <w:rPr>
          <w:spacing w:val="-8"/>
        </w:rPr>
        <w:t xml:space="preserve"> </w:t>
      </w:r>
      <w:r w:rsidRPr="008E0C91">
        <w:t>оповещения</w:t>
      </w:r>
      <w:r w:rsidRPr="008E0C91">
        <w:rPr>
          <w:spacing w:val="-7"/>
        </w:rPr>
        <w:t xml:space="preserve"> </w:t>
      </w:r>
      <w:r w:rsidRPr="008E0C91">
        <w:t>о</w:t>
      </w:r>
      <w:r w:rsidRPr="008E0C91">
        <w:rPr>
          <w:spacing w:val="-7"/>
        </w:rPr>
        <w:t xml:space="preserve"> </w:t>
      </w:r>
      <w:r w:rsidRPr="008E0C91">
        <w:t>возникновении</w:t>
      </w:r>
      <w:r w:rsidRPr="008E0C91">
        <w:rPr>
          <w:spacing w:val="-7"/>
        </w:rPr>
        <w:t xml:space="preserve"> </w:t>
      </w:r>
      <w:r w:rsidRPr="008E0C91">
        <w:t>чрезвычайной</w:t>
      </w:r>
      <w:r w:rsidRPr="008E0C91">
        <w:rPr>
          <w:spacing w:val="-8"/>
        </w:rPr>
        <w:t xml:space="preserve"> </w:t>
      </w:r>
      <w:r w:rsidRPr="008E0C91">
        <w:t>ситуации;</w:t>
      </w:r>
      <w:r w:rsidRPr="008E0C91">
        <w:rPr>
          <w:spacing w:val="-67"/>
        </w:rPr>
        <w:t xml:space="preserve"> </w:t>
      </w:r>
      <w:r w:rsidRPr="008E0C91">
        <w:t>средствами</w:t>
      </w:r>
      <w:r w:rsidRPr="008E0C91">
        <w:rPr>
          <w:spacing w:val="-2"/>
        </w:rPr>
        <w:t xml:space="preserve"> </w:t>
      </w:r>
      <w:r w:rsidRPr="008E0C91">
        <w:t>оказания</w:t>
      </w:r>
      <w:r w:rsidRPr="008E0C91">
        <w:rPr>
          <w:spacing w:val="-2"/>
        </w:rPr>
        <w:t xml:space="preserve"> </w:t>
      </w:r>
      <w:r w:rsidRPr="008E0C91">
        <w:t>первой</w:t>
      </w:r>
      <w:r w:rsidRPr="008E0C91">
        <w:rPr>
          <w:spacing w:val="-1"/>
        </w:rPr>
        <w:t xml:space="preserve"> </w:t>
      </w:r>
      <w:r w:rsidRPr="008E0C91">
        <w:t>медицинской</w:t>
      </w:r>
      <w:r w:rsidRPr="008E0C91">
        <w:rPr>
          <w:spacing w:val="-1"/>
        </w:rPr>
        <w:t xml:space="preserve"> </w:t>
      </w:r>
      <w:r w:rsidRPr="008E0C91">
        <w:t>помощи; туалетными</w:t>
      </w:r>
      <w:r w:rsidRPr="008E0C91">
        <w:rPr>
          <w:spacing w:val="-7"/>
        </w:rPr>
        <w:t xml:space="preserve"> </w:t>
      </w:r>
      <w:r w:rsidRPr="008E0C91">
        <w:t>комнатами</w:t>
      </w:r>
      <w:r w:rsidRPr="008E0C91">
        <w:rPr>
          <w:spacing w:val="-7"/>
        </w:rPr>
        <w:t xml:space="preserve"> </w:t>
      </w:r>
      <w:r w:rsidRPr="008E0C91">
        <w:t>для</w:t>
      </w:r>
      <w:r w:rsidRPr="008E0C91">
        <w:rPr>
          <w:spacing w:val="-7"/>
        </w:rPr>
        <w:t xml:space="preserve"> </w:t>
      </w:r>
      <w:r w:rsidRPr="008E0C91">
        <w:t>посетителей.</w:t>
      </w:r>
    </w:p>
    <w:p w:rsidR="007A20BC" w:rsidRPr="008E0C91" w:rsidRDefault="007A20BC" w:rsidP="007A20BC">
      <w:pPr>
        <w:pStyle w:val="a3"/>
      </w:pPr>
      <w:r w:rsidRPr="008E0C91">
        <w:t>Зал</w:t>
      </w:r>
      <w:r w:rsidRPr="008E0C91">
        <w:rPr>
          <w:spacing w:val="-8"/>
        </w:rPr>
        <w:t xml:space="preserve"> </w:t>
      </w:r>
      <w:r w:rsidRPr="008E0C91">
        <w:t>ожидания</w:t>
      </w:r>
      <w:r w:rsidRPr="008E0C91">
        <w:rPr>
          <w:spacing w:val="-6"/>
        </w:rPr>
        <w:t xml:space="preserve"> </w:t>
      </w:r>
      <w:r w:rsidRPr="008E0C91">
        <w:t>Заявителей</w:t>
      </w:r>
      <w:r w:rsidRPr="008E0C91">
        <w:rPr>
          <w:spacing w:val="-7"/>
        </w:rPr>
        <w:t xml:space="preserve"> </w:t>
      </w:r>
      <w:r w:rsidRPr="008E0C91">
        <w:t>оборудуется</w:t>
      </w:r>
      <w:r w:rsidRPr="008E0C91">
        <w:rPr>
          <w:spacing w:val="-8"/>
        </w:rPr>
        <w:t xml:space="preserve"> </w:t>
      </w:r>
      <w:r w:rsidRPr="008E0C91">
        <w:t>стульями,</w:t>
      </w:r>
      <w:r w:rsidRPr="008E0C91">
        <w:rPr>
          <w:spacing w:val="-6"/>
        </w:rPr>
        <w:t xml:space="preserve"> </w:t>
      </w:r>
      <w:r w:rsidRPr="008E0C91">
        <w:t>скамьями,</w:t>
      </w:r>
      <w:r w:rsidRPr="008E0C91">
        <w:rPr>
          <w:spacing w:val="-6"/>
        </w:rPr>
        <w:t xml:space="preserve"> </w:t>
      </w:r>
      <w:r w:rsidRPr="008E0C91">
        <w:t>количество</w:t>
      </w:r>
      <w:r w:rsidRPr="008E0C91">
        <w:rPr>
          <w:spacing w:val="-7"/>
        </w:rPr>
        <w:t xml:space="preserve"> </w:t>
      </w:r>
      <w:r w:rsidRPr="008E0C91">
        <w:t>которых</w:t>
      </w:r>
      <w:r w:rsidRPr="008E0C91">
        <w:rPr>
          <w:spacing w:val="-67"/>
        </w:rPr>
        <w:t xml:space="preserve"> </w:t>
      </w:r>
      <w:r w:rsidRPr="008E0C91">
        <w:t>определяется исходя из фактической нагрузки и возможностей для их размещения в</w:t>
      </w:r>
      <w:r w:rsidRPr="008E0C91">
        <w:rPr>
          <w:spacing w:val="1"/>
        </w:rPr>
        <w:t xml:space="preserve"> </w:t>
      </w:r>
      <w:r w:rsidRPr="008E0C91">
        <w:t>помещении,</w:t>
      </w:r>
      <w:r w:rsidRPr="008E0C91">
        <w:rPr>
          <w:spacing w:val="-1"/>
        </w:rPr>
        <w:t xml:space="preserve"> </w:t>
      </w:r>
      <w:r w:rsidRPr="008E0C91">
        <w:t>а</w:t>
      </w:r>
      <w:r w:rsidRPr="008E0C91">
        <w:rPr>
          <w:spacing w:val="-1"/>
        </w:rPr>
        <w:t xml:space="preserve"> </w:t>
      </w:r>
      <w:r w:rsidRPr="008E0C91">
        <w:t>также</w:t>
      </w:r>
      <w:r w:rsidRPr="008E0C91">
        <w:rPr>
          <w:spacing w:val="-2"/>
        </w:rPr>
        <w:t xml:space="preserve"> </w:t>
      </w:r>
      <w:r w:rsidRPr="008E0C91">
        <w:t>информационными</w:t>
      </w:r>
      <w:r w:rsidRPr="008E0C91">
        <w:rPr>
          <w:spacing w:val="-1"/>
        </w:rPr>
        <w:t xml:space="preserve"> </w:t>
      </w:r>
      <w:r w:rsidRPr="008E0C91">
        <w:t>стендами.</w:t>
      </w:r>
    </w:p>
    <w:p w:rsidR="007A20BC" w:rsidRPr="008E0C91" w:rsidRDefault="007A20BC" w:rsidP="007A20BC">
      <w:pPr>
        <w:pStyle w:val="a3"/>
      </w:pPr>
      <w:r w:rsidRPr="008E0C91">
        <w:t>Тексты</w:t>
      </w:r>
      <w:r w:rsidRPr="008E0C91">
        <w:rPr>
          <w:spacing w:val="-6"/>
        </w:rPr>
        <w:t xml:space="preserve"> </w:t>
      </w:r>
      <w:r w:rsidRPr="008E0C91">
        <w:t>материалов,</w:t>
      </w:r>
      <w:r w:rsidRPr="008E0C91">
        <w:rPr>
          <w:spacing w:val="-6"/>
        </w:rPr>
        <w:t xml:space="preserve"> </w:t>
      </w:r>
      <w:r w:rsidRPr="008E0C91">
        <w:t>размещенных</w:t>
      </w:r>
      <w:r w:rsidRPr="008E0C91">
        <w:rPr>
          <w:spacing w:val="-5"/>
        </w:rPr>
        <w:t xml:space="preserve"> </w:t>
      </w:r>
      <w:r w:rsidRPr="008E0C91">
        <w:t>на</w:t>
      </w:r>
      <w:r w:rsidRPr="008E0C91">
        <w:rPr>
          <w:spacing w:val="-5"/>
        </w:rPr>
        <w:t xml:space="preserve"> </w:t>
      </w:r>
      <w:r w:rsidRPr="008E0C91">
        <w:t>информационном</w:t>
      </w:r>
      <w:r w:rsidRPr="008E0C91">
        <w:rPr>
          <w:spacing w:val="-6"/>
        </w:rPr>
        <w:t xml:space="preserve"> </w:t>
      </w:r>
      <w:r w:rsidRPr="008E0C91">
        <w:t>стенде,</w:t>
      </w:r>
      <w:r w:rsidRPr="008E0C91">
        <w:rPr>
          <w:spacing w:val="-5"/>
        </w:rPr>
        <w:t xml:space="preserve"> </w:t>
      </w:r>
      <w:r w:rsidRPr="008E0C91">
        <w:t>печатаются удобным для чтения шрифтом без исправлений, с выделением наиболее важных мест</w:t>
      </w:r>
      <w:r w:rsidRPr="008E0C91">
        <w:rPr>
          <w:spacing w:val="-67"/>
        </w:rPr>
        <w:t xml:space="preserve"> </w:t>
      </w:r>
      <w:r w:rsidRPr="008E0C91">
        <w:t>полужирным</w:t>
      </w:r>
      <w:r w:rsidRPr="008E0C91">
        <w:rPr>
          <w:spacing w:val="-2"/>
        </w:rPr>
        <w:t xml:space="preserve"> </w:t>
      </w:r>
      <w:r w:rsidRPr="008E0C91">
        <w:t xml:space="preserve">шрифтом. </w:t>
      </w:r>
    </w:p>
    <w:p w:rsidR="007A20BC" w:rsidRPr="008E0C91" w:rsidRDefault="007A20BC" w:rsidP="007A20BC">
      <w:pPr>
        <w:pStyle w:val="a3"/>
      </w:pPr>
      <w:r w:rsidRPr="008E0C91">
        <w:t>Места</w:t>
      </w:r>
      <w:r w:rsidRPr="008E0C91">
        <w:rPr>
          <w:spacing w:val="-5"/>
        </w:rPr>
        <w:t xml:space="preserve"> </w:t>
      </w:r>
      <w:r w:rsidRPr="008E0C91">
        <w:t>для</w:t>
      </w:r>
      <w:r w:rsidRPr="008E0C91">
        <w:rPr>
          <w:spacing w:val="-6"/>
        </w:rPr>
        <w:t xml:space="preserve"> </w:t>
      </w:r>
      <w:r w:rsidRPr="008E0C91">
        <w:t>заполнения</w:t>
      </w:r>
      <w:r w:rsidRPr="008E0C91">
        <w:rPr>
          <w:spacing w:val="-5"/>
        </w:rPr>
        <w:t xml:space="preserve"> </w:t>
      </w:r>
      <w:r w:rsidRPr="008E0C91">
        <w:t>заявлений</w:t>
      </w:r>
      <w:r w:rsidRPr="008E0C91">
        <w:rPr>
          <w:spacing w:val="-5"/>
        </w:rPr>
        <w:t xml:space="preserve"> </w:t>
      </w:r>
      <w:r w:rsidRPr="008E0C91">
        <w:t>оборудуются</w:t>
      </w:r>
      <w:r w:rsidRPr="008E0C91">
        <w:rPr>
          <w:spacing w:val="-5"/>
        </w:rPr>
        <w:t xml:space="preserve"> </w:t>
      </w:r>
      <w:r w:rsidRPr="008E0C91">
        <w:t>стульями,</w:t>
      </w:r>
      <w:r w:rsidRPr="008E0C91">
        <w:rPr>
          <w:spacing w:val="-4"/>
        </w:rPr>
        <w:t xml:space="preserve"> </w:t>
      </w:r>
      <w:r w:rsidRPr="008E0C91">
        <w:t>столами</w:t>
      </w:r>
      <w:r w:rsidRPr="008E0C91">
        <w:rPr>
          <w:spacing w:val="30"/>
        </w:rPr>
        <w:t xml:space="preserve"> </w:t>
      </w:r>
      <w:r w:rsidRPr="008E0C91">
        <w:t>(стойками), бланками</w:t>
      </w:r>
      <w:r w:rsidRPr="008E0C91">
        <w:rPr>
          <w:spacing w:val="-10"/>
        </w:rPr>
        <w:t xml:space="preserve"> </w:t>
      </w:r>
      <w:r w:rsidRPr="008E0C91">
        <w:t>заявлений,</w:t>
      </w:r>
      <w:r w:rsidRPr="008E0C91">
        <w:rPr>
          <w:spacing w:val="-8"/>
        </w:rPr>
        <w:t xml:space="preserve"> </w:t>
      </w:r>
      <w:r w:rsidRPr="008E0C91">
        <w:t>письменными</w:t>
      </w:r>
      <w:r w:rsidRPr="008E0C91">
        <w:rPr>
          <w:spacing w:val="-8"/>
        </w:rPr>
        <w:t xml:space="preserve"> </w:t>
      </w:r>
      <w:r w:rsidRPr="008E0C91">
        <w:t>принадлежностями. Места</w:t>
      </w:r>
      <w:r w:rsidRPr="008E0C91">
        <w:rPr>
          <w:spacing w:val="-6"/>
        </w:rPr>
        <w:t xml:space="preserve"> </w:t>
      </w:r>
      <w:r w:rsidRPr="008E0C91">
        <w:t>приема</w:t>
      </w:r>
      <w:r w:rsidRPr="008E0C91">
        <w:rPr>
          <w:spacing w:val="-6"/>
        </w:rPr>
        <w:t xml:space="preserve"> </w:t>
      </w:r>
      <w:r w:rsidRPr="008E0C91">
        <w:t>Заявителей</w:t>
      </w:r>
      <w:r w:rsidRPr="008E0C91">
        <w:rPr>
          <w:spacing w:val="-6"/>
        </w:rPr>
        <w:t xml:space="preserve"> </w:t>
      </w:r>
      <w:r w:rsidRPr="008E0C91">
        <w:t>оборудуются</w:t>
      </w:r>
      <w:r w:rsidRPr="008E0C91">
        <w:rPr>
          <w:spacing w:val="-6"/>
        </w:rPr>
        <w:t xml:space="preserve"> </w:t>
      </w:r>
      <w:r w:rsidRPr="008E0C91">
        <w:t>информационными</w:t>
      </w:r>
      <w:r w:rsidRPr="008E0C91">
        <w:rPr>
          <w:spacing w:val="-7"/>
        </w:rPr>
        <w:t xml:space="preserve"> </w:t>
      </w:r>
      <w:r w:rsidRPr="008E0C91">
        <w:t>табличками (вывесками)</w:t>
      </w:r>
      <w:r w:rsidRPr="008E0C91">
        <w:rPr>
          <w:spacing w:val="-6"/>
        </w:rPr>
        <w:t xml:space="preserve"> </w:t>
      </w:r>
      <w:r w:rsidRPr="008E0C91">
        <w:t>с</w:t>
      </w:r>
      <w:r w:rsidRPr="008E0C91">
        <w:rPr>
          <w:spacing w:val="-6"/>
        </w:rPr>
        <w:t xml:space="preserve"> </w:t>
      </w:r>
      <w:r w:rsidRPr="008E0C91">
        <w:t>указанием: номера</w:t>
      </w:r>
      <w:r w:rsidRPr="008E0C91">
        <w:rPr>
          <w:spacing w:val="-5"/>
        </w:rPr>
        <w:t xml:space="preserve"> </w:t>
      </w:r>
      <w:r w:rsidRPr="008E0C91">
        <w:t>кабинета</w:t>
      </w:r>
      <w:r w:rsidRPr="008E0C91">
        <w:rPr>
          <w:spacing w:val="-4"/>
        </w:rPr>
        <w:t xml:space="preserve"> </w:t>
      </w:r>
      <w:r w:rsidRPr="008E0C91">
        <w:t>и</w:t>
      </w:r>
      <w:r w:rsidRPr="008E0C91">
        <w:rPr>
          <w:spacing w:val="-3"/>
        </w:rPr>
        <w:t xml:space="preserve"> </w:t>
      </w:r>
      <w:r w:rsidRPr="008E0C91">
        <w:t>наименования</w:t>
      </w:r>
      <w:r w:rsidRPr="008E0C91">
        <w:rPr>
          <w:spacing w:val="-4"/>
        </w:rPr>
        <w:t xml:space="preserve"> </w:t>
      </w:r>
      <w:r w:rsidRPr="008E0C91">
        <w:t>отдела; фамилии,</w:t>
      </w:r>
      <w:r w:rsidRPr="008E0C91">
        <w:rPr>
          <w:spacing w:val="-3"/>
        </w:rPr>
        <w:t xml:space="preserve"> </w:t>
      </w:r>
      <w:r w:rsidRPr="008E0C91">
        <w:t>имени</w:t>
      </w:r>
      <w:r w:rsidRPr="008E0C91">
        <w:rPr>
          <w:spacing w:val="-3"/>
        </w:rPr>
        <w:t xml:space="preserve"> </w:t>
      </w:r>
      <w:r w:rsidRPr="008E0C91">
        <w:t>и</w:t>
      </w:r>
      <w:r w:rsidRPr="008E0C91">
        <w:rPr>
          <w:spacing w:val="-2"/>
        </w:rPr>
        <w:t xml:space="preserve"> </w:t>
      </w:r>
      <w:r w:rsidRPr="008E0C91">
        <w:t>отчества</w:t>
      </w:r>
      <w:r w:rsidRPr="008E0C91">
        <w:tab/>
        <w:t>(последнее - при наличии), должности</w:t>
      </w:r>
      <w:r w:rsidRPr="008E0C91">
        <w:rPr>
          <w:spacing w:val="-67"/>
        </w:rPr>
        <w:t xml:space="preserve"> </w:t>
      </w:r>
      <w:r w:rsidRPr="008E0C91">
        <w:t>ответственного</w:t>
      </w:r>
      <w:r w:rsidRPr="008E0C91">
        <w:rPr>
          <w:spacing w:val="-1"/>
        </w:rPr>
        <w:t xml:space="preserve"> </w:t>
      </w:r>
      <w:r w:rsidRPr="008E0C91">
        <w:t>лица</w:t>
      </w:r>
      <w:r w:rsidRPr="008E0C91">
        <w:rPr>
          <w:spacing w:val="-1"/>
        </w:rPr>
        <w:t xml:space="preserve"> </w:t>
      </w:r>
      <w:r w:rsidRPr="008E0C91">
        <w:t>за</w:t>
      </w:r>
      <w:r w:rsidRPr="008E0C91">
        <w:rPr>
          <w:spacing w:val="-2"/>
        </w:rPr>
        <w:t xml:space="preserve"> </w:t>
      </w:r>
      <w:r w:rsidRPr="008E0C91">
        <w:t>прием документов; графика</w:t>
      </w:r>
      <w:r w:rsidRPr="008E0C91">
        <w:rPr>
          <w:spacing w:val="-7"/>
        </w:rPr>
        <w:t xml:space="preserve"> </w:t>
      </w:r>
      <w:r w:rsidRPr="008E0C91">
        <w:t>приема</w:t>
      </w:r>
      <w:r w:rsidRPr="008E0C91">
        <w:rPr>
          <w:spacing w:val="-6"/>
        </w:rPr>
        <w:t xml:space="preserve"> </w:t>
      </w:r>
      <w:r w:rsidRPr="008E0C91">
        <w:t>Заявителей.</w:t>
      </w:r>
    </w:p>
    <w:p w:rsidR="007A20BC" w:rsidRPr="008E0C91" w:rsidRDefault="007A20BC" w:rsidP="007A20BC">
      <w:pPr>
        <w:pStyle w:val="a3"/>
      </w:pPr>
      <w:r w:rsidRPr="008E0C91">
        <w:t>Рабочее</w:t>
      </w:r>
      <w:r w:rsidRPr="008E0C91">
        <w:rPr>
          <w:spacing w:val="-6"/>
        </w:rPr>
        <w:t xml:space="preserve"> </w:t>
      </w:r>
      <w:r w:rsidRPr="008E0C91">
        <w:t>место</w:t>
      </w:r>
      <w:r w:rsidRPr="008E0C91">
        <w:rPr>
          <w:spacing w:val="-5"/>
        </w:rPr>
        <w:t xml:space="preserve"> </w:t>
      </w:r>
      <w:r w:rsidRPr="008E0C91">
        <w:t>каждого</w:t>
      </w:r>
      <w:r w:rsidRPr="008E0C91">
        <w:rPr>
          <w:spacing w:val="-4"/>
        </w:rPr>
        <w:t xml:space="preserve"> </w:t>
      </w:r>
      <w:r w:rsidRPr="008E0C91">
        <w:t>ответственного</w:t>
      </w:r>
      <w:r w:rsidRPr="008E0C91">
        <w:rPr>
          <w:spacing w:val="-5"/>
        </w:rPr>
        <w:t xml:space="preserve"> </w:t>
      </w:r>
      <w:r w:rsidRPr="008E0C91">
        <w:t>лица</w:t>
      </w:r>
      <w:r w:rsidRPr="008E0C91">
        <w:rPr>
          <w:spacing w:val="-6"/>
        </w:rPr>
        <w:t xml:space="preserve"> </w:t>
      </w:r>
      <w:r w:rsidRPr="008E0C91">
        <w:t>за</w:t>
      </w:r>
      <w:r w:rsidRPr="008E0C91">
        <w:rPr>
          <w:spacing w:val="-5"/>
        </w:rPr>
        <w:t xml:space="preserve"> </w:t>
      </w:r>
      <w:r w:rsidRPr="008E0C91">
        <w:t>прием</w:t>
      </w:r>
      <w:r w:rsidRPr="008E0C91">
        <w:rPr>
          <w:spacing w:val="-6"/>
        </w:rPr>
        <w:t xml:space="preserve"> </w:t>
      </w:r>
      <w:r w:rsidRPr="008E0C91">
        <w:t>документов,</w:t>
      </w:r>
      <w:r w:rsidRPr="008E0C91">
        <w:rPr>
          <w:spacing w:val="-6"/>
        </w:rPr>
        <w:t xml:space="preserve"> </w:t>
      </w:r>
      <w:r w:rsidRPr="008E0C91">
        <w:t>должно</w:t>
      </w:r>
      <w:r w:rsidRPr="008E0C91">
        <w:rPr>
          <w:spacing w:val="-4"/>
        </w:rPr>
        <w:t xml:space="preserve"> </w:t>
      </w:r>
      <w:r w:rsidRPr="008E0C91">
        <w:t>быть</w:t>
      </w:r>
      <w:r w:rsidRPr="008E0C91">
        <w:rPr>
          <w:spacing w:val="-67"/>
        </w:rPr>
        <w:t xml:space="preserve"> </w:t>
      </w:r>
      <w:r w:rsidRPr="008E0C91">
        <w:t>оборудовано персональным компьютером с возможностью доступа к необходимым</w:t>
      </w:r>
      <w:r w:rsidRPr="008E0C91">
        <w:rPr>
          <w:spacing w:val="1"/>
        </w:rPr>
        <w:t xml:space="preserve"> </w:t>
      </w:r>
      <w:r w:rsidRPr="008E0C91">
        <w:t>информационным</w:t>
      </w:r>
      <w:r w:rsidRPr="008E0C91">
        <w:rPr>
          <w:spacing w:val="-5"/>
        </w:rPr>
        <w:t xml:space="preserve"> </w:t>
      </w:r>
      <w:r w:rsidRPr="008E0C91">
        <w:t>базам</w:t>
      </w:r>
      <w:r w:rsidRPr="008E0C91">
        <w:rPr>
          <w:spacing w:val="-5"/>
        </w:rPr>
        <w:t xml:space="preserve"> </w:t>
      </w:r>
      <w:r w:rsidRPr="008E0C91">
        <w:t>данных,</w:t>
      </w:r>
      <w:r w:rsidRPr="008E0C91">
        <w:rPr>
          <w:spacing w:val="-6"/>
        </w:rPr>
        <w:t xml:space="preserve"> </w:t>
      </w:r>
      <w:r w:rsidRPr="008E0C91">
        <w:t>печатающим</w:t>
      </w:r>
      <w:r w:rsidRPr="008E0C91">
        <w:rPr>
          <w:spacing w:val="-4"/>
        </w:rPr>
        <w:t xml:space="preserve"> </w:t>
      </w:r>
      <w:r w:rsidRPr="008E0C91">
        <w:t>устройством (принтером) и</w:t>
      </w:r>
      <w:r w:rsidRPr="008E0C91">
        <w:rPr>
          <w:spacing w:val="1"/>
        </w:rPr>
        <w:t xml:space="preserve"> </w:t>
      </w:r>
      <w:r w:rsidRPr="008E0C91">
        <w:t>копирующим</w:t>
      </w:r>
      <w:r w:rsidRPr="008E0C91">
        <w:rPr>
          <w:spacing w:val="-1"/>
        </w:rPr>
        <w:t xml:space="preserve"> </w:t>
      </w:r>
      <w:r w:rsidRPr="008E0C91">
        <w:t>устройством.</w:t>
      </w:r>
    </w:p>
    <w:p w:rsidR="007A20BC" w:rsidRPr="008E0C91" w:rsidRDefault="007A20BC" w:rsidP="007A20BC">
      <w:pPr>
        <w:pStyle w:val="a3"/>
      </w:pPr>
      <w:r w:rsidRPr="008E0C91">
        <w:t>Лицо, ответственное за прием документов, должно иметь настольную табличку</w:t>
      </w:r>
      <w:r w:rsidRPr="008E0C91">
        <w:rPr>
          <w:spacing w:val="-67"/>
        </w:rPr>
        <w:t xml:space="preserve"> </w:t>
      </w:r>
      <w:r w:rsidRPr="008E0C91">
        <w:t>с</w:t>
      </w:r>
      <w:r w:rsidRPr="008E0C91">
        <w:rPr>
          <w:spacing w:val="-3"/>
        </w:rPr>
        <w:t xml:space="preserve"> </w:t>
      </w:r>
      <w:r w:rsidRPr="008E0C91">
        <w:t>указанием</w:t>
      </w:r>
      <w:r w:rsidRPr="008E0C91">
        <w:rPr>
          <w:spacing w:val="-2"/>
        </w:rPr>
        <w:t xml:space="preserve"> </w:t>
      </w:r>
      <w:r w:rsidRPr="008E0C91">
        <w:t>фамилии,</w:t>
      </w:r>
      <w:r w:rsidRPr="008E0C91">
        <w:rPr>
          <w:spacing w:val="-2"/>
        </w:rPr>
        <w:t xml:space="preserve"> </w:t>
      </w:r>
      <w:r w:rsidRPr="008E0C91">
        <w:t>имени,</w:t>
      </w:r>
      <w:r w:rsidRPr="008E0C91">
        <w:rPr>
          <w:spacing w:val="-2"/>
        </w:rPr>
        <w:t xml:space="preserve"> </w:t>
      </w:r>
      <w:r w:rsidRPr="008E0C91">
        <w:t>отчества</w:t>
      </w:r>
      <w:r w:rsidRPr="008E0C91">
        <w:rPr>
          <w:spacing w:val="-3"/>
        </w:rPr>
        <w:t xml:space="preserve"> </w:t>
      </w:r>
      <w:r w:rsidRPr="008E0C91">
        <w:t>(последнее</w:t>
      </w:r>
      <w:r w:rsidRPr="008E0C91">
        <w:rPr>
          <w:spacing w:val="-2"/>
        </w:rPr>
        <w:t xml:space="preserve"> </w:t>
      </w:r>
      <w:r w:rsidRPr="008E0C91">
        <w:t>-</w:t>
      </w:r>
      <w:r w:rsidRPr="008E0C91">
        <w:rPr>
          <w:spacing w:val="-2"/>
        </w:rPr>
        <w:t xml:space="preserve"> </w:t>
      </w:r>
      <w:r w:rsidRPr="008E0C91">
        <w:t>при</w:t>
      </w:r>
      <w:r w:rsidRPr="008E0C91">
        <w:rPr>
          <w:spacing w:val="-2"/>
        </w:rPr>
        <w:t xml:space="preserve"> </w:t>
      </w:r>
      <w:r w:rsidRPr="008E0C91">
        <w:t>наличии)</w:t>
      </w:r>
      <w:r w:rsidRPr="008E0C91">
        <w:rPr>
          <w:spacing w:val="-2"/>
        </w:rPr>
        <w:t xml:space="preserve"> </w:t>
      </w:r>
      <w:r w:rsidRPr="008E0C91">
        <w:t>и</w:t>
      </w:r>
      <w:r w:rsidRPr="008E0C91">
        <w:rPr>
          <w:spacing w:val="-2"/>
        </w:rPr>
        <w:t xml:space="preserve"> </w:t>
      </w:r>
      <w:r w:rsidRPr="008E0C91">
        <w:t>должности.</w:t>
      </w:r>
    </w:p>
    <w:p w:rsidR="007A20BC" w:rsidRPr="008E0C91" w:rsidRDefault="007A20BC" w:rsidP="007A20BC">
      <w:pPr>
        <w:pStyle w:val="a3"/>
      </w:pPr>
      <w:r w:rsidRPr="008E0C91">
        <w:t>При</w:t>
      </w:r>
      <w:r w:rsidRPr="008E0C91">
        <w:rPr>
          <w:spacing w:val="-7"/>
        </w:rPr>
        <w:t xml:space="preserve"> </w:t>
      </w:r>
      <w:r w:rsidRPr="008E0C91">
        <w:t>предоставлении</w:t>
      </w:r>
      <w:r w:rsidRPr="008E0C91">
        <w:rPr>
          <w:spacing w:val="-7"/>
        </w:rPr>
        <w:t xml:space="preserve"> </w:t>
      </w:r>
      <w:r w:rsidRPr="008E0C91">
        <w:t>муниципальной</w:t>
      </w:r>
      <w:r w:rsidRPr="008E0C91">
        <w:rPr>
          <w:spacing w:val="-8"/>
        </w:rPr>
        <w:t xml:space="preserve"> </w:t>
      </w:r>
      <w:r w:rsidRPr="008E0C91">
        <w:t>услуги</w:t>
      </w:r>
      <w:r w:rsidRPr="008E0C91">
        <w:rPr>
          <w:spacing w:val="-7"/>
        </w:rPr>
        <w:t xml:space="preserve"> </w:t>
      </w:r>
      <w:r w:rsidRPr="008E0C91">
        <w:t>инвалидам обеспечиваются:</w:t>
      </w:r>
    </w:p>
    <w:p w:rsidR="007A20BC" w:rsidRPr="008E0C91" w:rsidRDefault="007A20BC" w:rsidP="007A20BC">
      <w:pPr>
        <w:pStyle w:val="a3"/>
      </w:pPr>
      <w:r w:rsidRPr="008E0C91">
        <w:t>возможность</w:t>
      </w:r>
      <w:r w:rsidRPr="008E0C91">
        <w:rPr>
          <w:spacing w:val="-5"/>
        </w:rPr>
        <w:t xml:space="preserve"> </w:t>
      </w:r>
      <w:r w:rsidRPr="008E0C91">
        <w:t>беспрепятственного</w:t>
      </w:r>
      <w:r w:rsidRPr="008E0C91">
        <w:rPr>
          <w:spacing w:val="-4"/>
        </w:rPr>
        <w:t xml:space="preserve"> </w:t>
      </w:r>
      <w:r w:rsidRPr="008E0C91">
        <w:t>доступа</w:t>
      </w:r>
      <w:r w:rsidRPr="008E0C91">
        <w:rPr>
          <w:spacing w:val="-4"/>
        </w:rPr>
        <w:t xml:space="preserve"> </w:t>
      </w:r>
      <w:r w:rsidRPr="008E0C91">
        <w:t>к</w:t>
      </w:r>
      <w:r w:rsidRPr="008E0C91">
        <w:rPr>
          <w:spacing w:val="-5"/>
        </w:rPr>
        <w:t xml:space="preserve"> </w:t>
      </w:r>
      <w:r w:rsidRPr="008E0C91">
        <w:t>объекту</w:t>
      </w:r>
      <w:r w:rsidRPr="008E0C91">
        <w:rPr>
          <w:spacing w:val="38"/>
        </w:rPr>
        <w:t xml:space="preserve"> </w:t>
      </w:r>
      <w:r w:rsidRPr="008E0C91">
        <w:t xml:space="preserve">(зданию, </w:t>
      </w:r>
      <w:r w:rsidRPr="008E0C91">
        <w:rPr>
          <w:spacing w:val="-4"/>
        </w:rPr>
        <w:t xml:space="preserve"> </w:t>
      </w:r>
      <w:r w:rsidRPr="008E0C91">
        <w:t>помещению),</w:t>
      </w:r>
      <w:r w:rsidRPr="008E0C91">
        <w:rPr>
          <w:spacing w:val="-3"/>
        </w:rPr>
        <w:t xml:space="preserve"> </w:t>
      </w:r>
      <w:r w:rsidRPr="008E0C91">
        <w:t>в</w:t>
      </w:r>
      <w:r w:rsidRPr="008E0C91">
        <w:rPr>
          <w:spacing w:val="-67"/>
        </w:rPr>
        <w:t xml:space="preserve">                         </w:t>
      </w:r>
      <w:r w:rsidRPr="008E0C91">
        <w:t>котором</w:t>
      </w:r>
      <w:r w:rsidRPr="008E0C91">
        <w:rPr>
          <w:spacing w:val="-3"/>
        </w:rPr>
        <w:t xml:space="preserve"> </w:t>
      </w:r>
      <w:r w:rsidRPr="008E0C91">
        <w:t>предоставляется</w:t>
      </w:r>
      <w:r w:rsidRPr="008E0C91">
        <w:rPr>
          <w:spacing w:val="-2"/>
        </w:rPr>
        <w:t xml:space="preserve"> </w:t>
      </w:r>
      <w:r w:rsidRPr="008E0C91">
        <w:t>муниципальная</w:t>
      </w:r>
      <w:r w:rsidRPr="008E0C91">
        <w:rPr>
          <w:spacing w:val="-1"/>
        </w:rPr>
        <w:t xml:space="preserve"> </w:t>
      </w:r>
      <w:r w:rsidRPr="008E0C91">
        <w:t>услуга;</w:t>
      </w:r>
    </w:p>
    <w:p w:rsidR="007A20BC" w:rsidRPr="008E0C91" w:rsidRDefault="007A20BC" w:rsidP="007A20BC">
      <w:pPr>
        <w:pStyle w:val="a3"/>
      </w:pPr>
      <w:r w:rsidRPr="008E0C91">
        <w:t>возможность самостоятельного передвижения по территории, на которой</w:t>
      </w:r>
      <w:r w:rsidRPr="008E0C91">
        <w:rPr>
          <w:spacing w:val="1"/>
        </w:rPr>
        <w:t xml:space="preserve"> </w:t>
      </w:r>
      <w:r w:rsidRPr="008E0C91"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8E0C91">
        <w:rPr>
          <w:spacing w:val="-67"/>
        </w:rPr>
        <w:t xml:space="preserve"> </w:t>
      </w:r>
      <w:r w:rsidRPr="008E0C91">
        <w:t>транспортное средство и высадки из него, в том числе с использование кресла-коляски;</w:t>
      </w:r>
    </w:p>
    <w:p w:rsidR="007A20BC" w:rsidRPr="008E0C91" w:rsidRDefault="007A20BC" w:rsidP="007A20BC">
      <w:pPr>
        <w:pStyle w:val="a3"/>
      </w:pPr>
      <w:r w:rsidRPr="008E0C91">
        <w:t xml:space="preserve">сопровождение инвалидов, имеющих стойкие расстройства функции зрения и </w:t>
      </w:r>
      <w:r w:rsidRPr="008E0C91">
        <w:rPr>
          <w:spacing w:val="-67"/>
        </w:rPr>
        <w:t xml:space="preserve"> </w:t>
      </w:r>
      <w:r w:rsidRPr="008E0C91">
        <w:t>самостоятельного</w:t>
      </w:r>
      <w:r w:rsidRPr="008E0C91">
        <w:rPr>
          <w:spacing w:val="-1"/>
        </w:rPr>
        <w:t xml:space="preserve"> </w:t>
      </w:r>
      <w:r w:rsidRPr="008E0C91">
        <w:t>передвижения;</w:t>
      </w:r>
    </w:p>
    <w:p w:rsidR="007A20BC" w:rsidRPr="008E0C91" w:rsidRDefault="007A20BC" w:rsidP="007A20BC">
      <w:pPr>
        <w:pStyle w:val="a3"/>
      </w:pPr>
      <w:r w:rsidRPr="008E0C91">
        <w:t>надлежащее</w:t>
      </w:r>
      <w:r w:rsidRPr="008E0C91">
        <w:rPr>
          <w:spacing w:val="-9"/>
        </w:rPr>
        <w:t xml:space="preserve"> </w:t>
      </w:r>
      <w:r w:rsidRPr="008E0C91">
        <w:t>размещение</w:t>
      </w:r>
      <w:r w:rsidRPr="008E0C91">
        <w:rPr>
          <w:spacing w:val="-8"/>
        </w:rPr>
        <w:t xml:space="preserve"> </w:t>
      </w:r>
      <w:r w:rsidRPr="008E0C91">
        <w:t>оборудования</w:t>
      </w:r>
      <w:r w:rsidRPr="008E0C91">
        <w:rPr>
          <w:spacing w:val="-8"/>
        </w:rPr>
        <w:t xml:space="preserve"> </w:t>
      </w:r>
      <w:r w:rsidRPr="008E0C91">
        <w:t>и</w:t>
      </w:r>
      <w:r w:rsidRPr="008E0C91">
        <w:rPr>
          <w:spacing w:val="-7"/>
        </w:rPr>
        <w:t xml:space="preserve"> </w:t>
      </w:r>
      <w:r w:rsidRPr="008E0C91">
        <w:t>носителей</w:t>
      </w:r>
      <w:r w:rsidRPr="008E0C91">
        <w:rPr>
          <w:spacing w:val="-7"/>
        </w:rPr>
        <w:t xml:space="preserve"> </w:t>
      </w:r>
      <w:r w:rsidRPr="008E0C91">
        <w:t>информации,</w:t>
      </w:r>
      <w:r w:rsidRPr="008E0C91">
        <w:rPr>
          <w:spacing w:val="-8"/>
        </w:rPr>
        <w:t xml:space="preserve"> </w:t>
      </w:r>
      <w:r w:rsidRPr="008E0C91">
        <w:t>необходимых</w:t>
      </w:r>
      <w:r w:rsidRPr="008E0C91">
        <w:rPr>
          <w:spacing w:val="-67"/>
        </w:rPr>
        <w:t xml:space="preserve"> </w:t>
      </w:r>
      <w:r w:rsidRPr="008E0C91">
        <w:t>для обеспечения беспрепятственного доступа инвалидов к зданиям и помещениям, в</w:t>
      </w:r>
      <w:r w:rsidRPr="008E0C91">
        <w:rPr>
          <w:spacing w:val="1"/>
        </w:rPr>
        <w:t xml:space="preserve"> </w:t>
      </w:r>
      <w:r w:rsidRPr="008E0C91">
        <w:t>которых</w:t>
      </w:r>
      <w:r w:rsidRPr="008E0C91">
        <w:rPr>
          <w:spacing w:val="-8"/>
        </w:rPr>
        <w:t xml:space="preserve"> </w:t>
      </w:r>
      <w:r w:rsidRPr="008E0C91">
        <w:t>предоставляется</w:t>
      </w:r>
      <w:r w:rsidRPr="008E0C91">
        <w:rPr>
          <w:spacing w:val="-8"/>
        </w:rPr>
        <w:t xml:space="preserve"> </w:t>
      </w:r>
      <w:r w:rsidRPr="008E0C91">
        <w:t>муниципальная услуга, с</w:t>
      </w:r>
      <w:r w:rsidRPr="008E0C91">
        <w:rPr>
          <w:spacing w:val="-2"/>
        </w:rPr>
        <w:t xml:space="preserve"> </w:t>
      </w:r>
      <w:r w:rsidRPr="008E0C91">
        <w:t>учетом</w:t>
      </w:r>
      <w:r w:rsidRPr="008E0C91">
        <w:rPr>
          <w:spacing w:val="-2"/>
        </w:rPr>
        <w:t xml:space="preserve"> </w:t>
      </w:r>
      <w:r w:rsidRPr="008E0C91">
        <w:t>ограничений</w:t>
      </w:r>
      <w:r w:rsidRPr="008E0C91">
        <w:rPr>
          <w:spacing w:val="-2"/>
        </w:rPr>
        <w:t xml:space="preserve"> </w:t>
      </w:r>
      <w:r w:rsidRPr="008E0C91">
        <w:t>их</w:t>
      </w:r>
      <w:r w:rsidRPr="008E0C91">
        <w:rPr>
          <w:spacing w:val="-1"/>
        </w:rPr>
        <w:t xml:space="preserve"> </w:t>
      </w:r>
      <w:r w:rsidRPr="008E0C91">
        <w:t>жизнедеятельности;</w:t>
      </w:r>
    </w:p>
    <w:p w:rsidR="007A20BC" w:rsidRPr="008E0C91" w:rsidRDefault="007A20BC" w:rsidP="007A20BC">
      <w:pPr>
        <w:pStyle w:val="a3"/>
      </w:pPr>
      <w:r w:rsidRPr="008E0C91">
        <w:t>дублирование</w:t>
      </w:r>
      <w:r w:rsidRPr="008E0C91">
        <w:rPr>
          <w:spacing w:val="-7"/>
        </w:rPr>
        <w:t xml:space="preserve"> </w:t>
      </w:r>
      <w:r w:rsidRPr="008E0C91">
        <w:t>необходимой</w:t>
      </w:r>
      <w:r w:rsidRPr="008E0C91">
        <w:rPr>
          <w:spacing w:val="-6"/>
        </w:rPr>
        <w:t xml:space="preserve"> </w:t>
      </w:r>
      <w:r w:rsidRPr="008E0C91">
        <w:t>для</w:t>
      </w:r>
      <w:r w:rsidRPr="008E0C91">
        <w:rPr>
          <w:spacing w:val="-7"/>
        </w:rPr>
        <w:t xml:space="preserve"> </w:t>
      </w:r>
      <w:r w:rsidRPr="008E0C91">
        <w:t>инвалидов</w:t>
      </w:r>
      <w:r w:rsidRPr="008E0C91">
        <w:rPr>
          <w:spacing w:val="-6"/>
        </w:rPr>
        <w:t xml:space="preserve"> </w:t>
      </w:r>
      <w:r w:rsidRPr="008E0C91">
        <w:t>звуковой</w:t>
      </w:r>
      <w:r w:rsidRPr="008E0C91">
        <w:rPr>
          <w:spacing w:val="-6"/>
        </w:rPr>
        <w:t xml:space="preserve"> </w:t>
      </w:r>
      <w:r w:rsidRPr="008E0C91">
        <w:t>и</w:t>
      </w:r>
      <w:r w:rsidRPr="008E0C91">
        <w:rPr>
          <w:spacing w:val="-7"/>
        </w:rPr>
        <w:t xml:space="preserve"> </w:t>
      </w:r>
      <w:r w:rsidRPr="008E0C91">
        <w:t>зрительной</w:t>
      </w:r>
      <w:r w:rsidRPr="008E0C91">
        <w:rPr>
          <w:spacing w:val="-6"/>
        </w:rPr>
        <w:t xml:space="preserve"> </w:t>
      </w:r>
      <w:r w:rsidRPr="008E0C91">
        <w:t>информации,</w:t>
      </w:r>
      <w:r w:rsidRPr="008E0C91">
        <w:rPr>
          <w:spacing w:val="-67"/>
        </w:rPr>
        <w:t xml:space="preserve"> </w:t>
      </w:r>
      <w:r w:rsidRPr="008E0C91">
        <w:t>а также надписей, знаков и иной текстовой и графической информации знаками,</w:t>
      </w:r>
      <w:r w:rsidRPr="008E0C91">
        <w:rPr>
          <w:spacing w:val="1"/>
        </w:rPr>
        <w:t xml:space="preserve"> </w:t>
      </w:r>
      <w:r w:rsidRPr="008E0C91">
        <w:t>выполненными</w:t>
      </w:r>
      <w:r w:rsidRPr="008E0C91">
        <w:rPr>
          <w:spacing w:val="-1"/>
        </w:rPr>
        <w:t xml:space="preserve"> </w:t>
      </w:r>
      <w:r w:rsidRPr="008E0C91">
        <w:t>рельефно-точечным</w:t>
      </w:r>
      <w:r w:rsidRPr="008E0C91">
        <w:rPr>
          <w:spacing w:val="-2"/>
        </w:rPr>
        <w:t xml:space="preserve"> </w:t>
      </w:r>
      <w:r w:rsidRPr="008E0C91">
        <w:t>шрифтом</w:t>
      </w:r>
      <w:r w:rsidRPr="008E0C91">
        <w:rPr>
          <w:spacing w:val="-1"/>
        </w:rPr>
        <w:t xml:space="preserve"> </w:t>
      </w:r>
      <w:r w:rsidRPr="008E0C91">
        <w:t>Брайля;</w:t>
      </w:r>
    </w:p>
    <w:p w:rsidR="007A20BC" w:rsidRPr="008E0C91" w:rsidRDefault="007A20BC" w:rsidP="007A20BC">
      <w:pPr>
        <w:pStyle w:val="a3"/>
      </w:pPr>
      <w:r w:rsidRPr="008E0C91">
        <w:t>допуск</w:t>
      </w:r>
      <w:r w:rsidRPr="008E0C91">
        <w:rPr>
          <w:spacing w:val="-11"/>
        </w:rPr>
        <w:t xml:space="preserve"> </w:t>
      </w:r>
      <w:proofErr w:type="spellStart"/>
      <w:r w:rsidRPr="008E0C91">
        <w:t>сурдопереводчика</w:t>
      </w:r>
      <w:proofErr w:type="spellEnd"/>
      <w:r w:rsidRPr="008E0C91">
        <w:rPr>
          <w:spacing w:val="-10"/>
        </w:rPr>
        <w:t xml:space="preserve"> </w:t>
      </w:r>
      <w:r w:rsidRPr="008E0C91">
        <w:t>и</w:t>
      </w:r>
      <w:r w:rsidRPr="008E0C91">
        <w:rPr>
          <w:spacing w:val="-9"/>
        </w:rPr>
        <w:t xml:space="preserve"> </w:t>
      </w:r>
      <w:proofErr w:type="spellStart"/>
      <w:r w:rsidRPr="008E0C91">
        <w:t>тифлосурдопереводчика</w:t>
      </w:r>
      <w:proofErr w:type="spellEnd"/>
      <w:r w:rsidRPr="008E0C91">
        <w:t>;</w:t>
      </w:r>
    </w:p>
    <w:p w:rsidR="007A20BC" w:rsidRPr="008E0C91" w:rsidRDefault="007A20BC" w:rsidP="007A20BC">
      <w:pPr>
        <w:pStyle w:val="a3"/>
      </w:pPr>
      <w:r w:rsidRPr="008E0C91">
        <w:t>допуск собаки-проводника при наличии документа, подтверждающего ее</w:t>
      </w:r>
      <w:r w:rsidRPr="008E0C91">
        <w:rPr>
          <w:spacing w:val="1"/>
        </w:rPr>
        <w:t xml:space="preserve"> </w:t>
      </w:r>
      <w:r w:rsidRPr="008E0C91">
        <w:t>специальное обучение, на объекты (здания, помещения), в которых предоставляются</w:t>
      </w:r>
      <w:r w:rsidRPr="008E0C91">
        <w:rPr>
          <w:spacing w:val="-67"/>
        </w:rPr>
        <w:t xml:space="preserve">                     </w:t>
      </w:r>
      <w:r w:rsidRPr="008E0C91">
        <w:t>муниципальные услуги;</w:t>
      </w:r>
    </w:p>
    <w:p w:rsidR="007A20BC" w:rsidRPr="008E0C91" w:rsidRDefault="007A20BC" w:rsidP="007A20BC">
      <w:pPr>
        <w:pStyle w:val="a3"/>
      </w:pPr>
      <w:r w:rsidRPr="008E0C91">
        <w:t>оказание инвалидам помощи в преодолении барьеров, мешающих получению</w:t>
      </w:r>
      <w:r w:rsidRPr="008E0C91">
        <w:rPr>
          <w:spacing w:val="-67"/>
        </w:rPr>
        <w:t xml:space="preserve">                            </w:t>
      </w:r>
      <w:r w:rsidRPr="008E0C91">
        <w:t>ими</w:t>
      </w:r>
      <w:r w:rsidRPr="008E0C91">
        <w:rPr>
          <w:spacing w:val="-2"/>
        </w:rPr>
        <w:t xml:space="preserve"> </w:t>
      </w:r>
      <w:r w:rsidRPr="008E0C91">
        <w:t>муниципальных</w:t>
      </w:r>
      <w:r w:rsidRPr="008E0C91">
        <w:rPr>
          <w:spacing w:val="-2"/>
        </w:rPr>
        <w:t xml:space="preserve"> </w:t>
      </w:r>
      <w:r w:rsidRPr="008E0C91">
        <w:t>услуг</w:t>
      </w:r>
      <w:r w:rsidRPr="008E0C91">
        <w:rPr>
          <w:spacing w:val="-1"/>
        </w:rPr>
        <w:t xml:space="preserve"> </w:t>
      </w:r>
      <w:r w:rsidRPr="008E0C91">
        <w:t>наравне</w:t>
      </w:r>
      <w:r w:rsidRPr="008E0C91">
        <w:rPr>
          <w:spacing w:val="-3"/>
        </w:rPr>
        <w:t xml:space="preserve"> </w:t>
      </w:r>
      <w:r w:rsidRPr="008E0C91">
        <w:t>с</w:t>
      </w:r>
      <w:r w:rsidRPr="008E0C91">
        <w:rPr>
          <w:spacing w:val="-2"/>
        </w:rPr>
        <w:t xml:space="preserve"> </w:t>
      </w:r>
      <w:r w:rsidRPr="008E0C91">
        <w:t>другими</w:t>
      </w:r>
      <w:r w:rsidRPr="008E0C91">
        <w:rPr>
          <w:spacing w:val="-2"/>
        </w:rPr>
        <w:t xml:space="preserve"> </w:t>
      </w:r>
      <w:r w:rsidRPr="008E0C91">
        <w:t>лицами.</w:t>
      </w:r>
    </w:p>
    <w:p w:rsidR="007A20BC" w:rsidRPr="008E0C91" w:rsidRDefault="007A20BC" w:rsidP="007A20BC">
      <w:pPr>
        <w:pStyle w:val="a3"/>
      </w:pPr>
      <w:r w:rsidRPr="008E0C91">
        <w:t xml:space="preserve"> Показатели</w:t>
      </w:r>
      <w:r w:rsidRPr="008E0C91">
        <w:rPr>
          <w:spacing w:val="-6"/>
        </w:rPr>
        <w:t xml:space="preserve"> </w:t>
      </w:r>
      <w:r w:rsidRPr="008E0C91">
        <w:t>доступности</w:t>
      </w:r>
      <w:r w:rsidRPr="008E0C91">
        <w:rPr>
          <w:spacing w:val="-5"/>
        </w:rPr>
        <w:t xml:space="preserve"> </w:t>
      </w:r>
      <w:r w:rsidRPr="008E0C91">
        <w:t>и</w:t>
      </w:r>
      <w:r w:rsidRPr="008E0C91">
        <w:rPr>
          <w:spacing w:val="-6"/>
        </w:rPr>
        <w:t xml:space="preserve"> </w:t>
      </w:r>
      <w:r w:rsidRPr="008E0C91">
        <w:t>качества</w:t>
      </w:r>
      <w:r w:rsidRPr="008E0C91">
        <w:rPr>
          <w:spacing w:val="-5"/>
        </w:rPr>
        <w:t xml:space="preserve"> </w:t>
      </w:r>
      <w:r w:rsidRPr="008E0C91">
        <w:t>муниципальной</w:t>
      </w:r>
      <w:r w:rsidRPr="008E0C91">
        <w:rPr>
          <w:spacing w:val="-6"/>
        </w:rPr>
        <w:t xml:space="preserve"> </w:t>
      </w:r>
      <w:r w:rsidRPr="008E0C91">
        <w:t>услуги</w:t>
      </w:r>
    </w:p>
    <w:p w:rsidR="007A20BC" w:rsidRPr="008E0C91" w:rsidRDefault="007A20BC" w:rsidP="007A20BC">
      <w:pPr>
        <w:pStyle w:val="a3"/>
      </w:pPr>
      <w:r w:rsidRPr="008E0C91">
        <w:t>2.23. Основными</w:t>
      </w:r>
      <w:r w:rsidRPr="008E0C91">
        <w:rPr>
          <w:spacing w:val="-10"/>
        </w:rPr>
        <w:t xml:space="preserve"> </w:t>
      </w:r>
      <w:r w:rsidRPr="008E0C91">
        <w:t>показателями</w:t>
      </w:r>
      <w:r w:rsidRPr="008E0C91">
        <w:rPr>
          <w:spacing w:val="-10"/>
        </w:rPr>
        <w:t xml:space="preserve"> </w:t>
      </w:r>
      <w:r w:rsidRPr="008E0C91">
        <w:t>доступности</w:t>
      </w:r>
      <w:r w:rsidRPr="008E0C91">
        <w:rPr>
          <w:spacing w:val="-10"/>
        </w:rPr>
        <w:t xml:space="preserve"> </w:t>
      </w:r>
      <w:r w:rsidRPr="008E0C91">
        <w:t>предоставления муниципальной</w:t>
      </w:r>
      <w:r w:rsidRPr="008E0C91">
        <w:rPr>
          <w:spacing w:val="-7"/>
        </w:rPr>
        <w:t xml:space="preserve"> </w:t>
      </w:r>
      <w:r w:rsidRPr="008E0C91">
        <w:t>услуги</w:t>
      </w:r>
      <w:r w:rsidRPr="008E0C91">
        <w:rPr>
          <w:spacing w:val="-7"/>
        </w:rPr>
        <w:t xml:space="preserve"> </w:t>
      </w:r>
      <w:r w:rsidRPr="008E0C91">
        <w:t>являются:</w:t>
      </w:r>
    </w:p>
    <w:p w:rsidR="007A20BC" w:rsidRPr="008E0C91" w:rsidRDefault="007A20BC" w:rsidP="007A20BC">
      <w:pPr>
        <w:pStyle w:val="a3"/>
      </w:pPr>
      <w:r w:rsidRPr="008E0C91">
        <w:t>2.23.1. Наличие полной и понятной информации о порядке, сроках и ходе</w:t>
      </w:r>
      <w:r w:rsidRPr="008E0C91">
        <w:rPr>
          <w:spacing w:val="1"/>
        </w:rPr>
        <w:t xml:space="preserve"> </w:t>
      </w:r>
      <w:r w:rsidRPr="008E0C91">
        <w:t>предоставления</w:t>
      </w:r>
      <w:r w:rsidRPr="008E0C91">
        <w:rPr>
          <w:spacing w:val="-8"/>
        </w:rPr>
        <w:t xml:space="preserve"> </w:t>
      </w:r>
      <w:r w:rsidRPr="008E0C91">
        <w:t>муниципальной услуги в информационно -</w:t>
      </w:r>
      <w:r w:rsidRPr="008E0C91">
        <w:rPr>
          <w:spacing w:val="1"/>
        </w:rPr>
        <w:t xml:space="preserve"> </w:t>
      </w:r>
      <w:r w:rsidRPr="008E0C91">
        <w:t>телекоммуникационных</w:t>
      </w:r>
      <w:r w:rsidRPr="008E0C91">
        <w:rPr>
          <w:spacing w:val="-4"/>
        </w:rPr>
        <w:t xml:space="preserve"> </w:t>
      </w:r>
      <w:r w:rsidRPr="008E0C91">
        <w:t>сетях</w:t>
      </w:r>
      <w:r w:rsidRPr="008E0C91">
        <w:rPr>
          <w:spacing w:val="-5"/>
        </w:rPr>
        <w:t xml:space="preserve"> </w:t>
      </w:r>
      <w:r w:rsidRPr="008E0C91">
        <w:t>общего</w:t>
      </w:r>
      <w:r w:rsidRPr="008E0C91">
        <w:rPr>
          <w:spacing w:val="-4"/>
        </w:rPr>
        <w:t xml:space="preserve"> </w:t>
      </w:r>
      <w:r w:rsidRPr="008E0C91">
        <w:t>пользования</w:t>
      </w:r>
      <w:r w:rsidRPr="008E0C91">
        <w:rPr>
          <w:spacing w:val="15"/>
        </w:rPr>
        <w:t xml:space="preserve"> </w:t>
      </w:r>
      <w:r w:rsidRPr="008E0C91">
        <w:t>(в</w:t>
      </w:r>
      <w:r w:rsidRPr="008E0C91">
        <w:rPr>
          <w:spacing w:val="-4"/>
        </w:rPr>
        <w:t xml:space="preserve"> </w:t>
      </w:r>
      <w:r w:rsidRPr="008E0C91">
        <w:t>том</w:t>
      </w:r>
      <w:r w:rsidRPr="008E0C91">
        <w:rPr>
          <w:spacing w:val="-4"/>
        </w:rPr>
        <w:t xml:space="preserve"> </w:t>
      </w:r>
      <w:r w:rsidRPr="008E0C91">
        <w:t>числе</w:t>
      </w:r>
      <w:r w:rsidRPr="008E0C91">
        <w:rPr>
          <w:spacing w:val="-3"/>
        </w:rPr>
        <w:t xml:space="preserve"> </w:t>
      </w:r>
      <w:r w:rsidRPr="008E0C91">
        <w:t>в</w:t>
      </w:r>
      <w:r w:rsidRPr="008E0C91">
        <w:rPr>
          <w:spacing w:val="-4"/>
        </w:rPr>
        <w:t xml:space="preserve"> </w:t>
      </w:r>
      <w:r w:rsidRPr="008E0C91">
        <w:t>сети</w:t>
      </w:r>
      <w:r w:rsidRPr="008E0C91">
        <w:rPr>
          <w:spacing w:val="16"/>
        </w:rPr>
        <w:t xml:space="preserve"> </w:t>
      </w:r>
      <w:r w:rsidRPr="008E0C91">
        <w:t>«Интернет»),</w:t>
      </w:r>
      <w:r w:rsidRPr="008E0C91">
        <w:rPr>
          <w:spacing w:val="-67"/>
        </w:rPr>
        <w:t xml:space="preserve"> </w:t>
      </w:r>
      <w:r w:rsidRPr="008E0C91">
        <w:t>средствах</w:t>
      </w:r>
      <w:r w:rsidRPr="008E0C91">
        <w:rPr>
          <w:spacing w:val="-1"/>
        </w:rPr>
        <w:t xml:space="preserve"> </w:t>
      </w:r>
      <w:r w:rsidRPr="008E0C91">
        <w:t>массовой информации.</w:t>
      </w:r>
    </w:p>
    <w:p w:rsidR="007A20BC" w:rsidRPr="008E0C91" w:rsidRDefault="007A20BC" w:rsidP="007A20BC">
      <w:pPr>
        <w:pStyle w:val="a3"/>
      </w:pPr>
      <w:r w:rsidRPr="008E0C91">
        <w:t>2.23.2. Возможность получения заявителем уведомлений о предоставлении</w:t>
      </w:r>
      <w:r w:rsidRPr="008E0C91">
        <w:rPr>
          <w:spacing w:val="-67"/>
        </w:rPr>
        <w:t xml:space="preserve"> </w:t>
      </w:r>
      <w:r w:rsidRPr="008E0C91">
        <w:t>муниципальной</w:t>
      </w:r>
      <w:r w:rsidRPr="008E0C91">
        <w:rPr>
          <w:spacing w:val="-1"/>
        </w:rPr>
        <w:t xml:space="preserve"> </w:t>
      </w:r>
      <w:r w:rsidRPr="008E0C91">
        <w:t>услуги</w:t>
      </w:r>
      <w:r w:rsidRPr="008E0C91">
        <w:rPr>
          <w:spacing w:val="-1"/>
        </w:rPr>
        <w:t xml:space="preserve"> </w:t>
      </w:r>
      <w:r w:rsidRPr="008E0C91">
        <w:t>с</w:t>
      </w:r>
      <w:r w:rsidRPr="008E0C91">
        <w:rPr>
          <w:spacing w:val="-2"/>
        </w:rPr>
        <w:t xml:space="preserve"> </w:t>
      </w:r>
      <w:r w:rsidRPr="008E0C91">
        <w:t>помощью</w:t>
      </w:r>
      <w:r w:rsidRPr="008E0C91">
        <w:rPr>
          <w:spacing w:val="-1"/>
        </w:rPr>
        <w:t xml:space="preserve"> </w:t>
      </w:r>
      <w:r w:rsidRPr="008E0C91">
        <w:t>ГИС СО «ПГУ»;</w:t>
      </w:r>
    </w:p>
    <w:p w:rsidR="007A20BC" w:rsidRPr="008E0C91" w:rsidRDefault="007A20BC" w:rsidP="007A20BC">
      <w:pPr>
        <w:pStyle w:val="a3"/>
      </w:pPr>
      <w:r w:rsidRPr="008E0C91">
        <w:t>2.23.3. Возможность получения информации о ходе предоставления</w:t>
      </w:r>
      <w:r w:rsidRPr="008E0C91">
        <w:rPr>
          <w:spacing w:val="1"/>
        </w:rPr>
        <w:t xml:space="preserve"> </w:t>
      </w:r>
      <w:r w:rsidRPr="008E0C91">
        <w:t>муниципальной</w:t>
      </w:r>
      <w:r w:rsidRPr="008E0C91">
        <w:rPr>
          <w:spacing w:val="-5"/>
        </w:rPr>
        <w:t xml:space="preserve"> </w:t>
      </w:r>
      <w:r w:rsidRPr="008E0C91">
        <w:t>услуги,</w:t>
      </w:r>
      <w:r w:rsidRPr="008E0C91">
        <w:rPr>
          <w:spacing w:val="-5"/>
        </w:rPr>
        <w:t xml:space="preserve"> </w:t>
      </w:r>
      <w:r w:rsidRPr="008E0C91">
        <w:t>в</w:t>
      </w:r>
      <w:r w:rsidRPr="008E0C91">
        <w:rPr>
          <w:spacing w:val="-4"/>
        </w:rPr>
        <w:t xml:space="preserve"> </w:t>
      </w:r>
      <w:r w:rsidRPr="008E0C91">
        <w:t>том</w:t>
      </w:r>
      <w:r w:rsidRPr="008E0C91">
        <w:rPr>
          <w:spacing w:val="-5"/>
        </w:rPr>
        <w:t xml:space="preserve"> </w:t>
      </w:r>
      <w:r w:rsidRPr="008E0C91">
        <w:t>числе</w:t>
      </w:r>
      <w:r w:rsidRPr="008E0C91">
        <w:rPr>
          <w:spacing w:val="-5"/>
        </w:rPr>
        <w:t xml:space="preserve"> </w:t>
      </w:r>
      <w:r w:rsidRPr="008E0C91">
        <w:t>с</w:t>
      </w:r>
      <w:r w:rsidRPr="008E0C91">
        <w:rPr>
          <w:spacing w:val="-6"/>
        </w:rPr>
        <w:t xml:space="preserve"> </w:t>
      </w:r>
      <w:r w:rsidRPr="008E0C91">
        <w:t>использованием</w:t>
      </w:r>
      <w:r w:rsidRPr="008E0C91">
        <w:rPr>
          <w:spacing w:val="-67"/>
        </w:rPr>
        <w:t xml:space="preserve"> </w:t>
      </w:r>
      <w:r w:rsidRPr="008E0C91">
        <w:t>информационно-коммуникационных</w:t>
      </w:r>
      <w:r w:rsidRPr="008E0C91">
        <w:rPr>
          <w:spacing w:val="-1"/>
        </w:rPr>
        <w:t xml:space="preserve"> </w:t>
      </w:r>
      <w:r w:rsidRPr="008E0C91">
        <w:t>технологий.</w:t>
      </w:r>
    </w:p>
    <w:p w:rsidR="007A20BC" w:rsidRPr="008E0C91" w:rsidRDefault="007A20BC" w:rsidP="007A20BC">
      <w:pPr>
        <w:pStyle w:val="a3"/>
      </w:pPr>
      <w:r w:rsidRPr="008E0C91">
        <w:t>2.24. Основными</w:t>
      </w:r>
      <w:r w:rsidRPr="008E0C91">
        <w:rPr>
          <w:spacing w:val="-9"/>
        </w:rPr>
        <w:t xml:space="preserve"> </w:t>
      </w:r>
      <w:r w:rsidRPr="008E0C91">
        <w:t>показателями</w:t>
      </w:r>
      <w:r w:rsidRPr="008E0C91">
        <w:rPr>
          <w:spacing w:val="-9"/>
        </w:rPr>
        <w:t xml:space="preserve"> </w:t>
      </w:r>
      <w:r w:rsidRPr="008E0C91">
        <w:t>качества</w:t>
      </w:r>
      <w:r w:rsidRPr="008E0C91">
        <w:rPr>
          <w:spacing w:val="-9"/>
        </w:rPr>
        <w:t xml:space="preserve"> </w:t>
      </w:r>
      <w:r w:rsidRPr="008E0C91">
        <w:t>предоставления муниципальной</w:t>
      </w:r>
      <w:r w:rsidRPr="008E0C91">
        <w:rPr>
          <w:spacing w:val="-7"/>
        </w:rPr>
        <w:t xml:space="preserve"> </w:t>
      </w:r>
      <w:r w:rsidRPr="008E0C91">
        <w:t>услуги</w:t>
      </w:r>
      <w:r w:rsidRPr="008E0C91">
        <w:rPr>
          <w:spacing w:val="-7"/>
        </w:rPr>
        <w:t xml:space="preserve"> </w:t>
      </w:r>
      <w:r w:rsidRPr="008E0C91">
        <w:t>являются:</w:t>
      </w:r>
    </w:p>
    <w:p w:rsidR="007A20BC" w:rsidRPr="008E0C91" w:rsidRDefault="007A20BC" w:rsidP="007A20BC">
      <w:pPr>
        <w:pStyle w:val="a3"/>
      </w:pPr>
      <w:r w:rsidRPr="008E0C91">
        <w:t>2.24.1. Своевременность</w:t>
      </w:r>
      <w:r w:rsidRPr="008E0C91">
        <w:rPr>
          <w:spacing w:val="-9"/>
        </w:rPr>
        <w:t xml:space="preserve"> </w:t>
      </w:r>
      <w:r w:rsidRPr="008E0C91">
        <w:t>предоставления</w:t>
      </w:r>
      <w:r w:rsidRPr="008E0C91">
        <w:rPr>
          <w:spacing w:val="-9"/>
        </w:rPr>
        <w:t xml:space="preserve"> </w:t>
      </w:r>
      <w:r w:rsidRPr="008E0C91">
        <w:t>муниципальной</w:t>
      </w:r>
      <w:r w:rsidRPr="008E0C91">
        <w:rPr>
          <w:spacing w:val="1"/>
        </w:rPr>
        <w:t xml:space="preserve"> </w:t>
      </w:r>
      <w:r w:rsidRPr="008E0C91">
        <w:t>услуги</w:t>
      </w:r>
      <w:r w:rsidRPr="008E0C91">
        <w:rPr>
          <w:spacing w:val="-6"/>
        </w:rPr>
        <w:t xml:space="preserve"> </w:t>
      </w:r>
      <w:r w:rsidRPr="008E0C91">
        <w:t>в</w:t>
      </w:r>
      <w:r w:rsidRPr="008E0C91">
        <w:rPr>
          <w:spacing w:val="-6"/>
        </w:rPr>
        <w:t xml:space="preserve"> </w:t>
      </w:r>
      <w:r w:rsidRPr="008E0C91">
        <w:t>соответствии</w:t>
      </w:r>
      <w:r w:rsidRPr="008E0C91">
        <w:rPr>
          <w:spacing w:val="-7"/>
        </w:rPr>
        <w:t xml:space="preserve"> </w:t>
      </w:r>
      <w:r w:rsidRPr="008E0C91">
        <w:t>со</w:t>
      </w:r>
      <w:r w:rsidRPr="008E0C91">
        <w:rPr>
          <w:spacing w:val="-5"/>
        </w:rPr>
        <w:t xml:space="preserve"> </w:t>
      </w:r>
      <w:r w:rsidRPr="008E0C91">
        <w:t>стандартом</w:t>
      </w:r>
      <w:r w:rsidRPr="008E0C91">
        <w:rPr>
          <w:spacing w:val="-7"/>
        </w:rPr>
        <w:t xml:space="preserve"> </w:t>
      </w:r>
      <w:r w:rsidRPr="008E0C91">
        <w:t>ее</w:t>
      </w:r>
      <w:r w:rsidRPr="008E0C91">
        <w:rPr>
          <w:spacing w:val="-6"/>
        </w:rPr>
        <w:t xml:space="preserve"> </w:t>
      </w:r>
      <w:r w:rsidRPr="008E0C91">
        <w:t>предоставления,</w:t>
      </w:r>
      <w:r w:rsidRPr="008E0C91">
        <w:rPr>
          <w:spacing w:val="-6"/>
        </w:rPr>
        <w:t xml:space="preserve"> </w:t>
      </w:r>
      <w:r w:rsidRPr="008E0C91">
        <w:t>установленным</w:t>
      </w:r>
      <w:r w:rsidRPr="008E0C91">
        <w:rPr>
          <w:spacing w:val="-7"/>
        </w:rPr>
        <w:t xml:space="preserve"> </w:t>
      </w:r>
      <w:r w:rsidRPr="008E0C91">
        <w:t>настоящим</w:t>
      </w:r>
      <w:r w:rsidRPr="008E0C91">
        <w:rPr>
          <w:spacing w:val="-67"/>
        </w:rPr>
        <w:t xml:space="preserve"> </w:t>
      </w:r>
      <w:r w:rsidRPr="008E0C91">
        <w:t>Административным</w:t>
      </w:r>
      <w:r w:rsidRPr="008E0C91">
        <w:rPr>
          <w:spacing w:val="-2"/>
        </w:rPr>
        <w:t xml:space="preserve"> </w:t>
      </w:r>
      <w:r w:rsidRPr="008E0C91">
        <w:t>регламентом.</w:t>
      </w:r>
    </w:p>
    <w:p w:rsidR="007A20BC" w:rsidRPr="008E0C91" w:rsidRDefault="007A20BC" w:rsidP="007A20BC">
      <w:pPr>
        <w:pStyle w:val="a3"/>
      </w:pPr>
      <w:r w:rsidRPr="008E0C91">
        <w:t>2.24.2. Минимально возможное количество взаимодействий гражданина с</w:t>
      </w:r>
      <w:r w:rsidRPr="008E0C91">
        <w:rPr>
          <w:spacing w:val="-67"/>
        </w:rPr>
        <w:t xml:space="preserve"> </w:t>
      </w:r>
      <w:r w:rsidRPr="008E0C91">
        <w:t>должностными лицами, участвующими в предоставлении муниципальной</w:t>
      </w:r>
      <w:r w:rsidRPr="008E0C91">
        <w:rPr>
          <w:spacing w:val="-1"/>
        </w:rPr>
        <w:t xml:space="preserve"> </w:t>
      </w:r>
      <w:r w:rsidRPr="008E0C91">
        <w:t>услуги.</w:t>
      </w:r>
    </w:p>
    <w:p w:rsidR="007A20BC" w:rsidRPr="008E0C91" w:rsidRDefault="007A20BC" w:rsidP="007A20BC">
      <w:pPr>
        <w:pStyle w:val="a3"/>
      </w:pPr>
      <w:r w:rsidRPr="008E0C91">
        <w:t>2.24.3. Отсутствие</w:t>
      </w:r>
      <w:r w:rsidRPr="008E0C91">
        <w:rPr>
          <w:spacing w:val="-6"/>
        </w:rPr>
        <w:t xml:space="preserve"> </w:t>
      </w:r>
      <w:r w:rsidRPr="008E0C91">
        <w:t>обоснованных</w:t>
      </w:r>
      <w:r w:rsidRPr="008E0C91">
        <w:rPr>
          <w:spacing w:val="-5"/>
        </w:rPr>
        <w:t xml:space="preserve"> </w:t>
      </w:r>
      <w:r w:rsidRPr="008E0C91">
        <w:t>жалоб</w:t>
      </w:r>
      <w:r w:rsidRPr="008E0C91">
        <w:rPr>
          <w:spacing w:val="-6"/>
        </w:rPr>
        <w:t xml:space="preserve"> </w:t>
      </w:r>
      <w:r w:rsidRPr="008E0C91">
        <w:t>на</w:t>
      </w:r>
      <w:r w:rsidRPr="008E0C91">
        <w:rPr>
          <w:spacing w:val="-7"/>
        </w:rPr>
        <w:t xml:space="preserve"> </w:t>
      </w:r>
      <w:r w:rsidRPr="008E0C91">
        <w:t>действия</w:t>
      </w:r>
      <w:r w:rsidRPr="008E0C91">
        <w:rPr>
          <w:spacing w:val="-14"/>
        </w:rPr>
        <w:t xml:space="preserve"> </w:t>
      </w:r>
      <w:r w:rsidRPr="008E0C91">
        <w:t>(бездействие)</w:t>
      </w:r>
      <w:r w:rsidRPr="008E0C91">
        <w:rPr>
          <w:spacing w:val="-5"/>
        </w:rPr>
        <w:t xml:space="preserve"> </w:t>
      </w:r>
      <w:r w:rsidRPr="008E0C91">
        <w:t>сотрудников</w:t>
      </w:r>
      <w:r w:rsidRPr="008E0C91">
        <w:rPr>
          <w:spacing w:val="-6"/>
        </w:rPr>
        <w:t xml:space="preserve"> </w:t>
      </w:r>
      <w:r w:rsidRPr="008E0C91">
        <w:t>и</w:t>
      </w:r>
      <w:r w:rsidRPr="008E0C91">
        <w:rPr>
          <w:spacing w:val="-67"/>
        </w:rPr>
        <w:t xml:space="preserve"> </w:t>
      </w:r>
      <w:r w:rsidRPr="008E0C91">
        <w:t>их</w:t>
      </w:r>
      <w:r w:rsidRPr="008E0C91">
        <w:rPr>
          <w:spacing w:val="-1"/>
        </w:rPr>
        <w:t xml:space="preserve"> </w:t>
      </w:r>
      <w:r w:rsidRPr="008E0C91">
        <w:t>некорректное</w:t>
      </w:r>
      <w:r w:rsidRPr="008E0C91">
        <w:rPr>
          <w:spacing w:val="-2"/>
        </w:rPr>
        <w:t xml:space="preserve"> </w:t>
      </w:r>
      <w:r w:rsidRPr="008E0C91">
        <w:t>(невнимательное) отношение</w:t>
      </w:r>
      <w:r w:rsidRPr="008E0C91">
        <w:rPr>
          <w:spacing w:val="-2"/>
        </w:rPr>
        <w:t xml:space="preserve"> </w:t>
      </w:r>
      <w:r w:rsidRPr="008E0C91">
        <w:t>к</w:t>
      </w:r>
      <w:r w:rsidRPr="008E0C91">
        <w:rPr>
          <w:spacing w:val="-1"/>
        </w:rPr>
        <w:t xml:space="preserve"> </w:t>
      </w:r>
      <w:r w:rsidRPr="008E0C91">
        <w:t>заявителям.</w:t>
      </w:r>
    </w:p>
    <w:p w:rsidR="007A20BC" w:rsidRPr="008E0C91" w:rsidRDefault="007A20BC" w:rsidP="007A20BC">
      <w:pPr>
        <w:pStyle w:val="a3"/>
      </w:pPr>
      <w:r w:rsidRPr="008E0C91">
        <w:t>2.24.4 Отсутствие</w:t>
      </w:r>
      <w:r w:rsidRPr="008E0C91">
        <w:rPr>
          <w:spacing w:val="-6"/>
        </w:rPr>
        <w:t xml:space="preserve"> </w:t>
      </w:r>
      <w:r w:rsidRPr="008E0C91">
        <w:t>нарушений</w:t>
      </w:r>
      <w:r w:rsidRPr="008E0C91">
        <w:rPr>
          <w:spacing w:val="-6"/>
        </w:rPr>
        <w:t xml:space="preserve"> </w:t>
      </w:r>
      <w:r w:rsidRPr="008E0C91">
        <w:t>установленных</w:t>
      </w:r>
      <w:r w:rsidRPr="008E0C91">
        <w:rPr>
          <w:spacing w:val="-6"/>
        </w:rPr>
        <w:t xml:space="preserve"> </w:t>
      </w:r>
      <w:r w:rsidRPr="008E0C91">
        <w:t>сроков</w:t>
      </w:r>
      <w:r w:rsidRPr="008E0C91">
        <w:rPr>
          <w:spacing w:val="-6"/>
        </w:rPr>
        <w:t xml:space="preserve"> </w:t>
      </w:r>
      <w:r w:rsidRPr="008E0C91">
        <w:t>в</w:t>
      </w:r>
      <w:r w:rsidRPr="008E0C91">
        <w:rPr>
          <w:spacing w:val="-6"/>
        </w:rPr>
        <w:t xml:space="preserve"> </w:t>
      </w:r>
      <w:r w:rsidRPr="008E0C91">
        <w:t>процессе</w:t>
      </w:r>
      <w:r w:rsidRPr="008E0C91">
        <w:rPr>
          <w:spacing w:val="-7"/>
        </w:rPr>
        <w:t xml:space="preserve"> </w:t>
      </w:r>
      <w:r w:rsidRPr="008E0C91">
        <w:t>предоставления</w:t>
      </w:r>
      <w:r w:rsidRPr="008E0C91">
        <w:rPr>
          <w:spacing w:val="-67"/>
        </w:rPr>
        <w:t xml:space="preserve">      </w:t>
      </w:r>
      <w:r w:rsidRPr="008E0C91">
        <w:t>муниципальной услуги.</w:t>
      </w:r>
    </w:p>
    <w:p w:rsidR="007A20BC" w:rsidRPr="008E0C91" w:rsidRDefault="007A20BC" w:rsidP="007A20BC">
      <w:pPr>
        <w:pStyle w:val="a3"/>
      </w:pPr>
      <w:r w:rsidRPr="008E0C91">
        <w:t>2.24.5. Отсутствие заявлений об оспаривании решений, действий (бездействия)</w:t>
      </w:r>
      <w:r w:rsidRPr="008E0C91">
        <w:rPr>
          <w:spacing w:val="-67"/>
        </w:rPr>
        <w:t xml:space="preserve"> </w:t>
      </w:r>
      <w:r w:rsidRPr="008E0C91">
        <w:t>Уполномоченного органа, его должностных лиц, принимаемых</w:t>
      </w:r>
      <w:r w:rsidRPr="008E0C91">
        <w:rPr>
          <w:spacing w:val="1"/>
        </w:rPr>
        <w:t xml:space="preserve"> </w:t>
      </w:r>
      <w:r w:rsidRPr="008E0C91">
        <w:t>(совершенных) при</w:t>
      </w:r>
      <w:r w:rsidRPr="008E0C91">
        <w:rPr>
          <w:spacing w:val="-67"/>
        </w:rPr>
        <w:t xml:space="preserve">    </w:t>
      </w:r>
      <w:r w:rsidRPr="008E0C91">
        <w:t xml:space="preserve">предоставлении муниципальной услуги, по </w:t>
      </w:r>
      <w:proofErr w:type="gramStart"/>
      <w:r w:rsidRPr="008E0C91">
        <w:t>итогам</w:t>
      </w:r>
      <w:proofErr w:type="gramEnd"/>
      <w:r w:rsidRPr="008E0C91">
        <w:t xml:space="preserve"> рассмотрения   </w:t>
      </w:r>
      <w:r w:rsidRPr="008E0C91">
        <w:rPr>
          <w:spacing w:val="-67"/>
        </w:rPr>
        <w:t xml:space="preserve"> </w:t>
      </w:r>
      <w:r w:rsidRPr="008E0C91">
        <w:t>которых</w:t>
      </w:r>
      <w:r w:rsidRPr="008E0C91">
        <w:rPr>
          <w:spacing w:val="-5"/>
        </w:rPr>
        <w:t xml:space="preserve"> </w:t>
      </w:r>
      <w:r w:rsidRPr="008E0C91">
        <w:t>вынесены</w:t>
      </w:r>
      <w:r w:rsidRPr="008E0C91">
        <w:rPr>
          <w:spacing w:val="-5"/>
        </w:rPr>
        <w:t xml:space="preserve"> </w:t>
      </w:r>
      <w:r w:rsidRPr="008E0C91">
        <w:t>решения</w:t>
      </w:r>
      <w:r w:rsidRPr="008E0C91">
        <w:rPr>
          <w:spacing w:val="-5"/>
        </w:rPr>
        <w:t xml:space="preserve"> </w:t>
      </w:r>
      <w:r w:rsidRPr="008E0C91">
        <w:t>об</w:t>
      </w:r>
      <w:r w:rsidRPr="008E0C91">
        <w:rPr>
          <w:spacing w:val="-6"/>
        </w:rPr>
        <w:t xml:space="preserve"> </w:t>
      </w:r>
      <w:r w:rsidRPr="008E0C91">
        <w:t>удовлетворении</w:t>
      </w:r>
      <w:r w:rsidRPr="008E0C91">
        <w:tab/>
        <w:t>(частичном удовлетворении)</w:t>
      </w:r>
      <w:r w:rsidRPr="008E0C91">
        <w:rPr>
          <w:spacing w:val="1"/>
        </w:rPr>
        <w:t xml:space="preserve"> </w:t>
      </w:r>
      <w:r w:rsidRPr="008E0C91">
        <w:t>требований</w:t>
      </w:r>
      <w:r w:rsidRPr="008E0C91">
        <w:rPr>
          <w:spacing w:val="-1"/>
        </w:rPr>
        <w:t xml:space="preserve"> </w:t>
      </w:r>
      <w:r w:rsidRPr="008E0C91">
        <w:t xml:space="preserve">заявителей. </w:t>
      </w:r>
    </w:p>
    <w:p w:rsidR="007A20BC" w:rsidRPr="008E0C91" w:rsidRDefault="007A20BC" w:rsidP="007A20BC">
      <w:pPr>
        <w:pStyle w:val="a3"/>
      </w:pPr>
      <w:bookmarkStart w:id="2" w:name="bookmark13"/>
      <w:r w:rsidRPr="008E0C91">
        <w:t>Иные требования к предоставлению муниципальной</w:t>
      </w:r>
      <w:bookmarkEnd w:id="2"/>
      <w:r w:rsidRPr="008E0C91">
        <w:t xml:space="preserve"> услуги</w:t>
      </w:r>
    </w:p>
    <w:p w:rsidR="007A20BC" w:rsidRPr="008E0C91" w:rsidRDefault="007A20BC" w:rsidP="007A20BC">
      <w:pPr>
        <w:pStyle w:val="a3"/>
      </w:pPr>
      <w:r w:rsidRPr="008E0C91">
        <w:t xml:space="preserve">          2.26. </w:t>
      </w:r>
      <w:r w:rsidRPr="008E0C91">
        <w:rPr>
          <w:bCs/>
        </w:rPr>
        <w:t>Услуги</w:t>
      </w:r>
      <w:r w:rsidRPr="008E0C91">
        <w:t>, являющиеся обязательными и необходимыми для предоставления  муниципальной услуги, отсутствуют.</w:t>
      </w:r>
    </w:p>
    <w:p w:rsidR="007A20BC" w:rsidRPr="00332CDE" w:rsidRDefault="007A20BC" w:rsidP="007A20BC">
      <w:pPr>
        <w:pStyle w:val="a3"/>
      </w:pPr>
      <w:r w:rsidRPr="008E0C91">
        <w:t xml:space="preserve">          2.27. Информационные системы, используемые для предоставления муниц</w:t>
      </w:r>
      <w:r w:rsidR="00332CDE">
        <w:t>ипальной услуги – ГИС СО «ПГУ».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III.</w:t>
      </w:r>
      <w:r w:rsidRPr="008E0C91">
        <w:rPr>
          <w:bCs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</w:t>
      </w:r>
      <w:r w:rsidR="00332CDE">
        <w:rPr>
          <w:bCs/>
        </w:rPr>
        <w:t>ых процедур в электронной форме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Перечень вариантов предоставления муниципальной услуги</w:t>
      </w:r>
    </w:p>
    <w:p w:rsidR="007A20BC" w:rsidRPr="008E0C91" w:rsidRDefault="007A20BC" w:rsidP="007A20BC">
      <w:pPr>
        <w:pStyle w:val="a3"/>
      </w:pPr>
      <w:r w:rsidRPr="008E0C91">
        <w:t>Предоставление муниципальной услуги включает в себя следующие варианты:</w:t>
      </w:r>
    </w:p>
    <w:p w:rsidR="007A20BC" w:rsidRPr="008E0C91" w:rsidRDefault="007A20BC" w:rsidP="007A20BC">
      <w:pPr>
        <w:pStyle w:val="a3"/>
      </w:pPr>
      <w:r w:rsidRPr="008E0C91">
        <w:t>1)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Федерации);</w:t>
      </w:r>
    </w:p>
    <w:p w:rsidR="007A20BC" w:rsidRPr="008E0C91" w:rsidRDefault="007A20BC" w:rsidP="007A20BC">
      <w:pPr>
        <w:pStyle w:val="a3"/>
      </w:pPr>
      <w:r w:rsidRPr="008E0C91">
        <w:rPr>
          <w:bCs/>
        </w:rPr>
        <w:t xml:space="preserve">2) отказ в </w:t>
      </w:r>
      <w:r w:rsidRPr="008E0C91">
        <w:t>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Федерации);</w:t>
      </w:r>
    </w:p>
    <w:p w:rsidR="007A20BC" w:rsidRPr="008E0C91" w:rsidRDefault="007A20BC" w:rsidP="007A20BC">
      <w:pPr>
        <w:pStyle w:val="a3"/>
      </w:pPr>
      <w:r w:rsidRPr="008E0C91">
        <w:t>3)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7A20BC" w:rsidRPr="008E0C91" w:rsidRDefault="007A20BC" w:rsidP="007A20BC">
      <w:pPr>
        <w:pStyle w:val="a3"/>
      </w:pPr>
      <w:r w:rsidRPr="008E0C91">
        <w:t xml:space="preserve">4) </w:t>
      </w:r>
      <w:r w:rsidRPr="008E0C91">
        <w:tab/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7A20BC" w:rsidRPr="008E0C91" w:rsidRDefault="007A20BC" w:rsidP="007A20BC">
      <w:pPr>
        <w:pStyle w:val="a3"/>
        <w:rPr>
          <w:rStyle w:val="aff"/>
          <w:rFonts w:ascii="Arial Unicode MS" w:eastAsia="Arial Unicode MS" w:hAnsi="Arial Unicode MS" w:cs="Arial Unicode MS"/>
          <w:bCs/>
          <w:color w:val="000000"/>
          <w:lang w:bidi="ru-RU"/>
        </w:rPr>
      </w:pPr>
      <w:r w:rsidRPr="008E0C91">
        <w:t xml:space="preserve">Предоставление муниципальной услуги в </w:t>
      </w:r>
      <w:proofErr w:type="spellStart"/>
      <w:r w:rsidRPr="008E0C91">
        <w:t>проактивном</w:t>
      </w:r>
      <w:proofErr w:type="spellEnd"/>
      <w:r w:rsidRPr="008E0C91">
        <w:t xml:space="preserve"> режиме не предусмотрено.  </w:t>
      </w:r>
    </w:p>
    <w:p w:rsidR="007A20BC" w:rsidRPr="008E0C91" w:rsidRDefault="007A20BC" w:rsidP="007A20BC">
      <w:pPr>
        <w:pStyle w:val="a3"/>
      </w:pPr>
      <w:r w:rsidRPr="008E0C91">
        <w:t>Административные процедуры</w:t>
      </w:r>
    </w:p>
    <w:p w:rsidR="007A20BC" w:rsidRPr="008E0C91" w:rsidRDefault="007A20BC" w:rsidP="007A20BC">
      <w:pPr>
        <w:pStyle w:val="a3"/>
      </w:pPr>
      <w:r w:rsidRPr="008E0C91">
        <w:t>Профилирование заявителя</w:t>
      </w:r>
    </w:p>
    <w:p w:rsidR="007A20BC" w:rsidRPr="008E0C91" w:rsidRDefault="007A20BC" w:rsidP="007A20BC">
      <w:pPr>
        <w:pStyle w:val="a3"/>
      </w:pPr>
      <w:r w:rsidRPr="008E0C91">
        <w:t>3.2.</w:t>
      </w:r>
      <w:r w:rsidRPr="008E0C91">
        <w:tab/>
        <w:t>Вариант предоставления муниципальной услуги определяется на основании ответов на вопросы анкетирования Заявителя посредством ГИС СО «ПГУ», при личном обращении в Уполномоченный орган, через МФЦ.</w:t>
      </w:r>
    </w:p>
    <w:p w:rsidR="007A20BC" w:rsidRPr="008E0C91" w:rsidRDefault="007A20BC" w:rsidP="007A20BC">
      <w:pPr>
        <w:pStyle w:val="a3"/>
      </w:pPr>
      <w:r w:rsidRPr="008E0C91"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8E0C91">
        <w:t>соответствует одному варианту предоставления муниципальной услуги приведены</w:t>
      </w:r>
      <w:proofErr w:type="gramEnd"/>
      <w:r w:rsidRPr="008E0C91">
        <w:t xml:space="preserve"> в приложении № 1 к настоящему Административному регламенту.</w:t>
      </w:r>
    </w:p>
    <w:p w:rsidR="007A20BC" w:rsidRPr="008E0C91" w:rsidRDefault="007A20BC" w:rsidP="007A20BC">
      <w:pPr>
        <w:pStyle w:val="a3"/>
        <w:rPr>
          <w:bCs/>
        </w:rPr>
      </w:pP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Выдача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</w:r>
    </w:p>
    <w:p w:rsidR="007A20BC" w:rsidRPr="008E0C91" w:rsidRDefault="007A20BC" w:rsidP="007A20BC">
      <w:pPr>
        <w:pStyle w:val="a3"/>
      </w:pPr>
    </w:p>
    <w:p w:rsidR="007A20BC" w:rsidRPr="008E0C91" w:rsidRDefault="007A20BC" w:rsidP="007A20BC">
      <w:pPr>
        <w:pStyle w:val="a3"/>
      </w:pPr>
      <w:r w:rsidRPr="008E0C91">
        <w:t>3.3. Указанный вариант предоставления включает в себя следующие административные процедуры:</w:t>
      </w:r>
    </w:p>
    <w:p w:rsidR="007A20BC" w:rsidRPr="008E0C91" w:rsidRDefault="007A20BC" w:rsidP="007A20BC">
      <w:pPr>
        <w:pStyle w:val="a3"/>
      </w:pPr>
      <w:r w:rsidRPr="008E0C91">
        <w:t>прием и проверка комплектности документов на наличие/отсутствие оснований для отказа в приеме документов:</w:t>
      </w:r>
    </w:p>
    <w:p w:rsidR="007A20BC" w:rsidRPr="008E0C91" w:rsidRDefault="007A20BC" w:rsidP="007A20BC">
      <w:pPr>
        <w:pStyle w:val="a3"/>
      </w:pPr>
      <w:r w:rsidRPr="008E0C91">
        <w:t>а)</w:t>
      </w:r>
      <w:r w:rsidRPr="008E0C91"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7A20BC" w:rsidRPr="008E0C91" w:rsidRDefault="007A20BC" w:rsidP="007A20BC">
      <w:pPr>
        <w:pStyle w:val="a3"/>
      </w:pPr>
      <w:r w:rsidRPr="008E0C91">
        <w:lastRenderedPageBreak/>
        <w:t>б)</w:t>
      </w:r>
      <w:r w:rsidRPr="008E0C91"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отказа;</w:t>
      </w:r>
    </w:p>
    <w:p w:rsidR="007A20BC" w:rsidRPr="008E0C91" w:rsidRDefault="007A20BC" w:rsidP="007A20BC">
      <w:pPr>
        <w:pStyle w:val="a3"/>
      </w:pPr>
      <w:r w:rsidRPr="008E0C91">
        <w:t>2) получение сведений посредством межведомственного информационного взаимодействия, в том числе с использованием СМЭВ:</w:t>
      </w:r>
    </w:p>
    <w:p w:rsidR="007A20BC" w:rsidRPr="008E0C91" w:rsidRDefault="007A20BC" w:rsidP="007A20BC">
      <w:pPr>
        <w:pStyle w:val="a3"/>
      </w:pPr>
      <w:r w:rsidRPr="008E0C91">
        <w:t>а)</w:t>
      </w:r>
      <w:r w:rsidRPr="008E0C91">
        <w:tab/>
        <w:t>направление межведомственных запросов в органы и организации;</w:t>
      </w:r>
    </w:p>
    <w:p w:rsidR="007A20BC" w:rsidRPr="008E0C91" w:rsidRDefault="007A20BC" w:rsidP="007A20BC">
      <w:pPr>
        <w:pStyle w:val="a3"/>
      </w:pPr>
      <w:r w:rsidRPr="008E0C91">
        <w:t>б)</w:t>
      </w:r>
      <w:r w:rsidRPr="008E0C91">
        <w:tab/>
        <w:t>получение ответов на межведомственные запросы, формирование полного комплекта документов;</w:t>
      </w:r>
    </w:p>
    <w:p w:rsidR="007A20BC" w:rsidRPr="008E0C91" w:rsidRDefault="007A20BC" w:rsidP="007A20BC">
      <w:pPr>
        <w:pStyle w:val="a3"/>
      </w:pPr>
      <w:r w:rsidRPr="008E0C91">
        <w:t>рассмотрение документов и сведений:</w:t>
      </w:r>
    </w:p>
    <w:p w:rsidR="007A20BC" w:rsidRPr="008E0C91" w:rsidRDefault="007A20BC" w:rsidP="007A20BC">
      <w:pPr>
        <w:pStyle w:val="a3"/>
      </w:pPr>
      <w:r w:rsidRPr="008E0C91"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7A20BC" w:rsidRPr="008E0C91" w:rsidRDefault="007A20BC" w:rsidP="007A20BC">
      <w:pPr>
        <w:pStyle w:val="a3"/>
      </w:pPr>
      <w:r w:rsidRPr="008E0C91">
        <w:t>принятие решения о предоставлении муниципальной услуги:</w:t>
      </w:r>
    </w:p>
    <w:p w:rsidR="007A20BC" w:rsidRPr="008E0C91" w:rsidRDefault="007A20BC" w:rsidP="007A20BC">
      <w:pPr>
        <w:pStyle w:val="a3"/>
      </w:pPr>
      <w:r w:rsidRPr="008E0C91">
        <w:t>а)</w:t>
      </w:r>
      <w:r w:rsidRPr="008E0C91">
        <w:tab/>
        <w:t xml:space="preserve">принятие решения о предоставление или </w:t>
      </w:r>
      <w:proofErr w:type="gramStart"/>
      <w:r w:rsidRPr="008E0C91">
        <w:t>отказе</w:t>
      </w:r>
      <w:proofErr w:type="gramEnd"/>
      <w:r w:rsidRPr="008E0C91">
        <w:t xml:space="preserve"> в предоставлении муниципальной услуги с направлением Заявителю соответствующего уведомления;</w:t>
      </w:r>
    </w:p>
    <w:p w:rsidR="007A20BC" w:rsidRPr="008E0C91" w:rsidRDefault="007A20BC" w:rsidP="007A20BC">
      <w:pPr>
        <w:pStyle w:val="a3"/>
      </w:pPr>
      <w:r w:rsidRPr="008E0C91">
        <w:t>б)</w:t>
      </w:r>
      <w:r w:rsidRPr="008E0C91"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7A20BC" w:rsidRPr="008E0C91" w:rsidRDefault="007A20BC" w:rsidP="007A20BC">
      <w:pPr>
        <w:pStyle w:val="a3"/>
      </w:pPr>
      <w:r w:rsidRPr="008E0C91">
        <w:t>выдача результата (независимо от выбора Заявителю):</w:t>
      </w:r>
    </w:p>
    <w:p w:rsidR="007A20BC" w:rsidRPr="008E0C91" w:rsidRDefault="007A20BC" w:rsidP="007A20BC">
      <w:pPr>
        <w:pStyle w:val="a3"/>
      </w:pPr>
      <w:r w:rsidRPr="008E0C91">
        <w:t>а) регистрация результата предоставления муниципальной услуги.</w:t>
      </w:r>
    </w:p>
    <w:p w:rsidR="007A20BC" w:rsidRPr="008E0C91" w:rsidRDefault="007A20BC" w:rsidP="007A20BC">
      <w:pPr>
        <w:pStyle w:val="a3"/>
      </w:pPr>
      <w:r w:rsidRPr="008E0C91">
        <w:tab/>
        <w:t>3.4. Описание административных процедур предоставления муниципальной услуги представлено в приложении № 5 к настоящему Административному регламенту.</w:t>
      </w:r>
      <w:bookmarkStart w:id="3" w:name="bookmark15"/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Перечень административных процедур (действий) при предоставлении муниципальной услуги в электронной форм</w:t>
      </w:r>
      <w:bookmarkEnd w:id="3"/>
      <w:r w:rsidRPr="008E0C91">
        <w:rPr>
          <w:bCs/>
        </w:rPr>
        <w:t>е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 xml:space="preserve">3.5. </w:t>
      </w:r>
      <w:r w:rsidRPr="008E0C91">
        <w:t>При предоставлении муниципальной услуги в электронной форме заявителю обеспечиваются:</w:t>
      </w:r>
    </w:p>
    <w:p w:rsidR="007A20BC" w:rsidRPr="008E0C91" w:rsidRDefault="007A20BC" w:rsidP="007A20BC">
      <w:pPr>
        <w:pStyle w:val="a3"/>
      </w:pPr>
      <w:r w:rsidRPr="008E0C91">
        <w:t>получение информации о порядке и сроках предоставления муниципальной услуги;</w:t>
      </w:r>
    </w:p>
    <w:p w:rsidR="007A20BC" w:rsidRPr="008E0C91" w:rsidRDefault="007A20BC" w:rsidP="007A20BC">
      <w:pPr>
        <w:pStyle w:val="a3"/>
      </w:pPr>
      <w:r w:rsidRPr="008E0C91">
        <w:t>формирование заявления;</w:t>
      </w:r>
    </w:p>
    <w:p w:rsidR="007A20BC" w:rsidRPr="008E0C91" w:rsidRDefault="007A20BC" w:rsidP="007A20BC">
      <w:pPr>
        <w:pStyle w:val="a3"/>
      </w:pPr>
      <w:r w:rsidRPr="008E0C91"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7A20BC" w:rsidRPr="008E0C91" w:rsidRDefault="007A20BC" w:rsidP="007A20BC">
      <w:pPr>
        <w:pStyle w:val="a3"/>
      </w:pPr>
      <w:r w:rsidRPr="008E0C91">
        <w:t>получение результата предоставления муниципальной услуги;</w:t>
      </w:r>
    </w:p>
    <w:p w:rsidR="007A20BC" w:rsidRPr="008E0C91" w:rsidRDefault="007A20BC" w:rsidP="007A20BC">
      <w:pPr>
        <w:pStyle w:val="a3"/>
      </w:pPr>
      <w:r w:rsidRPr="008E0C91">
        <w:t>получение сведений о ходе рассмотрения заявления;</w:t>
      </w:r>
    </w:p>
    <w:p w:rsidR="007A20BC" w:rsidRPr="008E0C91" w:rsidRDefault="007A20BC" w:rsidP="007A20BC">
      <w:pPr>
        <w:pStyle w:val="a3"/>
      </w:pPr>
      <w:r w:rsidRPr="008E0C91">
        <w:t>осуществление оценки качества предоставления муниципальной услуги;</w:t>
      </w:r>
    </w:p>
    <w:p w:rsidR="007A20BC" w:rsidRPr="008E0C91" w:rsidRDefault="007A20BC" w:rsidP="007A20BC">
      <w:pPr>
        <w:pStyle w:val="a3"/>
      </w:pPr>
      <w:r w:rsidRPr="008E0C91"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7A20BC" w:rsidRPr="008E0C91" w:rsidRDefault="007A20BC" w:rsidP="007A20BC">
      <w:pPr>
        <w:pStyle w:val="a3"/>
        <w:rPr>
          <w:bCs/>
        </w:rPr>
      </w:pPr>
      <w:bookmarkStart w:id="4" w:name="bookmark16"/>
      <w:r w:rsidRPr="008E0C91">
        <w:rPr>
          <w:bCs/>
        </w:rPr>
        <w:t>Порядок осуществления административных процедур (действий)</w:t>
      </w:r>
      <w:bookmarkEnd w:id="4"/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в электронной форме</w:t>
      </w:r>
    </w:p>
    <w:p w:rsidR="007A20BC" w:rsidRPr="008E0C91" w:rsidRDefault="007A20BC" w:rsidP="007A20BC">
      <w:pPr>
        <w:pStyle w:val="a3"/>
      </w:pPr>
      <w:r w:rsidRPr="008E0C91">
        <w:t>Исчерпывающий порядок осуществления административных процедур (действий) в электронной форме.</w:t>
      </w:r>
    </w:p>
    <w:p w:rsidR="007A20BC" w:rsidRPr="008E0C91" w:rsidRDefault="007A20BC" w:rsidP="007A20BC">
      <w:pPr>
        <w:pStyle w:val="a3"/>
      </w:pPr>
      <w:r w:rsidRPr="008E0C91">
        <w:t>3.6.1. Формирование заявления.</w:t>
      </w:r>
    </w:p>
    <w:p w:rsidR="007A20BC" w:rsidRPr="008E0C91" w:rsidRDefault="007A20BC" w:rsidP="007A20BC">
      <w:pPr>
        <w:pStyle w:val="a3"/>
      </w:pPr>
      <w:r w:rsidRPr="008E0C91">
        <w:t>Формирование заявления осуществляется посредством заполнения электронной формы заявления на ГИС СО «ПГУ» без необходимости дополнительной подачи заявления в какой-либо иной форме.</w:t>
      </w:r>
    </w:p>
    <w:p w:rsidR="007A20BC" w:rsidRPr="008E0C91" w:rsidRDefault="007A20BC" w:rsidP="007A20BC">
      <w:pPr>
        <w:pStyle w:val="a3"/>
      </w:pPr>
      <w:r w:rsidRPr="008E0C91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A20BC" w:rsidRPr="008E0C91" w:rsidRDefault="007A20BC" w:rsidP="007A20BC">
      <w:pPr>
        <w:pStyle w:val="a3"/>
      </w:pPr>
      <w:r w:rsidRPr="008E0C91">
        <w:t>При формировании заявления заявителю обеспечивается:</w:t>
      </w:r>
    </w:p>
    <w:p w:rsidR="007A20BC" w:rsidRPr="008E0C91" w:rsidRDefault="007A20BC" w:rsidP="007A20BC">
      <w:pPr>
        <w:pStyle w:val="a3"/>
      </w:pPr>
      <w:r w:rsidRPr="008E0C91">
        <w:t>а)</w:t>
      </w:r>
      <w:r w:rsidRPr="008E0C91">
        <w:tab/>
        <w:t>возможность копирования и сохранения заявления и иных документов, указанных в пункте 2.11. настоящего Административного регламента, необходимых для предоставления муниципальной услуги;</w:t>
      </w:r>
    </w:p>
    <w:p w:rsidR="007A20BC" w:rsidRPr="008E0C91" w:rsidRDefault="007A20BC" w:rsidP="007A20BC">
      <w:pPr>
        <w:pStyle w:val="a3"/>
      </w:pPr>
      <w:r w:rsidRPr="008E0C91">
        <w:t>б)</w:t>
      </w:r>
      <w:r w:rsidRPr="008E0C91">
        <w:tab/>
        <w:t>возможность печати на бумажном носителе копии электронной формы заявления;</w:t>
      </w:r>
    </w:p>
    <w:p w:rsidR="007A20BC" w:rsidRPr="008E0C91" w:rsidRDefault="007A20BC" w:rsidP="007A20BC">
      <w:pPr>
        <w:pStyle w:val="a3"/>
      </w:pPr>
      <w:r w:rsidRPr="008E0C91">
        <w:t>в)</w:t>
      </w:r>
      <w:r w:rsidRPr="008E0C91"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A20BC" w:rsidRPr="008E0C91" w:rsidRDefault="007A20BC" w:rsidP="007A20BC">
      <w:pPr>
        <w:pStyle w:val="a3"/>
      </w:pPr>
      <w:r w:rsidRPr="008E0C91">
        <w:t>г)</w:t>
      </w:r>
      <w:r w:rsidRPr="008E0C91"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ГИС СО «ПГУ», в части, касающейся сведений, отсутствующих в ЕСИА;</w:t>
      </w:r>
    </w:p>
    <w:p w:rsidR="007A20BC" w:rsidRPr="008E0C91" w:rsidRDefault="007A20BC" w:rsidP="007A20BC">
      <w:pPr>
        <w:pStyle w:val="a3"/>
      </w:pPr>
      <w:r w:rsidRPr="008E0C91">
        <w:t>д)</w:t>
      </w:r>
      <w:r w:rsidRPr="008E0C91"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8E0C91">
        <w:t>потери</w:t>
      </w:r>
      <w:proofErr w:type="gramEnd"/>
      <w:r w:rsidRPr="008E0C91">
        <w:t xml:space="preserve"> ранее введенной информации;</w:t>
      </w:r>
    </w:p>
    <w:p w:rsidR="007A20BC" w:rsidRPr="008E0C91" w:rsidRDefault="007A20BC" w:rsidP="007A20BC">
      <w:pPr>
        <w:pStyle w:val="a3"/>
      </w:pPr>
      <w:r w:rsidRPr="008E0C91">
        <w:t>е)</w:t>
      </w:r>
      <w:r w:rsidRPr="008E0C91">
        <w:tab/>
        <w:t>возможность доступа заявителя на ГИС СО «ПГУ»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7A20BC" w:rsidRPr="008E0C91" w:rsidRDefault="007A20BC" w:rsidP="007A20BC">
      <w:pPr>
        <w:pStyle w:val="a3"/>
      </w:pPr>
      <w:r w:rsidRPr="008E0C91">
        <w:t xml:space="preserve">Сформированное и подписанное </w:t>
      </w:r>
      <w:proofErr w:type="gramStart"/>
      <w:r w:rsidRPr="008E0C91">
        <w:t>заявление</w:t>
      </w:r>
      <w:proofErr w:type="gramEnd"/>
      <w:r w:rsidRPr="008E0C91">
        <w:t xml:space="preserve"> и иные документы, необходимые для предоставления муниципальной услуги, направляются в Уполномоченный орган посредством ГИС СО «ПГУ».</w:t>
      </w:r>
    </w:p>
    <w:p w:rsidR="007A20BC" w:rsidRPr="008E0C91" w:rsidRDefault="007A20BC" w:rsidP="007A20BC">
      <w:pPr>
        <w:pStyle w:val="a3"/>
      </w:pPr>
      <w:r w:rsidRPr="008E0C91">
        <w:t>3.6.2. Уполномоченный орган обеспечивает в сроки, указанные в пунктах 2.20 и 2.21 настоящего Административного регламента:</w:t>
      </w:r>
    </w:p>
    <w:p w:rsidR="007A20BC" w:rsidRPr="008E0C91" w:rsidRDefault="007A20BC" w:rsidP="007A20BC">
      <w:pPr>
        <w:pStyle w:val="a3"/>
      </w:pPr>
      <w:r w:rsidRPr="008E0C91">
        <w:t>а)</w:t>
      </w:r>
      <w:r w:rsidRPr="008E0C91"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7A20BC" w:rsidRPr="008E0C91" w:rsidRDefault="007A20BC" w:rsidP="007A20BC">
      <w:pPr>
        <w:pStyle w:val="a3"/>
      </w:pPr>
      <w:r w:rsidRPr="008E0C91">
        <w:t>б)</w:t>
      </w:r>
      <w:r w:rsidRPr="008E0C91"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7A20BC" w:rsidRPr="008E0C91" w:rsidRDefault="007A20BC" w:rsidP="007A20BC">
      <w:pPr>
        <w:pStyle w:val="a3"/>
      </w:pPr>
      <w:r w:rsidRPr="008E0C91"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7A20BC" w:rsidRPr="008E0C91" w:rsidRDefault="007A20BC" w:rsidP="007A20BC">
      <w:pPr>
        <w:pStyle w:val="a3"/>
      </w:pPr>
      <w:r w:rsidRPr="008E0C91">
        <w:t>Ответственное должностное лицо:</w:t>
      </w:r>
    </w:p>
    <w:p w:rsidR="007A20BC" w:rsidRPr="008E0C91" w:rsidRDefault="007A20BC" w:rsidP="007A20BC">
      <w:pPr>
        <w:pStyle w:val="a3"/>
      </w:pPr>
      <w:r w:rsidRPr="008E0C91">
        <w:t>проверяет наличие электронных заявлений, поступивших с ГИС СО «ПГУ», с периодом не реже 2 (двух) раз в день;</w:t>
      </w:r>
    </w:p>
    <w:p w:rsidR="007A20BC" w:rsidRPr="008E0C91" w:rsidRDefault="007A20BC" w:rsidP="007A20BC">
      <w:pPr>
        <w:pStyle w:val="a3"/>
      </w:pPr>
      <w:r w:rsidRPr="008E0C91">
        <w:t>рассматривает поступившие заявления и приложенные образы документов (документы);</w:t>
      </w:r>
    </w:p>
    <w:p w:rsidR="007A20BC" w:rsidRPr="008E0C91" w:rsidRDefault="007A20BC" w:rsidP="007A20BC">
      <w:pPr>
        <w:pStyle w:val="a3"/>
      </w:pPr>
      <w:r w:rsidRPr="008E0C91">
        <w:t>производит действия в соответствии с пунктом 3.1 настоящего Административного регламента.</w:t>
      </w:r>
    </w:p>
    <w:p w:rsidR="007A20BC" w:rsidRPr="008E0C91" w:rsidRDefault="007A20BC" w:rsidP="007A20BC">
      <w:pPr>
        <w:pStyle w:val="a3"/>
      </w:pPr>
      <w:r w:rsidRPr="008E0C91"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:rsidR="007A20BC" w:rsidRPr="008E0C91" w:rsidRDefault="007A20BC" w:rsidP="007A20BC">
      <w:pPr>
        <w:pStyle w:val="a3"/>
      </w:pPr>
      <w:r w:rsidRPr="008E0C91"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ГИС СО «ПГУ»;</w:t>
      </w:r>
    </w:p>
    <w:p w:rsidR="007A20BC" w:rsidRPr="008E0C91" w:rsidRDefault="007A20BC" w:rsidP="007A20BC">
      <w:pPr>
        <w:pStyle w:val="a3"/>
      </w:pPr>
      <w:r w:rsidRPr="008E0C91"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7A20BC" w:rsidRPr="008E0C91" w:rsidRDefault="007A20BC" w:rsidP="007A20BC">
      <w:pPr>
        <w:pStyle w:val="a3"/>
      </w:pPr>
      <w:r w:rsidRPr="008E0C91">
        <w:t>3.6.5. Получение информации о ходе рассмотрения заявления и о результате предоставления муниципальной услуги производится в личном кабинете на ГИС СО «ПГУ»,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A20BC" w:rsidRPr="008E0C91" w:rsidRDefault="007A20BC" w:rsidP="007A20BC">
      <w:pPr>
        <w:pStyle w:val="a3"/>
      </w:pPr>
      <w:r w:rsidRPr="008E0C91">
        <w:t>При предоставлении муниципальной услуги в электронной форме заявителю направляется:</w:t>
      </w:r>
    </w:p>
    <w:p w:rsidR="007A20BC" w:rsidRPr="008E0C91" w:rsidRDefault="007A20BC" w:rsidP="007A20BC">
      <w:pPr>
        <w:pStyle w:val="a3"/>
      </w:pPr>
      <w:proofErr w:type="gramStart"/>
      <w:r w:rsidRPr="008E0C91">
        <w:t>а)</w:t>
      </w:r>
      <w:r w:rsidRPr="008E0C91"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7A20BC" w:rsidRPr="008E0C91" w:rsidRDefault="007A20BC" w:rsidP="007A20BC">
      <w:pPr>
        <w:pStyle w:val="a3"/>
      </w:pPr>
      <w:r w:rsidRPr="008E0C91">
        <w:t>б)</w:t>
      </w:r>
      <w:r w:rsidRPr="008E0C91"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A20BC" w:rsidRPr="008E0C91" w:rsidRDefault="007A20BC" w:rsidP="007A20BC">
      <w:pPr>
        <w:pStyle w:val="a3"/>
      </w:pPr>
      <w:r w:rsidRPr="008E0C91">
        <w:t>Оценка качества предоставления муниципальной услуги.</w:t>
      </w:r>
    </w:p>
    <w:p w:rsidR="007A20BC" w:rsidRPr="008E0C91" w:rsidRDefault="007A20BC" w:rsidP="007A20BC">
      <w:pPr>
        <w:pStyle w:val="a3"/>
      </w:pPr>
      <w:proofErr w:type="gramStart"/>
      <w:r w:rsidRPr="008E0C91"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E0C91">
        <w:t xml:space="preserve"> </w:t>
      </w:r>
      <w:proofErr w:type="gramStart"/>
      <w:r w:rsidRPr="008E0C91"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8E0C91"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7A20BC" w:rsidRPr="008E0C91" w:rsidRDefault="007A20BC" w:rsidP="007A20BC">
      <w:pPr>
        <w:pStyle w:val="a3"/>
      </w:pPr>
      <w:proofErr w:type="gramStart"/>
      <w:r w:rsidRPr="008E0C91"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</w:t>
      </w:r>
      <w:r w:rsidRPr="008E0C91">
        <w:lastRenderedPageBreak/>
        <w:t>постановлением Правительства Российской Федерации от 20 ноября 2012 года № 1198 «О федеральной государственной</w:t>
      </w:r>
      <w:proofErr w:type="gramEnd"/>
      <w:r w:rsidRPr="008E0C91"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7A20BC" w:rsidRPr="008E0C91" w:rsidRDefault="007A20BC" w:rsidP="007A20BC">
      <w:pPr>
        <w:pStyle w:val="a3"/>
        <w:rPr>
          <w:bCs/>
        </w:rPr>
      </w:pPr>
      <w:bookmarkStart w:id="5" w:name="bookmark26"/>
      <w:r w:rsidRPr="008E0C91">
        <w:rPr>
          <w:bCs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6" w:name="bookmark27"/>
      <w:bookmarkEnd w:id="5"/>
      <w:r w:rsidRPr="008E0C91">
        <w:rPr>
          <w:bCs/>
        </w:rPr>
        <w:t xml:space="preserve"> МФЦ</w:t>
      </w:r>
      <w:bookmarkEnd w:id="6"/>
    </w:p>
    <w:p w:rsidR="007A20BC" w:rsidRPr="008E0C91" w:rsidRDefault="007A20BC" w:rsidP="007A20BC">
      <w:pPr>
        <w:pStyle w:val="a3"/>
      </w:pPr>
      <w:r w:rsidRPr="008E0C91">
        <w:t>3.9. МФЦ осуществляет:</w:t>
      </w:r>
    </w:p>
    <w:p w:rsidR="007A20BC" w:rsidRPr="008E0C91" w:rsidRDefault="007A20BC" w:rsidP="007A20BC">
      <w:pPr>
        <w:pStyle w:val="a3"/>
      </w:pPr>
      <w:r w:rsidRPr="008E0C91"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7A20BC" w:rsidRPr="008E0C91" w:rsidRDefault="007A20BC" w:rsidP="007A20BC">
      <w:pPr>
        <w:pStyle w:val="a3"/>
      </w:pPr>
      <w:r w:rsidRPr="008E0C91"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8E0C91">
        <w:t>заверение выписок</w:t>
      </w:r>
      <w:proofErr w:type="gramEnd"/>
      <w:r w:rsidRPr="008E0C91">
        <w:t xml:space="preserve"> из информационных систем органов, предоставляющих муниципальных услуг;</w:t>
      </w:r>
    </w:p>
    <w:p w:rsidR="007A20BC" w:rsidRPr="008E0C91" w:rsidRDefault="007A20BC" w:rsidP="007A20BC">
      <w:pPr>
        <w:pStyle w:val="a3"/>
      </w:pPr>
      <w:r w:rsidRPr="008E0C91">
        <w:t>иные процедуры и действия, предусмотренные Федеральным законом № 210-ФЗ.</w:t>
      </w:r>
    </w:p>
    <w:p w:rsidR="007A20BC" w:rsidRPr="008E0C91" w:rsidRDefault="007A20BC" w:rsidP="007A20BC">
      <w:pPr>
        <w:pStyle w:val="a3"/>
      </w:pPr>
      <w:r w:rsidRPr="008E0C91"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7A20BC" w:rsidRPr="008E0C91" w:rsidRDefault="007A20BC" w:rsidP="007A20BC">
      <w:pPr>
        <w:pStyle w:val="a3"/>
        <w:rPr>
          <w:bCs/>
        </w:rPr>
      </w:pPr>
      <w:bookmarkStart w:id="7" w:name="bookmark28"/>
      <w:r w:rsidRPr="008E0C91">
        <w:rPr>
          <w:bCs/>
        </w:rPr>
        <w:t>Информирование заявителей</w:t>
      </w:r>
      <w:bookmarkEnd w:id="7"/>
    </w:p>
    <w:p w:rsidR="007A20BC" w:rsidRPr="008E0C91" w:rsidRDefault="007A20BC" w:rsidP="007A20BC">
      <w:pPr>
        <w:pStyle w:val="a3"/>
      </w:pPr>
      <w:r w:rsidRPr="008E0C91">
        <w:t>3.10. Информирование заявителя МФЦ осуществляется следующими способами:</w:t>
      </w:r>
    </w:p>
    <w:p w:rsidR="007A20BC" w:rsidRPr="008E0C91" w:rsidRDefault="007A20BC" w:rsidP="007A20BC">
      <w:pPr>
        <w:pStyle w:val="a3"/>
      </w:pPr>
      <w:r w:rsidRPr="008E0C91">
        <w:t>а)</w:t>
      </w:r>
      <w:r w:rsidRPr="008E0C91"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7A20BC" w:rsidRPr="008E0C91" w:rsidRDefault="007A20BC" w:rsidP="007A20BC">
      <w:pPr>
        <w:pStyle w:val="a3"/>
      </w:pPr>
      <w:r w:rsidRPr="008E0C91">
        <w:t>б)</w:t>
      </w:r>
      <w:r w:rsidRPr="008E0C91"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7A20BC" w:rsidRPr="008E0C91" w:rsidRDefault="007A20BC" w:rsidP="007A20BC">
      <w:pPr>
        <w:pStyle w:val="a3"/>
      </w:pPr>
      <w:r w:rsidRPr="008E0C91"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A20BC" w:rsidRPr="008E0C91" w:rsidRDefault="007A20BC" w:rsidP="007A20BC">
      <w:pPr>
        <w:pStyle w:val="a3"/>
      </w:pPr>
      <w:r w:rsidRPr="008E0C91"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7A20BC" w:rsidRPr="008E0C91" w:rsidRDefault="007A20BC" w:rsidP="007A20BC">
      <w:pPr>
        <w:pStyle w:val="a3"/>
      </w:pPr>
      <w:r w:rsidRPr="008E0C91"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7A20BC" w:rsidRPr="008E0C91" w:rsidRDefault="007A20BC" w:rsidP="007A20BC">
      <w:pPr>
        <w:pStyle w:val="a3"/>
      </w:pPr>
      <w:r w:rsidRPr="008E0C91"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7A20BC" w:rsidRPr="008E0C91" w:rsidRDefault="007A20BC" w:rsidP="007A20BC">
      <w:pPr>
        <w:pStyle w:val="a3"/>
      </w:pPr>
      <w:proofErr w:type="gramStart"/>
      <w:r w:rsidRPr="008E0C91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7A20BC" w:rsidRPr="008E0C91" w:rsidRDefault="007A20BC" w:rsidP="007A20BC">
      <w:pPr>
        <w:pStyle w:val="a3"/>
        <w:rPr>
          <w:bCs/>
        </w:rPr>
      </w:pPr>
      <w:bookmarkStart w:id="8" w:name="bookmark29"/>
      <w:r w:rsidRPr="008E0C91">
        <w:rPr>
          <w:bCs/>
        </w:rPr>
        <w:t xml:space="preserve">Выдача заявителю результата предоставления </w:t>
      </w:r>
      <w:bookmarkEnd w:id="8"/>
      <w:r w:rsidRPr="008E0C91">
        <w:rPr>
          <w:bCs/>
        </w:rPr>
        <w:t xml:space="preserve"> муниципальной услуги</w:t>
      </w:r>
    </w:p>
    <w:p w:rsidR="007A20BC" w:rsidRPr="008E0C91" w:rsidRDefault="007A20BC" w:rsidP="007A20BC">
      <w:pPr>
        <w:pStyle w:val="a3"/>
      </w:pPr>
      <w:r w:rsidRPr="008E0C91">
        <w:t xml:space="preserve">3.11. </w:t>
      </w:r>
      <w:proofErr w:type="gramStart"/>
      <w:r w:rsidRPr="008E0C91"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8E0C91"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7A20BC" w:rsidRPr="008E0C91" w:rsidRDefault="007A20BC" w:rsidP="007A20BC">
      <w:pPr>
        <w:pStyle w:val="a3"/>
      </w:pPr>
      <w:r w:rsidRPr="008E0C91">
        <w:t>Порядок и сроки передачи Уполномоченным органом таких документов в МФЦ определяются Соглашением о взаимодействии.</w:t>
      </w:r>
    </w:p>
    <w:p w:rsidR="007A20BC" w:rsidRPr="008E0C91" w:rsidRDefault="007A20BC" w:rsidP="007A20BC">
      <w:pPr>
        <w:pStyle w:val="a3"/>
      </w:pPr>
      <w:r w:rsidRPr="008E0C91"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A20BC" w:rsidRPr="008E0C91" w:rsidRDefault="007A20BC" w:rsidP="007A20BC">
      <w:pPr>
        <w:pStyle w:val="a3"/>
      </w:pPr>
      <w:r w:rsidRPr="008E0C91"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A20BC" w:rsidRPr="008E0C91" w:rsidRDefault="007A20BC" w:rsidP="007A20BC">
      <w:pPr>
        <w:pStyle w:val="a3"/>
      </w:pPr>
      <w:r w:rsidRPr="008E0C91">
        <w:t>проверяет полномочия представителя заявителя (в случае обращения представителя заявителя);</w:t>
      </w:r>
    </w:p>
    <w:p w:rsidR="007A20BC" w:rsidRPr="008E0C91" w:rsidRDefault="007A20BC" w:rsidP="007A20BC">
      <w:pPr>
        <w:pStyle w:val="a3"/>
      </w:pPr>
      <w:r w:rsidRPr="008E0C91">
        <w:t>определяет статус исполнения заявления заявителя в ГИС;</w:t>
      </w:r>
    </w:p>
    <w:p w:rsidR="007A20BC" w:rsidRPr="008E0C91" w:rsidRDefault="007A20BC" w:rsidP="007A20BC">
      <w:pPr>
        <w:pStyle w:val="a3"/>
      </w:pPr>
      <w:proofErr w:type="gramStart"/>
      <w:r w:rsidRPr="008E0C91"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7A20BC" w:rsidRPr="008E0C91" w:rsidRDefault="007A20BC" w:rsidP="007A20BC">
      <w:pPr>
        <w:pStyle w:val="a3"/>
      </w:pPr>
      <w:r w:rsidRPr="008E0C91"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A20BC" w:rsidRPr="008E0C91" w:rsidRDefault="007A20BC" w:rsidP="007A20BC">
      <w:pPr>
        <w:pStyle w:val="a3"/>
      </w:pPr>
      <w:r w:rsidRPr="008E0C91">
        <w:t>выдает документы заявителю, при необходимости запрашивает у заявителя подписи за каждый выданный документ;</w:t>
      </w:r>
    </w:p>
    <w:p w:rsidR="007A20BC" w:rsidRPr="008E0C91" w:rsidRDefault="007A20BC" w:rsidP="007A20BC">
      <w:pPr>
        <w:pStyle w:val="a3"/>
      </w:pPr>
      <w:r w:rsidRPr="008E0C91">
        <w:t xml:space="preserve">запрашивает согласие заявителя на участие в смс-опросе для оценки качества предоставленных услуг МФЦ. </w:t>
      </w:r>
    </w:p>
    <w:p w:rsidR="007A20BC" w:rsidRPr="008E0C91" w:rsidRDefault="007A20BC" w:rsidP="007A20BC">
      <w:pPr>
        <w:pStyle w:val="a3"/>
        <w:rPr>
          <w:bCs/>
        </w:rPr>
      </w:pPr>
      <w:bookmarkStart w:id="9" w:name="bookmark19"/>
      <w:r w:rsidRPr="008E0C91">
        <w:rPr>
          <w:bCs/>
        </w:rPr>
        <w:t>Порядок исправления допущенных опечаток и ошибок в</w:t>
      </w:r>
      <w:r w:rsidRPr="008E0C91">
        <w:rPr>
          <w:bCs/>
        </w:rPr>
        <w:br/>
        <w:t>выданных в результате предоставления муниципальной</w:t>
      </w:r>
      <w:bookmarkEnd w:id="9"/>
      <w:r w:rsidRPr="008E0C91">
        <w:rPr>
          <w:bCs/>
        </w:rPr>
        <w:t xml:space="preserve"> услуги документах</w:t>
      </w:r>
    </w:p>
    <w:p w:rsidR="007A20BC" w:rsidRPr="008E0C91" w:rsidRDefault="007A20BC" w:rsidP="007A20BC">
      <w:pPr>
        <w:pStyle w:val="a3"/>
      </w:pPr>
      <w:r w:rsidRPr="008E0C91">
        <w:t xml:space="preserve">3.13. </w:t>
      </w:r>
      <w:proofErr w:type="gramStart"/>
      <w:r w:rsidRPr="008E0C91"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6 настоящего Административного регламента (далее - заявление по форме приложения № 6 и приложением документов, указанных в пункте 2.11. настоящего Административного регламента.</w:t>
      </w:r>
      <w:proofErr w:type="gramEnd"/>
    </w:p>
    <w:p w:rsidR="007A20BC" w:rsidRPr="008E0C91" w:rsidRDefault="007A20BC" w:rsidP="007A20BC">
      <w:pPr>
        <w:pStyle w:val="a3"/>
      </w:pPr>
      <w:r w:rsidRPr="008E0C91"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A20BC" w:rsidRPr="008E0C91" w:rsidRDefault="007A20BC" w:rsidP="007A20BC">
      <w:pPr>
        <w:pStyle w:val="a3"/>
      </w:pPr>
      <w:r w:rsidRPr="008E0C91"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6;</w:t>
      </w:r>
    </w:p>
    <w:p w:rsidR="007A20BC" w:rsidRPr="008E0C91" w:rsidRDefault="007A20BC" w:rsidP="007A20BC">
      <w:pPr>
        <w:pStyle w:val="a3"/>
      </w:pPr>
      <w:r w:rsidRPr="008E0C91">
        <w:t>Уполномоченный орган при получении заявления по форме приложения № 6,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7A20BC" w:rsidRPr="008E0C91" w:rsidRDefault="007A20BC" w:rsidP="007A20BC">
      <w:pPr>
        <w:pStyle w:val="a3"/>
      </w:pPr>
      <w:r w:rsidRPr="008E0C91"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7A20BC" w:rsidRPr="008E0C91" w:rsidRDefault="007A20BC" w:rsidP="007A20BC">
      <w:pPr>
        <w:pStyle w:val="a3"/>
      </w:pPr>
      <w:r w:rsidRPr="008E0C91">
        <w:t xml:space="preserve">Срок устранения опечаток и ошибок не должен превышать 3 (трех) рабочих дней </w:t>
      </w:r>
      <w:proofErr w:type="gramStart"/>
      <w:r w:rsidRPr="008E0C91">
        <w:t>с даты регистрации</w:t>
      </w:r>
      <w:proofErr w:type="gramEnd"/>
      <w:r w:rsidRPr="008E0C91">
        <w:t xml:space="preserve"> заявления по форме приложения № 6.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7A20BC" w:rsidRPr="008E0C91" w:rsidRDefault="007A20BC" w:rsidP="007A20BC">
      <w:pPr>
        <w:pStyle w:val="a3"/>
      </w:pPr>
      <w:r w:rsidRPr="008E0C91">
        <w:t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приложением № 7 настоящего Административного регламента в адрес Уполномоченного органа.</w:t>
      </w:r>
    </w:p>
    <w:p w:rsidR="007A20BC" w:rsidRPr="008E0C91" w:rsidRDefault="007A20BC" w:rsidP="007A20BC">
      <w:pPr>
        <w:pStyle w:val="a3"/>
      </w:pPr>
      <w:r w:rsidRPr="008E0C91"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7A20BC" w:rsidRPr="008E0C91" w:rsidRDefault="007A20BC" w:rsidP="007A20BC">
      <w:pPr>
        <w:pStyle w:val="a3"/>
      </w:pPr>
      <w:r w:rsidRPr="008E0C91">
        <w:t>3.16. Основаниями для отказа в выдаче заявителю дубликата документа, являются:</w:t>
      </w:r>
    </w:p>
    <w:p w:rsidR="007A20BC" w:rsidRPr="008E0C91" w:rsidRDefault="007A20BC" w:rsidP="007A20BC">
      <w:pPr>
        <w:pStyle w:val="a3"/>
      </w:pPr>
      <w:r w:rsidRPr="008E0C91"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7A20BC" w:rsidRPr="008E0C91" w:rsidRDefault="007A20BC" w:rsidP="007A20BC">
      <w:pPr>
        <w:pStyle w:val="a3"/>
      </w:pPr>
      <w:r w:rsidRPr="008E0C91">
        <w:t>2) представление заявления о выдаче дубликата документа неуполномоченным лицом.</w:t>
      </w:r>
    </w:p>
    <w:p w:rsidR="007A20BC" w:rsidRPr="008E0C91" w:rsidRDefault="007A20BC" w:rsidP="007A20BC">
      <w:pPr>
        <w:pStyle w:val="a3"/>
      </w:pPr>
      <w:r w:rsidRPr="008E0C91">
        <w:t xml:space="preserve"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8E0C91">
        <w:t>с даты регистрации</w:t>
      </w:r>
      <w:proofErr w:type="gramEnd"/>
      <w:r w:rsidRPr="008E0C91">
        <w:t xml:space="preserve"> соотв</w:t>
      </w:r>
      <w:bookmarkStart w:id="10" w:name="bookmark20"/>
      <w:r w:rsidR="00332CDE">
        <w:t>етствующего заявления.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 xml:space="preserve">IV. Формы </w:t>
      </w:r>
      <w:proofErr w:type="gramStart"/>
      <w:r w:rsidRPr="008E0C91">
        <w:rPr>
          <w:bCs/>
        </w:rPr>
        <w:t>контроля за</w:t>
      </w:r>
      <w:proofErr w:type="gramEnd"/>
      <w:r w:rsidRPr="008E0C91">
        <w:rPr>
          <w:bCs/>
        </w:rPr>
        <w:t xml:space="preserve"> исполнением административного регламента</w:t>
      </w:r>
      <w:bookmarkEnd w:id="10"/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 xml:space="preserve">Порядок осуществления текущего </w:t>
      </w:r>
      <w:proofErr w:type="gramStart"/>
      <w:r w:rsidRPr="008E0C91">
        <w:rPr>
          <w:bCs/>
        </w:rPr>
        <w:t>контроля за</w:t>
      </w:r>
      <w:proofErr w:type="gramEnd"/>
      <w:r w:rsidRPr="008E0C91">
        <w:rPr>
          <w:bCs/>
        </w:rPr>
        <w:t xml:space="preserve"> соблюдением</w:t>
      </w:r>
      <w:r w:rsidRPr="008E0C91">
        <w:rPr>
          <w:bCs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A20BC" w:rsidRPr="008E0C91" w:rsidRDefault="007A20BC" w:rsidP="007A20BC">
      <w:pPr>
        <w:pStyle w:val="a3"/>
      </w:pPr>
      <w:r w:rsidRPr="008E0C91">
        <w:t xml:space="preserve">Текущий </w:t>
      </w:r>
      <w:proofErr w:type="gramStart"/>
      <w:r w:rsidRPr="008E0C91">
        <w:t>контроль за</w:t>
      </w:r>
      <w:proofErr w:type="gramEnd"/>
      <w:r w:rsidRPr="008E0C91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A20BC" w:rsidRPr="008E0C91" w:rsidRDefault="007A20BC" w:rsidP="007A20BC">
      <w:pPr>
        <w:pStyle w:val="a3"/>
      </w:pPr>
      <w:r w:rsidRPr="008E0C91"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7A20BC" w:rsidRPr="008E0C91" w:rsidRDefault="007A20BC" w:rsidP="007A20BC">
      <w:pPr>
        <w:pStyle w:val="a3"/>
      </w:pPr>
      <w:r w:rsidRPr="008E0C91"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7A20BC" w:rsidRPr="008E0C91" w:rsidRDefault="007A20BC" w:rsidP="007A20BC">
      <w:pPr>
        <w:pStyle w:val="a3"/>
      </w:pPr>
      <w:r w:rsidRPr="008E0C91">
        <w:t>выявления и устранения нарушений прав граждан;</w:t>
      </w:r>
    </w:p>
    <w:p w:rsidR="007A20BC" w:rsidRPr="008E0C91" w:rsidRDefault="007A20BC" w:rsidP="007A20BC">
      <w:pPr>
        <w:pStyle w:val="a3"/>
      </w:pPr>
      <w:r w:rsidRPr="008E0C91"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Порядок и периодичность осуществления плановых и внеплановых</w:t>
      </w:r>
      <w:r w:rsidRPr="008E0C91">
        <w:rPr>
          <w:bCs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8E0C91">
        <w:rPr>
          <w:bCs/>
        </w:rPr>
        <w:t>контроля за</w:t>
      </w:r>
      <w:proofErr w:type="gramEnd"/>
      <w:r w:rsidRPr="008E0C91">
        <w:rPr>
          <w:bCs/>
        </w:rPr>
        <w:t xml:space="preserve"> полнотой и качеством предоставления муниципальной услуги</w:t>
      </w:r>
    </w:p>
    <w:p w:rsidR="007A20BC" w:rsidRPr="008E0C91" w:rsidRDefault="007A20BC" w:rsidP="007A20BC">
      <w:pPr>
        <w:pStyle w:val="a3"/>
      </w:pPr>
      <w:proofErr w:type="gramStart"/>
      <w:r w:rsidRPr="008E0C91">
        <w:t>Контроль за</w:t>
      </w:r>
      <w:proofErr w:type="gramEnd"/>
      <w:r w:rsidRPr="008E0C91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A20BC" w:rsidRPr="008E0C91" w:rsidRDefault="007A20BC" w:rsidP="007A20BC">
      <w:pPr>
        <w:pStyle w:val="a3"/>
      </w:pPr>
      <w:r w:rsidRPr="008E0C91"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7A20BC" w:rsidRPr="008E0C91" w:rsidRDefault="007A20BC" w:rsidP="007A20BC">
      <w:pPr>
        <w:pStyle w:val="a3"/>
      </w:pPr>
      <w:r w:rsidRPr="008E0C91">
        <w:t xml:space="preserve">соблюдение сроков предоставления муниципальной услуги; </w:t>
      </w:r>
    </w:p>
    <w:p w:rsidR="007A20BC" w:rsidRPr="008E0C91" w:rsidRDefault="007A20BC" w:rsidP="007A20BC">
      <w:pPr>
        <w:pStyle w:val="a3"/>
      </w:pPr>
      <w:r w:rsidRPr="008E0C91">
        <w:t>соблюдение положений настоящего Административного регламента;</w:t>
      </w:r>
    </w:p>
    <w:p w:rsidR="007A20BC" w:rsidRPr="008E0C91" w:rsidRDefault="007A20BC" w:rsidP="007A20BC">
      <w:pPr>
        <w:pStyle w:val="a3"/>
      </w:pPr>
      <w:r w:rsidRPr="008E0C91">
        <w:t>правильность и обоснованность принятого решения об отказе в предоставлении муниципальной услуги.</w:t>
      </w:r>
    </w:p>
    <w:p w:rsidR="007A20BC" w:rsidRPr="008E0C91" w:rsidRDefault="007A20BC" w:rsidP="007A20BC">
      <w:pPr>
        <w:pStyle w:val="a3"/>
      </w:pPr>
      <w:proofErr w:type="gramStart"/>
      <w:r w:rsidRPr="008E0C91"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сельского поселения Борискино-Игар 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7A20BC" w:rsidRPr="008E0C91" w:rsidRDefault="007A20BC" w:rsidP="007A20BC">
      <w:pPr>
        <w:pStyle w:val="a3"/>
        <w:rPr>
          <w:bCs/>
        </w:rPr>
      </w:pPr>
      <w:bookmarkStart w:id="11" w:name="bookmark21"/>
      <w:r w:rsidRPr="008E0C91">
        <w:rPr>
          <w:bCs/>
        </w:rPr>
        <w:t>Ответственность должностных лиц органа, предоставляющего муниципальную услугу, за решения и действия</w:t>
      </w:r>
      <w:bookmarkStart w:id="12" w:name="bookmark22"/>
      <w:bookmarkEnd w:id="11"/>
      <w:r w:rsidRPr="008E0C91">
        <w:rPr>
          <w:bCs/>
        </w:rPr>
        <w:t xml:space="preserve"> (бездействие), принимаемые (осуществляемые) ими в ходе предоставления</w:t>
      </w:r>
      <w:r w:rsidRPr="008E0C91">
        <w:rPr>
          <w:bCs/>
        </w:rPr>
        <w:br/>
        <w:t>муниципальной услуги</w:t>
      </w:r>
      <w:bookmarkEnd w:id="12"/>
    </w:p>
    <w:p w:rsidR="007A20BC" w:rsidRPr="008E0C91" w:rsidRDefault="007A20BC" w:rsidP="007A20BC">
      <w:pPr>
        <w:pStyle w:val="a3"/>
      </w:pPr>
      <w:r w:rsidRPr="008E0C91"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сельского поселения Борискино-Игар </w:t>
      </w:r>
      <w:r w:rsidRPr="008E0C91">
        <w:rPr>
          <w:iCs/>
        </w:rPr>
        <w:t>муниципального района Клявлинский Самарской области</w:t>
      </w:r>
      <w:r w:rsidRPr="008E0C91"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7A20BC" w:rsidRPr="008E0C91" w:rsidRDefault="007A20BC" w:rsidP="007A20BC">
      <w:pPr>
        <w:pStyle w:val="a3"/>
      </w:pPr>
      <w:r w:rsidRPr="008E0C91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A20BC" w:rsidRPr="008E0C91" w:rsidRDefault="007A20BC" w:rsidP="007A20BC">
      <w:pPr>
        <w:pStyle w:val="a3"/>
        <w:rPr>
          <w:bCs/>
        </w:rPr>
      </w:pPr>
      <w:bookmarkStart w:id="13" w:name="bookmark23"/>
      <w:r w:rsidRPr="008E0C91">
        <w:rPr>
          <w:bCs/>
        </w:rPr>
        <w:t xml:space="preserve">Требования к порядку и формам </w:t>
      </w:r>
      <w:proofErr w:type="gramStart"/>
      <w:r w:rsidRPr="008E0C91">
        <w:rPr>
          <w:bCs/>
        </w:rPr>
        <w:t>контроля за</w:t>
      </w:r>
      <w:proofErr w:type="gramEnd"/>
      <w:r w:rsidRPr="008E0C91">
        <w:rPr>
          <w:bCs/>
        </w:rPr>
        <w:t xml:space="preserve"> предоставлением</w:t>
      </w:r>
      <w:r w:rsidRPr="008E0C91">
        <w:rPr>
          <w:bCs/>
        </w:rPr>
        <w:br/>
        <w:t>муниципальной услуги, в том числе со стороны граждан,</w:t>
      </w:r>
      <w:bookmarkEnd w:id="13"/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их объединений и организаций</w:t>
      </w:r>
    </w:p>
    <w:p w:rsidR="007A20BC" w:rsidRPr="008E0C91" w:rsidRDefault="007A20BC" w:rsidP="007A20BC">
      <w:pPr>
        <w:pStyle w:val="a3"/>
      </w:pPr>
      <w:r w:rsidRPr="008E0C91">
        <w:t xml:space="preserve">Граждане, их объединения и организации имеют право осуществлять </w:t>
      </w:r>
      <w:proofErr w:type="gramStart"/>
      <w:r w:rsidRPr="008E0C91">
        <w:t>контроль за</w:t>
      </w:r>
      <w:proofErr w:type="gramEnd"/>
      <w:r w:rsidRPr="008E0C91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A20BC" w:rsidRPr="008E0C91" w:rsidRDefault="007A20BC" w:rsidP="007A20BC">
      <w:pPr>
        <w:pStyle w:val="a3"/>
      </w:pPr>
      <w:r w:rsidRPr="008E0C91">
        <w:t>Граждане, их объединения и организации также имеют право:</w:t>
      </w:r>
    </w:p>
    <w:p w:rsidR="007A20BC" w:rsidRPr="008E0C91" w:rsidRDefault="007A20BC" w:rsidP="007A20BC">
      <w:pPr>
        <w:pStyle w:val="a3"/>
      </w:pPr>
      <w:r w:rsidRPr="008E0C91">
        <w:t>направлять замечания и предложения по улучшению доступности и качества предоставления муниципальной услуги;</w:t>
      </w:r>
    </w:p>
    <w:p w:rsidR="007A20BC" w:rsidRPr="008E0C91" w:rsidRDefault="007A20BC" w:rsidP="007A20BC">
      <w:pPr>
        <w:pStyle w:val="a3"/>
      </w:pPr>
      <w:r w:rsidRPr="008E0C91">
        <w:t>вносить предложения о мерах по устранению нарушений настоящего Административного регламента.</w:t>
      </w:r>
    </w:p>
    <w:p w:rsidR="007A20BC" w:rsidRPr="008E0C91" w:rsidRDefault="007A20BC" w:rsidP="007A20BC">
      <w:pPr>
        <w:pStyle w:val="a3"/>
      </w:pPr>
      <w:r w:rsidRPr="008E0C91"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A20BC" w:rsidRPr="008E0C91" w:rsidRDefault="007A20BC" w:rsidP="007A20BC">
      <w:pPr>
        <w:pStyle w:val="a3"/>
      </w:pPr>
      <w:r w:rsidRPr="008E0C91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закона № 210-ФЗ, а также их должностных лиц,</w:t>
      </w:r>
      <w:r w:rsidRPr="008E0C91">
        <w:rPr>
          <w:bCs/>
        </w:rPr>
        <w:br/>
        <w:t>муниципальных служащих, работников</w:t>
      </w:r>
    </w:p>
    <w:p w:rsidR="007A20BC" w:rsidRPr="008E0C91" w:rsidRDefault="007A20BC" w:rsidP="007A20BC">
      <w:pPr>
        <w:pStyle w:val="a3"/>
      </w:pPr>
      <w:r w:rsidRPr="008E0C91"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7A20BC" w:rsidRPr="008E0C91" w:rsidRDefault="007A20BC" w:rsidP="007A20BC">
      <w:pPr>
        <w:pStyle w:val="a3"/>
        <w:rPr>
          <w:bCs/>
        </w:rPr>
      </w:pPr>
      <w:r w:rsidRPr="008E0C91">
        <w:rPr>
          <w:bCs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A20BC" w:rsidRPr="008E0C91" w:rsidRDefault="007A20BC" w:rsidP="007A20BC">
      <w:pPr>
        <w:pStyle w:val="a3"/>
      </w:pPr>
      <w:r w:rsidRPr="008E0C91"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A20BC" w:rsidRPr="008E0C91" w:rsidRDefault="007A20BC" w:rsidP="007A20BC">
      <w:pPr>
        <w:pStyle w:val="a3"/>
      </w:pPr>
      <w:proofErr w:type="gramStart"/>
      <w:r w:rsidRPr="008E0C91"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7A20BC" w:rsidRPr="008E0C91" w:rsidRDefault="007A20BC" w:rsidP="007A20BC">
      <w:pPr>
        <w:pStyle w:val="a3"/>
      </w:pPr>
      <w:r w:rsidRPr="008E0C91"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A20BC" w:rsidRPr="008E0C91" w:rsidRDefault="007A20BC" w:rsidP="007A20BC">
      <w:pPr>
        <w:pStyle w:val="a3"/>
      </w:pPr>
      <w:r w:rsidRPr="008E0C91"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8E0C91">
        <w:rPr>
          <w:spacing w:val="-30"/>
        </w:rPr>
        <w:t>№</w:t>
      </w:r>
      <w:r w:rsidRPr="008E0C91">
        <w:t xml:space="preserve"> 210-ФЗ;</w:t>
      </w:r>
    </w:p>
    <w:p w:rsidR="007A20BC" w:rsidRPr="008E0C91" w:rsidRDefault="007A20BC" w:rsidP="007A20BC">
      <w:pPr>
        <w:pStyle w:val="a3"/>
      </w:pPr>
      <w:r w:rsidRPr="008E0C91"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7A20BC" w:rsidRPr="008E0C91" w:rsidRDefault="007A20BC" w:rsidP="007A20BC">
      <w:pPr>
        <w:pStyle w:val="a3"/>
      </w:pPr>
      <w:r w:rsidRPr="008E0C91"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7A20BC" w:rsidRPr="008E0C91" w:rsidRDefault="007A20BC" w:rsidP="007A20BC">
      <w:pPr>
        <w:pStyle w:val="a3"/>
        <w:rPr>
          <w:bCs/>
        </w:rPr>
      </w:pPr>
      <w:bookmarkStart w:id="14" w:name="bookmark24"/>
      <w:r w:rsidRPr="008E0C91">
        <w:rPr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4"/>
      <w:r w:rsidRPr="008E0C91">
        <w:rPr>
          <w:bCs/>
        </w:rPr>
        <w:t xml:space="preserve"> </w:t>
      </w:r>
      <w:r w:rsidR="00332CDE">
        <w:rPr>
          <w:bCs/>
        </w:rPr>
        <w:t>и муниципальных услуг (функций)</w:t>
      </w:r>
    </w:p>
    <w:p w:rsidR="007A20BC" w:rsidRPr="008E0C91" w:rsidRDefault="007A20BC" w:rsidP="007A20BC">
      <w:pPr>
        <w:pStyle w:val="a3"/>
      </w:pPr>
      <w:r w:rsidRPr="008E0C91"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ГИС СО «ПГУ»,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A20BC" w:rsidRPr="008E0C91" w:rsidRDefault="007A20BC" w:rsidP="007A20BC">
      <w:pPr>
        <w:pStyle w:val="a3"/>
        <w:rPr>
          <w:bCs/>
        </w:rPr>
      </w:pPr>
      <w:proofErr w:type="gramStart"/>
      <w:r w:rsidRPr="008E0C91">
        <w:rPr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proofErr w:type="gramEnd"/>
    </w:p>
    <w:p w:rsidR="007A20BC" w:rsidRPr="008E0C91" w:rsidRDefault="00332CDE" w:rsidP="007A20BC">
      <w:pPr>
        <w:pStyle w:val="a3"/>
        <w:rPr>
          <w:bCs/>
        </w:rPr>
      </w:pPr>
      <w:r>
        <w:rPr>
          <w:bCs/>
        </w:rPr>
        <w:t>муниципальной услуги</w:t>
      </w:r>
    </w:p>
    <w:p w:rsidR="007A20BC" w:rsidRPr="008E0C91" w:rsidRDefault="007A20BC" w:rsidP="007A20BC">
      <w:pPr>
        <w:pStyle w:val="a3"/>
      </w:pPr>
      <w:r w:rsidRPr="008E0C91"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7A20BC" w:rsidRPr="008E0C91" w:rsidRDefault="007A20BC" w:rsidP="007A20BC">
      <w:pPr>
        <w:pStyle w:val="a3"/>
      </w:pPr>
      <w:r w:rsidRPr="008E0C91">
        <w:t>Федеральным законом № 210-ФЗ;</w:t>
      </w:r>
    </w:p>
    <w:p w:rsidR="007A20BC" w:rsidRPr="008E0C91" w:rsidRDefault="007A20BC" w:rsidP="007A20BC">
      <w:pPr>
        <w:pStyle w:val="a3"/>
      </w:pPr>
      <w:r w:rsidRPr="008E0C91"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:rsidR="007A20BC" w:rsidRPr="008E0C91" w:rsidRDefault="007A20BC" w:rsidP="007A20BC">
      <w:pPr>
        <w:pStyle w:val="a3"/>
      </w:pPr>
      <w:proofErr w:type="gramStart"/>
      <w:r w:rsidRPr="008E0C91">
        <w:t>обеспечивающей</w:t>
      </w:r>
      <w:proofErr w:type="gramEnd"/>
      <w:r w:rsidRPr="008E0C91"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A20BC" w:rsidRPr="008E0C91" w:rsidRDefault="007A20BC" w:rsidP="007A20BC">
      <w:pPr>
        <w:pStyle w:val="a3"/>
      </w:pPr>
      <w:r w:rsidRPr="008E0C91">
        <w:rPr>
          <w:rFonts w:eastAsia="Calibri"/>
        </w:rPr>
        <w:t xml:space="preserve">          постановлением администрации сельского поселения Борискино-Игар муниципального района Клявлинский Самарской области от 17.05.2018 г.  № 18  «</w:t>
      </w:r>
      <w:r w:rsidRPr="008E0C91">
        <w:t xml:space="preserve">Об утверждении Порядка работы с обращениями граждан в администрации сельского поселения Борискино-Игар муниципального района </w:t>
      </w:r>
    </w:p>
    <w:p w:rsidR="007A20BC" w:rsidRPr="00752A52" w:rsidRDefault="007A20BC" w:rsidP="007A20BC">
      <w:pPr>
        <w:pStyle w:val="a3"/>
      </w:pPr>
      <w:r w:rsidRPr="008E0C91">
        <w:t>Клявлинский Самарской области</w:t>
      </w:r>
      <w:r w:rsidRPr="00752A52">
        <w:t>»</w:t>
      </w:r>
    </w:p>
    <w:p w:rsidR="007A20BC" w:rsidRPr="00752A52" w:rsidRDefault="007A20BC" w:rsidP="007A20BC">
      <w:pPr>
        <w:pStyle w:val="a3"/>
        <w:rPr>
          <w:rFonts w:eastAsia="Calibri"/>
        </w:rPr>
      </w:pPr>
    </w:p>
    <w:p w:rsidR="00014EFA" w:rsidRPr="00014EFA" w:rsidRDefault="00014EFA" w:rsidP="00014EFA">
      <w:pPr>
        <w:pStyle w:val="a3"/>
        <w:jc w:val="center"/>
        <w:rPr>
          <w:b/>
          <w:bCs/>
          <w:sz w:val="20"/>
          <w:szCs w:val="20"/>
        </w:rPr>
      </w:pPr>
      <w:r w:rsidRPr="00014EFA">
        <w:rPr>
          <w:b/>
          <w:sz w:val="20"/>
          <w:szCs w:val="20"/>
        </w:rPr>
        <w:t>Постановление администрации сельского поселения Борискино-Игар муниципального района Клявлинский Самарской области № 22 от11.06.2024г. «Об утверждении реестра муниципальных услуг</w:t>
      </w:r>
      <w:r>
        <w:rPr>
          <w:b/>
          <w:sz w:val="20"/>
          <w:szCs w:val="20"/>
        </w:rPr>
        <w:t xml:space="preserve"> </w:t>
      </w:r>
      <w:r w:rsidRPr="00014EFA">
        <w:rPr>
          <w:b/>
          <w:sz w:val="20"/>
          <w:szCs w:val="20"/>
        </w:rPr>
        <w:t>сельского поселения Борискино-Игар</w:t>
      </w:r>
      <w:r w:rsidRPr="00014EFA">
        <w:rPr>
          <w:b/>
          <w:bCs/>
          <w:sz w:val="20"/>
          <w:szCs w:val="20"/>
        </w:rPr>
        <w:t xml:space="preserve"> муниципального района Клявлинский Самарской области</w:t>
      </w:r>
    </w:p>
    <w:p w:rsidR="00014EFA" w:rsidRPr="00BA24FB" w:rsidRDefault="00014EFA" w:rsidP="00014EFA">
      <w:pPr>
        <w:pStyle w:val="a3"/>
      </w:pPr>
    </w:p>
    <w:p w:rsidR="00014EFA" w:rsidRPr="00BA24FB" w:rsidRDefault="00014EFA" w:rsidP="00014EFA">
      <w:pPr>
        <w:pStyle w:val="a3"/>
        <w:rPr>
          <w:lang w:eastAsia="en-US"/>
        </w:rPr>
      </w:pPr>
      <w:r w:rsidRPr="00BA24FB">
        <w:t xml:space="preserve">       </w:t>
      </w:r>
      <w:proofErr w:type="gramStart"/>
      <w:r w:rsidRPr="00BA24FB">
        <w:t>В целях повышения эффективности расходования бюджетных средств, открытости и общедоступности информации по предоставлению муниципальных услуг населению муниципального района Клявлинский Самарской области, в соответствии с Федеральным законом от 06.10.2003 № 131-ФЗ «Об общих принципах организации местного самоуправления в Российской Федерации», пунктом 6 статьи 11 Федерального закона от 27 июля 2010 года № 210-ФЗ «Об организации предоставления государственных и муниципальных услуг», Уставом сельского поселения</w:t>
      </w:r>
      <w:proofErr w:type="gramEnd"/>
      <w:r w:rsidRPr="00BA24FB">
        <w:t xml:space="preserve"> Борискино-Игар муниципального района Клявлинский Самарской области, Администрация сельского поселения Борискино-Игар муниципального района Клявлинский Самарской области  ПОСТАНОВЛЯЕТ: </w:t>
      </w:r>
    </w:p>
    <w:p w:rsidR="00014EFA" w:rsidRPr="00BA24FB" w:rsidRDefault="00014EFA" w:rsidP="00014EFA">
      <w:pPr>
        <w:pStyle w:val="a3"/>
      </w:pPr>
      <w:r w:rsidRPr="00BA24FB">
        <w:t>1.Утвердить прилагаемый Реестр муниципальных услуг сельского поселения Борискино-Игар муниципального района Клявлинский Самарской области.</w:t>
      </w:r>
    </w:p>
    <w:p w:rsidR="00014EFA" w:rsidRPr="00BA24FB" w:rsidRDefault="00014EFA" w:rsidP="00014EFA">
      <w:pPr>
        <w:pStyle w:val="a3"/>
      </w:pPr>
      <w:r w:rsidRPr="00BA24FB">
        <w:t xml:space="preserve"> 2.  Признать утратившим силу постановление Администрации сельского поселения Борискино-Игар от 18.12.2023 г.   №  64 «Об утверждении реестра муниципальных услуг сельского поселения Борискино-Игар муниципального района Клявлинский Самарской области».</w:t>
      </w:r>
    </w:p>
    <w:p w:rsidR="00014EFA" w:rsidRPr="00BA24FB" w:rsidRDefault="00014EFA" w:rsidP="00014EFA">
      <w:pPr>
        <w:pStyle w:val="a3"/>
      </w:pPr>
      <w:r w:rsidRPr="00BA24FB">
        <w:lastRenderedPageBreak/>
        <w:t xml:space="preserve">3. Опубликовать настоящее постановление в газете «Вести сельского поселения Борискино-Игар»  и разместить в сети Интернет на официальном сайте Администрации муниципального района Клявлинский. </w:t>
      </w:r>
    </w:p>
    <w:p w:rsidR="00014EFA" w:rsidRPr="00BA24FB" w:rsidRDefault="00014EFA" w:rsidP="00014EFA">
      <w:pPr>
        <w:pStyle w:val="a3"/>
      </w:pPr>
      <w:r w:rsidRPr="00BA24FB">
        <w:t>4. Настоящее постановление вступает в силу со дня его официального опубликования.</w:t>
      </w:r>
    </w:p>
    <w:p w:rsidR="00014EFA" w:rsidRPr="00BA24FB" w:rsidRDefault="00014EFA" w:rsidP="00014EFA">
      <w:pPr>
        <w:pStyle w:val="a3"/>
      </w:pPr>
      <w:r w:rsidRPr="00BA24FB">
        <w:t xml:space="preserve">5. </w:t>
      </w:r>
      <w:proofErr w:type="gramStart"/>
      <w:r w:rsidRPr="00BA24FB">
        <w:t>Контроль за</w:t>
      </w:r>
      <w:proofErr w:type="gramEnd"/>
      <w:r w:rsidRPr="00BA24FB">
        <w:t xml:space="preserve"> выполнением настоящего постановления оставляю за собой.</w:t>
      </w:r>
    </w:p>
    <w:p w:rsidR="00014EFA" w:rsidRPr="00BA24FB" w:rsidRDefault="00014EFA" w:rsidP="00014EFA">
      <w:pPr>
        <w:pStyle w:val="a3"/>
      </w:pPr>
    </w:p>
    <w:p w:rsidR="00014EFA" w:rsidRPr="00BA24FB" w:rsidRDefault="00014EFA" w:rsidP="00014EFA">
      <w:pPr>
        <w:pStyle w:val="a3"/>
      </w:pPr>
      <w:proofErr w:type="spellStart"/>
      <w:r w:rsidRPr="00BA24FB">
        <w:t>Врио</w:t>
      </w:r>
      <w:proofErr w:type="spellEnd"/>
      <w:r w:rsidRPr="00BA24FB">
        <w:t xml:space="preserve"> главы сельского поселения</w:t>
      </w:r>
    </w:p>
    <w:p w:rsidR="00014EFA" w:rsidRPr="00BA24FB" w:rsidRDefault="00014EFA" w:rsidP="00014EFA">
      <w:pPr>
        <w:pStyle w:val="a3"/>
      </w:pPr>
      <w:r w:rsidRPr="00BA24FB">
        <w:t xml:space="preserve">Борискино-Игар  муниципального </w:t>
      </w:r>
    </w:p>
    <w:p w:rsidR="00014EFA" w:rsidRDefault="00014EFA" w:rsidP="00332CDE">
      <w:pPr>
        <w:pStyle w:val="a3"/>
        <w:tabs>
          <w:tab w:val="left" w:pos="5775"/>
        </w:tabs>
      </w:pPr>
      <w:r w:rsidRPr="00BA24FB">
        <w:t xml:space="preserve">района Клявлинский Самарской области                                       </w:t>
      </w:r>
      <w:proofErr w:type="spellStart"/>
      <w:r w:rsidRPr="00BA24FB">
        <w:t>Н.С.Кошкина</w:t>
      </w:r>
      <w:proofErr w:type="spellEnd"/>
      <w:r w:rsidR="00332CDE">
        <w:tab/>
      </w:r>
    </w:p>
    <w:p w:rsidR="00332CDE" w:rsidRPr="00BA24FB" w:rsidRDefault="00332CDE" w:rsidP="00332CDE">
      <w:pPr>
        <w:pStyle w:val="a3"/>
        <w:tabs>
          <w:tab w:val="left" w:pos="5775"/>
        </w:tabs>
      </w:pPr>
    </w:p>
    <w:p w:rsidR="00014EFA" w:rsidRPr="00BA24FB" w:rsidRDefault="00014EFA" w:rsidP="00014EFA">
      <w:pPr>
        <w:pStyle w:val="a3"/>
      </w:pPr>
      <w:r w:rsidRPr="00BA24FB">
        <w:t xml:space="preserve">  </w:t>
      </w:r>
      <w:proofErr w:type="gramStart"/>
      <w:r>
        <w:t>Ут</w:t>
      </w:r>
      <w:r w:rsidRPr="00BA24FB">
        <w:t>вержден</w:t>
      </w:r>
      <w:proofErr w:type="gramEnd"/>
      <w:r w:rsidRPr="00BA24FB">
        <w:t xml:space="preserve"> Постановлением Администрации</w:t>
      </w:r>
      <w:r w:rsidR="00332CDE">
        <w:t xml:space="preserve"> </w:t>
      </w:r>
      <w:r w:rsidRPr="00BA24FB">
        <w:t>сельского поселения Борискино-Игар</w:t>
      </w:r>
      <w:r w:rsidRPr="00BA24FB">
        <w:rPr>
          <w:color w:val="FF0000"/>
        </w:rPr>
        <w:t xml:space="preserve"> </w:t>
      </w:r>
      <w:r w:rsidRPr="00BA24FB">
        <w:t>муниципального района Клявлинский</w:t>
      </w:r>
    </w:p>
    <w:p w:rsidR="00014EFA" w:rsidRPr="00BA24FB" w:rsidRDefault="00014EFA" w:rsidP="00014EFA">
      <w:pPr>
        <w:pStyle w:val="a3"/>
      </w:pPr>
      <w:r w:rsidRPr="00BA24FB">
        <w:t>Самарской области</w:t>
      </w:r>
      <w:r w:rsidR="00332CDE">
        <w:t xml:space="preserve"> </w:t>
      </w:r>
      <w:r w:rsidRPr="00BA24FB">
        <w:t xml:space="preserve">№22 от  11.06.2024г </w:t>
      </w:r>
    </w:p>
    <w:p w:rsidR="00014EFA" w:rsidRPr="00BA24FB" w:rsidRDefault="00014EFA" w:rsidP="00014EFA">
      <w:pPr>
        <w:pStyle w:val="a3"/>
        <w:rPr>
          <w:b/>
        </w:rPr>
      </w:pPr>
    </w:p>
    <w:p w:rsidR="00014EFA" w:rsidRPr="00BA24FB" w:rsidRDefault="00014EFA" w:rsidP="00014EFA">
      <w:pPr>
        <w:pStyle w:val="a3"/>
        <w:rPr>
          <w:b/>
        </w:rPr>
      </w:pPr>
      <w:r w:rsidRPr="00BA24FB">
        <w:rPr>
          <w:b/>
        </w:rPr>
        <w:t xml:space="preserve">Реестр муниципальных услуг сельского поселения Борискино-Игар муниципального района Клявлинский Самарской области  </w:t>
      </w:r>
    </w:p>
    <w:p w:rsidR="00014EFA" w:rsidRPr="00BA24FB" w:rsidRDefault="00014EFA" w:rsidP="00014EFA">
      <w:pPr>
        <w:pStyle w:val="a3"/>
        <w:rPr>
          <w:b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701"/>
        <w:gridCol w:w="5103"/>
        <w:gridCol w:w="2126"/>
        <w:gridCol w:w="1276"/>
        <w:gridCol w:w="850"/>
        <w:gridCol w:w="993"/>
        <w:gridCol w:w="708"/>
      </w:tblGrid>
      <w:tr w:rsidR="00014EFA" w:rsidRPr="00BA24FB" w:rsidTr="00014EFA">
        <w:trPr>
          <w:trHeight w:val="1134"/>
        </w:trPr>
        <w:tc>
          <w:tcPr>
            <w:tcW w:w="534" w:type="dxa"/>
          </w:tcPr>
          <w:p w:rsidR="00014EFA" w:rsidRPr="00BA24FB" w:rsidRDefault="00014EFA" w:rsidP="008A5E92">
            <w:pPr>
              <w:pStyle w:val="a3"/>
            </w:pPr>
            <w:r w:rsidRPr="00BA24FB">
              <w:t>№</w:t>
            </w:r>
          </w:p>
          <w:p w:rsidR="00014EFA" w:rsidRPr="00BA24FB" w:rsidRDefault="00014EFA" w:rsidP="008A5E92">
            <w:pPr>
              <w:pStyle w:val="a3"/>
            </w:pPr>
            <w:r w:rsidRPr="00BA24FB">
              <w:t xml:space="preserve">№ </w:t>
            </w:r>
            <w:proofErr w:type="gramStart"/>
            <w:r w:rsidRPr="00BA24FB">
              <w:t>п</w:t>
            </w:r>
            <w:proofErr w:type="gramEnd"/>
            <w:r w:rsidRPr="00BA24FB">
              <w:t>/п</w:t>
            </w:r>
          </w:p>
        </w:tc>
        <w:tc>
          <w:tcPr>
            <w:tcW w:w="425" w:type="dxa"/>
          </w:tcPr>
          <w:p w:rsidR="00014EFA" w:rsidRPr="00BA24FB" w:rsidRDefault="00014EFA" w:rsidP="008A5E92">
            <w:pPr>
              <w:pStyle w:val="a3"/>
            </w:pPr>
            <w:r w:rsidRPr="00BA24FB">
              <w:t>Реестровый номер</w:t>
            </w:r>
          </w:p>
        </w:tc>
        <w:tc>
          <w:tcPr>
            <w:tcW w:w="1701" w:type="dxa"/>
          </w:tcPr>
          <w:p w:rsidR="00014EFA" w:rsidRPr="00BA24FB" w:rsidRDefault="00014EFA" w:rsidP="008A5E92">
            <w:pPr>
              <w:pStyle w:val="a3"/>
            </w:pPr>
          </w:p>
          <w:p w:rsidR="00014EFA" w:rsidRPr="00BA24FB" w:rsidRDefault="00014EFA" w:rsidP="008A5E92">
            <w:pPr>
              <w:pStyle w:val="a3"/>
            </w:pPr>
            <w:r w:rsidRPr="00BA24FB">
              <w:t>Наименование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муниципальной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услуги</w:t>
            </w:r>
          </w:p>
        </w:tc>
        <w:tc>
          <w:tcPr>
            <w:tcW w:w="5103" w:type="dxa"/>
          </w:tcPr>
          <w:p w:rsidR="00014EFA" w:rsidRPr="00BA24FB" w:rsidRDefault="00014EFA" w:rsidP="008A5E92">
            <w:pPr>
              <w:pStyle w:val="a3"/>
            </w:pPr>
          </w:p>
          <w:p w:rsidR="00014EFA" w:rsidRPr="00BA24FB" w:rsidRDefault="00014EFA" w:rsidP="008A5E92">
            <w:pPr>
              <w:pStyle w:val="a3"/>
            </w:pPr>
            <w:r w:rsidRPr="00BA24FB">
              <w:t>Правовой акт, регламентирующий представление муниципальной услуги</w:t>
            </w:r>
          </w:p>
        </w:tc>
        <w:tc>
          <w:tcPr>
            <w:tcW w:w="2126" w:type="dxa"/>
          </w:tcPr>
          <w:p w:rsidR="00014EFA" w:rsidRPr="00BA24FB" w:rsidRDefault="00014EFA" w:rsidP="008A5E92">
            <w:pPr>
              <w:pStyle w:val="a3"/>
            </w:pPr>
            <w:r w:rsidRPr="00BA24FB">
              <w:t>Орган местного самоуправления  и/или подведомственная организация, предоставляющие  муниципальную услугу</w:t>
            </w:r>
          </w:p>
        </w:tc>
        <w:tc>
          <w:tcPr>
            <w:tcW w:w="1276" w:type="dxa"/>
          </w:tcPr>
          <w:p w:rsidR="00014EFA" w:rsidRPr="00BA24FB" w:rsidRDefault="00014EFA" w:rsidP="008A5E92">
            <w:pPr>
              <w:pStyle w:val="a3"/>
            </w:pPr>
          </w:p>
          <w:p w:rsidR="00014EFA" w:rsidRPr="00BA24FB" w:rsidRDefault="00014EFA" w:rsidP="008A5E92">
            <w:pPr>
              <w:pStyle w:val="a3"/>
            </w:pPr>
            <w:r w:rsidRPr="00BA24FB">
              <w:t>Получатели муниципальной услуги</w:t>
            </w:r>
          </w:p>
        </w:tc>
        <w:tc>
          <w:tcPr>
            <w:tcW w:w="850" w:type="dxa"/>
            <w:textDirection w:val="tbRl"/>
          </w:tcPr>
          <w:p w:rsidR="00014EFA" w:rsidRPr="00BA24FB" w:rsidRDefault="00014EFA" w:rsidP="008A5E92">
            <w:pPr>
              <w:pStyle w:val="a3"/>
            </w:pPr>
            <w:proofErr w:type="spellStart"/>
            <w:r w:rsidRPr="00BA24FB">
              <w:t>Возмездность</w:t>
            </w:r>
            <w:proofErr w:type="spellEnd"/>
            <w:r w:rsidRPr="00BA24FB">
              <w:t xml:space="preserve"> предоставление услуги</w:t>
            </w:r>
          </w:p>
        </w:tc>
        <w:tc>
          <w:tcPr>
            <w:tcW w:w="993" w:type="dxa"/>
            <w:textDirection w:val="tbRl"/>
          </w:tcPr>
          <w:p w:rsidR="00014EFA" w:rsidRPr="00BA24FB" w:rsidRDefault="00014EFA" w:rsidP="008A5E92">
            <w:pPr>
              <w:pStyle w:val="a3"/>
            </w:pPr>
            <w:r w:rsidRPr="00BA24FB">
              <w:t xml:space="preserve">Предоставляется </w:t>
            </w:r>
            <w:proofErr w:type="gramStart"/>
            <w:r w:rsidRPr="00BA24FB">
              <w:t>в</w:t>
            </w:r>
            <w:proofErr w:type="gramEnd"/>
            <w:r w:rsidRPr="00BA24FB">
              <w:t xml:space="preserve"> </w:t>
            </w:r>
            <w:proofErr w:type="gramStart"/>
            <w:r w:rsidRPr="00BA24FB">
              <w:t>электроном</w:t>
            </w:r>
            <w:proofErr w:type="gramEnd"/>
            <w:r w:rsidRPr="00BA24FB">
              <w:t xml:space="preserve"> виде</w:t>
            </w:r>
          </w:p>
        </w:tc>
        <w:tc>
          <w:tcPr>
            <w:tcW w:w="708" w:type="dxa"/>
            <w:textDirection w:val="tbRl"/>
          </w:tcPr>
          <w:p w:rsidR="00014EFA" w:rsidRPr="00BA24FB" w:rsidRDefault="00014EFA" w:rsidP="008A5E92">
            <w:pPr>
              <w:pStyle w:val="a3"/>
            </w:pPr>
            <w:r w:rsidRPr="00BA24FB">
              <w:t>Предоставление по межведомственному взаимодействию</w:t>
            </w:r>
          </w:p>
        </w:tc>
      </w:tr>
      <w:tr w:rsidR="00014EFA" w:rsidRPr="00BA24FB" w:rsidTr="00014EFA">
        <w:trPr>
          <w:trHeight w:val="396"/>
        </w:trPr>
        <w:tc>
          <w:tcPr>
            <w:tcW w:w="534" w:type="dxa"/>
          </w:tcPr>
          <w:p w:rsidR="00014EFA" w:rsidRPr="00BA24FB" w:rsidRDefault="00014EFA" w:rsidP="008A5E92">
            <w:pPr>
              <w:pStyle w:val="a3"/>
            </w:pPr>
            <w:r w:rsidRPr="00BA24FB">
              <w:t>11</w:t>
            </w:r>
          </w:p>
        </w:tc>
        <w:tc>
          <w:tcPr>
            <w:tcW w:w="425" w:type="dxa"/>
          </w:tcPr>
          <w:p w:rsidR="00014EFA" w:rsidRPr="00BA24FB" w:rsidRDefault="00014EFA" w:rsidP="008A5E92">
            <w:pPr>
              <w:pStyle w:val="a3"/>
            </w:pPr>
            <w:r w:rsidRPr="00BA24FB">
              <w:t>2</w:t>
            </w:r>
          </w:p>
        </w:tc>
        <w:tc>
          <w:tcPr>
            <w:tcW w:w="1701" w:type="dxa"/>
          </w:tcPr>
          <w:p w:rsidR="00014EFA" w:rsidRPr="00BA24FB" w:rsidRDefault="00014EFA" w:rsidP="008A5E92">
            <w:pPr>
              <w:pStyle w:val="a3"/>
            </w:pPr>
            <w:r w:rsidRPr="00BA24FB">
              <w:t>3</w:t>
            </w:r>
          </w:p>
        </w:tc>
        <w:tc>
          <w:tcPr>
            <w:tcW w:w="5103" w:type="dxa"/>
          </w:tcPr>
          <w:p w:rsidR="00014EFA" w:rsidRPr="00BA24FB" w:rsidRDefault="00014EFA" w:rsidP="008A5E92">
            <w:pPr>
              <w:pStyle w:val="a3"/>
            </w:pPr>
            <w:r w:rsidRPr="00BA24FB">
              <w:t>4</w:t>
            </w:r>
          </w:p>
        </w:tc>
        <w:tc>
          <w:tcPr>
            <w:tcW w:w="2126" w:type="dxa"/>
          </w:tcPr>
          <w:p w:rsidR="00014EFA" w:rsidRPr="00BA24FB" w:rsidRDefault="00014EFA" w:rsidP="008A5E92">
            <w:pPr>
              <w:pStyle w:val="a3"/>
            </w:pPr>
            <w:r w:rsidRPr="00BA24FB">
              <w:t>5</w:t>
            </w:r>
          </w:p>
        </w:tc>
        <w:tc>
          <w:tcPr>
            <w:tcW w:w="1276" w:type="dxa"/>
          </w:tcPr>
          <w:p w:rsidR="00014EFA" w:rsidRPr="00BA24FB" w:rsidRDefault="00014EFA" w:rsidP="008A5E92">
            <w:pPr>
              <w:pStyle w:val="a3"/>
            </w:pPr>
            <w:r w:rsidRPr="00BA24FB">
              <w:t>6</w:t>
            </w:r>
          </w:p>
        </w:tc>
        <w:tc>
          <w:tcPr>
            <w:tcW w:w="850" w:type="dxa"/>
          </w:tcPr>
          <w:p w:rsidR="00014EFA" w:rsidRPr="00BA24FB" w:rsidRDefault="00014EFA" w:rsidP="008A5E92">
            <w:pPr>
              <w:pStyle w:val="a3"/>
            </w:pPr>
            <w:r w:rsidRPr="00BA24FB">
              <w:t>7</w:t>
            </w:r>
          </w:p>
        </w:tc>
        <w:tc>
          <w:tcPr>
            <w:tcW w:w="993" w:type="dxa"/>
          </w:tcPr>
          <w:p w:rsidR="00014EFA" w:rsidRPr="00BA24FB" w:rsidRDefault="00014EFA" w:rsidP="008A5E92">
            <w:pPr>
              <w:pStyle w:val="a3"/>
            </w:pPr>
            <w:r w:rsidRPr="00BA24FB">
              <w:t>8</w:t>
            </w:r>
          </w:p>
        </w:tc>
        <w:tc>
          <w:tcPr>
            <w:tcW w:w="708" w:type="dxa"/>
          </w:tcPr>
          <w:p w:rsidR="00014EFA" w:rsidRPr="00BA24FB" w:rsidRDefault="00014EFA" w:rsidP="008A5E92">
            <w:pPr>
              <w:pStyle w:val="a3"/>
            </w:pPr>
            <w:r w:rsidRPr="00BA24FB">
              <w:t>9</w:t>
            </w:r>
          </w:p>
        </w:tc>
      </w:tr>
      <w:tr w:rsidR="00014EFA" w:rsidRPr="00BA24FB" w:rsidTr="00014EFA">
        <w:trPr>
          <w:trHeight w:val="450"/>
        </w:trPr>
        <w:tc>
          <w:tcPr>
            <w:tcW w:w="13716" w:type="dxa"/>
            <w:gridSpan w:val="9"/>
          </w:tcPr>
          <w:p w:rsidR="00014EFA" w:rsidRPr="00BA24FB" w:rsidRDefault="00014EFA" w:rsidP="008A5E92">
            <w:pPr>
              <w:pStyle w:val="a3"/>
              <w:rPr>
                <w:b/>
              </w:rPr>
            </w:pPr>
          </w:p>
          <w:p w:rsidR="00014EFA" w:rsidRPr="00BA24FB" w:rsidRDefault="00014EFA" w:rsidP="008A5E92">
            <w:pPr>
              <w:pStyle w:val="a3"/>
              <w:rPr>
                <w:b/>
              </w:rPr>
            </w:pPr>
            <w:r w:rsidRPr="00BA24FB">
              <w:rPr>
                <w:b/>
              </w:rPr>
              <w:t xml:space="preserve">Перечень муниципальных услуг, предоставляемых </w:t>
            </w:r>
          </w:p>
          <w:p w:rsidR="00014EFA" w:rsidRPr="00BA24FB" w:rsidRDefault="00014EFA" w:rsidP="008A5E92">
            <w:pPr>
              <w:pStyle w:val="a3"/>
              <w:rPr>
                <w:b/>
              </w:rPr>
            </w:pPr>
            <w:r w:rsidRPr="00BA24FB">
              <w:rPr>
                <w:b/>
              </w:rPr>
              <w:t>Администрацией сельского поселения Борискино-Игар муниципального района Клявлинский Самарской области</w:t>
            </w:r>
          </w:p>
          <w:p w:rsidR="00014EFA" w:rsidRPr="00BA24FB" w:rsidRDefault="00014EFA" w:rsidP="008A5E92">
            <w:pPr>
              <w:pStyle w:val="a3"/>
              <w:rPr>
                <w:b/>
              </w:rPr>
            </w:pPr>
          </w:p>
        </w:tc>
      </w:tr>
      <w:tr w:rsidR="00014EFA" w:rsidRPr="00BA24FB" w:rsidTr="00014EFA">
        <w:tc>
          <w:tcPr>
            <w:tcW w:w="534" w:type="dxa"/>
          </w:tcPr>
          <w:p w:rsidR="00014EFA" w:rsidRPr="00BA24FB" w:rsidRDefault="00014EFA" w:rsidP="008A5E92">
            <w:pPr>
              <w:pStyle w:val="a3"/>
            </w:pPr>
            <w:r w:rsidRPr="00BA24FB">
              <w:t>1</w:t>
            </w:r>
          </w:p>
        </w:tc>
        <w:tc>
          <w:tcPr>
            <w:tcW w:w="425" w:type="dxa"/>
          </w:tcPr>
          <w:p w:rsidR="00014EFA" w:rsidRPr="00BA24FB" w:rsidRDefault="00014EFA" w:rsidP="008A5E92">
            <w:pPr>
              <w:pStyle w:val="a3"/>
            </w:pPr>
            <w:r w:rsidRPr="00BA24FB">
              <w:t>1.1.</w:t>
            </w:r>
          </w:p>
        </w:tc>
        <w:tc>
          <w:tcPr>
            <w:tcW w:w="1701" w:type="dxa"/>
          </w:tcPr>
          <w:p w:rsidR="00014EFA" w:rsidRPr="00BA24FB" w:rsidRDefault="00014EFA" w:rsidP="008A5E92">
            <w:pPr>
              <w:pStyle w:val="a3"/>
            </w:pPr>
            <w:r w:rsidRPr="00BA24FB">
              <w:rPr>
                <w:color w:val="000000"/>
              </w:rPr>
      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      </w:r>
            <w:proofErr w:type="spellStart"/>
            <w:r w:rsidRPr="00BA24FB">
              <w:rPr>
                <w:color w:val="000000"/>
              </w:rPr>
              <w:t>похозяйственной</w:t>
            </w:r>
            <w:proofErr w:type="spellEnd"/>
            <w:r w:rsidRPr="00BA24FB">
              <w:rPr>
                <w:color w:val="000000"/>
              </w:rPr>
              <w:t xml:space="preserve"> книги и иных документов, содержащих аналогичные сведения, предусмотренных законодательством Российской Федерации)</w:t>
            </w:r>
            <w:r w:rsidRPr="00BA24FB">
              <w:t>»</w:t>
            </w:r>
          </w:p>
        </w:tc>
        <w:tc>
          <w:tcPr>
            <w:tcW w:w="5103" w:type="dxa"/>
          </w:tcPr>
          <w:p w:rsidR="00014EFA" w:rsidRPr="00BA24FB" w:rsidRDefault="00014EFA" w:rsidP="008A5E92">
            <w:pPr>
              <w:pStyle w:val="a3"/>
            </w:pPr>
            <w:r w:rsidRPr="00BA24FB">
              <w:t>-</w:t>
            </w:r>
            <w:r w:rsidRPr="00BA24FB">
              <w:rPr>
                <w:color w:val="000000"/>
                <w:spacing w:val="-4"/>
              </w:rPr>
              <w:t xml:space="preserve"> Конституция Российской Федерации</w:t>
            </w:r>
            <w:r w:rsidRPr="00BA24FB">
              <w:t>;</w:t>
            </w:r>
          </w:p>
          <w:p w:rsidR="00014EFA" w:rsidRPr="00BA24FB" w:rsidRDefault="00014EFA" w:rsidP="008A5E92">
            <w:pPr>
              <w:pStyle w:val="a3"/>
            </w:pPr>
            <w:r w:rsidRPr="00BA24FB">
              <w:t xml:space="preserve">- Федеральный закон от 2 мая 2006 года N 59-ФЗ «О порядке рассмотрения обращений граждан Российской Федерации»; </w:t>
            </w:r>
          </w:p>
          <w:p w:rsidR="00014EFA" w:rsidRPr="00BA24FB" w:rsidRDefault="00014EFA" w:rsidP="008A5E92">
            <w:pPr>
              <w:pStyle w:val="a3"/>
            </w:pPr>
            <w:r w:rsidRPr="00BA24FB">
              <w:t xml:space="preserve">-Федеральный закон от 22 октября 2004 года N125-ФЗ "Об архивном деле в Российской Федерации"; 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-Устав  сельского поселения Борискино-Игар</w:t>
            </w:r>
            <w:r w:rsidRPr="00BA24FB">
              <w:rPr>
                <w:color w:val="FF0000"/>
              </w:rPr>
              <w:t xml:space="preserve"> </w:t>
            </w:r>
            <w:r w:rsidRPr="00BA24FB">
              <w:t>муниципального района Клявлинский Самарской области;</w:t>
            </w:r>
          </w:p>
          <w:p w:rsidR="00014EFA" w:rsidRPr="00BA24FB" w:rsidRDefault="00014EFA" w:rsidP="008A5E92">
            <w:pPr>
              <w:pStyle w:val="a3"/>
            </w:pPr>
            <w:proofErr w:type="gramStart"/>
            <w:r w:rsidRPr="00BA24FB">
              <w:t xml:space="preserve">- Постановление администрации сельского поселения  Борискино-Игар муниципального района Клявлинский Самарской области от    11.06.2024г. №21 </w:t>
            </w:r>
            <w:r w:rsidRPr="00BA24FB">
              <w:rPr>
                <w:rFonts w:eastAsia="Calibri"/>
              </w:rPr>
              <w:t xml:space="preserve">«Об утверждении Административного регламента предоставления муниципальной услуги </w:t>
            </w:r>
            <w:r w:rsidRPr="00BA24FB">
              <w:t>«</w:t>
            </w:r>
            <w:r w:rsidRPr="00BA24FB">
              <w:rPr>
                <w:color w:val="000000"/>
              </w:rPr>
      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      </w:r>
            <w:proofErr w:type="spellStart"/>
            <w:r w:rsidRPr="00BA24FB">
              <w:rPr>
                <w:color w:val="000000"/>
              </w:rPr>
              <w:t>похозяйственной</w:t>
            </w:r>
            <w:proofErr w:type="spellEnd"/>
            <w:r w:rsidRPr="00BA24FB">
              <w:rPr>
                <w:color w:val="000000"/>
              </w:rPr>
              <w:t xml:space="preserve"> книги и иных документов, содержащих аналогичные сведения, предусмотренных законодательством Российской Федерации)</w:t>
            </w:r>
            <w:r w:rsidRPr="00BA24FB">
              <w:t>»</w:t>
            </w:r>
            <w:proofErr w:type="gramEnd"/>
          </w:p>
        </w:tc>
        <w:tc>
          <w:tcPr>
            <w:tcW w:w="2126" w:type="dxa"/>
          </w:tcPr>
          <w:p w:rsidR="00014EFA" w:rsidRPr="00BA24FB" w:rsidRDefault="00014EFA" w:rsidP="008A5E92">
            <w:pPr>
              <w:pStyle w:val="a3"/>
            </w:pPr>
            <w:r w:rsidRPr="00BA24FB">
              <w:t>Администрация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сельского поселения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Борискино-Игар</w:t>
            </w:r>
            <w:r w:rsidRPr="00BA24FB">
              <w:rPr>
                <w:color w:val="FF0000"/>
              </w:rPr>
              <w:t xml:space="preserve"> </w:t>
            </w:r>
            <w:r w:rsidRPr="00BA24FB">
              <w:t>муниципального района Клявлинский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Самарской области</w:t>
            </w:r>
          </w:p>
        </w:tc>
        <w:tc>
          <w:tcPr>
            <w:tcW w:w="1276" w:type="dxa"/>
          </w:tcPr>
          <w:p w:rsidR="00014EFA" w:rsidRPr="00BA24FB" w:rsidRDefault="00014EFA" w:rsidP="008A5E92">
            <w:pPr>
              <w:pStyle w:val="a3"/>
            </w:pPr>
            <w:r w:rsidRPr="00BA24FB">
              <w:t>Физические лица, юридические лица</w:t>
            </w:r>
          </w:p>
        </w:tc>
        <w:tc>
          <w:tcPr>
            <w:tcW w:w="850" w:type="dxa"/>
          </w:tcPr>
          <w:p w:rsidR="00014EFA" w:rsidRPr="00BA24FB" w:rsidRDefault="00014EFA" w:rsidP="008A5E92">
            <w:pPr>
              <w:pStyle w:val="a3"/>
            </w:pPr>
            <w:r w:rsidRPr="00BA24FB">
              <w:t>Бесплатно</w:t>
            </w:r>
          </w:p>
          <w:p w:rsidR="00014EFA" w:rsidRPr="00BA24FB" w:rsidRDefault="00014EFA" w:rsidP="008A5E92">
            <w:pPr>
              <w:pStyle w:val="a3"/>
            </w:pPr>
          </w:p>
        </w:tc>
        <w:tc>
          <w:tcPr>
            <w:tcW w:w="993" w:type="dxa"/>
          </w:tcPr>
          <w:p w:rsidR="00014EFA" w:rsidRPr="00BA24FB" w:rsidRDefault="00014EFA" w:rsidP="008A5E92">
            <w:pPr>
              <w:pStyle w:val="a3"/>
            </w:pPr>
            <w:r w:rsidRPr="00BA24FB">
              <w:rPr>
                <w:lang w:val="en-US"/>
              </w:rPr>
              <w:t>IV</w:t>
            </w:r>
            <w:r w:rsidRPr="00BA24FB">
              <w:t xml:space="preserve"> этап</w:t>
            </w:r>
          </w:p>
        </w:tc>
        <w:tc>
          <w:tcPr>
            <w:tcW w:w="708" w:type="dxa"/>
          </w:tcPr>
          <w:p w:rsidR="00014EFA" w:rsidRPr="00BA24FB" w:rsidRDefault="00014EFA" w:rsidP="008A5E92">
            <w:pPr>
              <w:pStyle w:val="a3"/>
            </w:pPr>
            <w:r w:rsidRPr="00BA24FB">
              <w:t>да</w:t>
            </w:r>
          </w:p>
        </w:tc>
      </w:tr>
      <w:tr w:rsidR="00014EFA" w:rsidRPr="00BA24FB" w:rsidTr="00014EFA">
        <w:trPr>
          <w:trHeight w:val="70"/>
        </w:trPr>
        <w:tc>
          <w:tcPr>
            <w:tcW w:w="534" w:type="dxa"/>
          </w:tcPr>
          <w:p w:rsidR="00014EFA" w:rsidRPr="00BA24FB" w:rsidRDefault="00014EFA" w:rsidP="008A5E92">
            <w:pPr>
              <w:pStyle w:val="a3"/>
            </w:pPr>
            <w:r w:rsidRPr="00BA24FB">
              <w:t>2</w:t>
            </w:r>
          </w:p>
        </w:tc>
        <w:tc>
          <w:tcPr>
            <w:tcW w:w="425" w:type="dxa"/>
          </w:tcPr>
          <w:p w:rsidR="00014EFA" w:rsidRPr="00BA24FB" w:rsidRDefault="00014EFA" w:rsidP="008A5E92">
            <w:pPr>
              <w:pStyle w:val="a3"/>
            </w:pPr>
            <w:r w:rsidRPr="00BA24FB">
              <w:t>1.2.</w:t>
            </w:r>
          </w:p>
        </w:tc>
        <w:tc>
          <w:tcPr>
            <w:tcW w:w="1701" w:type="dxa"/>
          </w:tcPr>
          <w:p w:rsidR="00014EFA" w:rsidRPr="00BA24FB" w:rsidRDefault="00014EFA" w:rsidP="008A5E92">
            <w:pPr>
              <w:pStyle w:val="a3"/>
            </w:pPr>
            <w:r w:rsidRPr="00BA24FB">
              <w:t>Присвоение, изменение и аннулирование адресов объектов недвижимости</w:t>
            </w:r>
          </w:p>
        </w:tc>
        <w:tc>
          <w:tcPr>
            <w:tcW w:w="5103" w:type="dxa"/>
          </w:tcPr>
          <w:p w:rsidR="00014EFA" w:rsidRPr="00BA24FB" w:rsidRDefault="00014EFA" w:rsidP="008A5E92">
            <w:pPr>
              <w:pStyle w:val="a3"/>
            </w:pPr>
            <w:r w:rsidRPr="00BA24FB">
              <w:t>-</w:t>
            </w:r>
            <w:r w:rsidRPr="00BA24FB">
              <w:rPr>
                <w:color w:val="000000"/>
                <w:spacing w:val="-4"/>
              </w:rPr>
              <w:t xml:space="preserve"> Конституция Российской Федерации</w:t>
            </w:r>
            <w:r w:rsidRPr="00BA24FB">
              <w:t xml:space="preserve">;  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-Федеральный закон от 02.05.2006 № 59-ФЗ «О порядке рассмотрения обращений граждан Российской Федерации»;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- Федеральный закон от 06.10.2003 №131-ФЗ «Об общих принципах организации местного самоуправления в Российской Федерации»;</w:t>
            </w:r>
            <w:proofErr w:type="gramStart"/>
            <w:r w:rsidRPr="00BA24FB">
              <w:br/>
              <w:t>-</w:t>
            </w:r>
            <w:proofErr w:type="gramEnd"/>
            <w:r w:rsidRPr="00BA24FB">
              <w:t>Устав сельского поселения Борискино-Игар</w:t>
            </w:r>
            <w:r w:rsidRPr="00BA24FB">
              <w:rPr>
                <w:color w:val="FF0000"/>
              </w:rPr>
              <w:t xml:space="preserve"> </w:t>
            </w:r>
            <w:r w:rsidRPr="00BA24FB">
              <w:t xml:space="preserve">муниципального района Клявлинский Самарской области; 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-Федеральный закон от 27.07.2010 №210-ФЗ «Об организации предоставления государственных и муниципальных услуг»</w:t>
            </w:r>
            <w:proofErr w:type="gramStart"/>
            <w:r w:rsidRPr="00BA24FB">
              <w:t xml:space="preserve"> ;</w:t>
            </w:r>
            <w:proofErr w:type="gramEnd"/>
          </w:p>
          <w:p w:rsidR="00014EFA" w:rsidRPr="00BA24FB" w:rsidRDefault="00014EFA" w:rsidP="008A5E92">
            <w:pPr>
              <w:pStyle w:val="a3"/>
              <w:rPr>
                <w:rFonts w:eastAsia="Calibri"/>
              </w:rPr>
            </w:pPr>
            <w:r w:rsidRPr="00BA24FB">
              <w:t>- Постановление администрации сельского поселения  Борискино-Игар муниципального района Клявлинский Самарской области от   23.08.2023г. №41 «</w:t>
            </w:r>
            <w:r w:rsidRPr="00BA24FB">
              <w:rPr>
                <w:rFonts w:eastAsia="Calibri"/>
              </w:rPr>
              <w:t xml:space="preserve">Об утверждении Административного регламента </w:t>
            </w:r>
          </w:p>
          <w:p w:rsidR="00014EFA" w:rsidRPr="00BA24FB" w:rsidRDefault="00014EFA" w:rsidP="008A5E92">
            <w:pPr>
              <w:pStyle w:val="a3"/>
            </w:pPr>
            <w:r w:rsidRPr="00BA24FB">
              <w:rPr>
                <w:rFonts w:eastAsia="Calibri"/>
              </w:rPr>
              <w:t xml:space="preserve">предоставления муниципальной услуги </w:t>
            </w:r>
            <w:r w:rsidRPr="00BA24FB">
              <w:t xml:space="preserve">«Присвоение адреса  объекту адресации, изменение и аннулирование такого </w:t>
            </w:r>
            <w:proofErr w:type="spellStart"/>
            <w:r w:rsidRPr="00BA24FB">
              <w:t>адреса</w:t>
            </w:r>
            <w:proofErr w:type="gramStart"/>
            <w:r w:rsidRPr="00BA24FB">
              <w:t>»н</w:t>
            </w:r>
            <w:proofErr w:type="gramEnd"/>
            <w:r w:rsidRPr="00BA24FB">
              <w:t>а</w:t>
            </w:r>
            <w:proofErr w:type="spellEnd"/>
            <w:r w:rsidRPr="00BA24FB">
              <w:t xml:space="preserve"> территории сельского поселения Борискино-Игар муниципального района Клявлинский Самарской области</w:t>
            </w:r>
            <w:r w:rsidRPr="00BA24FB">
              <w:rPr>
                <w:rFonts w:eastAsia="Calibri"/>
              </w:rPr>
              <w:t xml:space="preserve"> </w:t>
            </w:r>
            <w:r w:rsidRPr="00BA24FB">
              <w:t>»</w:t>
            </w:r>
          </w:p>
        </w:tc>
        <w:tc>
          <w:tcPr>
            <w:tcW w:w="2126" w:type="dxa"/>
          </w:tcPr>
          <w:p w:rsidR="00014EFA" w:rsidRPr="00BA24FB" w:rsidRDefault="00014EFA" w:rsidP="008A5E92">
            <w:pPr>
              <w:pStyle w:val="a3"/>
            </w:pPr>
            <w:r w:rsidRPr="00BA24FB">
              <w:t>Администрация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сельского поселения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Борискино-Игар</w:t>
            </w:r>
            <w:r w:rsidRPr="00BA24FB">
              <w:rPr>
                <w:color w:val="FF0000"/>
              </w:rPr>
              <w:t xml:space="preserve"> </w:t>
            </w:r>
            <w:r w:rsidRPr="00BA24FB">
              <w:t>муниципального района Клявлинский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Самарской области</w:t>
            </w:r>
          </w:p>
        </w:tc>
        <w:tc>
          <w:tcPr>
            <w:tcW w:w="1276" w:type="dxa"/>
          </w:tcPr>
          <w:p w:rsidR="00014EFA" w:rsidRPr="00BA24FB" w:rsidRDefault="00014EFA" w:rsidP="008A5E92">
            <w:pPr>
              <w:pStyle w:val="a3"/>
            </w:pPr>
            <w:r w:rsidRPr="00BA24FB">
              <w:t>Физические лица, юридические лица</w:t>
            </w:r>
          </w:p>
        </w:tc>
        <w:tc>
          <w:tcPr>
            <w:tcW w:w="850" w:type="dxa"/>
          </w:tcPr>
          <w:p w:rsidR="00014EFA" w:rsidRPr="00BA24FB" w:rsidRDefault="00014EFA" w:rsidP="008A5E92">
            <w:pPr>
              <w:pStyle w:val="a3"/>
            </w:pPr>
            <w:r w:rsidRPr="00BA24FB">
              <w:t>Бесплатно</w:t>
            </w:r>
          </w:p>
        </w:tc>
        <w:tc>
          <w:tcPr>
            <w:tcW w:w="993" w:type="dxa"/>
          </w:tcPr>
          <w:p w:rsidR="00014EFA" w:rsidRPr="00BA24FB" w:rsidRDefault="00014EFA" w:rsidP="008A5E92">
            <w:pPr>
              <w:pStyle w:val="a3"/>
            </w:pPr>
            <w:r w:rsidRPr="00BA24FB">
              <w:rPr>
                <w:lang w:val="en-US"/>
              </w:rPr>
              <w:t>IV</w:t>
            </w:r>
            <w:r w:rsidRPr="00BA24FB">
              <w:t xml:space="preserve"> этап</w:t>
            </w:r>
          </w:p>
        </w:tc>
        <w:tc>
          <w:tcPr>
            <w:tcW w:w="708" w:type="dxa"/>
          </w:tcPr>
          <w:p w:rsidR="00014EFA" w:rsidRPr="00BA24FB" w:rsidRDefault="00014EFA" w:rsidP="008A5E92">
            <w:pPr>
              <w:pStyle w:val="a3"/>
            </w:pPr>
            <w:r w:rsidRPr="00BA24FB">
              <w:t>да</w:t>
            </w:r>
          </w:p>
        </w:tc>
      </w:tr>
      <w:tr w:rsidR="00014EFA" w:rsidRPr="00BA24FB" w:rsidTr="00014EFA">
        <w:trPr>
          <w:trHeight w:val="380"/>
        </w:trPr>
        <w:tc>
          <w:tcPr>
            <w:tcW w:w="534" w:type="dxa"/>
          </w:tcPr>
          <w:p w:rsidR="00014EFA" w:rsidRPr="00BA24FB" w:rsidRDefault="00014EFA" w:rsidP="008A5E92">
            <w:pPr>
              <w:pStyle w:val="a3"/>
            </w:pPr>
          </w:p>
        </w:tc>
        <w:tc>
          <w:tcPr>
            <w:tcW w:w="425" w:type="dxa"/>
          </w:tcPr>
          <w:p w:rsidR="00014EFA" w:rsidRPr="00BA24FB" w:rsidRDefault="00014EFA" w:rsidP="008A5E92">
            <w:pPr>
              <w:pStyle w:val="a3"/>
            </w:pPr>
            <w:r w:rsidRPr="00BA24FB">
              <w:t>1.3.</w:t>
            </w:r>
          </w:p>
        </w:tc>
        <w:tc>
          <w:tcPr>
            <w:tcW w:w="1701" w:type="dxa"/>
          </w:tcPr>
          <w:p w:rsidR="00014EFA" w:rsidRPr="00BA24FB" w:rsidRDefault="00014EFA" w:rsidP="008A5E92">
            <w:pPr>
              <w:pStyle w:val="a3"/>
            </w:pPr>
            <w:r w:rsidRPr="00BA24FB">
              <w:t xml:space="preserve">Совершение </w:t>
            </w:r>
            <w:proofErr w:type="gramStart"/>
            <w:r w:rsidRPr="00BA24FB">
              <w:t>нотариальных</w:t>
            </w:r>
            <w:proofErr w:type="gramEnd"/>
          </w:p>
          <w:p w:rsidR="00014EFA" w:rsidRPr="00BA24FB" w:rsidRDefault="00014EFA" w:rsidP="008A5E92">
            <w:pPr>
              <w:pStyle w:val="a3"/>
            </w:pPr>
            <w:r w:rsidRPr="00BA24FB">
              <w:t>действий</w:t>
            </w:r>
          </w:p>
        </w:tc>
        <w:tc>
          <w:tcPr>
            <w:tcW w:w="5103" w:type="dxa"/>
          </w:tcPr>
          <w:p w:rsidR="00014EFA" w:rsidRPr="00BA24FB" w:rsidRDefault="00014EFA" w:rsidP="008A5E92">
            <w:pPr>
              <w:pStyle w:val="a3"/>
            </w:pPr>
            <w:r w:rsidRPr="00BA24FB">
              <w:t>Конституция РФ, Гражданский кодексом РФ</w:t>
            </w:r>
            <w:proofErr w:type="gramStart"/>
            <w:r w:rsidRPr="00BA24FB">
              <w:t xml:space="preserve"> ,</w:t>
            </w:r>
            <w:proofErr w:type="gramEnd"/>
            <w:r w:rsidRPr="00BA24FB">
              <w:t xml:space="preserve"> Налоговый Кодексом РФ, Федеральный закон от 06.10.2003 № 131-ФЗ «Об общих принципах организации местного самоуправления в Российской Федерации», Федеральный закон от 02.05.2006 № 59-ФЗ «О порядке рассмотрения обращений граждан Российской Федерации», Основы законодательства Российской Федерации о нотариате от 11 февраля 1993 г. № 4462-1, Приказ Минюста РФ от 27 декабря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BA24FB">
                <w:t>2007 г</w:t>
              </w:r>
            </w:smartTag>
            <w:r w:rsidRPr="00BA24FB">
              <w:t xml:space="preserve">. № 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поселений», 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-Устав  сельского поселения Борискино-Игар муниципального района Клявлинский Самарской области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- Постановление администрации сельского поселения  Борискино-Игар муниципального района Клявлинский Самарской области от 26.08. 2013 г.    №23 «</w:t>
            </w:r>
            <w:r w:rsidRPr="00BA24FB">
              <w:rPr>
                <w:rFonts w:eastAsia="Calibri"/>
              </w:rPr>
              <w:t>Об утверждении Административного регламента по предоставлению муниципальной услуги  «Совершение нотариальных действий»</w:t>
            </w:r>
          </w:p>
        </w:tc>
        <w:tc>
          <w:tcPr>
            <w:tcW w:w="2126" w:type="dxa"/>
          </w:tcPr>
          <w:p w:rsidR="00014EFA" w:rsidRPr="00BA24FB" w:rsidRDefault="00014EFA" w:rsidP="008A5E92">
            <w:pPr>
              <w:pStyle w:val="a3"/>
            </w:pPr>
            <w:r w:rsidRPr="00BA24FB">
              <w:t>Администрация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сельского поселения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Борискино-Игар муниципального района Клявлинский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Самарской области</w:t>
            </w:r>
          </w:p>
        </w:tc>
        <w:tc>
          <w:tcPr>
            <w:tcW w:w="1276" w:type="dxa"/>
          </w:tcPr>
          <w:p w:rsidR="00014EFA" w:rsidRPr="00BA24FB" w:rsidRDefault="00014EFA" w:rsidP="008A5E92">
            <w:pPr>
              <w:pStyle w:val="a3"/>
            </w:pPr>
            <w:r w:rsidRPr="00BA24FB">
              <w:t>Физические лица, юридические лица</w:t>
            </w:r>
          </w:p>
        </w:tc>
        <w:tc>
          <w:tcPr>
            <w:tcW w:w="850" w:type="dxa"/>
          </w:tcPr>
          <w:p w:rsidR="00014EFA" w:rsidRPr="00BA24FB" w:rsidRDefault="00014EFA" w:rsidP="008A5E92">
            <w:pPr>
              <w:pStyle w:val="a3"/>
            </w:pPr>
            <w:r w:rsidRPr="00BA24FB">
              <w:t>За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плату.</w:t>
            </w:r>
          </w:p>
        </w:tc>
        <w:tc>
          <w:tcPr>
            <w:tcW w:w="993" w:type="dxa"/>
          </w:tcPr>
          <w:p w:rsidR="00014EFA" w:rsidRPr="00BA24FB" w:rsidRDefault="00014EFA" w:rsidP="008A5E92">
            <w:pPr>
              <w:pStyle w:val="a3"/>
            </w:pPr>
            <w:r w:rsidRPr="00BA24FB">
              <w:t>4 этап</w:t>
            </w:r>
          </w:p>
        </w:tc>
        <w:tc>
          <w:tcPr>
            <w:tcW w:w="708" w:type="dxa"/>
          </w:tcPr>
          <w:p w:rsidR="00014EFA" w:rsidRPr="00BA24FB" w:rsidRDefault="00014EFA" w:rsidP="008A5E92">
            <w:pPr>
              <w:pStyle w:val="a3"/>
            </w:pPr>
            <w:r w:rsidRPr="00BA24FB">
              <w:t>нет</w:t>
            </w:r>
          </w:p>
        </w:tc>
      </w:tr>
      <w:tr w:rsidR="00014EFA" w:rsidRPr="00BA24FB" w:rsidTr="00014EFA">
        <w:trPr>
          <w:trHeight w:val="380"/>
        </w:trPr>
        <w:tc>
          <w:tcPr>
            <w:tcW w:w="534" w:type="dxa"/>
          </w:tcPr>
          <w:p w:rsidR="00014EFA" w:rsidRPr="00BA24FB" w:rsidRDefault="00014EFA" w:rsidP="008A5E92">
            <w:pPr>
              <w:pStyle w:val="a3"/>
            </w:pPr>
          </w:p>
        </w:tc>
        <w:tc>
          <w:tcPr>
            <w:tcW w:w="425" w:type="dxa"/>
          </w:tcPr>
          <w:p w:rsidR="00014EFA" w:rsidRPr="00BA24FB" w:rsidRDefault="00014EFA" w:rsidP="008A5E92">
            <w:pPr>
              <w:pStyle w:val="a3"/>
            </w:pPr>
            <w:r w:rsidRPr="00BA24FB">
              <w:t>1.4</w:t>
            </w:r>
          </w:p>
        </w:tc>
        <w:tc>
          <w:tcPr>
            <w:tcW w:w="1701" w:type="dxa"/>
          </w:tcPr>
          <w:p w:rsidR="00014EFA" w:rsidRPr="00BA24FB" w:rsidRDefault="00014EFA" w:rsidP="008A5E92">
            <w:pPr>
              <w:pStyle w:val="a3"/>
            </w:pPr>
            <w:r w:rsidRPr="00BA24FB">
              <w:rPr>
                <w:shd w:val="clear" w:color="auto" w:fill="FFFFFF"/>
              </w:rPr>
              <w:t xml:space="preserve">Предоставление разрешения на отклонение от предельных параметров </w:t>
            </w:r>
            <w:r w:rsidRPr="00BA24FB">
              <w:rPr>
                <w:shd w:val="clear" w:color="auto" w:fill="FFFFFF"/>
              </w:rPr>
              <w:lastRenderedPageBreak/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103" w:type="dxa"/>
          </w:tcPr>
          <w:p w:rsidR="00014EFA" w:rsidRPr="00BA24FB" w:rsidRDefault="00014EFA" w:rsidP="008A5E92">
            <w:pPr>
              <w:pStyle w:val="a3"/>
              <w:rPr>
                <w:color w:val="000000"/>
                <w:spacing w:val="-4"/>
              </w:rPr>
            </w:pPr>
            <w:r w:rsidRPr="00BA24FB">
              <w:rPr>
                <w:color w:val="000000"/>
                <w:spacing w:val="-4"/>
              </w:rPr>
              <w:lastRenderedPageBreak/>
              <w:t>-Конституция Российской Федерации;</w:t>
            </w:r>
          </w:p>
          <w:p w:rsidR="00014EFA" w:rsidRPr="00BA24FB" w:rsidRDefault="00014EFA" w:rsidP="008A5E92">
            <w:pPr>
              <w:pStyle w:val="a3"/>
              <w:rPr>
                <w:color w:val="000000"/>
                <w:spacing w:val="-4"/>
              </w:rPr>
            </w:pPr>
            <w:r w:rsidRPr="00BA24FB">
              <w:rPr>
                <w:color w:val="000000"/>
                <w:spacing w:val="-4"/>
              </w:rPr>
              <w:t xml:space="preserve">- </w:t>
            </w:r>
            <w:r w:rsidRPr="00BA24FB">
              <w:t xml:space="preserve">Земельный кодекс РФ от 25.10.2001 </w:t>
            </w:r>
            <w:r w:rsidRPr="00BA24FB">
              <w:rPr>
                <w:lang w:val="en-US"/>
              </w:rPr>
              <w:t>N</w:t>
            </w:r>
            <w:r w:rsidRPr="00BA24FB">
              <w:t xml:space="preserve"> 136-ФЗ;</w:t>
            </w:r>
          </w:p>
          <w:p w:rsidR="00014EFA" w:rsidRPr="00BA24FB" w:rsidRDefault="00014EFA" w:rsidP="008A5E92">
            <w:pPr>
              <w:pStyle w:val="a3"/>
              <w:rPr>
                <w:color w:val="000000"/>
                <w:spacing w:val="-4"/>
              </w:rPr>
            </w:pPr>
            <w:r w:rsidRPr="00BA24FB">
              <w:rPr>
                <w:color w:val="000000"/>
                <w:spacing w:val="-4"/>
              </w:rPr>
              <w:t>- Гражданский кодекс Российской Федерации;</w:t>
            </w:r>
          </w:p>
          <w:p w:rsidR="00014EFA" w:rsidRPr="00BA24FB" w:rsidRDefault="00014EFA" w:rsidP="008A5E92">
            <w:pPr>
              <w:pStyle w:val="a3"/>
              <w:rPr>
                <w:color w:val="000000"/>
                <w:spacing w:val="-4"/>
              </w:rPr>
            </w:pPr>
            <w:r w:rsidRPr="00BA24FB">
              <w:rPr>
                <w:color w:val="000000"/>
                <w:spacing w:val="-4"/>
              </w:rPr>
              <w:t xml:space="preserve">- </w:t>
            </w:r>
            <w:hyperlink r:id="rId11" w:history="1">
              <w:proofErr w:type="gramStart"/>
              <w:r w:rsidRPr="00BA24FB">
                <w:rPr>
                  <w:color w:val="000000"/>
                </w:rPr>
                <w:t>Градостроительн</w:t>
              </w:r>
            </w:hyperlink>
            <w:r w:rsidRPr="00BA24FB">
              <w:rPr>
                <w:color w:val="000000"/>
              </w:rPr>
              <w:t>ый</w:t>
            </w:r>
            <w:proofErr w:type="gramEnd"/>
            <w:r w:rsidRPr="00BA24FB">
              <w:rPr>
                <w:color w:val="000000"/>
              </w:rPr>
              <w:t xml:space="preserve"> кодекс Российской</w:t>
            </w:r>
            <w:r w:rsidRPr="00BA24FB">
              <w:t xml:space="preserve"> Федерации</w:t>
            </w:r>
            <w:r w:rsidRPr="00BA24FB">
              <w:rPr>
                <w:color w:val="000000"/>
                <w:spacing w:val="-4"/>
              </w:rPr>
              <w:t>;</w:t>
            </w:r>
          </w:p>
          <w:p w:rsidR="00014EFA" w:rsidRPr="00BA24FB" w:rsidRDefault="00014EFA" w:rsidP="008A5E92">
            <w:pPr>
              <w:pStyle w:val="a3"/>
              <w:rPr>
                <w:color w:val="000000"/>
                <w:spacing w:val="-4"/>
              </w:rPr>
            </w:pPr>
            <w:r w:rsidRPr="00BA24FB">
              <w:rPr>
                <w:color w:val="000000"/>
                <w:spacing w:val="-4"/>
              </w:rPr>
              <w:t xml:space="preserve">- Федеральный закон от 06.10.2003 № 131-ФЗ «Об общих принципах </w:t>
            </w:r>
            <w:r w:rsidRPr="00BA24FB">
              <w:rPr>
                <w:color w:val="000000"/>
                <w:spacing w:val="-4"/>
              </w:rPr>
              <w:lastRenderedPageBreak/>
              <w:t>организации местного самоуправления в Российской Федерации»;</w:t>
            </w:r>
          </w:p>
          <w:p w:rsidR="00014EFA" w:rsidRPr="00BA24FB" w:rsidRDefault="00014EFA" w:rsidP="008A5E92">
            <w:pPr>
              <w:pStyle w:val="a3"/>
              <w:rPr>
                <w:color w:val="000000"/>
                <w:spacing w:val="-4"/>
              </w:rPr>
            </w:pPr>
            <w:r w:rsidRPr="00BA24FB">
              <w:rPr>
                <w:color w:val="000000"/>
                <w:spacing w:val="-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014EFA" w:rsidRPr="00BA24FB" w:rsidRDefault="00014EFA" w:rsidP="008A5E92">
            <w:pPr>
              <w:pStyle w:val="a3"/>
              <w:rPr>
                <w:color w:val="000000"/>
              </w:rPr>
            </w:pPr>
            <w:r w:rsidRPr="00BA24FB">
              <w:rPr>
                <w:color w:val="000000"/>
              </w:rPr>
              <w:t xml:space="preserve">- Федеральный закон от 02 мая 2006 года № 59-ФЗ «О порядке рассмотрения обращений граждан Российской Федерации»; </w:t>
            </w:r>
          </w:p>
          <w:p w:rsidR="00014EFA" w:rsidRPr="00BA24FB" w:rsidRDefault="00014EFA" w:rsidP="008A5E92">
            <w:pPr>
              <w:pStyle w:val="a3"/>
              <w:rPr>
                <w:color w:val="000000"/>
              </w:rPr>
            </w:pPr>
            <w:r w:rsidRPr="00BA24FB">
              <w:rPr>
                <w:color w:val="000000"/>
              </w:rPr>
              <w:t>-Федеральный закон от 27.07.2006 № 149-ФЗ «Об информации, информационных технологиях и о защите информации» (Российская газета, 29.07.2006, № 165);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- Закон Самарской области от 03.10.2014 № 89-ГД   «О предоставлении в Самарской области государственных и муниципальных услуг по экстерриториальному принципу».</w:t>
            </w:r>
            <w:r w:rsidRPr="00BA24FB">
              <w:tab/>
            </w:r>
          </w:p>
          <w:p w:rsidR="00014EFA" w:rsidRPr="00BA24FB" w:rsidRDefault="00014EFA" w:rsidP="008A5E92">
            <w:pPr>
              <w:pStyle w:val="a3"/>
              <w:rPr>
                <w:color w:val="000000"/>
              </w:rPr>
            </w:pPr>
            <w:r w:rsidRPr="00BA24FB">
              <w:t xml:space="preserve">- Устав сельского поселения Борискино-Игар муниципального района Клявлинский </w:t>
            </w:r>
            <w:r w:rsidRPr="00BA24FB">
              <w:rPr>
                <w:color w:val="000000"/>
              </w:rPr>
              <w:t xml:space="preserve">Самарской области 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Постановление администрации сельского поселения  Борискино-Игар муниципального района Клявлинский Самарской области от 23.08.2023  №42 «</w:t>
            </w:r>
            <w:r w:rsidRPr="00BA24FB">
              <w:rPr>
                <w:rFonts w:eastAsia="Calibri"/>
              </w:rPr>
              <w:t xml:space="preserve">Об  утверждении административного регламента </w:t>
            </w:r>
            <w:r w:rsidRPr="00BA24FB">
              <w:t>«</w:t>
            </w:r>
            <w:r w:rsidRPr="00BA24FB">
              <w:rPr>
                <w:color w:val="000000"/>
              </w:rPr>
              <w:t>П</w:t>
            </w:r>
            <w:r w:rsidRPr="00BA24FB">
              <w:t xml:space="preserve">редоставление разрешения на отклонение от предельных параметров разрешенного строительства, </w:t>
            </w:r>
          </w:p>
          <w:p w:rsidR="00014EFA" w:rsidRPr="00BA24FB" w:rsidRDefault="00014EFA" w:rsidP="008A5E92">
            <w:pPr>
              <w:pStyle w:val="a3"/>
            </w:pPr>
            <w:r w:rsidRPr="00BA24FB">
              <w:t xml:space="preserve">реконструкции объекта капитального строительства» </w:t>
            </w:r>
          </w:p>
          <w:p w:rsidR="00014EFA" w:rsidRPr="00BA24FB" w:rsidRDefault="00014EFA" w:rsidP="008A5E92">
            <w:pPr>
              <w:pStyle w:val="a3"/>
            </w:pPr>
            <w:r w:rsidRPr="00BA24FB">
              <w:t xml:space="preserve">на территории сельского поселения Борискино-Игар 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муниципального района Клявлинский Самарской области»</w:t>
            </w:r>
            <w:r w:rsidRPr="00BA24FB">
              <w:rPr>
                <w:rFonts w:eastAsia="Calibri"/>
              </w:rPr>
              <w:t xml:space="preserve"> </w:t>
            </w:r>
          </w:p>
        </w:tc>
        <w:tc>
          <w:tcPr>
            <w:tcW w:w="2126" w:type="dxa"/>
          </w:tcPr>
          <w:p w:rsidR="00014EFA" w:rsidRPr="00BA24FB" w:rsidRDefault="00014EFA" w:rsidP="008A5E92">
            <w:pPr>
              <w:pStyle w:val="a3"/>
            </w:pPr>
            <w:r w:rsidRPr="00BA24FB">
              <w:lastRenderedPageBreak/>
              <w:t>Администрация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сельского поселения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Борискино-Игар</w:t>
            </w:r>
            <w:r w:rsidRPr="00BA24FB">
              <w:rPr>
                <w:color w:val="FF0000"/>
              </w:rPr>
              <w:t xml:space="preserve"> </w:t>
            </w:r>
            <w:r w:rsidRPr="00BA24FB">
              <w:t>муниципального района Клявлинский</w:t>
            </w:r>
          </w:p>
          <w:p w:rsidR="00014EFA" w:rsidRPr="00BA24FB" w:rsidRDefault="00014EFA" w:rsidP="008A5E92">
            <w:pPr>
              <w:pStyle w:val="a3"/>
            </w:pPr>
            <w:r w:rsidRPr="00BA24FB">
              <w:lastRenderedPageBreak/>
              <w:t>Самарской области</w:t>
            </w:r>
          </w:p>
        </w:tc>
        <w:tc>
          <w:tcPr>
            <w:tcW w:w="1276" w:type="dxa"/>
          </w:tcPr>
          <w:p w:rsidR="00014EFA" w:rsidRPr="00BA24FB" w:rsidRDefault="00014EFA" w:rsidP="008A5E92">
            <w:pPr>
              <w:pStyle w:val="a3"/>
            </w:pPr>
            <w:r w:rsidRPr="00BA24FB">
              <w:lastRenderedPageBreak/>
              <w:t>Физические лица, юридические лица</w:t>
            </w:r>
          </w:p>
        </w:tc>
        <w:tc>
          <w:tcPr>
            <w:tcW w:w="850" w:type="dxa"/>
          </w:tcPr>
          <w:p w:rsidR="00014EFA" w:rsidRPr="00BA24FB" w:rsidRDefault="00014EFA" w:rsidP="008A5E92">
            <w:pPr>
              <w:pStyle w:val="a3"/>
            </w:pPr>
            <w:r w:rsidRPr="00BA24FB">
              <w:t>Бесплатно</w:t>
            </w:r>
          </w:p>
        </w:tc>
        <w:tc>
          <w:tcPr>
            <w:tcW w:w="993" w:type="dxa"/>
          </w:tcPr>
          <w:p w:rsidR="00014EFA" w:rsidRPr="00BA24FB" w:rsidRDefault="00014EFA" w:rsidP="008A5E92">
            <w:pPr>
              <w:pStyle w:val="a3"/>
            </w:pPr>
            <w:r w:rsidRPr="00BA24FB">
              <w:rPr>
                <w:lang w:val="en-US"/>
              </w:rPr>
              <w:t>IV</w:t>
            </w:r>
            <w:r w:rsidRPr="00BA24FB">
              <w:t xml:space="preserve"> этап</w:t>
            </w:r>
          </w:p>
        </w:tc>
        <w:tc>
          <w:tcPr>
            <w:tcW w:w="708" w:type="dxa"/>
          </w:tcPr>
          <w:p w:rsidR="00014EFA" w:rsidRPr="00BA24FB" w:rsidRDefault="00014EFA" w:rsidP="008A5E92">
            <w:pPr>
              <w:pStyle w:val="a3"/>
            </w:pPr>
            <w:r w:rsidRPr="00BA24FB">
              <w:t>да</w:t>
            </w:r>
          </w:p>
        </w:tc>
      </w:tr>
      <w:tr w:rsidR="00014EFA" w:rsidRPr="00BA24FB" w:rsidTr="00014EFA">
        <w:trPr>
          <w:trHeight w:val="380"/>
        </w:trPr>
        <w:tc>
          <w:tcPr>
            <w:tcW w:w="534" w:type="dxa"/>
          </w:tcPr>
          <w:p w:rsidR="00014EFA" w:rsidRPr="00BA24FB" w:rsidRDefault="00014EFA" w:rsidP="008A5E92">
            <w:pPr>
              <w:pStyle w:val="a3"/>
            </w:pPr>
          </w:p>
        </w:tc>
        <w:tc>
          <w:tcPr>
            <w:tcW w:w="425" w:type="dxa"/>
          </w:tcPr>
          <w:p w:rsidR="00014EFA" w:rsidRPr="00BA24FB" w:rsidRDefault="00014EFA" w:rsidP="008A5E92">
            <w:pPr>
              <w:pStyle w:val="a3"/>
            </w:pPr>
            <w:r w:rsidRPr="00BA24FB">
              <w:t>1.5</w:t>
            </w:r>
          </w:p>
        </w:tc>
        <w:tc>
          <w:tcPr>
            <w:tcW w:w="1701" w:type="dxa"/>
          </w:tcPr>
          <w:p w:rsidR="00014EFA" w:rsidRPr="00BA24FB" w:rsidRDefault="00014EFA" w:rsidP="008A5E92">
            <w:pPr>
              <w:pStyle w:val="a3"/>
            </w:pPr>
            <w:r w:rsidRPr="00BA24FB">
              <w:rPr>
                <w:shd w:val="clear" w:color="auto" w:fill="FFFFFF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103" w:type="dxa"/>
          </w:tcPr>
          <w:p w:rsidR="00014EFA" w:rsidRPr="00BA24FB" w:rsidRDefault="00014EFA" w:rsidP="008A5E92">
            <w:pPr>
              <w:pStyle w:val="a3"/>
              <w:rPr>
                <w:color w:val="000000"/>
                <w:spacing w:val="-4"/>
              </w:rPr>
            </w:pPr>
            <w:r w:rsidRPr="00BA24FB">
              <w:rPr>
                <w:color w:val="000000"/>
                <w:spacing w:val="-4"/>
              </w:rPr>
              <w:t>-Конституция Российской Федерации;</w:t>
            </w:r>
          </w:p>
          <w:p w:rsidR="00014EFA" w:rsidRPr="00BA24FB" w:rsidRDefault="00014EFA" w:rsidP="008A5E92">
            <w:pPr>
              <w:pStyle w:val="a3"/>
              <w:rPr>
                <w:color w:val="000000"/>
                <w:spacing w:val="-4"/>
              </w:rPr>
            </w:pPr>
            <w:r w:rsidRPr="00BA24FB">
              <w:rPr>
                <w:color w:val="000000"/>
                <w:spacing w:val="-4"/>
              </w:rPr>
              <w:t xml:space="preserve">- </w:t>
            </w:r>
            <w:r w:rsidRPr="00BA24FB">
              <w:t xml:space="preserve">Земельный кодекс РФ от 25.10.2001 </w:t>
            </w:r>
            <w:r w:rsidRPr="00BA24FB">
              <w:rPr>
                <w:lang w:val="en-US"/>
              </w:rPr>
              <w:t>N</w:t>
            </w:r>
            <w:r w:rsidRPr="00BA24FB">
              <w:t xml:space="preserve"> 136-ФЗ;</w:t>
            </w:r>
          </w:p>
          <w:p w:rsidR="00014EFA" w:rsidRPr="00BA24FB" w:rsidRDefault="00014EFA" w:rsidP="008A5E92">
            <w:pPr>
              <w:pStyle w:val="a3"/>
              <w:rPr>
                <w:color w:val="000000"/>
                <w:spacing w:val="-4"/>
              </w:rPr>
            </w:pPr>
            <w:r w:rsidRPr="00BA24FB">
              <w:rPr>
                <w:color w:val="000000"/>
                <w:spacing w:val="-4"/>
              </w:rPr>
              <w:t>- Гражданский кодекс Российской Федерации;</w:t>
            </w:r>
          </w:p>
          <w:p w:rsidR="00014EFA" w:rsidRPr="00BA24FB" w:rsidRDefault="00014EFA" w:rsidP="008A5E92">
            <w:pPr>
              <w:pStyle w:val="a3"/>
              <w:rPr>
                <w:color w:val="000000"/>
                <w:spacing w:val="-4"/>
              </w:rPr>
            </w:pPr>
            <w:r w:rsidRPr="00BA24FB">
              <w:rPr>
                <w:color w:val="000000"/>
                <w:spacing w:val="-4"/>
              </w:rPr>
              <w:t xml:space="preserve">- </w:t>
            </w:r>
            <w:hyperlink r:id="rId12" w:history="1">
              <w:proofErr w:type="gramStart"/>
              <w:r w:rsidRPr="00BA24FB">
                <w:rPr>
                  <w:color w:val="000000"/>
                </w:rPr>
                <w:t>Градостроительн</w:t>
              </w:r>
            </w:hyperlink>
            <w:r w:rsidRPr="00BA24FB">
              <w:rPr>
                <w:color w:val="000000"/>
              </w:rPr>
              <w:t>ый</w:t>
            </w:r>
            <w:proofErr w:type="gramEnd"/>
            <w:r w:rsidRPr="00BA24FB">
              <w:rPr>
                <w:color w:val="000000"/>
              </w:rPr>
              <w:t xml:space="preserve"> кодекс Российской</w:t>
            </w:r>
            <w:r w:rsidRPr="00BA24FB">
              <w:t xml:space="preserve"> Федерации</w:t>
            </w:r>
            <w:r w:rsidRPr="00BA24FB">
              <w:rPr>
                <w:color w:val="000000"/>
                <w:spacing w:val="-4"/>
              </w:rPr>
              <w:t>;</w:t>
            </w:r>
          </w:p>
          <w:p w:rsidR="00014EFA" w:rsidRPr="00BA24FB" w:rsidRDefault="00014EFA" w:rsidP="008A5E92">
            <w:pPr>
              <w:pStyle w:val="a3"/>
              <w:rPr>
                <w:color w:val="000000"/>
                <w:spacing w:val="-4"/>
              </w:rPr>
            </w:pPr>
            <w:r w:rsidRPr="00BA24FB">
              <w:rPr>
                <w:color w:val="000000"/>
                <w:spacing w:val="-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14EFA" w:rsidRPr="00BA24FB" w:rsidRDefault="00014EFA" w:rsidP="008A5E92">
            <w:pPr>
              <w:pStyle w:val="a3"/>
              <w:rPr>
                <w:color w:val="000000"/>
                <w:spacing w:val="-4"/>
              </w:rPr>
            </w:pPr>
            <w:r w:rsidRPr="00BA24FB">
              <w:rPr>
                <w:color w:val="000000"/>
                <w:spacing w:val="-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014EFA" w:rsidRPr="00BA24FB" w:rsidRDefault="00014EFA" w:rsidP="008A5E92">
            <w:pPr>
              <w:pStyle w:val="a3"/>
              <w:rPr>
                <w:color w:val="000000"/>
              </w:rPr>
            </w:pPr>
            <w:r w:rsidRPr="00BA24FB">
              <w:rPr>
                <w:color w:val="000000"/>
              </w:rPr>
              <w:t xml:space="preserve">- Федеральный закон от 02 мая 2006 года № 59-ФЗ «О порядке рассмотрения обращений граждан Российской Федерации»; </w:t>
            </w:r>
          </w:p>
          <w:p w:rsidR="00014EFA" w:rsidRPr="00BA24FB" w:rsidRDefault="00014EFA" w:rsidP="008A5E92">
            <w:pPr>
              <w:pStyle w:val="a3"/>
              <w:rPr>
                <w:color w:val="000000"/>
              </w:rPr>
            </w:pPr>
            <w:r w:rsidRPr="00BA24FB">
              <w:rPr>
                <w:color w:val="000000"/>
              </w:rPr>
              <w:t>-Федеральный закон от 27.07.2006 № 149-ФЗ «Об информации, информационных технологиях и о защите информации» (Российская газета, 29.07.2006, № 165);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- Закон Самарской области от 03.10.2014 № 89-ГД   «О предоставлении в Самарской области государственных и муниципальных услуг по экстерриториальному принципу».</w:t>
            </w:r>
            <w:r w:rsidRPr="00BA24FB">
              <w:tab/>
            </w:r>
          </w:p>
          <w:p w:rsidR="00014EFA" w:rsidRPr="00BA24FB" w:rsidRDefault="00014EFA" w:rsidP="008A5E92">
            <w:pPr>
              <w:pStyle w:val="a3"/>
              <w:rPr>
                <w:color w:val="000000"/>
              </w:rPr>
            </w:pPr>
            <w:r w:rsidRPr="00BA24FB">
              <w:t xml:space="preserve">- Устав сельского поселения Борискино-Игар муниципального района Клявлинский </w:t>
            </w:r>
            <w:r w:rsidRPr="00BA24FB">
              <w:rPr>
                <w:color w:val="000000"/>
              </w:rPr>
              <w:t xml:space="preserve">Самарской области 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Постановление администрации сельского поселения  Борискино-Игар муниципального района Клявлинский Самарской области от 23.08.2023 №40 «</w:t>
            </w:r>
            <w:r w:rsidRPr="00BA24FB">
              <w:rPr>
                <w:rFonts w:eastAsia="Calibri"/>
              </w:rPr>
              <w:t xml:space="preserve">Об утверждении Административного регламента предоставления муниципальной услуги </w:t>
            </w:r>
            <w:r w:rsidRPr="00BA24FB">
              <w:t xml:space="preserve">«Предоставление разрешения на условно разрешенный вид использования земельного участка или объекта капитального строительства» на территории сельского поселения </w:t>
            </w:r>
            <w:r w:rsidRPr="00BA24FB">
              <w:rPr>
                <w:rFonts w:eastAsia="Calibri"/>
                <w:lang w:eastAsia="en-US"/>
              </w:rPr>
              <w:t>Борискино-Игар</w:t>
            </w:r>
            <w:r w:rsidRPr="00BA24FB">
              <w:t xml:space="preserve"> муниципального района Клявлинский Самарской области» </w:t>
            </w:r>
          </w:p>
        </w:tc>
        <w:tc>
          <w:tcPr>
            <w:tcW w:w="2126" w:type="dxa"/>
          </w:tcPr>
          <w:p w:rsidR="00014EFA" w:rsidRPr="00BA24FB" w:rsidRDefault="00014EFA" w:rsidP="008A5E92">
            <w:pPr>
              <w:pStyle w:val="a3"/>
            </w:pPr>
            <w:r w:rsidRPr="00BA24FB">
              <w:t>Администрация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сельского поселения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Борискино-Игар</w:t>
            </w:r>
            <w:r w:rsidRPr="00BA24FB">
              <w:rPr>
                <w:color w:val="FF0000"/>
              </w:rPr>
              <w:t xml:space="preserve"> </w:t>
            </w:r>
            <w:r w:rsidRPr="00BA24FB">
              <w:t>муниципального района Клявлинский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Самарской области</w:t>
            </w:r>
          </w:p>
        </w:tc>
        <w:tc>
          <w:tcPr>
            <w:tcW w:w="1276" w:type="dxa"/>
          </w:tcPr>
          <w:p w:rsidR="00014EFA" w:rsidRPr="00BA24FB" w:rsidRDefault="00014EFA" w:rsidP="008A5E92">
            <w:pPr>
              <w:pStyle w:val="a3"/>
            </w:pPr>
            <w:r w:rsidRPr="00BA24FB">
              <w:t>Физические лица, юридические лица</w:t>
            </w:r>
          </w:p>
        </w:tc>
        <w:tc>
          <w:tcPr>
            <w:tcW w:w="850" w:type="dxa"/>
          </w:tcPr>
          <w:p w:rsidR="00014EFA" w:rsidRPr="00BA24FB" w:rsidRDefault="00014EFA" w:rsidP="008A5E92">
            <w:pPr>
              <w:pStyle w:val="a3"/>
            </w:pPr>
            <w:r w:rsidRPr="00BA24FB">
              <w:t>Бесплатно</w:t>
            </w:r>
          </w:p>
        </w:tc>
        <w:tc>
          <w:tcPr>
            <w:tcW w:w="993" w:type="dxa"/>
          </w:tcPr>
          <w:p w:rsidR="00014EFA" w:rsidRPr="00BA24FB" w:rsidRDefault="00014EFA" w:rsidP="008A5E92">
            <w:pPr>
              <w:pStyle w:val="a3"/>
            </w:pPr>
            <w:r w:rsidRPr="00BA24FB">
              <w:rPr>
                <w:lang w:val="en-US"/>
              </w:rPr>
              <w:t>IV</w:t>
            </w:r>
            <w:r w:rsidRPr="00BA24FB">
              <w:t xml:space="preserve"> этап</w:t>
            </w:r>
          </w:p>
        </w:tc>
        <w:tc>
          <w:tcPr>
            <w:tcW w:w="708" w:type="dxa"/>
          </w:tcPr>
          <w:p w:rsidR="00014EFA" w:rsidRPr="00BA24FB" w:rsidRDefault="00014EFA" w:rsidP="008A5E92">
            <w:pPr>
              <w:pStyle w:val="a3"/>
            </w:pPr>
            <w:r w:rsidRPr="00BA24FB">
              <w:t>да</w:t>
            </w:r>
          </w:p>
        </w:tc>
      </w:tr>
      <w:tr w:rsidR="00014EFA" w:rsidRPr="00BA24FB" w:rsidTr="00014EFA">
        <w:trPr>
          <w:trHeight w:val="380"/>
        </w:trPr>
        <w:tc>
          <w:tcPr>
            <w:tcW w:w="534" w:type="dxa"/>
          </w:tcPr>
          <w:p w:rsidR="00014EFA" w:rsidRPr="00BA24FB" w:rsidRDefault="00014EFA" w:rsidP="008A5E92">
            <w:pPr>
              <w:pStyle w:val="a3"/>
            </w:pPr>
          </w:p>
        </w:tc>
        <w:tc>
          <w:tcPr>
            <w:tcW w:w="425" w:type="dxa"/>
          </w:tcPr>
          <w:p w:rsidR="00014EFA" w:rsidRPr="00BA24FB" w:rsidRDefault="00014EFA" w:rsidP="008A5E92">
            <w:pPr>
              <w:pStyle w:val="a3"/>
            </w:pPr>
            <w:r w:rsidRPr="00BA24FB">
              <w:t>1.6</w:t>
            </w:r>
          </w:p>
        </w:tc>
        <w:tc>
          <w:tcPr>
            <w:tcW w:w="1701" w:type="dxa"/>
          </w:tcPr>
          <w:p w:rsidR="00014EFA" w:rsidRPr="00BA24FB" w:rsidRDefault="00014EFA" w:rsidP="008A5E92">
            <w:pPr>
              <w:pStyle w:val="a3"/>
            </w:pPr>
            <w:r w:rsidRPr="00BA24FB">
              <w:t xml:space="preserve">Принятие решения об использовании донного грунта, извлеченного при проведении 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дноуглубительных и других работ, связанных с изменением дна и берегов водных объектов</w:t>
            </w:r>
          </w:p>
        </w:tc>
        <w:tc>
          <w:tcPr>
            <w:tcW w:w="5103" w:type="dxa"/>
          </w:tcPr>
          <w:p w:rsidR="00014EFA" w:rsidRPr="00BA24FB" w:rsidRDefault="00014EFA" w:rsidP="008A5E92">
            <w:pPr>
              <w:pStyle w:val="a3"/>
            </w:pPr>
            <w:r w:rsidRPr="00BA24FB">
              <w:t>- Водный кодекс Российской Федерации;</w:t>
            </w:r>
          </w:p>
          <w:p w:rsidR="00014EFA" w:rsidRPr="00BA24FB" w:rsidRDefault="00014EFA" w:rsidP="008A5E92">
            <w:pPr>
              <w:pStyle w:val="a3"/>
            </w:pPr>
            <w:r w:rsidRPr="00BA24FB">
              <w:t xml:space="preserve">-Федеральный закон </w:t>
            </w:r>
            <w:hyperlink r:id="rId13" w:tgtFrame="_blank" w:history="1">
              <w:r w:rsidRPr="00BA24FB">
                <w:t>от 06.10.2003 №131-ФЗ</w:t>
              </w:r>
            </w:hyperlink>
            <w:r w:rsidRPr="00BA24FB">
              <w:t xml:space="preserve"> «Об общих принципах организации местного самоуправления в Российской Федерации;</w:t>
            </w:r>
          </w:p>
          <w:p w:rsidR="00014EFA" w:rsidRPr="00BA24FB" w:rsidRDefault="00014EFA" w:rsidP="008A5E92">
            <w:pPr>
              <w:pStyle w:val="a3"/>
            </w:pPr>
            <w:r w:rsidRPr="00BA24FB">
              <w:t xml:space="preserve">-Федеральный закон </w:t>
            </w:r>
            <w:hyperlink r:id="rId14" w:tgtFrame="_blank" w:history="1">
              <w:r w:rsidRPr="00BA24FB">
                <w:t>от 27.07.2010 №210-ФЗ</w:t>
              </w:r>
            </w:hyperlink>
            <w:r w:rsidRPr="00BA24FB">
              <w:t xml:space="preserve"> «Об организации предоставления государственных и муниципальных услуг»;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-Приказ Минприроды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объектов»;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-</w:t>
            </w:r>
            <w:hyperlink r:id="rId15" w:tgtFrame="_blank" w:history="1">
              <w:r w:rsidRPr="00BA24FB">
                <w:t>Устав</w:t>
              </w:r>
            </w:hyperlink>
            <w:r w:rsidRPr="00BA24FB">
              <w:t xml:space="preserve">  сельского поселение Борискино-Игар муниципального района Клявлинский Самарской области;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-</w:t>
            </w:r>
            <w:r w:rsidRPr="00BA24FB">
              <w:rPr>
                <w:color w:val="000000"/>
                <w:spacing w:val="-4"/>
              </w:rPr>
              <w:t>-</w:t>
            </w:r>
            <w:r w:rsidRPr="00BA24FB">
              <w:t xml:space="preserve"> </w:t>
            </w:r>
            <w:r w:rsidRPr="00BA24FB">
              <w:rPr>
                <w:color w:val="000000"/>
                <w:spacing w:val="-4"/>
              </w:rPr>
              <w:t>Постановление администрации сельского поселения  Борискино-Игар муниципального района Клявлинский Самарской области от 26.03.2021    №9 «</w:t>
            </w:r>
            <w:r w:rsidRPr="00BA24FB">
              <w:t>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      </w:r>
            <w:r w:rsidRPr="00BA24FB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2126" w:type="dxa"/>
          </w:tcPr>
          <w:p w:rsidR="00014EFA" w:rsidRPr="00BA24FB" w:rsidRDefault="00014EFA" w:rsidP="008A5E92">
            <w:pPr>
              <w:pStyle w:val="a3"/>
            </w:pPr>
            <w:r w:rsidRPr="00BA24FB">
              <w:t>Администрация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сельского поселения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Борискино-Игар</w:t>
            </w:r>
            <w:r w:rsidRPr="00BA24FB">
              <w:rPr>
                <w:color w:val="FF0000"/>
              </w:rPr>
              <w:t xml:space="preserve"> </w:t>
            </w:r>
            <w:r w:rsidRPr="00BA24FB">
              <w:t>муниципального района Клявлинский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Самарской области</w:t>
            </w:r>
          </w:p>
        </w:tc>
        <w:tc>
          <w:tcPr>
            <w:tcW w:w="1276" w:type="dxa"/>
          </w:tcPr>
          <w:p w:rsidR="00014EFA" w:rsidRPr="00BA24FB" w:rsidRDefault="00014EFA" w:rsidP="008A5E92">
            <w:pPr>
              <w:pStyle w:val="a3"/>
            </w:pPr>
            <w:r w:rsidRPr="00BA24FB">
              <w:t>Физические лица, юридические лица</w:t>
            </w:r>
          </w:p>
        </w:tc>
        <w:tc>
          <w:tcPr>
            <w:tcW w:w="850" w:type="dxa"/>
          </w:tcPr>
          <w:p w:rsidR="00014EFA" w:rsidRPr="00BA24FB" w:rsidRDefault="00014EFA" w:rsidP="008A5E92">
            <w:pPr>
              <w:pStyle w:val="a3"/>
            </w:pPr>
            <w:r w:rsidRPr="00BA24FB">
              <w:t>Бесплатно</w:t>
            </w:r>
          </w:p>
        </w:tc>
        <w:tc>
          <w:tcPr>
            <w:tcW w:w="993" w:type="dxa"/>
          </w:tcPr>
          <w:p w:rsidR="00014EFA" w:rsidRPr="00BA24FB" w:rsidRDefault="00014EFA" w:rsidP="008A5E92">
            <w:pPr>
              <w:pStyle w:val="a3"/>
            </w:pPr>
            <w:r w:rsidRPr="00BA24FB">
              <w:rPr>
                <w:lang w:val="en-US"/>
              </w:rPr>
              <w:t>IV</w:t>
            </w:r>
            <w:r w:rsidRPr="00BA24FB">
              <w:t xml:space="preserve"> этап</w:t>
            </w:r>
          </w:p>
        </w:tc>
        <w:tc>
          <w:tcPr>
            <w:tcW w:w="708" w:type="dxa"/>
          </w:tcPr>
          <w:p w:rsidR="00014EFA" w:rsidRPr="00BA24FB" w:rsidRDefault="00014EFA" w:rsidP="008A5E92">
            <w:pPr>
              <w:pStyle w:val="a3"/>
            </w:pPr>
            <w:r w:rsidRPr="00BA24FB">
              <w:t>да</w:t>
            </w:r>
          </w:p>
        </w:tc>
      </w:tr>
      <w:tr w:rsidR="00014EFA" w:rsidRPr="00BA24FB" w:rsidTr="00014EFA">
        <w:trPr>
          <w:trHeight w:val="699"/>
        </w:trPr>
        <w:tc>
          <w:tcPr>
            <w:tcW w:w="534" w:type="dxa"/>
          </w:tcPr>
          <w:p w:rsidR="00014EFA" w:rsidRPr="00BA24FB" w:rsidRDefault="00014EFA" w:rsidP="008A5E92">
            <w:pPr>
              <w:pStyle w:val="a3"/>
            </w:pPr>
          </w:p>
        </w:tc>
        <w:tc>
          <w:tcPr>
            <w:tcW w:w="425" w:type="dxa"/>
          </w:tcPr>
          <w:p w:rsidR="00014EFA" w:rsidRPr="00BA24FB" w:rsidRDefault="00014EFA" w:rsidP="008A5E92">
            <w:pPr>
              <w:pStyle w:val="a3"/>
            </w:pPr>
            <w:r w:rsidRPr="00BA24FB">
              <w:t>1.7</w:t>
            </w:r>
          </w:p>
        </w:tc>
        <w:tc>
          <w:tcPr>
            <w:tcW w:w="1701" w:type="dxa"/>
          </w:tcPr>
          <w:p w:rsidR="00014EFA" w:rsidRPr="00BA24FB" w:rsidRDefault="00014EFA" w:rsidP="008A5E92">
            <w:pPr>
              <w:pStyle w:val="a3"/>
            </w:pPr>
            <w:r w:rsidRPr="00BA24FB">
              <w:t xml:space="preserve">Выдача письменных разъяснений налогоплательщикам и налоговым агентам по вопросам применения муниципальных нормативных правовых актов </w:t>
            </w:r>
          </w:p>
        </w:tc>
        <w:tc>
          <w:tcPr>
            <w:tcW w:w="5103" w:type="dxa"/>
          </w:tcPr>
          <w:p w:rsidR="00014EFA" w:rsidRPr="00BA24FB" w:rsidRDefault="00014EFA" w:rsidP="008A5E92">
            <w:pPr>
              <w:pStyle w:val="a3"/>
            </w:pPr>
            <w:r w:rsidRPr="00BA24FB">
              <w:t>-Федеральный закон от 06.10.2003 N 131-ФЗ "Об общих принципах организации местного самоуправления в Российской Федерации",</w:t>
            </w:r>
          </w:p>
          <w:p w:rsidR="00014EFA" w:rsidRPr="00BA24FB" w:rsidRDefault="00014EFA" w:rsidP="008A5E92">
            <w:pPr>
              <w:pStyle w:val="a3"/>
            </w:pPr>
            <w:r w:rsidRPr="00BA24FB">
              <w:t xml:space="preserve">- Федеральный закон от 27.07.2010 N 210-ФЗ "Об организации предоставления государственных и муниципальных услуг", 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- Налоговый кодекс РФ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Постановление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-</w:t>
            </w:r>
            <w:hyperlink r:id="rId16" w:tgtFrame="_blank" w:history="1">
              <w:r w:rsidRPr="00BA24FB">
                <w:t>Устав</w:t>
              </w:r>
            </w:hyperlink>
            <w:r w:rsidRPr="00BA24FB">
              <w:t xml:space="preserve">  сельского поселение Борискино-Игар муниципального района Клявлинский Самарской области;</w:t>
            </w:r>
          </w:p>
          <w:p w:rsidR="00014EFA" w:rsidRPr="00BA24FB" w:rsidRDefault="00014EFA" w:rsidP="008A5E92">
            <w:pPr>
              <w:pStyle w:val="a3"/>
            </w:pPr>
            <w:r w:rsidRPr="00BA24FB">
              <w:t xml:space="preserve">Постановление администрации сельского поселения  Борискино-Игар муниципального района Клявлинский Самарской области от 10.03.2022г №13 «Об утверждении административного регламента по предоставлению муниципальной услуги " Предоставление  письменных разъяснения по вопросам  применения нормативных правовых актов органов местного самоуправления о местных налогах и сборах </w:t>
            </w:r>
          </w:p>
        </w:tc>
        <w:tc>
          <w:tcPr>
            <w:tcW w:w="2126" w:type="dxa"/>
          </w:tcPr>
          <w:p w:rsidR="00014EFA" w:rsidRPr="00BA24FB" w:rsidRDefault="00014EFA" w:rsidP="008A5E92">
            <w:pPr>
              <w:pStyle w:val="a3"/>
            </w:pPr>
            <w:r w:rsidRPr="00BA24FB">
              <w:t>Администрация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сельского поселения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Борискино-Игар</w:t>
            </w:r>
            <w:r w:rsidRPr="00BA24FB">
              <w:rPr>
                <w:color w:val="FF0000"/>
              </w:rPr>
              <w:t xml:space="preserve"> </w:t>
            </w:r>
            <w:r w:rsidRPr="00BA24FB">
              <w:t>муниципального района Клявлинский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Самарской области</w:t>
            </w:r>
          </w:p>
        </w:tc>
        <w:tc>
          <w:tcPr>
            <w:tcW w:w="1276" w:type="dxa"/>
          </w:tcPr>
          <w:p w:rsidR="00014EFA" w:rsidRPr="00BA24FB" w:rsidRDefault="00014EFA" w:rsidP="008A5E92">
            <w:pPr>
              <w:pStyle w:val="a3"/>
            </w:pPr>
            <w:r w:rsidRPr="00BA24FB">
              <w:t>Физические лица, юридические лица</w:t>
            </w:r>
          </w:p>
        </w:tc>
        <w:tc>
          <w:tcPr>
            <w:tcW w:w="850" w:type="dxa"/>
          </w:tcPr>
          <w:p w:rsidR="00014EFA" w:rsidRPr="00BA24FB" w:rsidRDefault="00014EFA" w:rsidP="008A5E92">
            <w:pPr>
              <w:pStyle w:val="a3"/>
            </w:pPr>
            <w:r w:rsidRPr="00BA24FB">
              <w:t>Бесплатно</w:t>
            </w:r>
          </w:p>
        </w:tc>
        <w:tc>
          <w:tcPr>
            <w:tcW w:w="993" w:type="dxa"/>
          </w:tcPr>
          <w:p w:rsidR="00014EFA" w:rsidRPr="00BA24FB" w:rsidRDefault="00014EFA" w:rsidP="008A5E92">
            <w:pPr>
              <w:pStyle w:val="a3"/>
            </w:pPr>
            <w:r w:rsidRPr="00BA24FB">
              <w:rPr>
                <w:lang w:val="en-US"/>
              </w:rPr>
              <w:t>IV</w:t>
            </w:r>
            <w:r w:rsidRPr="00BA24FB">
              <w:t xml:space="preserve"> этап</w:t>
            </w:r>
          </w:p>
        </w:tc>
        <w:tc>
          <w:tcPr>
            <w:tcW w:w="708" w:type="dxa"/>
          </w:tcPr>
          <w:p w:rsidR="00014EFA" w:rsidRPr="00BA24FB" w:rsidRDefault="00014EFA" w:rsidP="008A5E92">
            <w:pPr>
              <w:pStyle w:val="a3"/>
            </w:pPr>
            <w:r w:rsidRPr="00BA24FB">
              <w:t>да</w:t>
            </w:r>
          </w:p>
        </w:tc>
      </w:tr>
      <w:tr w:rsidR="00014EFA" w:rsidRPr="00BA24FB" w:rsidTr="00014EFA">
        <w:trPr>
          <w:trHeight w:val="699"/>
        </w:trPr>
        <w:tc>
          <w:tcPr>
            <w:tcW w:w="534" w:type="dxa"/>
          </w:tcPr>
          <w:p w:rsidR="00014EFA" w:rsidRPr="00BA24FB" w:rsidRDefault="00014EFA" w:rsidP="008A5E92">
            <w:pPr>
              <w:pStyle w:val="a3"/>
            </w:pPr>
          </w:p>
        </w:tc>
        <w:tc>
          <w:tcPr>
            <w:tcW w:w="425" w:type="dxa"/>
          </w:tcPr>
          <w:p w:rsidR="00014EFA" w:rsidRPr="00BA24FB" w:rsidRDefault="00014EFA" w:rsidP="008A5E92">
            <w:pPr>
              <w:pStyle w:val="a3"/>
            </w:pPr>
            <w:r w:rsidRPr="00BA24FB">
              <w:t>1.8</w:t>
            </w:r>
          </w:p>
        </w:tc>
        <w:tc>
          <w:tcPr>
            <w:tcW w:w="1701" w:type="dxa"/>
          </w:tcPr>
          <w:p w:rsidR="00014EFA" w:rsidRPr="00BA24FB" w:rsidRDefault="00014EFA" w:rsidP="008A5E92">
            <w:pPr>
              <w:pStyle w:val="a3"/>
              <w:rPr>
                <w:color w:val="000000"/>
              </w:rPr>
            </w:pPr>
            <w:r w:rsidRPr="00BA24FB">
              <w:rPr>
                <w:color w:val="000000"/>
              </w:rPr>
              <w:t>Предоставление разрешения на осуществление земляных работ</w:t>
            </w:r>
            <w:r w:rsidRPr="00BA24FB">
              <w:t xml:space="preserve"> </w:t>
            </w:r>
          </w:p>
        </w:tc>
        <w:tc>
          <w:tcPr>
            <w:tcW w:w="5103" w:type="dxa"/>
          </w:tcPr>
          <w:p w:rsidR="00014EFA" w:rsidRPr="00BA24FB" w:rsidRDefault="00014EFA" w:rsidP="008A5E92">
            <w:pPr>
              <w:pStyle w:val="a3"/>
              <w:rPr>
                <w:color w:val="000000"/>
                <w:spacing w:val="-4"/>
              </w:rPr>
            </w:pPr>
            <w:r w:rsidRPr="00BA24FB">
              <w:rPr>
                <w:color w:val="000000"/>
                <w:spacing w:val="-4"/>
              </w:rPr>
              <w:t>- Федеральный закон от 06.11.2003 № 131-ФЗ «Об общих принципах организации местного самоуправления в Российской Федерации»;</w:t>
            </w:r>
          </w:p>
          <w:p w:rsidR="00014EFA" w:rsidRPr="00BA24FB" w:rsidRDefault="00014EFA" w:rsidP="008A5E92">
            <w:pPr>
              <w:pStyle w:val="a3"/>
              <w:rPr>
                <w:color w:val="000000"/>
                <w:spacing w:val="-4"/>
              </w:rPr>
            </w:pPr>
            <w:r w:rsidRPr="00BA24FB">
              <w:rPr>
                <w:color w:val="000000"/>
                <w:spacing w:val="-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014EFA" w:rsidRPr="00BA24FB" w:rsidRDefault="00014EFA" w:rsidP="008A5E92">
            <w:pPr>
              <w:pStyle w:val="a3"/>
              <w:rPr>
                <w:color w:val="000000"/>
              </w:rPr>
            </w:pPr>
            <w:r w:rsidRPr="00BA24FB">
              <w:rPr>
                <w:color w:val="000000"/>
              </w:rPr>
              <w:t xml:space="preserve">- Федеральный закон от 02 мая 2006 года № 59-ФЗ «О порядке рассмотрения обращений граждан Российской Федерации»; </w:t>
            </w:r>
          </w:p>
          <w:p w:rsidR="00014EFA" w:rsidRPr="00BA24FB" w:rsidRDefault="00014EFA" w:rsidP="008A5E92">
            <w:pPr>
              <w:pStyle w:val="a3"/>
              <w:rPr>
                <w:color w:val="000000"/>
              </w:rPr>
            </w:pPr>
            <w:r w:rsidRPr="00BA24FB">
              <w:rPr>
                <w:color w:val="000000"/>
              </w:rPr>
              <w:lastRenderedPageBreak/>
              <w:t>-Федеральный закон от 27.07.2006 № 149-ФЗ «Об информации, информационных технологиях и о защите информации» (Российская газета, 29.07.2006, № 165);</w:t>
            </w:r>
          </w:p>
          <w:p w:rsidR="00014EFA" w:rsidRPr="00BA24FB" w:rsidRDefault="00014EFA" w:rsidP="008A5E92">
            <w:pPr>
              <w:pStyle w:val="a3"/>
            </w:pPr>
            <w:r w:rsidRPr="00BA24FB">
              <w:rPr>
                <w:color w:val="000000"/>
              </w:rPr>
              <w:t>-</w:t>
            </w:r>
            <w:r w:rsidRPr="00BA24FB">
              <w:t xml:space="preserve"> Постановление Правительства Российской Федерации от 24.11.2005 № 698 «О форме разрешения на строительство и форме разрешения на ввод объекта в эксплуатацию»;</w:t>
            </w:r>
            <w:r w:rsidRPr="00BA24FB">
              <w:tab/>
            </w:r>
          </w:p>
          <w:p w:rsidR="00014EFA" w:rsidRPr="00BA24FB" w:rsidRDefault="00014EFA" w:rsidP="008A5E92">
            <w:pPr>
              <w:pStyle w:val="a3"/>
            </w:pPr>
            <w:r w:rsidRPr="00BA24FB">
              <w:t xml:space="preserve">- Устав сельского поселения Борискино-Игар муниципального района Клявлинский Самарской области </w:t>
            </w:r>
          </w:p>
          <w:p w:rsidR="00014EFA" w:rsidRPr="00BA24FB" w:rsidRDefault="00014EFA" w:rsidP="008A5E92">
            <w:pPr>
              <w:pStyle w:val="a3"/>
              <w:rPr>
                <w:rFonts w:eastAsia="Calibri"/>
              </w:rPr>
            </w:pPr>
            <w:r w:rsidRPr="00BA24FB">
              <w:t>Постановление Администрации сельского поселения Борискино-Игар от 18.12.2023 №60 «</w:t>
            </w:r>
            <w:r w:rsidRPr="00BA24FB">
              <w:rPr>
                <w:rFonts w:eastAsia="Calibri"/>
              </w:rPr>
              <w:t xml:space="preserve">Об утверждении Административного регламента предоставления муниципальной  услуги </w:t>
            </w:r>
            <w:r w:rsidRPr="00BA24FB">
              <w:t>«</w:t>
            </w:r>
            <w:r w:rsidRPr="00BA24FB">
              <w:rPr>
                <w:color w:val="000000"/>
              </w:rPr>
              <w:t>Предоставление разрешения на осуществление земляных работ</w:t>
            </w:r>
            <w:r w:rsidRPr="00BA24FB">
              <w:t xml:space="preserve">» на территории сельского поселения </w:t>
            </w:r>
            <w:r w:rsidRPr="00BA24FB">
              <w:rPr>
                <w:rFonts w:eastAsia="Calibri"/>
              </w:rPr>
              <w:t xml:space="preserve">Борискино-Игар </w:t>
            </w:r>
            <w:r w:rsidRPr="00BA24FB">
              <w:t>муниципального района Клявлинский Самарской области»</w:t>
            </w:r>
          </w:p>
        </w:tc>
        <w:tc>
          <w:tcPr>
            <w:tcW w:w="2126" w:type="dxa"/>
          </w:tcPr>
          <w:p w:rsidR="00014EFA" w:rsidRPr="00BA24FB" w:rsidRDefault="00014EFA" w:rsidP="008A5E92">
            <w:pPr>
              <w:pStyle w:val="a3"/>
            </w:pPr>
            <w:r w:rsidRPr="00BA24FB">
              <w:lastRenderedPageBreak/>
              <w:t>Администрация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сельского поселения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Борискино-Игар</w:t>
            </w:r>
            <w:r w:rsidRPr="00BA24FB">
              <w:rPr>
                <w:color w:val="FF0000"/>
              </w:rPr>
              <w:t xml:space="preserve"> </w:t>
            </w:r>
            <w:r w:rsidRPr="00BA24FB">
              <w:t>муниципального района Клявлинский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Самарской области</w:t>
            </w:r>
          </w:p>
        </w:tc>
        <w:tc>
          <w:tcPr>
            <w:tcW w:w="1276" w:type="dxa"/>
          </w:tcPr>
          <w:p w:rsidR="00014EFA" w:rsidRPr="00BA24FB" w:rsidRDefault="00014EFA" w:rsidP="008A5E92">
            <w:pPr>
              <w:pStyle w:val="a3"/>
            </w:pPr>
            <w:r w:rsidRPr="00BA24FB">
              <w:t>Физические лица, юридические лица</w:t>
            </w:r>
          </w:p>
        </w:tc>
        <w:tc>
          <w:tcPr>
            <w:tcW w:w="850" w:type="dxa"/>
          </w:tcPr>
          <w:p w:rsidR="00014EFA" w:rsidRPr="00BA24FB" w:rsidRDefault="00014EFA" w:rsidP="008A5E92">
            <w:pPr>
              <w:pStyle w:val="a3"/>
            </w:pPr>
            <w:r w:rsidRPr="00BA24FB">
              <w:t>Бесплатно</w:t>
            </w:r>
          </w:p>
          <w:p w:rsidR="00014EFA" w:rsidRPr="00BA24FB" w:rsidRDefault="00014EFA" w:rsidP="008A5E92">
            <w:pPr>
              <w:pStyle w:val="a3"/>
            </w:pPr>
          </w:p>
        </w:tc>
        <w:tc>
          <w:tcPr>
            <w:tcW w:w="993" w:type="dxa"/>
          </w:tcPr>
          <w:p w:rsidR="00014EFA" w:rsidRPr="00BA24FB" w:rsidRDefault="00014EFA" w:rsidP="008A5E92">
            <w:pPr>
              <w:pStyle w:val="a3"/>
            </w:pPr>
            <w:r w:rsidRPr="00BA24FB">
              <w:rPr>
                <w:lang w:val="en-US"/>
              </w:rPr>
              <w:t>IV</w:t>
            </w:r>
            <w:r w:rsidRPr="00BA24FB">
              <w:t xml:space="preserve"> этап</w:t>
            </w:r>
          </w:p>
        </w:tc>
        <w:tc>
          <w:tcPr>
            <w:tcW w:w="708" w:type="dxa"/>
          </w:tcPr>
          <w:p w:rsidR="00014EFA" w:rsidRPr="00BA24FB" w:rsidRDefault="00014EFA" w:rsidP="008A5E92">
            <w:pPr>
              <w:pStyle w:val="a3"/>
            </w:pPr>
            <w:r w:rsidRPr="00BA24FB">
              <w:t>да</w:t>
            </w:r>
          </w:p>
        </w:tc>
      </w:tr>
      <w:tr w:rsidR="00014EFA" w:rsidRPr="00BA24FB" w:rsidTr="00014EFA">
        <w:trPr>
          <w:trHeight w:val="699"/>
        </w:trPr>
        <w:tc>
          <w:tcPr>
            <w:tcW w:w="534" w:type="dxa"/>
          </w:tcPr>
          <w:p w:rsidR="00014EFA" w:rsidRPr="00BA24FB" w:rsidRDefault="00014EFA" w:rsidP="008A5E92">
            <w:pPr>
              <w:pStyle w:val="a3"/>
            </w:pPr>
          </w:p>
        </w:tc>
        <w:tc>
          <w:tcPr>
            <w:tcW w:w="425" w:type="dxa"/>
          </w:tcPr>
          <w:p w:rsidR="00014EFA" w:rsidRPr="00BA24FB" w:rsidRDefault="00014EFA" w:rsidP="008A5E92">
            <w:pPr>
              <w:pStyle w:val="a3"/>
            </w:pPr>
            <w:r w:rsidRPr="00BA24FB">
              <w:t>1.9</w:t>
            </w:r>
          </w:p>
        </w:tc>
        <w:tc>
          <w:tcPr>
            <w:tcW w:w="1701" w:type="dxa"/>
          </w:tcPr>
          <w:p w:rsidR="00014EFA" w:rsidRPr="00BA24FB" w:rsidRDefault="00014EFA" w:rsidP="008A5E92">
            <w:pPr>
              <w:pStyle w:val="a3"/>
              <w:rPr>
                <w:color w:val="000000"/>
              </w:rPr>
            </w:pPr>
            <w:r w:rsidRPr="00BA24FB">
              <w:rPr>
                <w:color w:val="000000"/>
              </w:rPr>
              <w:t>Выдача  разрешения на право вырубки зеленых насаждений</w:t>
            </w:r>
          </w:p>
        </w:tc>
        <w:tc>
          <w:tcPr>
            <w:tcW w:w="5103" w:type="dxa"/>
          </w:tcPr>
          <w:p w:rsidR="00014EFA" w:rsidRPr="00BA24FB" w:rsidRDefault="00014EFA" w:rsidP="008A5E92">
            <w:pPr>
              <w:pStyle w:val="a3"/>
            </w:pPr>
            <w:r w:rsidRPr="00BA24FB">
              <w:t xml:space="preserve">Федеральный закон </w:t>
            </w:r>
            <w:hyperlink r:id="rId17" w:tgtFrame="_blank" w:history="1">
              <w:r w:rsidRPr="00BA24FB">
                <w:t>от 06.10.2003 №131-ФЗ</w:t>
              </w:r>
            </w:hyperlink>
            <w:r w:rsidRPr="00BA24FB">
              <w:t xml:space="preserve"> «Об общих принципах организации местного самоуправления в Российской Федерации;</w:t>
            </w:r>
          </w:p>
          <w:p w:rsidR="00014EFA" w:rsidRPr="00BA24FB" w:rsidRDefault="00014EFA" w:rsidP="008A5E92">
            <w:pPr>
              <w:pStyle w:val="a3"/>
            </w:pPr>
            <w:r w:rsidRPr="00BA24FB">
              <w:t xml:space="preserve">-Федеральный закон </w:t>
            </w:r>
            <w:hyperlink r:id="rId18" w:tgtFrame="_blank" w:history="1">
              <w:r w:rsidRPr="00BA24FB">
                <w:t>от 27.07.2010 №210-ФЗ</w:t>
              </w:r>
            </w:hyperlink>
            <w:r w:rsidRPr="00BA24FB">
              <w:t xml:space="preserve"> «Об организации предоставления государственных и муниципальных услуг»;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-</w:t>
            </w:r>
            <w:hyperlink r:id="rId19" w:tgtFrame="_blank" w:history="1">
              <w:r w:rsidRPr="00BA24FB">
                <w:t>Устав</w:t>
              </w:r>
            </w:hyperlink>
            <w:r w:rsidRPr="00BA24FB">
              <w:t xml:space="preserve">  сельского поселение Борискино-Игар муниципального района Клявлинский Самарской области;</w:t>
            </w:r>
          </w:p>
          <w:p w:rsidR="00014EFA" w:rsidRPr="00BA24FB" w:rsidRDefault="00014EFA" w:rsidP="008A5E92">
            <w:pPr>
              <w:pStyle w:val="a3"/>
              <w:rPr>
                <w:rFonts w:eastAsia="Calibri"/>
              </w:rPr>
            </w:pPr>
            <w:r w:rsidRPr="00BA24FB">
              <w:t>Постановление Администрации сельского поселения Борискино-Игар от 18.12.2023 №63 «</w:t>
            </w:r>
            <w:r w:rsidRPr="00BA24FB">
              <w:rPr>
                <w:rFonts w:eastAsia="Calibri"/>
              </w:rPr>
              <w:t xml:space="preserve">Об утверждении Административного регламента предоставления муниципальной услуги </w:t>
            </w:r>
            <w:r w:rsidRPr="00BA24FB">
              <w:t>«</w:t>
            </w:r>
            <w:r w:rsidRPr="00BA24FB">
              <w:rPr>
                <w:color w:val="000000"/>
              </w:rPr>
              <w:t>Выдача  разрешения на право вырубки зеленых насаждений</w:t>
            </w:r>
            <w:r w:rsidRPr="00BA24FB">
              <w:t>»  на территории сельского поселения  Борискино-Игар муниципального района Клявлинский Самарской области»</w:t>
            </w:r>
            <w:r w:rsidRPr="00BA24FB">
              <w:rPr>
                <w:rFonts w:eastAsia="Calibri"/>
              </w:rPr>
              <w:t xml:space="preserve"> </w:t>
            </w:r>
          </w:p>
        </w:tc>
        <w:tc>
          <w:tcPr>
            <w:tcW w:w="2126" w:type="dxa"/>
          </w:tcPr>
          <w:p w:rsidR="00014EFA" w:rsidRPr="00BA24FB" w:rsidRDefault="00014EFA" w:rsidP="008A5E92">
            <w:pPr>
              <w:pStyle w:val="a3"/>
            </w:pPr>
            <w:r w:rsidRPr="00BA24FB">
              <w:t>Администрация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сельского поселения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Борискино-Игар</w:t>
            </w:r>
            <w:r w:rsidRPr="00BA24FB">
              <w:rPr>
                <w:color w:val="FF0000"/>
              </w:rPr>
              <w:t xml:space="preserve"> </w:t>
            </w:r>
            <w:r w:rsidRPr="00BA24FB">
              <w:t>муниципального района Клявлинский</w:t>
            </w:r>
          </w:p>
          <w:p w:rsidR="00014EFA" w:rsidRPr="00BA24FB" w:rsidRDefault="00014EFA" w:rsidP="008A5E92">
            <w:pPr>
              <w:pStyle w:val="a3"/>
            </w:pPr>
            <w:r w:rsidRPr="00BA24FB">
              <w:t>Самарской области</w:t>
            </w:r>
          </w:p>
        </w:tc>
        <w:tc>
          <w:tcPr>
            <w:tcW w:w="1276" w:type="dxa"/>
          </w:tcPr>
          <w:p w:rsidR="00014EFA" w:rsidRPr="00BA24FB" w:rsidRDefault="00014EFA" w:rsidP="008A5E92">
            <w:pPr>
              <w:pStyle w:val="a3"/>
            </w:pPr>
            <w:r w:rsidRPr="00BA24FB">
              <w:t>Физические лица, юридические лица</w:t>
            </w:r>
          </w:p>
        </w:tc>
        <w:tc>
          <w:tcPr>
            <w:tcW w:w="850" w:type="dxa"/>
          </w:tcPr>
          <w:p w:rsidR="00014EFA" w:rsidRPr="00BA24FB" w:rsidRDefault="00014EFA" w:rsidP="008A5E92">
            <w:pPr>
              <w:pStyle w:val="a3"/>
            </w:pPr>
            <w:r w:rsidRPr="00BA24FB">
              <w:t>Бесплатно</w:t>
            </w:r>
          </w:p>
        </w:tc>
        <w:tc>
          <w:tcPr>
            <w:tcW w:w="993" w:type="dxa"/>
          </w:tcPr>
          <w:p w:rsidR="00014EFA" w:rsidRPr="00BA24FB" w:rsidRDefault="00014EFA" w:rsidP="008A5E92">
            <w:pPr>
              <w:pStyle w:val="a3"/>
            </w:pPr>
            <w:r w:rsidRPr="00BA24FB">
              <w:rPr>
                <w:lang w:val="en-US"/>
              </w:rPr>
              <w:t>IV</w:t>
            </w:r>
            <w:r w:rsidRPr="00BA24FB">
              <w:t xml:space="preserve"> этап</w:t>
            </w:r>
          </w:p>
        </w:tc>
        <w:tc>
          <w:tcPr>
            <w:tcW w:w="708" w:type="dxa"/>
          </w:tcPr>
          <w:p w:rsidR="00014EFA" w:rsidRPr="00BA24FB" w:rsidRDefault="00014EFA" w:rsidP="008A5E92">
            <w:pPr>
              <w:pStyle w:val="a3"/>
            </w:pPr>
            <w:r w:rsidRPr="00BA24FB">
              <w:t>да</w:t>
            </w:r>
          </w:p>
        </w:tc>
      </w:tr>
    </w:tbl>
    <w:p w:rsidR="00014EFA" w:rsidRPr="00BA24FB" w:rsidRDefault="00014EFA" w:rsidP="00014EFA">
      <w:pPr>
        <w:pStyle w:val="a3"/>
        <w:rPr>
          <w:rFonts w:eastAsia="Calibri"/>
        </w:rPr>
      </w:pPr>
    </w:p>
    <w:p w:rsidR="004D449F" w:rsidRPr="00347348" w:rsidRDefault="00014EFA" w:rsidP="00014EFA">
      <w:pPr>
        <w:pStyle w:val="a3"/>
        <w:jc w:val="center"/>
        <w:rPr>
          <w:sz w:val="18"/>
          <w:szCs w:val="18"/>
        </w:rPr>
      </w:pPr>
      <w:r w:rsidRPr="00BA24FB">
        <w:t xml:space="preserve">             </w:t>
      </w:r>
    </w:p>
    <w:tbl>
      <w:tblPr>
        <w:tblpPr w:leftFromText="180" w:rightFromText="180" w:bottomFromText="200" w:vertAnchor="text" w:horzAnchor="margin" w:tblpY="170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2"/>
        <w:gridCol w:w="3620"/>
        <w:gridCol w:w="2659"/>
      </w:tblGrid>
      <w:tr w:rsidR="00780A86" w:rsidRPr="00347348" w:rsidTr="00532BC1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Борискино-Игар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126E4" w:rsidRPr="00347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697B" w:rsidRPr="003473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="004D449F" w:rsidRPr="003473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697B" w:rsidRPr="003473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)  от </w:t>
            </w:r>
            <w:r w:rsidR="0050697B" w:rsidRPr="003473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736E5" w:rsidRPr="00347348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.2024г.</w:t>
            </w:r>
          </w:p>
          <w:p w:rsidR="00780A86" w:rsidRPr="00347348" w:rsidRDefault="00780A86" w:rsidP="00532BC1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80A86" w:rsidRPr="00347348" w:rsidRDefault="00780A86" w:rsidP="00532BC1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734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734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34734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446952 Самарская область,  Клявлинский район,          село Борискино-Игар   </w:t>
            </w:r>
            <w:proofErr w:type="spellStart"/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д.10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734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4734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34734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34734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34734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34734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780A86" w:rsidRPr="00347348" w:rsidRDefault="0050697B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734EA" w:rsidRPr="0034734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736E5" w:rsidRPr="003473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80A86" w:rsidRPr="00347348">
              <w:rPr>
                <w:rFonts w:ascii="Times New Roman" w:hAnsi="Times New Roman" w:cs="Times New Roman"/>
                <w:sz w:val="20"/>
                <w:szCs w:val="20"/>
              </w:rPr>
              <w:t>.2024г</w:t>
            </w:r>
            <w:proofErr w:type="gramStart"/>
            <w:r w:rsidR="00780A86"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780A86"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780A86" w:rsidRPr="00347348" w:rsidRDefault="0050697B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80A86" w:rsidRPr="00347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36E5" w:rsidRPr="003473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780A86" w:rsidRPr="00347348">
              <w:rPr>
                <w:rFonts w:ascii="Times New Roman" w:hAnsi="Times New Roman" w:cs="Times New Roman"/>
                <w:sz w:val="20"/>
                <w:szCs w:val="20"/>
              </w:rPr>
              <w:t>.2024г в 16.00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 w:rsidRPr="003473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780A86" w:rsidRPr="0034734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11AC" w:rsidRPr="00347348" w:rsidRDefault="003511AC"/>
    <w:sectPr w:rsidR="003511AC" w:rsidRPr="00347348" w:rsidSect="003C5D35">
      <w:pgSz w:w="11906" w:h="16838"/>
      <w:pgMar w:top="426" w:right="567" w:bottom="142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11" w:rsidRDefault="00944911" w:rsidP="00532BC1">
      <w:pPr>
        <w:spacing w:after="0" w:line="240" w:lineRule="auto"/>
      </w:pPr>
      <w:r>
        <w:separator/>
      </w:r>
    </w:p>
  </w:endnote>
  <w:endnote w:type="continuationSeparator" w:id="0">
    <w:p w:rsidR="00944911" w:rsidRDefault="00944911" w:rsidP="0053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11" w:rsidRDefault="00944911" w:rsidP="00532BC1">
      <w:pPr>
        <w:spacing w:after="0" w:line="240" w:lineRule="auto"/>
      </w:pPr>
      <w:r>
        <w:separator/>
      </w:r>
    </w:p>
  </w:footnote>
  <w:footnote w:type="continuationSeparator" w:id="0">
    <w:p w:rsidR="00944911" w:rsidRDefault="00944911" w:rsidP="00532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C"/>
    <w:multiLevelType w:val="hybridMultilevel"/>
    <w:tmpl w:val="57FC4FBA"/>
    <w:lvl w:ilvl="0" w:tplc="FFFFFFFF">
      <w:start w:val="1"/>
      <w:numFmt w:val="bullet"/>
      <w:lvlText w:val="№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5327ACB"/>
    <w:multiLevelType w:val="hybridMultilevel"/>
    <w:tmpl w:val="733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F2833F3"/>
    <w:multiLevelType w:val="hybridMultilevel"/>
    <w:tmpl w:val="4D123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012C1B"/>
    <w:multiLevelType w:val="multilevel"/>
    <w:tmpl w:val="CEC8499A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2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24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9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70577C"/>
    <w:multiLevelType w:val="multilevel"/>
    <w:tmpl w:val="A0B4AB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8EA7BA5"/>
    <w:multiLevelType w:val="multilevel"/>
    <w:tmpl w:val="773CB2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796105"/>
    <w:multiLevelType w:val="hybridMultilevel"/>
    <w:tmpl w:val="605E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745E3"/>
    <w:multiLevelType w:val="hybridMultilevel"/>
    <w:tmpl w:val="8EEC9DB0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C2602A"/>
    <w:multiLevelType w:val="multilevel"/>
    <w:tmpl w:val="4956E9DC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15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9596B9C"/>
    <w:multiLevelType w:val="hybridMultilevel"/>
    <w:tmpl w:val="AAF4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>
    <w:nsid w:val="31066C09"/>
    <w:multiLevelType w:val="multilevel"/>
    <w:tmpl w:val="6622807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3755A4"/>
    <w:multiLevelType w:val="hybridMultilevel"/>
    <w:tmpl w:val="B08A2C7A"/>
    <w:lvl w:ilvl="0" w:tplc="BFA8404A">
      <w:start w:val="3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2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A55194F"/>
    <w:multiLevelType w:val="hybridMultilevel"/>
    <w:tmpl w:val="CD12B776"/>
    <w:lvl w:ilvl="0" w:tplc="0A3604C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9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F7052A"/>
    <w:multiLevelType w:val="hybridMultilevel"/>
    <w:tmpl w:val="1B7E1DB8"/>
    <w:lvl w:ilvl="0" w:tplc="1068B1B0">
      <w:start w:val="3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064598D"/>
    <w:multiLevelType w:val="multilevel"/>
    <w:tmpl w:val="9EC45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827A04"/>
    <w:multiLevelType w:val="hybridMultilevel"/>
    <w:tmpl w:val="9E86E134"/>
    <w:lvl w:ilvl="0" w:tplc="AE34AB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4D782D"/>
    <w:multiLevelType w:val="hybridMultilevel"/>
    <w:tmpl w:val="075A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6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F4E0893"/>
    <w:multiLevelType w:val="hybridMultilevel"/>
    <w:tmpl w:val="662C012E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3DE74EB"/>
    <w:multiLevelType w:val="multilevel"/>
    <w:tmpl w:val="18FE183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1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3">
    <w:nsid w:val="76A43B36"/>
    <w:multiLevelType w:val="hybridMultilevel"/>
    <w:tmpl w:val="E6F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E77714"/>
    <w:multiLevelType w:val="hybridMultilevel"/>
    <w:tmpl w:val="E500BF84"/>
    <w:lvl w:ilvl="0" w:tplc="B0F8B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624CAC"/>
    <w:multiLevelType w:val="multilevel"/>
    <w:tmpl w:val="BEF68BC8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2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46">
    <w:nsid w:val="7AB6629F"/>
    <w:multiLevelType w:val="hybridMultilevel"/>
    <w:tmpl w:val="897605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1"/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29"/>
  </w:num>
  <w:num w:numId="6">
    <w:abstractNumId w:val="1"/>
  </w:num>
  <w:num w:numId="7">
    <w:abstractNumId w:val="42"/>
  </w:num>
  <w:num w:numId="8">
    <w:abstractNumId w:val="28"/>
  </w:num>
  <w:num w:numId="9">
    <w:abstractNumId w:val="3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14"/>
  </w:num>
  <w:num w:numId="16">
    <w:abstractNumId w:val="45"/>
  </w:num>
  <w:num w:numId="17">
    <w:abstractNumId w:val="8"/>
  </w:num>
  <w:num w:numId="18">
    <w:abstractNumId w:val="3"/>
  </w:num>
  <w:num w:numId="19">
    <w:abstractNumId w:val="40"/>
  </w:num>
  <w:num w:numId="20">
    <w:abstractNumId w:val="23"/>
  </w:num>
  <w:num w:numId="21">
    <w:abstractNumId w:val="4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5"/>
  </w:num>
  <w:num w:numId="25">
    <w:abstractNumId w:val="19"/>
  </w:num>
  <w:num w:numId="26">
    <w:abstractNumId w:val="2"/>
  </w:num>
  <w:num w:numId="2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2"/>
  </w:num>
  <w:num w:numId="30">
    <w:abstractNumId w:val="24"/>
  </w:num>
  <w:num w:numId="3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5"/>
  </w:num>
  <w:num w:numId="33">
    <w:abstractNumId w:val="9"/>
  </w:num>
  <w:num w:numId="34">
    <w:abstractNumId w:val="37"/>
  </w:num>
  <w:num w:numId="35">
    <w:abstractNumId w:val="36"/>
  </w:num>
  <w:num w:numId="3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3"/>
  </w:num>
  <w:num w:numId="42">
    <w:abstractNumId w:val="12"/>
  </w:num>
  <w:num w:numId="43">
    <w:abstractNumId w:val="21"/>
  </w:num>
  <w:num w:numId="44">
    <w:abstractNumId w:val="4"/>
  </w:num>
  <w:num w:numId="45">
    <w:abstractNumId w:val="13"/>
  </w:num>
  <w:num w:numId="46">
    <w:abstractNumId w:val="32"/>
  </w:num>
  <w:num w:numId="47">
    <w:abstractNumId w:val="7"/>
  </w:num>
  <w:num w:numId="48">
    <w:abstractNumId w:val="38"/>
  </w:num>
  <w:num w:numId="49">
    <w:abstractNumId w:val="4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86"/>
    <w:rsid w:val="00014EFA"/>
    <w:rsid w:val="00020186"/>
    <w:rsid w:val="0010243E"/>
    <w:rsid w:val="0013759A"/>
    <w:rsid w:val="001503D3"/>
    <w:rsid w:val="001736E5"/>
    <w:rsid w:val="00194CDE"/>
    <w:rsid w:val="001D204E"/>
    <w:rsid w:val="001F2FA4"/>
    <w:rsid w:val="002F74AA"/>
    <w:rsid w:val="00324A29"/>
    <w:rsid w:val="00332CDE"/>
    <w:rsid w:val="00347348"/>
    <w:rsid w:val="003511AC"/>
    <w:rsid w:val="003C5D35"/>
    <w:rsid w:val="003E551F"/>
    <w:rsid w:val="004559C4"/>
    <w:rsid w:val="00466377"/>
    <w:rsid w:val="004D449F"/>
    <w:rsid w:val="004F4637"/>
    <w:rsid w:val="0050697B"/>
    <w:rsid w:val="0051012D"/>
    <w:rsid w:val="00526E16"/>
    <w:rsid w:val="00532BC1"/>
    <w:rsid w:val="005871F4"/>
    <w:rsid w:val="005949CE"/>
    <w:rsid w:val="005D1B8E"/>
    <w:rsid w:val="0060645F"/>
    <w:rsid w:val="00684CEB"/>
    <w:rsid w:val="006D78C6"/>
    <w:rsid w:val="00745387"/>
    <w:rsid w:val="00777C90"/>
    <w:rsid w:val="00780A86"/>
    <w:rsid w:val="007A20BC"/>
    <w:rsid w:val="007B24E9"/>
    <w:rsid w:val="00842681"/>
    <w:rsid w:val="008E0C91"/>
    <w:rsid w:val="0090414F"/>
    <w:rsid w:val="00944911"/>
    <w:rsid w:val="00950A11"/>
    <w:rsid w:val="0095639B"/>
    <w:rsid w:val="00963D96"/>
    <w:rsid w:val="00970F63"/>
    <w:rsid w:val="009A6A39"/>
    <w:rsid w:val="009D72BD"/>
    <w:rsid w:val="00AD5DD4"/>
    <w:rsid w:val="00AF29C1"/>
    <w:rsid w:val="00B2597C"/>
    <w:rsid w:val="00B734EA"/>
    <w:rsid w:val="00BF4D52"/>
    <w:rsid w:val="00C02F92"/>
    <w:rsid w:val="00C16CE7"/>
    <w:rsid w:val="00C16EE2"/>
    <w:rsid w:val="00C3755D"/>
    <w:rsid w:val="00CD4B64"/>
    <w:rsid w:val="00D126E4"/>
    <w:rsid w:val="00D50353"/>
    <w:rsid w:val="00D84720"/>
    <w:rsid w:val="00DB6478"/>
    <w:rsid w:val="00DC096B"/>
    <w:rsid w:val="00E00427"/>
    <w:rsid w:val="00E27729"/>
    <w:rsid w:val="00E612BB"/>
    <w:rsid w:val="00E904BF"/>
    <w:rsid w:val="00F133A1"/>
    <w:rsid w:val="00F1426C"/>
    <w:rsid w:val="00F16345"/>
    <w:rsid w:val="00F548EF"/>
    <w:rsid w:val="00F632F7"/>
    <w:rsid w:val="00F766A4"/>
    <w:rsid w:val="00F90B8D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14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A20BC"/>
    <w:pPr>
      <w:widowControl w:val="0"/>
      <w:autoSpaceDE w:val="0"/>
      <w:autoSpaceDN w:val="0"/>
      <w:spacing w:after="0" w:line="240" w:lineRule="auto"/>
      <w:ind w:left="814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20BC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0BC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A20BC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20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3">
    <w:name w:val="No Spacing"/>
    <w:link w:val="a4"/>
    <w:qFormat/>
    <w:rsid w:val="00780A8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80A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F90B8D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2 Знак"/>
    <w:link w:val="22"/>
    <w:locked/>
    <w:rsid w:val="00532BC1"/>
    <w:rPr>
      <w:lang w:eastAsia="ru-RU"/>
    </w:rPr>
  </w:style>
  <w:style w:type="paragraph" w:styleId="22">
    <w:name w:val="Body Text 2"/>
    <w:basedOn w:val="a"/>
    <w:link w:val="21"/>
    <w:rsid w:val="00532BC1"/>
    <w:pPr>
      <w:autoSpaceDE w:val="0"/>
      <w:autoSpaceDN w:val="0"/>
      <w:spacing w:after="0" w:line="240" w:lineRule="auto"/>
      <w:ind w:firstLine="709"/>
      <w:jc w:val="both"/>
    </w:pPr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532BC1"/>
    <w:rPr>
      <w:rFonts w:eastAsiaTheme="minorEastAsia"/>
      <w:lang w:eastAsia="ru-RU"/>
    </w:rPr>
  </w:style>
  <w:style w:type="paragraph" w:styleId="a5">
    <w:name w:val="Normal (Web)"/>
    <w:basedOn w:val="a"/>
    <w:link w:val="a6"/>
    <w:uiPriority w:val="99"/>
    <w:rsid w:val="00532BC1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a6">
    <w:name w:val="Обычный (веб) Знак"/>
    <w:link w:val="a5"/>
    <w:uiPriority w:val="99"/>
    <w:locked/>
    <w:rsid w:val="00532BC1"/>
    <w:rPr>
      <w:rFonts w:ascii="Liberation Serif" w:eastAsia="SimSun" w:hAnsi="Liberation Serif" w:cs="Mangal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532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532BC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7">
    <w:name w:val="footnote text"/>
    <w:basedOn w:val="a"/>
    <w:link w:val="a8"/>
    <w:uiPriority w:val="99"/>
    <w:semiHidden/>
    <w:unhideWhenUsed/>
    <w:rsid w:val="0053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32BC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426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426C"/>
    <w:rPr>
      <w:rFonts w:eastAsiaTheme="minorEastAsia"/>
      <w:lang w:eastAsia="ru-RU"/>
    </w:rPr>
  </w:style>
  <w:style w:type="character" w:customStyle="1" w:styleId="23">
    <w:name w:val="Основной текст (2)_"/>
    <w:basedOn w:val="a0"/>
    <w:link w:val="24"/>
    <w:rsid w:val="00F142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1426C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_"/>
    <w:basedOn w:val="a0"/>
    <w:link w:val="11"/>
    <w:rsid w:val="00F1426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F1426C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customStyle="1" w:styleId="25">
    <w:name w:val="Основной текст2"/>
    <w:basedOn w:val="a"/>
    <w:rsid w:val="001F2FA4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/>
    </w:rPr>
  </w:style>
  <w:style w:type="paragraph" w:customStyle="1" w:styleId="ConsPlusCell">
    <w:name w:val="ConsPlusCell"/>
    <w:uiPriority w:val="99"/>
    <w:rsid w:val="00D847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5D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unhideWhenUsed/>
    <w:rsid w:val="00F632F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632F7"/>
    <w:rPr>
      <w:color w:val="800080"/>
      <w:u w:val="single"/>
    </w:rPr>
  </w:style>
  <w:style w:type="paragraph" w:customStyle="1" w:styleId="font5">
    <w:name w:val="font5"/>
    <w:basedOn w:val="a"/>
    <w:rsid w:val="00F632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632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632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1">
    <w:name w:val="Table Grid"/>
    <w:basedOn w:val="a1"/>
    <w:uiPriority w:val="59"/>
    <w:rsid w:val="00F6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632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32F7"/>
    <w:rPr>
      <w:rFonts w:ascii="Tahoma" w:hAnsi="Tahoma" w:cs="Tahoma"/>
      <w:sz w:val="16"/>
      <w:szCs w:val="16"/>
    </w:rPr>
  </w:style>
  <w:style w:type="paragraph" w:styleId="af4">
    <w:name w:val="List Paragraph"/>
    <w:aliases w:val="ТЗ список,Абзац списка нумерованный"/>
    <w:basedOn w:val="a"/>
    <w:link w:val="af5"/>
    <w:uiPriority w:val="1"/>
    <w:qFormat/>
    <w:rsid w:val="00F632F7"/>
    <w:pPr>
      <w:ind w:left="720"/>
      <w:contextualSpacing/>
    </w:pPr>
    <w:rPr>
      <w:rFonts w:eastAsiaTheme="minorHAnsi"/>
      <w:lang w:eastAsia="en-US"/>
    </w:rPr>
  </w:style>
  <w:style w:type="character" w:customStyle="1" w:styleId="af5">
    <w:name w:val="Абзац списка Знак"/>
    <w:aliases w:val="ТЗ список Знак,Абзац списка нумерованный Знак"/>
    <w:link w:val="af4"/>
    <w:uiPriority w:val="1"/>
    <w:qFormat/>
    <w:locked/>
    <w:rsid w:val="007A20BC"/>
  </w:style>
  <w:style w:type="paragraph" w:customStyle="1" w:styleId="msonormal0">
    <w:name w:val="msonormal"/>
    <w:basedOn w:val="a"/>
    <w:rsid w:val="004F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F46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10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0414F"/>
    <w:pPr>
      <w:widowControl w:val="0"/>
      <w:autoSpaceDE w:val="0"/>
      <w:autoSpaceDN w:val="0"/>
      <w:adjustRightInd w:val="0"/>
      <w:spacing w:after="0" w:line="276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90414F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A20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f6">
    <w:name w:val="Сноска_"/>
    <w:basedOn w:val="a0"/>
    <w:link w:val="af7"/>
    <w:rsid w:val="007A20BC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f7">
    <w:name w:val="Сноска"/>
    <w:basedOn w:val="a"/>
    <w:link w:val="af6"/>
    <w:rsid w:val="007A20BC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18"/>
      <w:szCs w:val="18"/>
      <w:lang w:eastAsia="en-US"/>
    </w:rPr>
  </w:style>
  <w:style w:type="character" w:customStyle="1" w:styleId="af8">
    <w:name w:val="Сноска + Не полужирный"/>
    <w:basedOn w:val="af6"/>
    <w:rsid w:val="007A20BC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7A20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7A20B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A20BC"/>
    <w:pPr>
      <w:widowControl w:val="0"/>
      <w:shd w:val="clear" w:color="auto" w:fill="FFFFFF"/>
      <w:spacing w:before="720" w:after="0" w:line="322" w:lineRule="exact"/>
      <w:ind w:hanging="940"/>
      <w:jc w:val="center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33">
    <w:name w:val="Заголовок №3_"/>
    <w:basedOn w:val="a0"/>
    <w:link w:val="34"/>
    <w:rsid w:val="007A20B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7A20BC"/>
    <w:pPr>
      <w:widowControl w:val="0"/>
      <w:shd w:val="clear" w:color="auto" w:fill="FFFFFF"/>
      <w:spacing w:before="600" w:after="720" w:line="0" w:lineRule="atLeast"/>
      <w:jc w:val="both"/>
      <w:outlineLvl w:val="2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7A20BC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A20BC"/>
    <w:pPr>
      <w:widowControl w:val="0"/>
      <w:shd w:val="clear" w:color="auto" w:fill="FFFFFF"/>
      <w:spacing w:after="60" w:line="0" w:lineRule="atLeast"/>
    </w:pPr>
    <w:rPr>
      <w:rFonts w:eastAsia="Times New Roman" w:cs="Times New Roman"/>
      <w:i/>
      <w:iCs/>
      <w:sz w:val="20"/>
      <w:szCs w:val="20"/>
      <w:lang w:eastAsia="en-US"/>
    </w:rPr>
  </w:style>
  <w:style w:type="character" w:customStyle="1" w:styleId="514pt">
    <w:name w:val="Основной текст (5) + 14 pt;Не курсив"/>
    <w:basedOn w:val="51"/>
    <w:rsid w:val="007A20B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9">
    <w:name w:val="Колонтитул_"/>
    <w:basedOn w:val="a0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a">
    <w:name w:val="Колонтитул"/>
    <w:basedOn w:val="af9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7A20BC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6">
    <w:name w:val="Основной текст (2) + Курсив"/>
    <w:basedOn w:val="23"/>
    <w:rsid w:val="007A20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-1pt">
    <w:name w:val="Основной текст (2) + 9 pt;Интервал -1 pt"/>
    <w:basedOn w:val="23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20B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20BC"/>
    <w:pPr>
      <w:widowControl w:val="0"/>
      <w:shd w:val="clear" w:color="auto" w:fill="FFFFFF"/>
      <w:spacing w:after="0" w:line="322" w:lineRule="exact"/>
      <w:jc w:val="both"/>
    </w:pPr>
    <w:rPr>
      <w:rFonts w:eastAsia="Times New Roman" w:cs="Times New Roman"/>
      <w:i/>
      <w:iCs/>
      <w:sz w:val="28"/>
      <w:szCs w:val="28"/>
      <w:lang w:eastAsia="en-US"/>
    </w:rPr>
  </w:style>
  <w:style w:type="character" w:customStyle="1" w:styleId="61">
    <w:name w:val="Основной текст (6) + Не курсив"/>
    <w:basedOn w:val="6"/>
    <w:rsid w:val="007A20B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locked/>
    <w:rsid w:val="007A20B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A20BC"/>
    <w:pPr>
      <w:widowControl w:val="0"/>
      <w:shd w:val="clear" w:color="auto" w:fill="FFFFFF"/>
      <w:spacing w:after="0" w:line="317" w:lineRule="exact"/>
      <w:ind w:firstLine="800"/>
      <w:jc w:val="both"/>
    </w:pPr>
    <w:rPr>
      <w:rFonts w:eastAsia="Times New Roman" w:cs="Times New Roman"/>
      <w:i/>
      <w:iCs/>
      <w:sz w:val="28"/>
      <w:szCs w:val="28"/>
      <w:lang w:eastAsia="en-US"/>
    </w:rPr>
  </w:style>
  <w:style w:type="character" w:customStyle="1" w:styleId="102">
    <w:name w:val="Основной текст (10) + Не курсив"/>
    <w:basedOn w:val="100"/>
    <w:rsid w:val="007A20B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b">
    <w:name w:val="Body Text"/>
    <w:basedOn w:val="a"/>
    <w:link w:val="afc"/>
    <w:autoRedefine/>
    <w:uiPriority w:val="1"/>
    <w:qFormat/>
    <w:rsid w:val="007A20BC"/>
    <w:pPr>
      <w:widowControl w:val="0"/>
      <w:autoSpaceDE w:val="0"/>
      <w:autoSpaceDN w:val="0"/>
      <w:spacing w:before="89" w:after="0" w:line="240" w:lineRule="auto"/>
      <w:ind w:left="5670"/>
      <w:jc w:val="right"/>
      <w:outlineLvl w:val="1"/>
    </w:pPr>
    <w:rPr>
      <w:rFonts w:ascii="Times New Roman" w:eastAsia="Times New Roman" w:hAnsi="Times New Roman" w:cs="Times New Roman"/>
      <w:sz w:val="24"/>
      <w:szCs w:val="28"/>
      <w:lang w:val="en-US" w:eastAsia="en-US"/>
    </w:rPr>
  </w:style>
  <w:style w:type="character" w:customStyle="1" w:styleId="afc">
    <w:name w:val="Основной текст Знак"/>
    <w:basedOn w:val="a0"/>
    <w:link w:val="afb"/>
    <w:uiPriority w:val="1"/>
    <w:rsid w:val="007A20BC"/>
    <w:rPr>
      <w:rFonts w:ascii="Times New Roman" w:eastAsia="Times New Roman" w:hAnsi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A20B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semiHidden/>
    <w:rsid w:val="007A20B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e">
    <w:name w:val="Body Text Indent"/>
    <w:basedOn w:val="a"/>
    <w:link w:val="afd"/>
    <w:uiPriority w:val="99"/>
    <w:semiHidden/>
    <w:unhideWhenUsed/>
    <w:rsid w:val="007A20BC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7">
    <w:name w:val="Основной текст (7)_"/>
    <w:basedOn w:val="a0"/>
    <w:link w:val="70"/>
    <w:locked/>
    <w:rsid w:val="007A20B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A20BC"/>
    <w:pPr>
      <w:widowControl w:val="0"/>
      <w:shd w:val="clear" w:color="auto" w:fill="FFFFFF"/>
      <w:spacing w:before="720" w:after="0" w:line="322" w:lineRule="exact"/>
      <w:ind w:hanging="600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3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7A20BC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7A20BC"/>
    <w:pPr>
      <w:widowControl w:val="0"/>
      <w:shd w:val="clear" w:color="auto" w:fill="FFFFFF"/>
      <w:spacing w:after="0" w:line="317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styleId="aff">
    <w:name w:val="annotation reference"/>
    <w:basedOn w:val="a0"/>
    <w:uiPriority w:val="99"/>
    <w:semiHidden/>
    <w:unhideWhenUsed/>
    <w:rsid w:val="007A20BC"/>
    <w:rPr>
      <w:sz w:val="16"/>
      <w:szCs w:val="16"/>
    </w:rPr>
  </w:style>
  <w:style w:type="character" w:customStyle="1" w:styleId="aff0">
    <w:name w:val="Текст примечания Знак"/>
    <w:basedOn w:val="a0"/>
    <w:link w:val="aff1"/>
    <w:uiPriority w:val="99"/>
    <w:semiHidden/>
    <w:rsid w:val="007A20BC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f1">
    <w:name w:val="annotation text"/>
    <w:basedOn w:val="a"/>
    <w:link w:val="aff0"/>
    <w:uiPriority w:val="99"/>
    <w:semiHidden/>
    <w:unhideWhenUsed/>
    <w:rsid w:val="007A20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ff2">
    <w:name w:val="Тема примечания Знак"/>
    <w:basedOn w:val="aff0"/>
    <w:link w:val="aff3"/>
    <w:uiPriority w:val="99"/>
    <w:semiHidden/>
    <w:rsid w:val="007A20B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f3">
    <w:name w:val="annotation subject"/>
    <w:basedOn w:val="aff1"/>
    <w:next w:val="aff1"/>
    <w:link w:val="aff2"/>
    <w:uiPriority w:val="99"/>
    <w:semiHidden/>
    <w:unhideWhenUsed/>
    <w:rsid w:val="007A20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14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A20BC"/>
    <w:pPr>
      <w:widowControl w:val="0"/>
      <w:autoSpaceDE w:val="0"/>
      <w:autoSpaceDN w:val="0"/>
      <w:spacing w:after="0" w:line="240" w:lineRule="auto"/>
      <w:ind w:left="814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20BC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0BC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A20BC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20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3">
    <w:name w:val="No Spacing"/>
    <w:link w:val="a4"/>
    <w:qFormat/>
    <w:rsid w:val="00780A8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80A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F90B8D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2 Знак"/>
    <w:link w:val="22"/>
    <w:locked/>
    <w:rsid w:val="00532BC1"/>
    <w:rPr>
      <w:lang w:eastAsia="ru-RU"/>
    </w:rPr>
  </w:style>
  <w:style w:type="paragraph" w:styleId="22">
    <w:name w:val="Body Text 2"/>
    <w:basedOn w:val="a"/>
    <w:link w:val="21"/>
    <w:rsid w:val="00532BC1"/>
    <w:pPr>
      <w:autoSpaceDE w:val="0"/>
      <w:autoSpaceDN w:val="0"/>
      <w:spacing w:after="0" w:line="240" w:lineRule="auto"/>
      <w:ind w:firstLine="709"/>
      <w:jc w:val="both"/>
    </w:pPr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532BC1"/>
    <w:rPr>
      <w:rFonts w:eastAsiaTheme="minorEastAsia"/>
      <w:lang w:eastAsia="ru-RU"/>
    </w:rPr>
  </w:style>
  <w:style w:type="paragraph" w:styleId="a5">
    <w:name w:val="Normal (Web)"/>
    <w:basedOn w:val="a"/>
    <w:link w:val="a6"/>
    <w:uiPriority w:val="99"/>
    <w:rsid w:val="00532BC1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a6">
    <w:name w:val="Обычный (веб) Знак"/>
    <w:link w:val="a5"/>
    <w:uiPriority w:val="99"/>
    <w:locked/>
    <w:rsid w:val="00532BC1"/>
    <w:rPr>
      <w:rFonts w:ascii="Liberation Serif" w:eastAsia="SimSun" w:hAnsi="Liberation Serif" w:cs="Mangal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532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532BC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7">
    <w:name w:val="footnote text"/>
    <w:basedOn w:val="a"/>
    <w:link w:val="a8"/>
    <w:uiPriority w:val="99"/>
    <w:semiHidden/>
    <w:unhideWhenUsed/>
    <w:rsid w:val="0053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32BC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426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426C"/>
    <w:rPr>
      <w:rFonts w:eastAsiaTheme="minorEastAsia"/>
      <w:lang w:eastAsia="ru-RU"/>
    </w:rPr>
  </w:style>
  <w:style w:type="character" w:customStyle="1" w:styleId="23">
    <w:name w:val="Основной текст (2)_"/>
    <w:basedOn w:val="a0"/>
    <w:link w:val="24"/>
    <w:rsid w:val="00F142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1426C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_"/>
    <w:basedOn w:val="a0"/>
    <w:link w:val="11"/>
    <w:rsid w:val="00F1426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F1426C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customStyle="1" w:styleId="25">
    <w:name w:val="Основной текст2"/>
    <w:basedOn w:val="a"/>
    <w:rsid w:val="001F2FA4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/>
    </w:rPr>
  </w:style>
  <w:style w:type="paragraph" w:customStyle="1" w:styleId="ConsPlusCell">
    <w:name w:val="ConsPlusCell"/>
    <w:uiPriority w:val="99"/>
    <w:rsid w:val="00D847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5D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unhideWhenUsed/>
    <w:rsid w:val="00F632F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632F7"/>
    <w:rPr>
      <w:color w:val="800080"/>
      <w:u w:val="single"/>
    </w:rPr>
  </w:style>
  <w:style w:type="paragraph" w:customStyle="1" w:styleId="font5">
    <w:name w:val="font5"/>
    <w:basedOn w:val="a"/>
    <w:rsid w:val="00F632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F632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632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63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632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6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632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F6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632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F6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6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1">
    <w:name w:val="Table Grid"/>
    <w:basedOn w:val="a1"/>
    <w:uiPriority w:val="59"/>
    <w:rsid w:val="00F6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632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32F7"/>
    <w:rPr>
      <w:rFonts w:ascii="Tahoma" w:hAnsi="Tahoma" w:cs="Tahoma"/>
      <w:sz w:val="16"/>
      <w:szCs w:val="16"/>
    </w:rPr>
  </w:style>
  <w:style w:type="paragraph" w:styleId="af4">
    <w:name w:val="List Paragraph"/>
    <w:aliases w:val="ТЗ список,Абзац списка нумерованный"/>
    <w:basedOn w:val="a"/>
    <w:link w:val="af5"/>
    <w:uiPriority w:val="1"/>
    <w:qFormat/>
    <w:rsid w:val="00F632F7"/>
    <w:pPr>
      <w:ind w:left="720"/>
      <w:contextualSpacing/>
    </w:pPr>
    <w:rPr>
      <w:rFonts w:eastAsiaTheme="minorHAnsi"/>
      <w:lang w:eastAsia="en-US"/>
    </w:rPr>
  </w:style>
  <w:style w:type="character" w:customStyle="1" w:styleId="af5">
    <w:name w:val="Абзац списка Знак"/>
    <w:aliases w:val="ТЗ список Знак,Абзац списка нумерованный Знак"/>
    <w:link w:val="af4"/>
    <w:uiPriority w:val="1"/>
    <w:qFormat/>
    <w:locked/>
    <w:rsid w:val="007A20BC"/>
  </w:style>
  <w:style w:type="paragraph" w:customStyle="1" w:styleId="msonormal0">
    <w:name w:val="msonormal"/>
    <w:basedOn w:val="a"/>
    <w:rsid w:val="004F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F46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4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4F46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4F4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4F46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10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0414F"/>
    <w:pPr>
      <w:widowControl w:val="0"/>
      <w:autoSpaceDE w:val="0"/>
      <w:autoSpaceDN w:val="0"/>
      <w:adjustRightInd w:val="0"/>
      <w:spacing w:after="0" w:line="276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90414F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A20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f6">
    <w:name w:val="Сноска_"/>
    <w:basedOn w:val="a0"/>
    <w:link w:val="af7"/>
    <w:rsid w:val="007A20BC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f7">
    <w:name w:val="Сноска"/>
    <w:basedOn w:val="a"/>
    <w:link w:val="af6"/>
    <w:rsid w:val="007A20BC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18"/>
      <w:szCs w:val="18"/>
      <w:lang w:eastAsia="en-US"/>
    </w:rPr>
  </w:style>
  <w:style w:type="character" w:customStyle="1" w:styleId="af8">
    <w:name w:val="Сноска + Не полужирный"/>
    <w:basedOn w:val="af6"/>
    <w:rsid w:val="007A20BC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7A20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7A20B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A20BC"/>
    <w:pPr>
      <w:widowControl w:val="0"/>
      <w:shd w:val="clear" w:color="auto" w:fill="FFFFFF"/>
      <w:spacing w:before="720" w:after="0" w:line="322" w:lineRule="exact"/>
      <w:ind w:hanging="940"/>
      <w:jc w:val="center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33">
    <w:name w:val="Заголовок №3_"/>
    <w:basedOn w:val="a0"/>
    <w:link w:val="34"/>
    <w:rsid w:val="007A20B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7A20BC"/>
    <w:pPr>
      <w:widowControl w:val="0"/>
      <w:shd w:val="clear" w:color="auto" w:fill="FFFFFF"/>
      <w:spacing w:before="600" w:after="720" w:line="0" w:lineRule="atLeast"/>
      <w:jc w:val="both"/>
      <w:outlineLvl w:val="2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7A20BC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A20BC"/>
    <w:pPr>
      <w:widowControl w:val="0"/>
      <w:shd w:val="clear" w:color="auto" w:fill="FFFFFF"/>
      <w:spacing w:after="60" w:line="0" w:lineRule="atLeast"/>
    </w:pPr>
    <w:rPr>
      <w:rFonts w:eastAsia="Times New Roman" w:cs="Times New Roman"/>
      <w:i/>
      <w:iCs/>
      <w:sz w:val="20"/>
      <w:szCs w:val="20"/>
      <w:lang w:eastAsia="en-US"/>
    </w:rPr>
  </w:style>
  <w:style w:type="character" w:customStyle="1" w:styleId="514pt">
    <w:name w:val="Основной текст (5) + 14 pt;Не курсив"/>
    <w:basedOn w:val="51"/>
    <w:rsid w:val="007A20B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9">
    <w:name w:val="Колонтитул_"/>
    <w:basedOn w:val="a0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a">
    <w:name w:val="Колонтитул"/>
    <w:basedOn w:val="af9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7A20BC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6">
    <w:name w:val="Основной текст (2) + Курсив"/>
    <w:basedOn w:val="23"/>
    <w:rsid w:val="007A20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-1pt">
    <w:name w:val="Основной текст (2) + 9 pt;Интервал -1 pt"/>
    <w:basedOn w:val="23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20B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20BC"/>
    <w:pPr>
      <w:widowControl w:val="0"/>
      <w:shd w:val="clear" w:color="auto" w:fill="FFFFFF"/>
      <w:spacing w:after="0" w:line="322" w:lineRule="exact"/>
      <w:jc w:val="both"/>
    </w:pPr>
    <w:rPr>
      <w:rFonts w:eastAsia="Times New Roman" w:cs="Times New Roman"/>
      <w:i/>
      <w:iCs/>
      <w:sz w:val="28"/>
      <w:szCs w:val="28"/>
      <w:lang w:eastAsia="en-US"/>
    </w:rPr>
  </w:style>
  <w:style w:type="character" w:customStyle="1" w:styleId="61">
    <w:name w:val="Основной текст (6) + Не курсив"/>
    <w:basedOn w:val="6"/>
    <w:rsid w:val="007A20B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locked/>
    <w:rsid w:val="007A20B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A20BC"/>
    <w:pPr>
      <w:widowControl w:val="0"/>
      <w:shd w:val="clear" w:color="auto" w:fill="FFFFFF"/>
      <w:spacing w:after="0" w:line="317" w:lineRule="exact"/>
      <w:ind w:firstLine="800"/>
      <w:jc w:val="both"/>
    </w:pPr>
    <w:rPr>
      <w:rFonts w:eastAsia="Times New Roman" w:cs="Times New Roman"/>
      <w:i/>
      <w:iCs/>
      <w:sz w:val="28"/>
      <w:szCs w:val="28"/>
      <w:lang w:eastAsia="en-US"/>
    </w:rPr>
  </w:style>
  <w:style w:type="character" w:customStyle="1" w:styleId="102">
    <w:name w:val="Основной текст (10) + Не курсив"/>
    <w:basedOn w:val="100"/>
    <w:rsid w:val="007A20B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b">
    <w:name w:val="Body Text"/>
    <w:basedOn w:val="a"/>
    <w:link w:val="afc"/>
    <w:autoRedefine/>
    <w:uiPriority w:val="1"/>
    <w:qFormat/>
    <w:rsid w:val="007A20BC"/>
    <w:pPr>
      <w:widowControl w:val="0"/>
      <w:autoSpaceDE w:val="0"/>
      <w:autoSpaceDN w:val="0"/>
      <w:spacing w:before="89" w:after="0" w:line="240" w:lineRule="auto"/>
      <w:ind w:left="5670"/>
      <w:jc w:val="right"/>
      <w:outlineLvl w:val="1"/>
    </w:pPr>
    <w:rPr>
      <w:rFonts w:ascii="Times New Roman" w:eastAsia="Times New Roman" w:hAnsi="Times New Roman" w:cs="Times New Roman"/>
      <w:sz w:val="24"/>
      <w:szCs w:val="28"/>
      <w:lang w:val="en-US" w:eastAsia="en-US"/>
    </w:rPr>
  </w:style>
  <w:style w:type="character" w:customStyle="1" w:styleId="afc">
    <w:name w:val="Основной текст Знак"/>
    <w:basedOn w:val="a0"/>
    <w:link w:val="afb"/>
    <w:uiPriority w:val="1"/>
    <w:rsid w:val="007A20BC"/>
    <w:rPr>
      <w:rFonts w:ascii="Times New Roman" w:eastAsia="Times New Roman" w:hAnsi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A20B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semiHidden/>
    <w:rsid w:val="007A20B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e">
    <w:name w:val="Body Text Indent"/>
    <w:basedOn w:val="a"/>
    <w:link w:val="afd"/>
    <w:uiPriority w:val="99"/>
    <w:semiHidden/>
    <w:unhideWhenUsed/>
    <w:rsid w:val="007A20BC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7">
    <w:name w:val="Основной текст (7)_"/>
    <w:basedOn w:val="a0"/>
    <w:link w:val="70"/>
    <w:locked/>
    <w:rsid w:val="007A20B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A20BC"/>
    <w:pPr>
      <w:widowControl w:val="0"/>
      <w:shd w:val="clear" w:color="auto" w:fill="FFFFFF"/>
      <w:spacing w:before="720" w:after="0" w:line="322" w:lineRule="exact"/>
      <w:ind w:hanging="600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3"/>
    <w:rsid w:val="007A2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7A20BC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7A20BC"/>
    <w:pPr>
      <w:widowControl w:val="0"/>
      <w:shd w:val="clear" w:color="auto" w:fill="FFFFFF"/>
      <w:spacing w:after="0" w:line="317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styleId="aff">
    <w:name w:val="annotation reference"/>
    <w:basedOn w:val="a0"/>
    <w:uiPriority w:val="99"/>
    <w:semiHidden/>
    <w:unhideWhenUsed/>
    <w:rsid w:val="007A20BC"/>
    <w:rPr>
      <w:sz w:val="16"/>
      <w:szCs w:val="16"/>
    </w:rPr>
  </w:style>
  <w:style w:type="character" w:customStyle="1" w:styleId="aff0">
    <w:name w:val="Текст примечания Знак"/>
    <w:basedOn w:val="a0"/>
    <w:link w:val="aff1"/>
    <w:uiPriority w:val="99"/>
    <w:semiHidden/>
    <w:rsid w:val="007A20BC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f1">
    <w:name w:val="annotation text"/>
    <w:basedOn w:val="a"/>
    <w:link w:val="aff0"/>
    <w:uiPriority w:val="99"/>
    <w:semiHidden/>
    <w:unhideWhenUsed/>
    <w:rsid w:val="007A20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ff2">
    <w:name w:val="Тема примечания Знак"/>
    <w:basedOn w:val="aff0"/>
    <w:link w:val="aff3"/>
    <w:uiPriority w:val="99"/>
    <w:semiHidden/>
    <w:rsid w:val="007A20B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f3">
    <w:name w:val="annotation subject"/>
    <w:basedOn w:val="aff1"/>
    <w:next w:val="aff1"/>
    <w:link w:val="aff2"/>
    <w:uiPriority w:val="99"/>
    <w:semiHidden/>
    <w:unhideWhenUsed/>
    <w:rsid w:val="007A2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-search.minjust.ru/bigs/showDocument.html?id=96E20C02-1B12-465A-B64C-24AA92270007" TargetMode="External"/><Relationship Id="rId18" Type="http://schemas.openxmlformats.org/officeDocument/2006/relationships/hyperlink" Target="http://pravo-search.minjust.ru/bigs/showDocument.html?id=BBA0BFB1-06C7-4E50-A8D3-FE1045784BF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7349;fld=134" TargetMode="External"/><Relationship Id="rId1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/bigs/showDocument.html?id=31FDBF9D-59C2-4969-881D-BD4C70E38E9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7349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-search.minjust.ru/bigs/showDocument.html?id=31FDBF9D-59C2-4969-881D-BD4C70E38E97" TargetMode="External"/><Relationship Id="rId10" Type="http://schemas.openxmlformats.org/officeDocument/2006/relationships/hyperlink" Target="consultantplus://offline/ref=904D4D7CB7B906B44B8FB465C70C52321386AA937F135E153CB4FA8EEC48849486B7C422952940B1C9159BI8sAF" TargetMode="External"/><Relationship Id="rId19" Type="http://schemas.openxmlformats.org/officeDocument/2006/relationships/hyperlink" Target="http://pravo-search.minjust.ru/bigs/showDocument.html?id=31FDBF9D-59C2-4969-881D-BD4C70E38E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4D4D7CB7B906B44B8FB465C70C52321386AA937F17591732B4FA8EEC48849486B7C422952940B1C91390I8s6F" TargetMode="External"/><Relationship Id="rId14" Type="http://schemas.openxmlformats.org/officeDocument/2006/relationships/hyperlink" Target="http://pravo-search.minjust.ru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80E7-D3F8-4952-9694-B7BBF4E7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17551</Words>
  <Characters>100043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2024-06-13T06:40:00Z</dcterms:created>
  <dcterms:modified xsi:type="dcterms:W3CDTF">2024-06-30T09:35:00Z</dcterms:modified>
</cp:coreProperties>
</file>