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563E86" w:rsidRPr="005279E5" w:rsidTr="006C639F">
        <w:tc>
          <w:tcPr>
            <w:tcW w:w="4927" w:type="dxa"/>
          </w:tcPr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79E5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 xml:space="preserve">  АДМИНИСТРАЦИЯ</w:t>
            </w:r>
          </w:p>
          <w:p w:rsidR="001A6BA9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63E86" w:rsidRPr="005279E5" w:rsidRDefault="00A518EA" w:rsidP="001A6BA9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>Борискино-Игар</w:t>
            </w: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 xml:space="preserve">  Самарской области</w:t>
            </w: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9E5">
              <w:rPr>
                <w:rFonts w:ascii="Times New Roman" w:hAnsi="Times New Roman"/>
                <w:b/>
                <w:sz w:val="28"/>
                <w:szCs w:val="28"/>
              </w:rPr>
              <w:t xml:space="preserve">  ПОСТАНОВЛЕНИЕ</w:t>
            </w:r>
          </w:p>
          <w:p w:rsidR="00563E86" w:rsidRPr="005279E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5279E5" w:rsidRDefault="009503CF" w:rsidP="00ED1B10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79E5">
              <w:rPr>
                <w:rFonts w:ascii="Times New Roman" w:hAnsi="Times New Roman"/>
                <w:sz w:val="28"/>
                <w:szCs w:val="28"/>
              </w:rPr>
              <w:t>13</w:t>
            </w:r>
            <w:r w:rsidR="00563E86" w:rsidRPr="005279E5">
              <w:rPr>
                <w:rFonts w:ascii="Times New Roman" w:hAnsi="Times New Roman"/>
                <w:sz w:val="28"/>
                <w:szCs w:val="28"/>
              </w:rPr>
              <w:t>.</w:t>
            </w:r>
            <w:r w:rsidRPr="005279E5">
              <w:rPr>
                <w:rFonts w:ascii="Times New Roman" w:hAnsi="Times New Roman"/>
                <w:sz w:val="28"/>
                <w:szCs w:val="28"/>
              </w:rPr>
              <w:t>07</w:t>
            </w:r>
            <w:r w:rsidR="00563E86" w:rsidRPr="005279E5">
              <w:rPr>
                <w:rFonts w:ascii="Times New Roman" w:hAnsi="Times New Roman"/>
                <w:sz w:val="28"/>
                <w:szCs w:val="28"/>
              </w:rPr>
              <w:t>.202</w:t>
            </w:r>
            <w:r w:rsidR="00ED1B10" w:rsidRPr="005279E5">
              <w:rPr>
                <w:rFonts w:ascii="Times New Roman" w:hAnsi="Times New Roman"/>
                <w:sz w:val="28"/>
                <w:szCs w:val="28"/>
              </w:rPr>
              <w:t>6</w:t>
            </w:r>
            <w:r w:rsidR="00563E86" w:rsidRPr="005279E5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r w:rsidR="00A518EA" w:rsidRPr="005279E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C324F" w:rsidRPr="005279E5">
              <w:rPr>
                <w:rFonts w:ascii="Times New Roman" w:hAnsi="Times New Roman"/>
                <w:sz w:val="28"/>
                <w:szCs w:val="28"/>
              </w:rPr>
              <w:t>30</w:t>
            </w:r>
            <w:r w:rsidR="00563E86" w:rsidRPr="005279E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563E86" w:rsidRPr="005279E5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563E86" w:rsidRPr="005279E5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ED1B10" w:rsidRPr="005279E5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>Об утверждении Порядка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0B6F4D" w:rsidRPr="005279E5">
        <w:rPr>
          <w:rFonts w:ascii="Times New Roman" w:eastAsia="Calibri" w:hAnsi="Times New Roman" w:cs="Times New Roman"/>
          <w:bCs/>
          <w:color w:val="auto"/>
          <w:lang w:bidi="ar-SA"/>
        </w:rPr>
        <w:t xml:space="preserve">выявления, </w:t>
      </w:r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>учета</w:t>
      </w:r>
      <w:r w:rsidR="000B6F4D" w:rsidRPr="005279E5">
        <w:rPr>
          <w:rFonts w:ascii="Times New Roman" w:eastAsia="Calibri" w:hAnsi="Times New Roman" w:cs="Times New Roman"/>
          <w:bCs/>
          <w:color w:val="auto"/>
          <w:lang w:bidi="ar-SA"/>
        </w:rPr>
        <w:t xml:space="preserve"> и оформления </w:t>
      </w:r>
    </w:p>
    <w:p w:rsidR="00ED1B10" w:rsidRPr="005279E5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 xml:space="preserve">выморочного имущества, расположенного </w:t>
      </w:r>
      <w:proofErr w:type="gramStart"/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>на</w:t>
      </w:r>
      <w:proofErr w:type="gramEnd"/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 xml:space="preserve"> </w:t>
      </w:r>
    </w:p>
    <w:p w:rsidR="00ED1B10" w:rsidRPr="005279E5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 xml:space="preserve">территории сельского поселения </w:t>
      </w:r>
      <w:r w:rsidR="00A518EA" w:rsidRPr="005279E5">
        <w:rPr>
          <w:rFonts w:ascii="Times New Roman" w:eastAsia="Calibri" w:hAnsi="Times New Roman" w:cs="Times New Roman"/>
          <w:bCs/>
          <w:color w:val="auto"/>
          <w:lang w:bidi="ar-SA"/>
        </w:rPr>
        <w:t>Борискино-Игар</w:t>
      </w:r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 xml:space="preserve"> </w:t>
      </w:r>
    </w:p>
    <w:p w:rsidR="00ED1B10" w:rsidRPr="005279E5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bCs/>
          <w:color w:val="auto"/>
          <w:lang w:bidi="ar-SA"/>
        </w:rPr>
        <w:t>муниципального района Клявлинский Самарской области</w:t>
      </w:r>
    </w:p>
    <w:p w:rsidR="00563E86" w:rsidRPr="005279E5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63E86" w:rsidRPr="005279E5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color w:val="auto"/>
          <w:lang w:bidi="ar-SA"/>
        </w:rPr>
        <w:tab/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ab/>
      </w:r>
    </w:p>
    <w:p w:rsidR="00ED1B10" w:rsidRPr="005279E5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color w:val="auto"/>
          <w:lang w:bidi="ar-SA"/>
        </w:rPr>
        <w:t>В соответст</w:t>
      </w:r>
      <w:r w:rsidR="005858D0" w:rsidRPr="005279E5">
        <w:rPr>
          <w:rFonts w:ascii="Times New Roman" w:eastAsia="Calibri" w:hAnsi="Times New Roman" w:cs="Times New Roman"/>
          <w:color w:val="auto"/>
          <w:lang w:bidi="ar-SA"/>
        </w:rPr>
        <w:t xml:space="preserve">вии с Федеральным законом от 06.10.2003 г. 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>№ 131-ФЗ «Об общих принципах организации местного са</w:t>
      </w:r>
      <w:r w:rsidR="005858D0" w:rsidRPr="005279E5">
        <w:rPr>
          <w:rFonts w:ascii="Times New Roman" w:eastAsia="Calibri" w:hAnsi="Times New Roman" w:cs="Times New Roman"/>
          <w:color w:val="auto"/>
          <w:lang w:bidi="ar-SA"/>
        </w:rPr>
        <w:t xml:space="preserve">моуправления в 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Российской Федерации», руководствуясь Уставом сельское поселение </w:t>
      </w:r>
      <w:r w:rsidR="00A518EA" w:rsidRPr="005279E5">
        <w:rPr>
          <w:rFonts w:ascii="Times New Roman" w:eastAsia="Calibri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области, </w:t>
      </w:r>
      <w:r w:rsidR="00563E86" w:rsidRPr="005279E5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A518EA" w:rsidRPr="005279E5">
        <w:rPr>
          <w:rFonts w:ascii="Times New Roman" w:eastAsia="Calibri" w:hAnsi="Times New Roman" w:cs="Times New Roman"/>
          <w:color w:val="auto"/>
          <w:lang w:bidi="ar-SA"/>
        </w:rPr>
        <w:t>Борискино-Игар</w:t>
      </w:r>
      <w:r w:rsidR="0088321A" w:rsidRPr="005279E5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="00563E86" w:rsidRPr="005279E5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</w:t>
      </w:r>
      <w:r w:rsidR="0088321A" w:rsidRPr="005279E5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5279E5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ED1B10" w:rsidRPr="005279E5" w:rsidRDefault="00273B38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5279E5">
        <w:rPr>
          <w:rFonts w:ascii="Times New Roman" w:eastAsia="Calibri" w:hAnsi="Times New Roman"/>
        </w:rPr>
        <w:t xml:space="preserve"> 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 xml:space="preserve">1. Утвердить </w:t>
      </w:r>
      <w:r w:rsidR="000B6F4D" w:rsidRPr="005279E5">
        <w:rPr>
          <w:rFonts w:ascii="Times New Roman" w:eastAsia="Calibri" w:hAnsi="Times New Roman" w:cs="Times New Roman"/>
          <w:color w:val="auto"/>
          <w:lang w:bidi="ar-SA"/>
        </w:rPr>
        <w:t xml:space="preserve">прилагаемый Порядок выявления, 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>учета</w:t>
      </w:r>
      <w:r w:rsidR="000B6F4D" w:rsidRPr="005279E5">
        <w:rPr>
          <w:rFonts w:ascii="Times New Roman" w:eastAsia="Calibri" w:hAnsi="Times New Roman" w:cs="Times New Roman"/>
          <w:color w:val="auto"/>
          <w:lang w:bidi="ar-SA"/>
        </w:rPr>
        <w:t xml:space="preserve"> и оформления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 xml:space="preserve"> выморочного имущества, расположенного на территории сельского поселения </w:t>
      </w:r>
      <w:r w:rsidR="00A518EA" w:rsidRPr="005279E5">
        <w:rPr>
          <w:rFonts w:ascii="Times New Roman" w:eastAsia="Calibri" w:hAnsi="Times New Roman" w:cs="Times New Roman"/>
          <w:color w:val="auto"/>
          <w:lang w:bidi="ar-SA"/>
        </w:rPr>
        <w:t>Борискино-Игар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области.</w:t>
      </w:r>
    </w:p>
    <w:p w:rsidR="00645118" w:rsidRPr="005279E5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lang w:bidi="ar-SA"/>
        </w:rPr>
      </w:pPr>
      <w:r w:rsidRPr="005279E5">
        <w:rPr>
          <w:rFonts w:ascii="Times New Roman" w:hAnsi="Times New Roman"/>
        </w:rPr>
        <w:t>2</w:t>
      </w:r>
      <w:r w:rsidR="00645118" w:rsidRPr="005279E5">
        <w:rPr>
          <w:rFonts w:ascii="Times New Roman" w:hAnsi="Times New Roman"/>
        </w:rPr>
        <w:t xml:space="preserve">. </w:t>
      </w:r>
      <w:r w:rsidR="00645118" w:rsidRPr="005279E5">
        <w:rPr>
          <w:rFonts w:ascii="Times New Roman" w:hAnsi="Times New Roman" w:cs="Times New Roman"/>
        </w:rPr>
        <w:t xml:space="preserve">Опубликовать настоящее постановление в газете «Вести сельского поселения </w:t>
      </w:r>
      <w:r w:rsidR="00A518EA" w:rsidRPr="005279E5">
        <w:rPr>
          <w:rFonts w:ascii="Times New Roman" w:hAnsi="Times New Roman" w:cs="Times New Roman"/>
        </w:rPr>
        <w:t>Борискино-Игар</w:t>
      </w:r>
      <w:r w:rsidR="00645118" w:rsidRPr="005279E5">
        <w:rPr>
          <w:rFonts w:ascii="Times New Roman" w:hAnsi="Times New Roman" w:cs="Times New Roman"/>
        </w:rPr>
        <w:t>» и</w:t>
      </w:r>
      <w:r w:rsidR="00645118" w:rsidRPr="005279E5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645118" w:rsidRPr="005279E5">
        <w:rPr>
          <w:rFonts w:ascii="Times New Roman" w:hAnsi="Times New Roman" w:cs="Times New Roman"/>
          <w:color w:val="auto"/>
        </w:rPr>
        <w:t>разместить</w:t>
      </w:r>
      <w:proofErr w:type="gramEnd"/>
      <w:r w:rsidR="00645118" w:rsidRPr="005279E5">
        <w:rPr>
          <w:rFonts w:ascii="Times New Roman" w:hAnsi="Times New Roman" w:cs="Times New Roman"/>
          <w:color w:val="auto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645118" w:rsidRPr="005279E5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. Настоящее постановление вступает в силу со дня его 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>опубликования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Pr="005279E5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ED1B10" w:rsidRPr="005279E5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. </w:t>
      </w:r>
      <w:proofErr w:type="gramStart"/>
      <w:r w:rsidRPr="005279E5">
        <w:rPr>
          <w:rFonts w:ascii="Times New Roman" w:eastAsia="Calibri" w:hAnsi="Times New Roman" w:cs="Times New Roman"/>
          <w:color w:val="auto"/>
          <w:lang w:bidi="ar-SA"/>
        </w:rPr>
        <w:t>Контроль за</w:t>
      </w:r>
      <w:proofErr w:type="gramEnd"/>
      <w:r w:rsidRPr="005279E5">
        <w:rPr>
          <w:rFonts w:ascii="Times New Roman" w:eastAsia="Calibri" w:hAnsi="Times New Roman" w:cs="Times New Roman"/>
          <w:color w:val="auto"/>
          <w:lang w:bidi="ar-SA"/>
        </w:rPr>
        <w:t xml:space="preserve"> исполнением настоящего постановления оставляю за собой</w:t>
      </w:r>
      <w:r w:rsidR="00F85BCA" w:rsidRPr="005279E5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Pr="005279E5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609" w:rsidRPr="005279E5" w:rsidRDefault="00C62609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5279E5" w:rsidTr="00B20CF8">
        <w:tc>
          <w:tcPr>
            <w:tcW w:w="9571" w:type="dxa"/>
            <w:shd w:val="clear" w:color="auto" w:fill="auto"/>
          </w:tcPr>
          <w:p w:rsidR="00645118" w:rsidRPr="005279E5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r w:rsidR="00A518EA"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>Борискино-Игар</w:t>
            </w:r>
          </w:p>
          <w:p w:rsidR="00645118" w:rsidRPr="005279E5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5279E5" w:rsidRDefault="00645118" w:rsidP="00A518EA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</w:t>
            </w:r>
            <w:r w:rsidR="00656CDD"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 </w:t>
            </w:r>
            <w:r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     </w:t>
            </w:r>
            <w:proofErr w:type="spellStart"/>
            <w:r w:rsidR="00A518EA"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>Е.С.Кошкин</w:t>
            </w:r>
            <w:proofErr w:type="spellEnd"/>
            <w:r w:rsidRPr="005279E5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1A6BA9" w:rsidRPr="005279E5" w:rsidRDefault="001A6BA9" w:rsidP="007D13F9"/>
    <w:p w:rsidR="001A6BA9" w:rsidRPr="005279E5" w:rsidRDefault="001A6BA9">
      <w:pPr>
        <w:widowControl/>
        <w:spacing w:after="200" w:line="276" w:lineRule="auto"/>
      </w:pPr>
      <w:r w:rsidRPr="005279E5">
        <w:br w:type="page"/>
      </w:r>
    </w:p>
    <w:p w:rsidR="00D701EC" w:rsidRPr="005279E5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</w:p>
    <w:p w:rsidR="00D701EC" w:rsidRPr="005279E5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к постановлению Администрации </w:t>
      </w:r>
    </w:p>
    <w:p w:rsidR="00D701EC" w:rsidRPr="005279E5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сельского поселения </w:t>
      </w:r>
      <w:r w:rsidR="00A518EA" w:rsidRPr="005279E5">
        <w:rPr>
          <w:rFonts w:ascii="Times New Roman" w:eastAsia="Times New Roman" w:hAnsi="Times New Roman" w:cs="Times New Roman"/>
          <w:color w:val="auto"/>
          <w:lang w:bidi="ar-SA"/>
        </w:rPr>
        <w:t>Борискино-Игар</w:t>
      </w:r>
    </w:p>
    <w:p w:rsidR="00D701EC" w:rsidRPr="005279E5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>муниципального района Клявлинский</w:t>
      </w:r>
    </w:p>
    <w:p w:rsidR="00D701EC" w:rsidRPr="005279E5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Самарской области                           </w:t>
      </w:r>
    </w:p>
    <w:p w:rsidR="00D701EC" w:rsidRPr="005279E5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№ </w:t>
      </w:r>
      <w:r w:rsidR="005279E5">
        <w:rPr>
          <w:rFonts w:ascii="Times New Roman" w:eastAsia="Times New Roman" w:hAnsi="Times New Roman" w:cs="Times New Roman"/>
          <w:color w:val="auto"/>
          <w:lang w:bidi="ar-SA"/>
        </w:rPr>
        <w:t>30 от 13.07.</w:t>
      </w:r>
      <w:bookmarkStart w:id="0" w:name="_GoBack"/>
      <w:bookmarkEnd w:id="0"/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2026 г. </w:t>
      </w:r>
      <w:r w:rsidRPr="005279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D701EC" w:rsidRPr="005279E5" w:rsidRDefault="00D701EC" w:rsidP="00A518EA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</w:p>
    <w:p w:rsidR="00D701EC" w:rsidRPr="005279E5" w:rsidRDefault="00D701EC" w:rsidP="00A518EA">
      <w:pPr>
        <w:widowControl/>
        <w:autoSpaceDE w:val="0"/>
        <w:autoSpaceDN w:val="0"/>
        <w:rPr>
          <w:rFonts w:ascii="Times New Roman" w:eastAsiaTheme="minorEastAsia" w:hAnsi="Times New Roman" w:cs="Times New Roman"/>
          <w:b/>
          <w:color w:val="auto"/>
          <w:lang w:bidi="ar-SA"/>
        </w:rPr>
      </w:pPr>
    </w:p>
    <w:p w:rsidR="001A6BA9" w:rsidRPr="005279E5" w:rsidRDefault="001A6BA9" w:rsidP="00A518EA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>Порядок</w:t>
      </w:r>
    </w:p>
    <w:p w:rsidR="001A6BA9" w:rsidRPr="005279E5" w:rsidRDefault="000B6F4D" w:rsidP="00A518EA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выявления, </w:t>
      </w:r>
      <w:r w:rsidR="001A6BA9"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учета </w:t>
      </w: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и оформления </w:t>
      </w:r>
      <w:r w:rsidR="001A6BA9"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>выморочного имущества,</w:t>
      </w:r>
    </w:p>
    <w:p w:rsidR="001A6BA9" w:rsidRPr="005279E5" w:rsidRDefault="001A6BA9" w:rsidP="00A518EA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расположенного на территории сельского поселения </w:t>
      </w:r>
      <w:r w:rsidR="00A518EA"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>Борискино-Игар</w:t>
      </w: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 муниципального района Клявлинский Самарской области</w:t>
      </w:r>
    </w:p>
    <w:p w:rsidR="001A6BA9" w:rsidRPr="005279E5" w:rsidRDefault="001A6BA9" w:rsidP="00A518EA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1A6BA9" w:rsidRPr="005279E5" w:rsidRDefault="001A6BA9" w:rsidP="00A518EA">
      <w:pPr>
        <w:widowControl/>
        <w:autoSpaceDE w:val="0"/>
        <w:autoSpaceDN w:val="0"/>
        <w:jc w:val="center"/>
        <w:outlineLvl w:val="1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>1. Общие положения</w:t>
      </w:r>
    </w:p>
    <w:p w:rsidR="001A6BA9" w:rsidRPr="005279E5" w:rsidRDefault="001A6BA9" w:rsidP="00A518EA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1A6BA9" w:rsidRPr="005279E5" w:rsidRDefault="001A6BA9" w:rsidP="00A518E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1.1</w:t>
      </w:r>
      <w:r w:rsidR="000B6F4D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</w:t>
      </w:r>
      <w:proofErr w:type="gramStart"/>
      <w:r w:rsidR="000B6F4D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Настоящий Порядок выявления, 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учета</w:t>
      </w:r>
      <w:r w:rsidR="000B6F4D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и оформления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выморочного имущества, расположенного на территории сельского поселения </w:t>
      </w:r>
      <w:r w:rsidR="00A518EA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Борискино-Игар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муниципального района Клявлинский Самарской области (далее –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сельск</w:t>
      </w:r>
      <w:r w:rsidR="00380A9C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ого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поселени</w:t>
      </w:r>
      <w:r w:rsidR="00380A9C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я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518EA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Борискино-Игар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муниципального района Клявлинский Самарской области на основании Гражданского кодекса Российской Федерации (далее — ГК РФ), Федерального закона от</w:t>
      </w:r>
      <w:proofErr w:type="gramEnd"/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06.10.2003 </w:t>
      </w:r>
      <w:r w:rsidR="00380A9C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г. 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№ 131-ФЗ «Об общих принципах организации местного самоуправления в Российской Федерации», Устава сельского поселения </w:t>
      </w:r>
      <w:r w:rsidR="00A518EA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>Борискино-Игар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муниципального района Клявлинский Самарской области.</w:t>
      </w: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1.2. </w:t>
      </w:r>
      <w:proofErr w:type="gramStart"/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В соответствии с пунктом 1 статьи 1151 ГК РФ имущество умершего считается выморочным в случае, если отсутствуют наследники</w:t>
      </w:r>
      <w:r w:rsidR="00A518EA"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, 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</w:t>
      </w:r>
      <w:proofErr w:type="gramEnd"/>
      <w:r w:rsidRPr="005279E5">
        <w:rPr>
          <w:rFonts w:ascii="Times New Roman" w:eastAsiaTheme="minorEastAsia" w:hAnsi="Times New Roman" w:cs="Times New Roman"/>
          <w:color w:val="auto"/>
          <w:lang w:bidi="ar-SA"/>
        </w:rPr>
        <w:t>, что отказывается в пользу другого наследника.</w:t>
      </w:r>
    </w:p>
    <w:p w:rsidR="000B6F4D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1.3. Порядок распространяется на </w:t>
      </w:r>
      <w:proofErr w:type="gramStart"/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находящиеся</w:t>
      </w:r>
      <w:proofErr w:type="gramEnd"/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на территории сельского поселения </w:t>
      </w:r>
      <w:r w:rsidR="00A518EA" w:rsidRPr="005279E5">
        <w:rPr>
          <w:rFonts w:ascii="Times New Roman" w:eastAsiaTheme="minorEastAsia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муниципального района </w:t>
      </w:r>
      <w:r w:rsidR="000B6F4D" w:rsidRPr="005279E5">
        <w:rPr>
          <w:rFonts w:ascii="Times New Roman" w:eastAsiaTheme="minorEastAsia" w:hAnsi="Times New Roman" w:cs="Times New Roman"/>
          <w:color w:val="auto"/>
          <w:lang w:bidi="ar-SA"/>
        </w:rPr>
        <w:t>Клявлинский Самарской области:</w:t>
      </w:r>
    </w:p>
    <w:p w:rsidR="000B6F4D" w:rsidRPr="005279E5" w:rsidRDefault="000B6F4D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жилые помещения;</w:t>
      </w:r>
    </w:p>
    <w:p w:rsidR="000B6F4D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земельные участки, а также расположенные на них здания, сооружения, иные</w:t>
      </w:r>
      <w:r w:rsidR="000B6F4D"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объекты недвижимого имущества;</w:t>
      </w: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доли в праве общей долевой собственности на вышеуказанные объекты недвижимого имущества (далее по тексту — выморочное имущество).</w:t>
      </w:r>
    </w:p>
    <w:p w:rsidR="001A6BA9" w:rsidRPr="005279E5" w:rsidRDefault="001A6BA9" w:rsidP="00A518EA">
      <w:pPr>
        <w:autoSpaceDE w:val="0"/>
        <w:autoSpaceDN w:val="0"/>
        <w:ind w:firstLine="709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>1.4.  </w:t>
      </w:r>
      <w:proofErr w:type="gramStart"/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К объектам недвижимого имущества, переходящим в порядке  наследования по закону в собственность сельского поселения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в качестве выморочного имущества, относятся объекты недвижимого имущества, </w:t>
      </w:r>
      <w:r w:rsidRPr="005279E5">
        <w:rPr>
          <w:rFonts w:ascii="Times New Roman" w:eastAsia="SimSun" w:hAnsi="Times New Roman" w:cs="Times New Roman"/>
          <w:color w:val="auto"/>
          <w:spacing w:val="-6"/>
          <w:lang w:bidi="ar-SA"/>
        </w:rPr>
        <w:t>принадлежащие гражданам на праве собственности, при отсутствии у умершего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гражданина наследников по закону и по завещанию либо в случае, если никто из наследников не имеет права наследовать, либо все наследники отстранены от</w:t>
      </w:r>
      <w:proofErr w:type="gramEnd"/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proofErr w:type="gramStart"/>
      <w:r w:rsidRPr="005279E5">
        <w:rPr>
          <w:rFonts w:ascii="Times New Roman" w:eastAsia="SimSun" w:hAnsi="Times New Roman" w:cs="Times New Roman"/>
          <w:color w:val="auto"/>
          <w:lang w:bidi="ar-SA"/>
        </w:rPr>
        <w:t>наследования (</w:t>
      </w:r>
      <w:hyperlink r:id="rId7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статья 1117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ГК РФ), либо никто из наследников не принял </w:t>
      </w:r>
      <w:r w:rsidRPr="005279E5">
        <w:rPr>
          <w:rFonts w:ascii="Times New Roman" w:eastAsia="SimSun" w:hAnsi="Times New Roman" w:cs="Times New Roman"/>
          <w:color w:val="auto"/>
          <w:spacing w:val="-6"/>
          <w:lang w:bidi="ar-SA"/>
        </w:rPr>
        <w:t>наследство, в том числе не совершил действия, свидетельствующие о фактическом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принятии наследства (</w:t>
      </w:r>
      <w:hyperlink r:id="rId8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пункт 2 статьи 1153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ГК РФ),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9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статья 1158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ГК РФ). </w:t>
      </w:r>
      <w:proofErr w:type="gramEnd"/>
    </w:p>
    <w:p w:rsidR="001A6BA9" w:rsidRPr="005279E5" w:rsidRDefault="001A6BA9" w:rsidP="00A518EA">
      <w:pPr>
        <w:tabs>
          <w:tab w:val="left" w:pos="709"/>
        </w:tabs>
        <w:autoSpaceDE w:val="0"/>
        <w:autoSpaceDN w:val="0"/>
        <w:ind w:firstLine="709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>1.5.  </w:t>
      </w:r>
      <w:proofErr w:type="gramStart"/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Земельные участки, предоставленные гражданину до введения                           в действие Земельного </w:t>
      </w:r>
      <w:hyperlink r:id="rId10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кодекса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Российской Федерации на праве постоянного (бессрочного) пользования или на праве пожизненного наследуемого владения, которые в соответствии с пунктом 9.1 статьи 3 Федерального </w:t>
      </w:r>
      <w:hyperlink r:id="rId11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закона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от 25.10.2001 № 137-ФЗ «О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lastRenderedPageBreak/>
        <w:t>введении в действие Земельного кодекса Российской Федерации» считаются предоставленными такому гражданину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>на праве собственности, переходят в качестве выморочного иму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 xml:space="preserve">щества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в собственность </w:t>
      </w:r>
      <w:r w:rsidR="001B7168" w:rsidRPr="005279E5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proofErr w:type="gramEnd"/>
      <w:r w:rsidR="001B7168"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1B7168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в случаях, указанных в </w:t>
      </w:r>
      <w:r w:rsidR="001B7168" w:rsidRPr="005279E5">
        <w:rPr>
          <w:rFonts w:ascii="Times New Roman" w:eastAsia="SimSun" w:hAnsi="Times New Roman" w:cs="Times New Roman"/>
          <w:color w:val="auto"/>
          <w:lang w:bidi="ar-SA"/>
        </w:rPr>
        <w:t>пункте 1.</w:t>
      </w:r>
      <w:hyperlink w:anchor="P42">
        <w:r w:rsidR="001B7168" w:rsidRPr="005279E5">
          <w:rPr>
            <w:rFonts w:ascii="Times New Roman" w:eastAsia="SimSun" w:hAnsi="Times New Roman" w:cs="Times New Roman"/>
            <w:color w:val="auto"/>
            <w:lang w:bidi="ar-SA"/>
          </w:rPr>
          <w:t>4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настоящего Порядка.</w:t>
      </w: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lang w:bidi="ar-SA"/>
        </w:rPr>
      </w:pP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b/>
          <w:color w:val="auto"/>
          <w:lang w:bidi="ar-SA"/>
        </w:rPr>
        <w:t>2. Порядок оформления документов на выморочное имущество</w:t>
      </w: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1A6BA9" w:rsidRPr="005279E5" w:rsidRDefault="001A6BA9" w:rsidP="00A518EA">
      <w:pPr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:rsidR="001A6BA9" w:rsidRPr="005279E5" w:rsidRDefault="001A6BA9" w:rsidP="00A518EA">
      <w:pPr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- информация о смерти собственника недвижимого имущества, имеющего признаки</w:t>
      </w:r>
      <w:r w:rsidR="00CC536C"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выморочного имущества (далее - 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правообладатель);</w:t>
      </w: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- невнесение платы за коммунальные услуги, содержание жилого помещения, взносов на капитальный </w:t>
      </w:r>
      <w:r w:rsidR="001B7168" w:rsidRPr="005279E5">
        <w:rPr>
          <w:rFonts w:ascii="Times New Roman" w:eastAsiaTheme="minorEastAsia" w:hAnsi="Times New Roman" w:cs="Times New Roman"/>
          <w:color w:val="auto"/>
          <w:lang w:bidi="ar-SA"/>
        </w:rPr>
        <w:t>ремонт в отношении объекта и пр.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более 6 месяцев.</w:t>
      </w:r>
    </w:p>
    <w:p w:rsidR="001A6BA9" w:rsidRPr="005279E5" w:rsidRDefault="001A6BA9" w:rsidP="00A518EA">
      <w:pPr>
        <w:widowControl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2.2. В целях выявления объектов недвижимого имущества, которые могут быть признаны выморочным имуществом, расположенных</w:t>
      </w:r>
      <w:r w:rsidR="00A518EA"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на территории сельского поселения </w:t>
      </w:r>
      <w:r w:rsidR="00A518EA" w:rsidRPr="005279E5">
        <w:rPr>
          <w:rFonts w:ascii="Times New Roman" w:eastAsiaTheme="minorEastAsia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муниципального района Клявлинский Самарской области, Администрация сельского поселения </w:t>
      </w:r>
      <w:r w:rsidR="00A518EA" w:rsidRPr="005279E5">
        <w:rPr>
          <w:rFonts w:ascii="Times New Roman" w:eastAsiaTheme="minorEastAsia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муниципального района Клявлинский Самарской области (далее — Администрация сельского поселения) осуществляет:</w:t>
      </w:r>
    </w:p>
    <w:p w:rsidR="00974CB0" w:rsidRPr="005279E5" w:rsidRDefault="00974CB0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79E5">
        <w:rPr>
          <w:rFonts w:ascii="Times New Roman" w:hAnsi="Times New Roman" w:cs="Times New Roman"/>
          <w:sz w:val="24"/>
          <w:szCs w:val="24"/>
        </w:rPr>
        <w:t xml:space="preserve">а) сбор сведений, полученных от органов записи актов гражданского </w:t>
      </w:r>
      <w:r w:rsidRPr="005279E5">
        <w:rPr>
          <w:rFonts w:ascii="Times New Roman" w:hAnsi="Times New Roman" w:cs="Times New Roman"/>
          <w:spacing w:val="-6"/>
          <w:sz w:val="24"/>
          <w:szCs w:val="24"/>
        </w:rPr>
        <w:t>состояния (далее – органы ЗАГС), публично-правовой компании «</w:t>
      </w:r>
      <w:proofErr w:type="spellStart"/>
      <w:r w:rsidRPr="005279E5">
        <w:rPr>
          <w:rFonts w:ascii="Times New Roman" w:hAnsi="Times New Roman" w:cs="Times New Roman"/>
          <w:spacing w:val="-6"/>
          <w:sz w:val="24"/>
          <w:szCs w:val="24"/>
        </w:rPr>
        <w:t>Роскадастр</w:t>
      </w:r>
      <w:proofErr w:type="spellEnd"/>
      <w:r w:rsidRPr="005279E5">
        <w:rPr>
          <w:rFonts w:ascii="Times New Roman" w:hAnsi="Times New Roman" w:cs="Times New Roman"/>
          <w:spacing w:val="-6"/>
          <w:sz w:val="24"/>
          <w:szCs w:val="24"/>
        </w:rPr>
        <w:t>»,</w:t>
      </w:r>
      <w:r w:rsidRPr="005279E5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Pr="005279E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5279E5">
        <w:rPr>
          <w:rFonts w:ascii="Times New Roman" w:hAnsi="Times New Roman" w:cs="Times New Roman"/>
          <w:sz w:val="24"/>
          <w:szCs w:val="24"/>
        </w:rPr>
        <w:t xml:space="preserve"> по Самарской области, территориальных органов Министерства внутренних дел Российской Федерации, организаций, </w:t>
      </w:r>
      <w:r w:rsidRPr="005279E5">
        <w:rPr>
          <w:rFonts w:ascii="Times New Roman" w:hAnsi="Times New Roman" w:cs="Times New Roman"/>
          <w:spacing w:val="-8"/>
          <w:sz w:val="24"/>
          <w:szCs w:val="24"/>
        </w:rPr>
        <w:t>осуществляющих обслуживание и эксплуатацию жилищного фонда, управляющих</w:t>
      </w:r>
      <w:r w:rsidRPr="005279E5">
        <w:rPr>
          <w:rFonts w:ascii="Times New Roman" w:hAnsi="Times New Roman" w:cs="Times New Roman"/>
          <w:sz w:val="24"/>
          <w:szCs w:val="24"/>
        </w:rPr>
        <w:t xml:space="preserve"> </w:t>
      </w:r>
      <w:r w:rsidRPr="005279E5">
        <w:rPr>
          <w:rFonts w:ascii="Times New Roman" w:hAnsi="Times New Roman" w:cs="Times New Roman"/>
          <w:spacing w:val="-6"/>
          <w:sz w:val="24"/>
          <w:szCs w:val="24"/>
        </w:rPr>
        <w:t xml:space="preserve">организаций, граждан и иных источников об объектах недвижимого имущества, </w:t>
      </w:r>
      <w:r w:rsidRPr="005279E5">
        <w:rPr>
          <w:rFonts w:ascii="Times New Roman" w:hAnsi="Times New Roman" w:cs="Times New Roman"/>
          <w:sz w:val="24"/>
          <w:szCs w:val="24"/>
        </w:rPr>
        <w:t>имеющих признаки выморочного имущества, в том числе посредством направления запросов не реже 2 (двух) раз</w:t>
      </w:r>
      <w:proofErr w:type="gramEnd"/>
      <w:r w:rsidRPr="005279E5">
        <w:rPr>
          <w:rFonts w:ascii="Times New Roman" w:hAnsi="Times New Roman" w:cs="Times New Roman"/>
          <w:sz w:val="24"/>
          <w:szCs w:val="24"/>
        </w:rPr>
        <w:t xml:space="preserve"> в год;</w:t>
      </w:r>
    </w:p>
    <w:p w:rsidR="00974CB0" w:rsidRPr="005279E5" w:rsidRDefault="00974CB0" w:rsidP="00A518EA">
      <w:pPr>
        <w:widowControl/>
        <w:autoSpaceDE w:val="0"/>
        <w:autoSpaceDN w:val="0"/>
        <w:ind w:firstLine="709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hAnsi="Times New Roman" w:cs="Times New Roman"/>
        </w:rPr>
        <w:t xml:space="preserve">б) анализ и проверку в течение 30 (тридцати) календарных дней                  со дня поступления в 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Администрацию сельского поселения</w:t>
      </w:r>
      <w:r w:rsidRPr="005279E5">
        <w:rPr>
          <w:rFonts w:ascii="Times New Roman" w:hAnsi="Times New Roman" w:cs="Times New Roman"/>
        </w:rPr>
        <w:t xml:space="preserve"> сведений об объектах недвижимого имущества, имеющих признаки выморочного имущества.</w:t>
      </w:r>
    </w:p>
    <w:p w:rsidR="007655F2" w:rsidRPr="005279E5" w:rsidRDefault="00974CB0" w:rsidP="00A518EA">
      <w:pPr>
        <w:pStyle w:val="ConsPlusNormal"/>
        <w:ind w:firstLine="680"/>
        <w:jc w:val="both"/>
        <w:rPr>
          <w:rFonts w:ascii="Times New Roman" w:hAnsi="Times New Roman"/>
          <w:sz w:val="24"/>
          <w:szCs w:val="24"/>
        </w:rPr>
      </w:pPr>
      <w:r w:rsidRPr="005279E5">
        <w:rPr>
          <w:rFonts w:ascii="Times New Roman" w:eastAsiaTheme="minorEastAsia" w:hAnsi="Times New Roman" w:cs="Times New Roman"/>
          <w:sz w:val="24"/>
          <w:szCs w:val="24"/>
        </w:rPr>
        <w:t xml:space="preserve">2.3. </w:t>
      </w:r>
      <w:r w:rsidRPr="005279E5">
        <w:rPr>
          <w:rFonts w:ascii="Times New Roman" w:hAnsi="Times New Roman"/>
          <w:sz w:val="24"/>
          <w:szCs w:val="24"/>
        </w:rPr>
        <w:t xml:space="preserve">В случае если в течение срока проведения проверки, указанного                 в подпункте «б» пункта 2.2 настоящего Порядка, в Администрацию сельского поселения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30 (тридцать) календарных дней. </w:t>
      </w:r>
      <w:bookmarkStart w:id="1" w:name="P61"/>
      <w:bookmarkEnd w:id="1"/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>2.4.  </w:t>
      </w:r>
      <w:r w:rsidRPr="005279E5">
        <w:rPr>
          <w:rFonts w:ascii="Times New Roman" w:hAnsi="Times New Roman"/>
          <w:sz w:val="24"/>
          <w:szCs w:val="24"/>
        </w:rPr>
        <w:t>При выявлении объекта недвижимого имущества, имеющего признаки выморочного, Администрация сельского поселения в срок, указанный в пункте 2.2 настоящего Порядка:</w:t>
      </w:r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 xml:space="preserve">1) направляет запрос о наличии сведений о зарегистрированных правах </w:t>
      </w:r>
      <w:r w:rsidRPr="005279E5">
        <w:rPr>
          <w:rFonts w:ascii="Times New Roman" w:hAnsi="Times New Roman" w:cs="Times New Roman"/>
          <w:sz w:val="24"/>
          <w:szCs w:val="24"/>
        </w:rPr>
        <w:br/>
      </w:r>
      <w:r w:rsidRPr="005279E5">
        <w:rPr>
          <w:rFonts w:ascii="Times New Roman" w:hAnsi="Times New Roman" w:cs="Times New Roman"/>
          <w:spacing w:val="-6"/>
          <w:sz w:val="24"/>
          <w:szCs w:val="24"/>
        </w:rPr>
        <w:t>на объект недвижимого имущества в орган, осуществляющий государственную</w:t>
      </w:r>
      <w:r w:rsidRPr="005279E5">
        <w:rPr>
          <w:rFonts w:ascii="Times New Roman" w:hAnsi="Times New Roman" w:cs="Times New Roman"/>
          <w:sz w:val="24"/>
          <w:szCs w:val="24"/>
        </w:rPr>
        <w:t xml:space="preserve"> регистрацию прав на недвижимость; </w:t>
      </w:r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>2) направляет запрос о предоставлении сведений о государственной регистрации смерти правообладателя имущества в органы ЗАГС;</w:t>
      </w:r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 xml:space="preserve">3) направляет запрос о предоставлении сведений о месте регистрации правообладателя на дату смерти, а также об иных зарегистрированных </w:t>
      </w:r>
      <w:r w:rsidRPr="005279E5">
        <w:rPr>
          <w:rFonts w:ascii="Times New Roman" w:hAnsi="Times New Roman" w:cs="Times New Roman"/>
          <w:sz w:val="24"/>
          <w:szCs w:val="24"/>
        </w:rPr>
        <w:br/>
        <w:t xml:space="preserve">и совместно проживающих с ним лицах в территориальные органы Министерства внутренних дел Российской Федерации, акционерное общество «Единый информационно-расчетный центр», управляющие организации; </w:t>
      </w:r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>4) организует осмотр объекта недвижимого имущества, о чем составляет соответствующий акт;</w:t>
      </w:r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 xml:space="preserve">5) в целях установления данных о наличии либо отсутствии открытых </w:t>
      </w:r>
      <w:r w:rsidRPr="005279E5">
        <w:rPr>
          <w:rFonts w:ascii="Times New Roman" w:hAnsi="Times New Roman" w:cs="Times New Roman"/>
          <w:spacing w:val="-6"/>
          <w:sz w:val="24"/>
          <w:szCs w:val="24"/>
        </w:rPr>
        <w:t>наследственных дел после смерти гражданина, имевшего на праве собственности</w:t>
      </w:r>
      <w:r w:rsidRPr="005279E5">
        <w:rPr>
          <w:rFonts w:ascii="Times New Roman" w:hAnsi="Times New Roman" w:cs="Times New Roman"/>
          <w:sz w:val="24"/>
          <w:szCs w:val="24"/>
        </w:rPr>
        <w:t xml:space="preserve"> объект </w:t>
      </w:r>
      <w:r w:rsidRPr="005279E5">
        <w:rPr>
          <w:rFonts w:ascii="Times New Roman" w:hAnsi="Times New Roman" w:cs="Times New Roman"/>
          <w:sz w:val="24"/>
          <w:szCs w:val="24"/>
        </w:rPr>
        <w:lastRenderedPageBreak/>
        <w:t xml:space="preserve">недвижимого имущества, имеющий признаки выморочного, в режиме постоянного мониторинга осуществляет поиск информации в реестре </w:t>
      </w:r>
      <w:r w:rsidRPr="005279E5">
        <w:rPr>
          <w:rFonts w:ascii="Times New Roman" w:hAnsi="Times New Roman" w:cs="Times New Roman"/>
          <w:spacing w:val="-10"/>
          <w:sz w:val="24"/>
          <w:szCs w:val="24"/>
        </w:rPr>
        <w:t>наследственных дел единой информационной системы нотариата в информационно-</w:t>
      </w:r>
      <w:r w:rsidRPr="005279E5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«Интернет»;  </w:t>
      </w:r>
    </w:p>
    <w:p w:rsidR="007655F2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hAnsi="Times New Roman" w:cs="Times New Roman"/>
          <w:sz w:val="24"/>
          <w:szCs w:val="24"/>
        </w:rPr>
        <w:t>6) при наличии наследственного дела направляет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правообладателя;</w:t>
      </w:r>
    </w:p>
    <w:p w:rsidR="00A17B26" w:rsidRPr="005279E5" w:rsidRDefault="007655F2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79E5">
        <w:rPr>
          <w:rFonts w:ascii="Times New Roman" w:hAnsi="Times New Roman" w:cs="Times New Roman"/>
          <w:sz w:val="24"/>
          <w:szCs w:val="24"/>
        </w:rPr>
        <w:t xml:space="preserve">7) 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муниципального района Клявлинский Самарской области в </w:t>
      </w:r>
      <w:r w:rsidRPr="005279E5">
        <w:rPr>
          <w:rFonts w:ascii="Times New Roman" w:hAnsi="Times New Roman" w:cs="Times New Roman"/>
          <w:spacing w:val="-10"/>
          <w:sz w:val="24"/>
          <w:szCs w:val="24"/>
        </w:rPr>
        <w:t>информационно-</w:t>
      </w:r>
      <w:r w:rsidRPr="005279E5">
        <w:rPr>
          <w:rFonts w:ascii="Times New Roman" w:hAnsi="Times New Roman" w:cs="Times New Roman"/>
          <w:sz w:val="24"/>
          <w:szCs w:val="24"/>
        </w:rPr>
        <w:t>телекоммуникационной сети «Интернет», в социальных сетях и на официальных каналах связи Администрации муниципального района Клявлинский Самарской</w:t>
      </w:r>
      <w:proofErr w:type="gramEnd"/>
      <w:r w:rsidRPr="005279E5">
        <w:rPr>
          <w:rFonts w:ascii="Times New Roman" w:hAnsi="Times New Roman" w:cs="Times New Roman"/>
          <w:sz w:val="24"/>
          <w:szCs w:val="24"/>
        </w:rPr>
        <w:t xml:space="preserve"> области извещения о розыске наследников.</w:t>
      </w:r>
    </w:p>
    <w:p w:rsidR="00A17B26" w:rsidRPr="005279E5" w:rsidRDefault="00A17B26" w:rsidP="00A518EA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2.5.  </w:t>
      </w:r>
      <w:proofErr w:type="gramStart"/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При </w:t>
      </w:r>
      <w:proofErr w:type="spellStart"/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непоступлении</w:t>
      </w:r>
      <w:proofErr w:type="spellEnd"/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органов или организаций в установленный законодательством срок ответа на запросы Администрации сельского поселения либо в случае отказа </w:t>
      </w:r>
      <w:r w:rsidRPr="005279E5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en-US"/>
        </w:rPr>
        <w:t>в предоставлении запрашиваемой информации Администрация сельского поселения вправе обратиться</w:t>
      </w:r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 надзо</w:t>
      </w:r>
      <w:r w:rsidR="00177E27"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рный орган с жалобой на действия</w:t>
      </w:r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(бездействие) органов или </w:t>
      </w:r>
      <w:r w:rsidRPr="005279E5">
        <w:rPr>
          <w:rFonts w:ascii="Times New Roman" w:eastAsia="Calibri" w:hAnsi="Times New Roman" w:cs="Times New Roman"/>
          <w:bCs/>
          <w:spacing w:val="-6"/>
          <w:sz w:val="24"/>
          <w:szCs w:val="24"/>
          <w:lang w:eastAsia="en-US"/>
        </w:rPr>
        <w:t>организаций, которым направлены соответствующие запросы, либо обжаловать</w:t>
      </w:r>
      <w:r w:rsidRPr="005279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их действия (бездействие) в судебном порядке.       </w:t>
      </w:r>
      <w:proofErr w:type="gramEnd"/>
    </w:p>
    <w:p w:rsidR="00DE2B6F" w:rsidRPr="005279E5" w:rsidRDefault="00DE2B6F" w:rsidP="00A518EA">
      <w:pPr>
        <w:widowControl/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>2.6.  </w:t>
      </w:r>
      <w:r w:rsidRPr="005279E5">
        <w:rPr>
          <w:rFonts w:ascii="Times New Roman" w:eastAsia="Calibri" w:hAnsi="Times New Roman" w:cs="Times New Roman"/>
          <w:bCs/>
          <w:spacing w:val="-4"/>
          <w:lang w:eastAsia="en-US"/>
        </w:rPr>
        <w:t>Администрация сельского поселения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 прекращает совершение действий, направленных на выявление выморочного имущества, при получении подтверждения от нотариуса о наличии наследников, принявших наследство, либо при наличии вступившего в законную силу судебного акта, подтверждающего право собственности наследников на имущество, либо при получении достоверных сведений о наличии наследников по закону, фактически принявших наследство.</w:t>
      </w:r>
    </w:p>
    <w:p w:rsidR="00DE2B6F" w:rsidRPr="005279E5" w:rsidRDefault="00DE2B6F" w:rsidP="00A518EA">
      <w:pPr>
        <w:widowControl/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>2.7.  </w:t>
      </w:r>
      <w:proofErr w:type="gramStart"/>
      <w:r w:rsidRPr="005279E5">
        <w:rPr>
          <w:rFonts w:ascii="Times New Roman" w:eastAsia="Times New Roman" w:hAnsi="Times New Roman" w:cs="Times New Roman"/>
          <w:color w:val="auto"/>
          <w:lang w:bidi="ar-SA"/>
        </w:rPr>
        <w:t>Для получения свидетельства о праве на наследство по закону                            на выморочное имущество</w:t>
      </w:r>
      <w:proofErr w:type="gramEnd"/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Администрация сельского поселения по истечении 6 (шести) месяцев со дня открытия наследства обращается к нотариусу по месту открытия наследства с заявлением о выдаче свидетельства о праве на наследство по закону с приложением следующих документов:</w:t>
      </w:r>
    </w:p>
    <w:p w:rsidR="00DE2B6F" w:rsidRPr="005279E5" w:rsidRDefault="00DE2B6F" w:rsidP="00A518EA">
      <w:pPr>
        <w:widowControl/>
        <w:ind w:firstLine="53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>а) справки о смерти либо свидетельства о смерти правообладателя, выданных органами ЗАГС, либо сведений о смерти правообладателя объекта недвижимого имущества, имеющего признаки выморочного имущества, полученных с помощью электронного межведомственного взаимодействия;</w:t>
      </w:r>
    </w:p>
    <w:p w:rsidR="00DE2B6F" w:rsidRPr="005279E5" w:rsidRDefault="00DE2B6F" w:rsidP="00A518EA">
      <w:pPr>
        <w:widowControl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>б) правоустанавливающего документа на объект недвижимого имущества (при наличии);</w:t>
      </w:r>
    </w:p>
    <w:p w:rsidR="00DE2B6F" w:rsidRPr="005279E5" w:rsidRDefault="00DE2B6F" w:rsidP="00A518E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>в) выписки из Единого государственного реестра недвижимости, удостоверяющей внесение в реестр записи о праве собственности умершего гражданина на объект недвижимого имущества;</w:t>
      </w:r>
    </w:p>
    <w:p w:rsidR="00DE2B6F" w:rsidRPr="005279E5" w:rsidRDefault="00DE2B6F" w:rsidP="00A518E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</w:pPr>
      <w:r w:rsidRPr="005279E5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г) информации из</w:t>
      </w:r>
      <w:r w:rsidRPr="005279E5">
        <w:rPr>
          <w:rFonts w:ascii="Times New Roman" w:eastAsia="Times New Roman" w:hAnsi="Times New Roman" w:cs="Times New Roman"/>
          <w:color w:val="auto"/>
          <w:spacing w:val="-6"/>
          <w:lang w:bidi="ar-SA"/>
        </w:rPr>
        <w:t xml:space="preserve"> публично-правовой компании «</w:t>
      </w:r>
      <w:proofErr w:type="spellStart"/>
      <w:r w:rsidRPr="005279E5">
        <w:rPr>
          <w:rFonts w:ascii="Times New Roman" w:eastAsia="Times New Roman" w:hAnsi="Times New Roman" w:cs="Times New Roman"/>
          <w:color w:val="auto"/>
          <w:spacing w:val="-6"/>
          <w:lang w:bidi="ar-SA"/>
        </w:rPr>
        <w:t>Роскадастр</w:t>
      </w:r>
      <w:proofErr w:type="spellEnd"/>
      <w:r w:rsidRPr="005279E5">
        <w:rPr>
          <w:rFonts w:ascii="Times New Roman" w:eastAsia="Times New Roman" w:hAnsi="Times New Roman" w:cs="Times New Roman"/>
          <w:color w:val="auto"/>
          <w:spacing w:val="-6"/>
          <w:lang w:bidi="ar-SA"/>
        </w:rPr>
        <w:t>» (при наличии);</w:t>
      </w:r>
      <w:r w:rsidRPr="005279E5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 </w:t>
      </w:r>
    </w:p>
    <w:p w:rsidR="00DE2B6F" w:rsidRPr="005279E5" w:rsidRDefault="00DE2B6F" w:rsidP="00A518EA">
      <w:pPr>
        <w:widowControl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>д) иных необходимых документов в соответствии с законодательством Российской Федерации с учетом особенностей конкретного наследственного дела.</w:t>
      </w:r>
    </w:p>
    <w:p w:rsidR="00DE2B6F" w:rsidRPr="005279E5" w:rsidRDefault="00DE2B6F" w:rsidP="00A518EA">
      <w:pPr>
        <w:autoSpaceDE w:val="0"/>
        <w:autoSpaceDN w:val="0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После выдачи свидетельства о праве на наследство по закону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br/>
      </w:r>
      <w:r w:rsidRPr="005279E5">
        <w:rPr>
          <w:rFonts w:ascii="Times New Roman" w:eastAsia="SimSun" w:hAnsi="Times New Roman" w:cs="Times New Roman"/>
          <w:color w:val="auto"/>
          <w:spacing w:val="-6"/>
          <w:lang w:bidi="ar-SA"/>
        </w:rPr>
        <w:t>на выморочное имущество государственная регистрация права муниципальной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собственности 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осуществляется в соответствии со статьей 72 Основ законодательства Российской Федерации о нотариате. </w:t>
      </w:r>
    </w:p>
    <w:p w:rsidR="00DE2B6F" w:rsidRPr="005279E5" w:rsidRDefault="00DE2B6F" w:rsidP="00A518E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79E5">
        <w:rPr>
          <w:rFonts w:ascii="Times New Roman" w:eastAsia="Times New Roman" w:hAnsi="Times New Roman" w:cs="Times New Roman"/>
          <w:color w:val="auto"/>
          <w:lang w:bidi="ar-SA"/>
        </w:rPr>
        <w:t>2.8.  </w:t>
      </w:r>
      <w:proofErr w:type="gramStart"/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отказа нотариуса в выдаче свидетельства </w:t>
      </w:r>
      <w:r w:rsidR="00A518EA"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о праве  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 на</w:t>
      </w:r>
      <w:r w:rsidR="00A518EA"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t>наследство по закону, либо в случае невыдачи свидетельства о пра</w:t>
      </w:r>
      <w:r w:rsidR="00A518EA" w:rsidRPr="005279E5">
        <w:rPr>
          <w:rFonts w:ascii="Times New Roman" w:eastAsia="Times New Roman" w:hAnsi="Times New Roman" w:cs="Times New Roman"/>
          <w:color w:val="auto"/>
          <w:lang w:bidi="ar-SA"/>
        </w:rPr>
        <w:t>ве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 на наследство по закону в установленный срок, </w:t>
      </w:r>
      <w:r w:rsidRPr="005279E5">
        <w:rPr>
          <w:rFonts w:ascii="Times New Roman" w:eastAsia="Calibri" w:hAnsi="Times New Roman" w:cs="Times New Roman"/>
          <w:bCs/>
          <w:spacing w:val="-4"/>
          <w:lang w:eastAsia="en-US"/>
        </w:rPr>
        <w:t>Администрация сельского поселения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t xml:space="preserve"> при наличии законных 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оснований обращается в суд с исковым заявлением о признании права собственности муниципального образования </w:t>
      </w:r>
      <w:r w:rsidR="00CD1B1D" w:rsidRPr="005279E5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Pr="005279E5">
        <w:rPr>
          <w:rFonts w:ascii="Times New Roman" w:eastAsia="Times New Roman" w:hAnsi="Times New Roman" w:cs="Times New Roman"/>
          <w:color w:val="auto"/>
          <w:lang w:bidi="ar-SA"/>
        </w:rPr>
        <w:t>на выморочное имущество.</w:t>
      </w: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End"/>
    </w:p>
    <w:p w:rsidR="00DE2B6F" w:rsidRPr="005279E5" w:rsidRDefault="00DE2B6F" w:rsidP="00A518E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 xml:space="preserve">Вступившее в законную силу решение суда о признании права собственности 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="00DA02B6"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DA02B6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 выморочное имущество в целях </w:t>
      </w:r>
      <w:r w:rsidRPr="005279E5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государственной регистрации права муниципальной собственности </w:t>
      </w:r>
      <w:r w:rsidR="00DA02B6" w:rsidRPr="005279E5">
        <w:rPr>
          <w:rFonts w:ascii="Times New Roman" w:eastAsia="SimSun" w:hAnsi="Times New Roman" w:cs="Times New Roman"/>
          <w:color w:val="auto"/>
          <w:lang w:bidi="ar-SA"/>
        </w:rPr>
        <w:t>сельско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го</w:t>
      </w:r>
      <w:r w:rsidR="00DA02B6" w:rsidRPr="005279E5">
        <w:rPr>
          <w:rFonts w:ascii="Times New Roman" w:eastAsia="SimSun" w:hAnsi="Times New Roman" w:cs="Times New Roman"/>
          <w:color w:val="auto"/>
          <w:lang w:bidi="ar-SA"/>
        </w:rPr>
        <w:t xml:space="preserve"> поселени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я</w:t>
      </w:r>
      <w:r w:rsidR="00DA02B6"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DA02B6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направляется </w:t>
      </w:r>
      <w:r w:rsidR="00DA02B6" w:rsidRPr="005279E5">
        <w:rPr>
          <w:rFonts w:ascii="Times New Roman" w:eastAsia="Calibri" w:hAnsi="Times New Roman" w:cs="Times New Roman"/>
          <w:color w:val="auto"/>
          <w:lang w:eastAsia="en-US" w:bidi="ar-SA"/>
        </w:rPr>
        <w:t>Администрацией сельского поселения</w:t>
      </w: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 xml:space="preserve"> в орган, осуществляющий государственную регистрацию прав на недвижимость, в течение 5 (пяти) рабочих дней со дня его поступления в </w:t>
      </w:r>
      <w:r w:rsidR="00DA02B6" w:rsidRPr="005279E5">
        <w:rPr>
          <w:rFonts w:ascii="Times New Roman" w:eastAsia="Calibri" w:hAnsi="Times New Roman" w:cs="Times New Roman"/>
          <w:color w:val="auto"/>
          <w:lang w:eastAsia="en-US" w:bidi="ar-SA"/>
        </w:rPr>
        <w:t>Администрацию</w:t>
      </w:r>
      <w:proofErr w:type="gramEnd"/>
      <w:r w:rsidR="00DA02B6" w:rsidRPr="005279E5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</w:t>
      </w:r>
      <w:r w:rsidRPr="005279E5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:rsidR="00DE2B6F" w:rsidRPr="005279E5" w:rsidRDefault="00DE2B6F" w:rsidP="00A518EA">
      <w:pPr>
        <w:autoSpaceDE w:val="0"/>
        <w:autoSpaceDN w:val="0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bookmarkStart w:id="2" w:name="Par0"/>
      <w:bookmarkEnd w:id="2"/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2.9.  В течение 10 (десяти) рабочих дней со дня получения документа, подтверждающего государственную регистрацию права собственности 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>на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 объект недвижимого имущества, Администрация сельского поселения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готовится приказ об учете объекта недвижимого имущества в реестре муниципального имущества 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сельского поселения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. </w:t>
      </w:r>
    </w:p>
    <w:p w:rsidR="009503CF" w:rsidRPr="005279E5" w:rsidRDefault="00DE2B6F" w:rsidP="00A518EA">
      <w:pPr>
        <w:autoSpaceDE w:val="0"/>
        <w:autoSpaceDN w:val="0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2.10. Оплата расходов, связанных с получением свидетельства о праве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br/>
        <w:t xml:space="preserve">на наследство по закону и регистрацией права муниципальной собственности, производится за счет средств бюджета 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сельского поселения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4E431A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>.</w:t>
      </w:r>
    </w:p>
    <w:p w:rsidR="009503CF" w:rsidRPr="005279E5" w:rsidRDefault="009503CF" w:rsidP="00A518EA">
      <w:pPr>
        <w:autoSpaceDE w:val="0"/>
        <w:autoSpaceDN w:val="0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2.11. Владение, пользование и распоряжение имуществом, принятым 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DE2B6F" w:rsidRPr="005279E5" w:rsidRDefault="00DE2B6F" w:rsidP="00A518EA">
      <w:pPr>
        <w:autoSpaceDE w:val="0"/>
        <w:autoSpaceDN w:val="0"/>
        <w:jc w:val="center"/>
        <w:outlineLvl w:val="1"/>
        <w:rPr>
          <w:rFonts w:ascii="Times New Roman" w:eastAsia="SimSun" w:hAnsi="Times New Roman" w:cs="Times New Roman"/>
          <w:color w:val="auto"/>
          <w:lang w:bidi="ar-SA"/>
        </w:rPr>
      </w:pPr>
    </w:p>
    <w:p w:rsidR="00DE2B6F" w:rsidRPr="005279E5" w:rsidRDefault="00DE2B6F" w:rsidP="00A518EA">
      <w:pPr>
        <w:autoSpaceDE w:val="0"/>
        <w:autoSpaceDN w:val="0"/>
        <w:ind w:left="568"/>
        <w:jc w:val="center"/>
        <w:outlineLvl w:val="1"/>
        <w:rPr>
          <w:rFonts w:ascii="Times New Roman" w:eastAsia="SimSun" w:hAnsi="Times New Roman" w:cs="Times New Roman"/>
          <w:b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b/>
          <w:color w:val="auto"/>
          <w:lang w:bidi="ar-SA"/>
        </w:rPr>
        <w:t>3.  Учет объектов выморочного имущества</w:t>
      </w:r>
    </w:p>
    <w:p w:rsidR="00DE2B6F" w:rsidRPr="005279E5" w:rsidRDefault="00DE2B6F" w:rsidP="00A518EA">
      <w:pPr>
        <w:autoSpaceDE w:val="0"/>
        <w:autoSpaceDN w:val="0"/>
        <w:ind w:left="928"/>
        <w:outlineLvl w:val="1"/>
        <w:rPr>
          <w:rFonts w:ascii="Times New Roman" w:eastAsia="SimSun" w:hAnsi="Times New Roman" w:cs="Times New Roman"/>
          <w:color w:val="auto"/>
          <w:lang w:bidi="ar-SA"/>
        </w:rPr>
      </w:pPr>
    </w:p>
    <w:p w:rsidR="00DE2B6F" w:rsidRPr="005279E5" w:rsidRDefault="00DE2B6F" w:rsidP="00A518EA">
      <w:pPr>
        <w:autoSpaceDE w:val="0"/>
        <w:autoSpaceDN w:val="0"/>
        <w:ind w:firstLine="68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3.1.  При получении информации об объектах недвижимого имущества, имеющих признаки выморочного имущества, </w:t>
      </w:r>
      <w:r w:rsidR="009503CF" w:rsidRPr="005279E5">
        <w:rPr>
          <w:rFonts w:ascii="Times New Roman" w:eastAsia="SimSun" w:hAnsi="Times New Roman" w:cs="Times New Roman"/>
          <w:color w:val="auto"/>
          <w:lang w:bidi="ar-SA"/>
        </w:rPr>
        <w:t>Администрация сельского поселения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не позднее 5 (пяти) рабочих дней со дня получения та</w:t>
      </w:r>
      <w:r w:rsidR="009503CF" w:rsidRPr="005279E5">
        <w:rPr>
          <w:rFonts w:ascii="Times New Roman" w:eastAsia="SimSun" w:hAnsi="Times New Roman" w:cs="Times New Roman"/>
          <w:color w:val="auto"/>
          <w:lang w:bidi="ar-SA"/>
        </w:rPr>
        <w:t xml:space="preserve">кой информации вносит сведения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об имуществе в </w:t>
      </w:r>
      <w:hyperlink w:anchor="P82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журнал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DE2B6F" w:rsidRPr="005279E5" w:rsidRDefault="00DE2B6F" w:rsidP="00A518EA">
      <w:pPr>
        <w:autoSpaceDE w:val="0"/>
        <w:autoSpaceDN w:val="0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3.2.  Документация об объектах недвижимого имущества, имеющих признаки выморочного имущества, хранится в </w:t>
      </w:r>
      <w:r w:rsidR="009503CF" w:rsidRPr="005279E5">
        <w:rPr>
          <w:rFonts w:ascii="Times New Roman" w:eastAsia="SimSun" w:hAnsi="Times New Roman" w:cs="Times New Roman"/>
          <w:color w:val="auto"/>
          <w:lang w:bidi="ar-SA"/>
        </w:rPr>
        <w:t>Администрации сельского поселения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в течение сроков хранения, установленных законодательством Российской Федерации.</w:t>
      </w:r>
    </w:p>
    <w:p w:rsidR="00DE2B6F" w:rsidRPr="005279E5" w:rsidRDefault="00DE2B6F" w:rsidP="00A518EA">
      <w:pPr>
        <w:autoSpaceDE w:val="0"/>
        <w:autoSpaceDN w:val="0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3.3.  В рамках требований </w:t>
      </w:r>
      <w:hyperlink r:id="rId12">
        <w:r w:rsidRPr="005279E5">
          <w:rPr>
            <w:rFonts w:ascii="Times New Roman" w:eastAsia="SimSun" w:hAnsi="Times New Roman" w:cs="Times New Roman"/>
            <w:color w:val="auto"/>
            <w:lang w:bidi="ar-SA"/>
          </w:rPr>
          <w:t>пункта 2 статьи 1151</w:t>
        </w:r>
      </w:hyperlink>
      <w:r w:rsidRPr="005279E5">
        <w:rPr>
          <w:rFonts w:ascii="Times New Roman" w:eastAsia="SimSun" w:hAnsi="Times New Roman" w:cs="Times New Roman"/>
          <w:color w:val="auto"/>
          <w:lang w:bidi="ar-SA"/>
        </w:rPr>
        <w:t xml:space="preserve"> ГК РФ жилое помещение, унаследованное по закону муниципальным образованием 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сельским</w:t>
      </w:r>
      <w:r w:rsidR="009503CF" w:rsidRPr="005279E5">
        <w:rPr>
          <w:rFonts w:ascii="Times New Roman" w:eastAsia="SimSun" w:hAnsi="Times New Roman" w:cs="Times New Roman"/>
          <w:color w:val="auto"/>
          <w:lang w:bidi="ar-SA"/>
        </w:rPr>
        <w:t xml:space="preserve"> поселение</w:t>
      </w:r>
      <w:r w:rsidR="00177E27" w:rsidRPr="005279E5">
        <w:rPr>
          <w:rFonts w:ascii="Times New Roman" w:eastAsia="SimSun" w:hAnsi="Times New Roman" w:cs="Times New Roman"/>
          <w:color w:val="auto"/>
          <w:lang w:bidi="ar-SA"/>
        </w:rPr>
        <w:t>м</w:t>
      </w:r>
      <w:r w:rsidR="009503CF" w:rsidRPr="005279E5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A518EA" w:rsidRPr="005279E5">
        <w:rPr>
          <w:rFonts w:ascii="Times New Roman" w:eastAsia="SimSun" w:hAnsi="Times New Roman" w:cs="Times New Roman"/>
          <w:color w:val="auto"/>
          <w:lang w:bidi="ar-SA"/>
        </w:rPr>
        <w:t>Борискино-Игар</w:t>
      </w:r>
      <w:r w:rsidR="009503CF" w:rsidRPr="005279E5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Pr="005279E5">
        <w:rPr>
          <w:rFonts w:ascii="Times New Roman" w:eastAsia="SimSun" w:hAnsi="Times New Roman" w:cs="Times New Roman"/>
          <w:color w:val="auto"/>
          <w:lang w:bidi="ar-SA"/>
        </w:rPr>
        <w:t>в качестве выморочного имущества, включается в соответствующий жилищный фонд социального использования.</w:t>
      </w:r>
    </w:p>
    <w:p w:rsidR="00DE2B6F" w:rsidRPr="005279E5" w:rsidRDefault="00DE2B6F" w:rsidP="00DE2B6F">
      <w:pPr>
        <w:autoSpaceDE w:val="0"/>
        <w:autoSpaceDN w:val="0"/>
        <w:spacing w:line="360" w:lineRule="auto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1A6BA9" w:rsidRPr="005279E5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5279E5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F5818" w:rsidRPr="005279E5" w:rsidRDefault="00EF5818" w:rsidP="00113CBA">
      <w:pPr>
        <w:widowControl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5279E5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113CBA" w:rsidRPr="005279E5" w:rsidRDefault="00113CBA" w:rsidP="00EF5818">
      <w:pPr>
        <w:tabs>
          <w:tab w:val="left" w:pos="3247"/>
        </w:tabs>
        <w:rPr>
          <w:rFonts w:ascii="Times New Roman" w:eastAsiaTheme="minorHAnsi" w:hAnsi="Times New Roman" w:cs="Times New Roman"/>
          <w:lang w:eastAsia="en-US" w:bidi="ar-SA"/>
        </w:rPr>
        <w:sectPr w:rsidR="00113CBA" w:rsidRPr="005279E5" w:rsidSect="00F344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6BA9" w:rsidRPr="005279E5" w:rsidRDefault="001A6BA9" w:rsidP="00EF5818">
      <w:pPr>
        <w:widowControl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Приложение к</w:t>
      </w:r>
    </w:p>
    <w:p w:rsidR="00895B07" w:rsidRPr="005279E5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Порядку выявления, </w:t>
      </w:r>
      <w:r w:rsidR="001A6BA9"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учета </w:t>
      </w:r>
      <w:r w:rsidRPr="005279E5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и </w:t>
      </w:r>
    </w:p>
    <w:p w:rsidR="001A6BA9" w:rsidRPr="005279E5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оформления </w:t>
      </w:r>
      <w:r w:rsidR="001A6BA9" w:rsidRPr="005279E5">
        <w:rPr>
          <w:rFonts w:ascii="Times New Roman" w:eastAsiaTheme="minorEastAsia" w:hAnsi="Times New Roman" w:cs="Times New Roman"/>
          <w:color w:val="auto"/>
          <w:lang w:bidi="ar-SA"/>
        </w:rPr>
        <w:t>выморочного имущества,</w:t>
      </w:r>
    </w:p>
    <w:p w:rsidR="001A6BA9" w:rsidRPr="005279E5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расположенного на территории</w:t>
      </w:r>
    </w:p>
    <w:p w:rsidR="001A6BA9" w:rsidRPr="005279E5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сельского поселения </w:t>
      </w:r>
      <w:r w:rsidR="00A518EA" w:rsidRPr="005279E5">
        <w:rPr>
          <w:rFonts w:ascii="Times New Roman" w:eastAsiaTheme="minorEastAsia" w:hAnsi="Times New Roman" w:cs="Times New Roman"/>
          <w:color w:val="auto"/>
          <w:lang w:bidi="ar-SA"/>
        </w:rPr>
        <w:t>Борискино-Игар</w:t>
      </w: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</w:p>
    <w:p w:rsidR="001A6BA9" w:rsidRPr="005279E5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Клявлинский </w:t>
      </w:r>
    </w:p>
    <w:p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5279E5">
        <w:rPr>
          <w:rFonts w:ascii="Times New Roman" w:eastAsiaTheme="minorEastAsia" w:hAnsi="Times New Roman" w:cs="Times New Roman"/>
          <w:color w:val="auto"/>
          <w:lang w:bidi="ar-SA"/>
        </w:rPr>
        <w:t>Самарской области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3" w:name="P86"/>
      <w:bookmarkEnd w:id="3"/>
    </w:p>
    <w:p w:rsidR="00CD1B1D" w:rsidRPr="00CD1B1D" w:rsidRDefault="00CD1B1D" w:rsidP="00CD1B1D">
      <w:pPr>
        <w:autoSpaceDE w:val="0"/>
        <w:autoSpaceDN w:val="0"/>
        <w:spacing w:line="360" w:lineRule="auto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ФОРМА ЖУРНАЛА</w:t>
      </w: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УЧЕТА ОБЪЕКТОВ НЕДВИЖИМОГО ИМУЩЕСТВА, ИМЕЮЩИХ</w:t>
      </w: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ПРИЗНАКИ ВЫМОРОЧНОГО ИМУЩЕСТВА</w:t>
      </w:r>
    </w:p>
    <w:p w:rsidR="00CD1B1D" w:rsidRPr="00CD1B1D" w:rsidRDefault="00CD1B1D" w:rsidP="00CD1B1D">
      <w:pPr>
        <w:autoSpaceDE w:val="0"/>
        <w:autoSpaceDN w:val="0"/>
        <w:jc w:val="both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tbl>
      <w:tblPr>
        <w:tblStyle w:val="2"/>
        <w:tblW w:w="14283" w:type="dxa"/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2523"/>
        <w:gridCol w:w="2551"/>
        <w:gridCol w:w="2126"/>
        <w:gridCol w:w="2127"/>
        <w:gridCol w:w="1842"/>
      </w:tblGrid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Данные о собственнике объекта недвижимого имущества (Ф.И.О., дата рождения, дата смерти)</w:t>
            </w: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Адрес объекта недвижимого имущества</w:t>
            </w:r>
          </w:p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Характеристика объекта недвижимого имущества</w:t>
            </w: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Дата и источник получения информации </w:t>
            </w:r>
          </w:p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объекте недвижимого имущества</w:t>
            </w: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Результат работы по включению объекта недвижимого имущества </w:t>
            </w:r>
          </w:p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в муниципальную собственность</w:t>
            </w: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</w:t>
            </w:r>
          </w:p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использовании объекта недвижимого имущества</w:t>
            </w: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7D7B77" w:rsidRDefault="007D7B77" w:rsidP="007D13F9"/>
    <w:sectPr w:rsidR="007D7B77" w:rsidSect="001F735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86F75"/>
    <w:rsid w:val="000B6F4D"/>
    <w:rsid w:val="000C458A"/>
    <w:rsid w:val="000C4C17"/>
    <w:rsid w:val="000D4224"/>
    <w:rsid w:val="00107085"/>
    <w:rsid w:val="00113CBA"/>
    <w:rsid w:val="00114736"/>
    <w:rsid w:val="00124110"/>
    <w:rsid w:val="00156221"/>
    <w:rsid w:val="0016500C"/>
    <w:rsid w:val="00173238"/>
    <w:rsid w:val="00177E27"/>
    <w:rsid w:val="0019777B"/>
    <w:rsid w:val="001A6BA9"/>
    <w:rsid w:val="001B7168"/>
    <w:rsid w:val="001C6697"/>
    <w:rsid w:val="001D74B3"/>
    <w:rsid w:val="001F7358"/>
    <w:rsid w:val="002024C7"/>
    <w:rsid w:val="00226900"/>
    <w:rsid w:val="00235EF7"/>
    <w:rsid w:val="00273B38"/>
    <w:rsid w:val="00280826"/>
    <w:rsid w:val="00282CA4"/>
    <w:rsid w:val="002A0D02"/>
    <w:rsid w:val="002F0F36"/>
    <w:rsid w:val="00300F52"/>
    <w:rsid w:val="003125D4"/>
    <w:rsid w:val="00317CC0"/>
    <w:rsid w:val="00332343"/>
    <w:rsid w:val="00334852"/>
    <w:rsid w:val="00350138"/>
    <w:rsid w:val="003511D7"/>
    <w:rsid w:val="00364580"/>
    <w:rsid w:val="00380A9C"/>
    <w:rsid w:val="003B1BBD"/>
    <w:rsid w:val="003C6CD5"/>
    <w:rsid w:val="003C7BEE"/>
    <w:rsid w:val="003E0E7F"/>
    <w:rsid w:val="00410025"/>
    <w:rsid w:val="00426F13"/>
    <w:rsid w:val="00431189"/>
    <w:rsid w:val="0048291E"/>
    <w:rsid w:val="00491279"/>
    <w:rsid w:val="004B0E39"/>
    <w:rsid w:val="004B30D0"/>
    <w:rsid w:val="004D49C5"/>
    <w:rsid w:val="004E431A"/>
    <w:rsid w:val="004F2FE1"/>
    <w:rsid w:val="005279E5"/>
    <w:rsid w:val="00563E86"/>
    <w:rsid w:val="0058319D"/>
    <w:rsid w:val="005858D0"/>
    <w:rsid w:val="005B5C10"/>
    <w:rsid w:val="005F1992"/>
    <w:rsid w:val="00607AD3"/>
    <w:rsid w:val="00613257"/>
    <w:rsid w:val="00645118"/>
    <w:rsid w:val="0065083B"/>
    <w:rsid w:val="00656CDD"/>
    <w:rsid w:val="006617C2"/>
    <w:rsid w:val="00664639"/>
    <w:rsid w:val="00665B40"/>
    <w:rsid w:val="006843D9"/>
    <w:rsid w:val="006C209C"/>
    <w:rsid w:val="00704745"/>
    <w:rsid w:val="00705BAB"/>
    <w:rsid w:val="00713B99"/>
    <w:rsid w:val="00717804"/>
    <w:rsid w:val="007334E5"/>
    <w:rsid w:val="00745520"/>
    <w:rsid w:val="00750E3F"/>
    <w:rsid w:val="007655F2"/>
    <w:rsid w:val="00781F8B"/>
    <w:rsid w:val="007A52E8"/>
    <w:rsid w:val="007D13F9"/>
    <w:rsid w:val="007D7B77"/>
    <w:rsid w:val="0080505D"/>
    <w:rsid w:val="0082377C"/>
    <w:rsid w:val="008376BD"/>
    <w:rsid w:val="00840917"/>
    <w:rsid w:val="008551BB"/>
    <w:rsid w:val="008615B9"/>
    <w:rsid w:val="0088321A"/>
    <w:rsid w:val="00895B07"/>
    <w:rsid w:val="008B34B4"/>
    <w:rsid w:val="008D62C5"/>
    <w:rsid w:val="00947E25"/>
    <w:rsid w:val="009503CF"/>
    <w:rsid w:val="00974CB0"/>
    <w:rsid w:val="009A65E2"/>
    <w:rsid w:val="009B384F"/>
    <w:rsid w:val="009C324F"/>
    <w:rsid w:val="009E35AB"/>
    <w:rsid w:val="00A17B26"/>
    <w:rsid w:val="00A424F2"/>
    <w:rsid w:val="00A44621"/>
    <w:rsid w:val="00A518EA"/>
    <w:rsid w:val="00A8699D"/>
    <w:rsid w:val="00AA5543"/>
    <w:rsid w:val="00AB45D9"/>
    <w:rsid w:val="00AD723A"/>
    <w:rsid w:val="00AD7269"/>
    <w:rsid w:val="00AF0B43"/>
    <w:rsid w:val="00B046A4"/>
    <w:rsid w:val="00B0773E"/>
    <w:rsid w:val="00B64C56"/>
    <w:rsid w:val="00BA5E3D"/>
    <w:rsid w:val="00BC7EC5"/>
    <w:rsid w:val="00C62609"/>
    <w:rsid w:val="00CC44FD"/>
    <w:rsid w:val="00CC536C"/>
    <w:rsid w:val="00CD1B1D"/>
    <w:rsid w:val="00CE6DA2"/>
    <w:rsid w:val="00CE782D"/>
    <w:rsid w:val="00CF72CE"/>
    <w:rsid w:val="00D26BE4"/>
    <w:rsid w:val="00D701EC"/>
    <w:rsid w:val="00DA02B6"/>
    <w:rsid w:val="00DB27DA"/>
    <w:rsid w:val="00DB6772"/>
    <w:rsid w:val="00DE2B6F"/>
    <w:rsid w:val="00DF2E42"/>
    <w:rsid w:val="00E165A2"/>
    <w:rsid w:val="00E23488"/>
    <w:rsid w:val="00E84EAA"/>
    <w:rsid w:val="00EA6BF5"/>
    <w:rsid w:val="00ED1B10"/>
    <w:rsid w:val="00EE0F8D"/>
    <w:rsid w:val="00EE7C5C"/>
    <w:rsid w:val="00EF5818"/>
    <w:rsid w:val="00F04D91"/>
    <w:rsid w:val="00F1550B"/>
    <w:rsid w:val="00F207F6"/>
    <w:rsid w:val="00F34432"/>
    <w:rsid w:val="00F528F4"/>
    <w:rsid w:val="00F6436D"/>
    <w:rsid w:val="00F85BCA"/>
    <w:rsid w:val="00FA1865"/>
    <w:rsid w:val="00F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4&amp;dst=10022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694&amp;dst=100031" TargetMode="External"/><Relationship Id="rId12" Type="http://schemas.openxmlformats.org/officeDocument/2006/relationships/hyperlink" Target="https://login.consultant.ru/link/?req=doc&amp;base=LAW&amp;n=482694&amp;dst=2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13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3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694&amp;dst=1002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DEE77-2E0A-4DD5-A19A-A45DCB834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dcterms:created xsi:type="dcterms:W3CDTF">2026-07-13T06:28:00Z</dcterms:created>
  <dcterms:modified xsi:type="dcterms:W3CDTF">2026-07-14T10:39:00Z</dcterms:modified>
</cp:coreProperties>
</file>