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58D" w:rsidRDefault="0097258D" w:rsidP="0097258D">
      <w:r>
        <w:t xml:space="preserve">                       </w:t>
      </w:r>
      <w:r>
        <w:rPr>
          <w:noProof/>
        </w:rPr>
        <w:drawing>
          <wp:inline distT="0" distB="0" distL="0" distR="0" wp14:anchorId="3D7F8DF0" wp14:editId="6175156A">
            <wp:extent cx="522605" cy="65786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7258D" w:rsidRDefault="0097258D" w:rsidP="0097258D"/>
    <w:p w:rsidR="0097258D" w:rsidRDefault="0097258D" w:rsidP="0097258D">
      <w:pPr>
        <w:rPr>
          <w:b/>
          <w:sz w:val="28"/>
        </w:rPr>
      </w:pPr>
      <w:r>
        <w:t xml:space="preserve">  </w:t>
      </w:r>
      <w:r>
        <w:rPr>
          <w:b/>
          <w:sz w:val="28"/>
        </w:rPr>
        <w:t xml:space="preserve">РОССИЙСКАЯ ФЕДЕРАЦИЯ                        </w:t>
      </w:r>
    </w:p>
    <w:p w:rsidR="0097258D" w:rsidRDefault="0097258D" w:rsidP="0097258D">
      <w:pPr>
        <w:rPr>
          <w:b/>
        </w:rPr>
      </w:pPr>
      <w:r>
        <w:rPr>
          <w:b/>
        </w:rPr>
        <w:t xml:space="preserve">                                      </w:t>
      </w:r>
    </w:p>
    <w:p w:rsidR="0097258D" w:rsidRDefault="0097258D" w:rsidP="0097258D">
      <w:pPr>
        <w:rPr>
          <w:b/>
          <w:sz w:val="28"/>
        </w:rPr>
      </w:pPr>
      <w:r>
        <w:rPr>
          <w:b/>
          <w:sz w:val="28"/>
        </w:rPr>
        <w:t xml:space="preserve">          АДМИНИСТРАЦИЯ      </w:t>
      </w:r>
    </w:p>
    <w:p w:rsidR="0097258D" w:rsidRDefault="0097258D" w:rsidP="0097258D">
      <w:pPr>
        <w:rPr>
          <w:b/>
          <w:sz w:val="28"/>
        </w:rPr>
      </w:pPr>
      <w:r>
        <w:rPr>
          <w:b/>
          <w:sz w:val="28"/>
        </w:rPr>
        <w:t>МУНИЦИПАЛЬНОГО РАЙОНА</w:t>
      </w:r>
    </w:p>
    <w:p w:rsidR="0097258D" w:rsidRDefault="0097258D" w:rsidP="0097258D">
      <w:pPr>
        <w:rPr>
          <w:b/>
          <w:sz w:val="28"/>
        </w:rPr>
      </w:pPr>
      <w:r>
        <w:rPr>
          <w:b/>
          <w:sz w:val="28"/>
        </w:rPr>
        <w:t xml:space="preserve">             КЛЯВЛИНСКИЙ </w:t>
      </w:r>
    </w:p>
    <w:p w:rsidR="0097258D" w:rsidRDefault="0097258D" w:rsidP="0097258D">
      <w:pPr>
        <w:rPr>
          <w:sz w:val="28"/>
        </w:rPr>
      </w:pPr>
      <w:r>
        <w:rPr>
          <w:b/>
          <w:sz w:val="28"/>
        </w:rPr>
        <w:t xml:space="preserve">           Самарской области                                                     </w:t>
      </w:r>
    </w:p>
    <w:p w:rsidR="0097258D" w:rsidRDefault="0097258D" w:rsidP="0097258D">
      <w:r>
        <w:t xml:space="preserve">               </w:t>
      </w:r>
    </w:p>
    <w:p w:rsidR="0097258D" w:rsidRDefault="0097258D" w:rsidP="0097258D">
      <w:pPr>
        <w:rPr>
          <w:b/>
          <w:sz w:val="28"/>
          <w:szCs w:val="28"/>
        </w:rPr>
      </w:pPr>
      <w:r>
        <w:t xml:space="preserve">             </w:t>
      </w:r>
      <w:r>
        <w:rPr>
          <w:b/>
          <w:sz w:val="28"/>
          <w:szCs w:val="28"/>
        </w:rPr>
        <w:t>РАСПОРЯЖЕНИЕ</w:t>
      </w:r>
    </w:p>
    <w:p w:rsidR="0097258D" w:rsidRDefault="0097258D" w:rsidP="0097258D"/>
    <w:p w:rsidR="0097258D" w:rsidRDefault="0097258D" w:rsidP="009725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F57DC">
        <w:rPr>
          <w:b/>
          <w:sz w:val="28"/>
          <w:szCs w:val="28"/>
          <w:u w:val="single"/>
        </w:rPr>
        <w:t>1</w:t>
      </w:r>
      <w:r w:rsidR="00B057A4">
        <w:rPr>
          <w:b/>
          <w:sz w:val="28"/>
          <w:szCs w:val="28"/>
          <w:u w:val="single"/>
        </w:rPr>
        <w:t>3</w:t>
      </w:r>
      <w:r>
        <w:rPr>
          <w:b/>
          <w:sz w:val="28"/>
          <w:szCs w:val="28"/>
          <w:u w:val="single"/>
        </w:rPr>
        <w:t>.0</w:t>
      </w:r>
      <w:r w:rsidR="00EF57DC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.202</w:t>
      </w:r>
      <w:r w:rsidR="00EE4D1F">
        <w:rPr>
          <w:b/>
          <w:sz w:val="28"/>
          <w:szCs w:val="28"/>
          <w:u w:val="single"/>
        </w:rPr>
        <w:t>5</w:t>
      </w:r>
      <w:r>
        <w:rPr>
          <w:b/>
          <w:sz w:val="28"/>
          <w:szCs w:val="28"/>
          <w:u w:val="single"/>
        </w:rPr>
        <w:t xml:space="preserve"> г. №</w:t>
      </w:r>
      <w:r w:rsidR="00EF57DC">
        <w:rPr>
          <w:b/>
          <w:sz w:val="28"/>
          <w:szCs w:val="28"/>
          <w:u w:val="single"/>
        </w:rPr>
        <w:t xml:space="preserve"> </w:t>
      </w:r>
      <w:r w:rsidR="00657A09">
        <w:rPr>
          <w:b/>
          <w:sz w:val="28"/>
          <w:szCs w:val="28"/>
          <w:u w:val="single"/>
        </w:rPr>
        <w:t>8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 xml:space="preserve">  </w:t>
      </w:r>
    </w:p>
    <w:p w:rsidR="0097258D" w:rsidRDefault="0097258D" w:rsidP="0097258D">
      <w:pPr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0"/>
          <w:color w:val="000000"/>
          <w:sz w:val="24"/>
          <w:szCs w:val="24"/>
        </w:rPr>
        <w:t>комплаенс</w:t>
      </w:r>
      <w:proofErr w:type="spellEnd"/>
      <w:r>
        <w:rPr>
          <w:rStyle w:val="20"/>
          <w:color w:val="000000"/>
          <w:sz w:val="24"/>
          <w:szCs w:val="24"/>
        </w:rPr>
        <w:t xml:space="preserve">-рисков </w:t>
      </w:r>
    </w:p>
    <w:p w:rsidR="0097258D" w:rsidRDefault="0097258D" w:rsidP="0097258D">
      <w:pPr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в администрации муниципального района Клявлинский </w:t>
      </w:r>
    </w:p>
    <w:p w:rsidR="0097258D" w:rsidRDefault="0097258D" w:rsidP="0097258D">
      <w:pPr>
        <w:jc w:val="both"/>
      </w:pPr>
      <w:r>
        <w:rPr>
          <w:rStyle w:val="20"/>
          <w:color w:val="000000"/>
          <w:sz w:val="24"/>
          <w:szCs w:val="24"/>
        </w:rPr>
        <w:t>Самарской области на 202</w:t>
      </w:r>
      <w:r w:rsidR="00EF57DC">
        <w:rPr>
          <w:rStyle w:val="20"/>
          <w:color w:val="000000"/>
          <w:sz w:val="24"/>
          <w:szCs w:val="24"/>
        </w:rPr>
        <w:t>5</w:t>
      </w:r>
      <w:r>
        <w:rPr>
          <w:rStyle w:val="20"/>
          <w:color w:val="000000"/>
          <w:sz w:val="24"/>
          <w:szCs w:val="24"/>
        </w:rPr>
        <w:t xml:space="preserve"> год</w:t>
      </w:r>
      <w:r w:rsidR="00D77903">
        <w:rPr>
          <w:rStyle w:val="20"/>
          <w:color w:val="000000"/>
          <w:sz w:val="24"/>
          <w:szCs w:val="24"/>
        </w:rPr>
        <w:t xml:space="preserve"> </w:t>
      </w: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0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>
        <w:rPr>
          <w:rStyle w:val="20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>
        <w:rPr>
          <w:rStyle w:val="20"/>
          <w:color w:val="000000"/>
          <w:sz w:val="24"/>
          <w:szCs w:val="24"/>
        </w:rPr>
        <w:t xml:space="preserve">рекомендаций </w:t>
      </w:r>
      <w:r>
        <w:rPr>
          <w:rStyle w:val="20"/>
          <w:color w:val="000000"/>
          <w:sz w:val="24"/>
          <w:szCs w:val="24"/>
        </w:rPr>
        <w:t>Министерства экономического развития Самарской области от 22.08.2022 №МЭР-12/108</w:t>
      </w:r>
      <w:r w:rsidR="00B057A4">
        <w:rPr>
          <w:rStyle w:val="20"/>
          <w:color w:val="000000"/>
          <w:sz w:val="24"/>
          <w:szCs w:val="24"/>
        </w:rPr>
        <w:t xml:space="preserve"> </w:t>
      </w:r>
      <w:r w:rsidR="00B057A4">
        <w:rPr>
          <w:rStyle w:val="20"/>
          <w:color w:val="000000"/>
          <w:sz w:val="24"/>
          <w:szCs w:val="24"/>
        </w:rPr>
        <w:t>(</w:t>
      </w:r>
      <w:proofErr w:type="spellStart"/>
      <w:proofErr w:type="gramStart"/>
      <w:r w:rsidR="00B057A4">
        <w:rPr>
          <w:rStyle w:val="20"/>
          <w:color w:val="000000"/>
          <w:sz w:val="24"/>
          <w:szCs w:val="24"/>
        </w:rPr>
        <w:t>вх</w:t>
      </w:r>
      <w:proofErr w:type="spellEnd"/>
      <w:r w:rsidR="00B057A4">
        <w:rPr>
          <w:rStyle w:val="20"/>
          <w:color w:val="000000"/>
          <w:sz w:val="24"/>
          <w:szCs w:val="24"/>
        </w:rPr>
        <w:t>.№</w:t>
      </w:r>
      <w:proofErr w:type="gramEnd"/>
      <w:r w:rsidR="00B057A4">
        <w:rPr>
          <w:rStyle w:val="20"/>
          <w:color w:val="000000"/>
          <w:sz w:val="24"/>
          <w:szCs w:val="24"/>
        </w:rPr>
        <w:t xml:space="preserve"> 2572 от 23.08.2022 г.</w:t>
      </w:r>
      <w:r w:rsidR="00B057A4">
        <w:rPr>
          <w:rStyle w:val="20"/>
          <w:color w:val="000000"/>
          <w:sz w:val="24"/>
          <w:szCs w:val="24"/>
        </w:rPr>
        <w:t>)</w:t>
      </w:r>
      <w:r w:rsidR="00737B3C">
        <w:rPr>
          <w:rStyle w:val="20"/>
          <w:color w:val="000000"/>
          <w:sz w:val="24"/>
          <w:szCs w:val="24"/>
        </w:rPr>
        <w:t>,</w:t>
      </w:r>
      <w:r w:rsidR="00737B3C">
        <w:rPr>
          <w:rStyle w:val="20"/>
          <w:color w:val="000000"/>
          <w:sz w:val="24"/>
          <w:szCs w:val="24"/>
        </w:rPr>
        <w:t xml:space="preserve"> </w:t>
      </w:r>
      <w:r w:rsidR="00737B3C" w:rsidRPr="005D07A2">
        <w:rPr>
          <w:rStyle w:val="20"/>
          <w:color w:val="000000"/>
          <w:sz w:val="24"/>
          <w:szCs w:val="24"/>
        </w:rPr>
        <w:t>от 22.01.2024 №</w:t>
      </w:r>
      <w:r w:rsidR="00B057A4">
        <w:rPr>
          <w:rStyle w:val="20"/>
          <w:color w:val="000000"/>
          <w:sz w:val="24"/>
          <w:szCs w:val="24"/>
        </w:rPr>
        <w:t xml:space="preserve"> </w:t>
      </w:r>
      <w:r w:rsidR="00737B3C" w:rsidRPr="005D07A2">
        <w:rPr>
          <w:rStyle w:val="20"/>
          <w:color w:val="000000"/>
          <w:sz w:val="24"/>
          <w:szCs w:val="24"/>
        </w:rPr>
        <w:t xml:space="preserve">МЭР-12/10 </w:t>
      </w:r>
      <w:r w:rsidR="00B057A4">
        <w:rPr>
          <w:rStyle w:val="20"/>
          <w:color w:val="000000"/>
          <w:sz w:val="24"/>
          <w:szCs w:val="24"/>
        </w:rPr>
        <w:t>(</w:t>
      </w:r>
      <w:proofErr w:type="spellStart"/>
      <w:r w:rsidR="00B057A4">
        <w:rPr>
          <w:rStyle w:val="20"/>
          <w:color w:val="000000"/>
          <w:sz w:val="24"/>
          <w:szCs w:val="24"/>
        </w:rPr>
        <w:t>вх</w:t>
      </w:r>
      <w:proofErr w:type="spellEnd"/>
      <w:r w:rsidR="00B057A4">
        <w:rPr>
          <w:rStyle w:val="20"/>
          <w:color w:val="000000"/>
          <w:sz w:val="24"/>
          <w:szCs w:val="24"/>
        </w:rPr>
        <w:t>.</w:t>
      </w:r>
      <w:r w:rsidR="00737B3C" w:rsidRPr="005D07A2">
        <w:rPr>
          <w:rStyle w:val="20"/>
          <w:color w:val="000000"/>
          <w:sz w:val="24"/>
          <w:szCs w:val="24"/>
        </w:rPr>
        <w:t>№</w:t>
      </w:r>
      <w:r w:rsidR="00B057A4">
        <w:rPr>
          <w:rStyle w:val="20"/>
          <w:color w:val="000000"/>
          <w:sz w:val="24"/>
          <w:szCs w:val="24"/>
        </w:rPr>
        <w:t xml:space="preserve"> </w:t>
      </w:r>
      <w:proofErr w:type="spellStart"/>
      <w:r w:rsidR="00737B3C" w:rsidRPr="005D07A2">
        <w:rPr>
          <w:rStyle w:val="20"/>
          <w:color w:val="000000"/>
          <w:sz w:val="24"/>
          <w:szCs w:val="24"/>
        </w:rPr>
        <w:t>клв</w:t>
      </w:r>
      <w:proofErr w:type="spellEnd"/>
      <w:r w:rsidR="00737B3C" w:rsidRPr="005D07A2">
        <w:rPr>
          <w:rStyle w:val="20"/>
          <w:color w:val="000000"/>
          <w:sz w:val="24"/>
          <w:szCs w:val="24"/>
        </w:rPr>
        <w:t>/221-вхд от 22.01.2024 г.</w:t>
      </w:r>
      <w:r>
        <w:rPr>
          <w:rStyle w:val="20"/>
          <w:color w:val="000000"/>
          <w:sz w:val="24"/>
          <w:szCs w:val="24"/>
        </w:rPr>
        <w:t>):</w:t>
      </w:r>
    </w:p>
    <w:p w:rsidR="0097258D" w:rsidRDefault="0097258D" w:rsidP="00D77903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Утвердить прилагаемую карту </w:t>
      </w:r>
      <w:proofErr w:type="spellStart"/>
      <w:r>
        <w:rPr>
          <w:rStyle w:val="20"/>
          <w:color w:val="000000"/>
          <w:sz w:val="24"/>
          <w:szCs w:val="24"/>
        </w:rPr>
        <w:t>комплаенс</w:t>
      </w:r>
      <w:proofErr w:type="spellEnd"/>
      <w:r>
        <w:rPr>
          <w:rStyle w:val="20"/>
          <w:color w:val="000000"/>
          <w:sz w:val="24"/>
          <w:szCs w:val="24"/>
        </w:rPr>
        <w:t>-рисков в администрации муниципального района Клявлинский Самарской области на 202</w:t>
      </w:r>
      <w:r w:rsidR="00EF57DC">
        <w:rPr>
          <w:rStyle w:val="20"/>
          <w:color w:val="000000"/>
          <w:sz w:val="24"/>
          <w:szCs w:val="24"/>
        </w:rPr>
        <w:t>5</w:t>
      </w:r>
      <w:r>
        <w:rPr>
          <w:rStyle w:val="20"/>
          <w:color w:val="000000"/>
          <w:sz w:val="24"/>
          <w:szCs w:val="24"/>
        </w:rPr>
        <w:t xml:space="preserve"> год.</w:t>
      </w:r>
    </w:p>
    <w:p w:rsidR="00E43055" w:rsidRPr="00E43055" w:rsidRDefault="0097258D" w:rsidP="00E43055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>Муниципальным служащим администрации муниципального района Клявлинский</w:t>
      </w:r>
      <w:r w:rsidR="00E43055">
        <w:rPr>
          <w:rStyle w:val="20"/>
          <w:color w:val="000000"/>
          <w:sz w:val="24"/>
          <w:szCs w:val="24"/>
        </w:rPr>
        <w:t xml:space="preserve"> Самарской области</w:t>
      </w:r>
      <w:r>
        <w:rPr>
          <w:rStyle w:val="20"/>
          <w:color w:val="000000"/>
          <w:sz w:val="24"/>
          <w:szCs w:val="24"/>
        </w:rPr>
        <w:t xml:space="preserve">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>
        <w:rPr>
          <w:rStyle w:val="20"/>
          <w:color w:val="000000"/>
          <w:sz w:val="24"/>
          <w:szCs w:val="24"/>
        </w:rPr>
        <w:t>утвержденных настоящим распоряжением.</w:t>
      </w:r>
    </w:p>
    <w:p w:rsidR="00000255" w:rsidRPr="00E43055" w:rsidRDefault="00000255" w:rsidP="00E43055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  <w:shd w:val="clear" w:color="auto" w:fill="FFFFFF"/>
        </w:rPr>
      </w:pPr>
      <w:r w:rsidRPr="00E43055"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EF57DC" w:rsidRPr="00E43055">
        <w:rPr>
          <w:sz w:val="24"/>
          <w:szCs w:val="24"/>
        </w:rPr>
        <w:t>5</w:t>
      </w:r>
      <w:r w:rsidRPr="00E43055">
        <w:rPr>
          <w:sz w:val="24"/>
          <w:szCs w:val="24"/>
        </w:rPr>
        <w:t xml:space="preserve"> г.</w:t>
      </w:r>
    </w:p>
    <w:p w:rsidR="0097258D" w:rsidRDefault="0097258D" w:rsidP="0097258D">
      <w:pPr>
        <w:pStyle w:val="21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</w:pPr>
      <w:r>
        <w:rPr>
          <w:rStyle w:val="20"/>
          <w:color w:val="000000"/>
          <w:sz w:val="24"/>
          <w:szCs w:val="24"/>
        </w:rPr>
        <w:t xml:space="preserve">Контроль за исполнением настоящего распоряжения возложить на заместителя Главы </w:t>
      </w:r>
      <w:r w:rsidR="00FC628F">
        <w:rPr>
          <w:rStyle w:val="20"/>
          <w:color w:val="000000"/>
          <w:sz w:val="24"/>
          <w:szCs w:val="24"/>
        </w:rPr>
        <w:t>муниципального района Клявлинский Самарской области</w:t>
      </w:r>
      <w:r>
        <w:rPr>
          <w:rStyle w:val="20"/>
          <w:color w:val="000000"/>
          <w:sz w:val="24"/>
          <w:szCs w:val="24"/>
        </w:rPr>
        <w:t xml:space="preserve"> по экономике и финансам </w:t>
      </w:r>
      <w:r w:rsidR="00EF57DC">
        <w:rPr>
          <w:rStyle w:val="20"/>
          <w:color w:val="000000"/>
          <w:sz w:val="24"/>
          <w:szCs w:val="24"/>
        </w:rPr>
        <w:t>Соловьёв</w:t>
      </w:r>
      <w:r w:rsidR="00DE2616">
        <w:rPr>
          <w:rStyle w:val="20"/>
          <w:color w:val="000000"/>
          <w:sz w:val="24"/>
          <w:szCs w:val="24"/>
        </w:rPr>
        <w:t>а</w:t>
      </w:r>
      <w:r w:rsidR="00EF57DC">
        <w:rPr>
          <w:rStyle w:val="20"/>
          <w:color w:val="000000"/>
          <w:sz w:val="24"/>
          <w:szCs w:val="24"/>
        </w:rPr>
        <w:t xml:space="preserve"> П.И.</w:t>
      </w: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10140"/>
        <w:gridCol w:w="222"/>
      </w:tblGrid>
      <w:tr w:rsidR="0097258D" w:rsidTr="005C2542">
        <w:trPr>
          <w:trHeight w:val="658"/>
        </w:trPr>
        <w:tc>
          <w:tcPr>
            <w:tcW w:w="6807" w:type="dxa"/>
          </w:tcPr>
          <w:tbl>
            <w:tblPr>
              <w:tblW w:w="9924" w:type="dxa"/>
              <w:tblLook w:val="04A0" w:firstRow="1" w:lastRow="0" w:firstColumn="1" w:lastColumn="0" w:noHBand="0" w:noVBand="1"/>
            </w:tblPr>
            <w:tblGrid>
              <w:gridCol w:w="6807"/>
              <w:gridCol w:w="3117"/>
            </w:tblGrid>
            <w:tr w:rsidR="005C2542" w:rsidRPr="00E43055" w:rsidTr="00F91DBE">
              <w:tc>
                <w:tcPr>
                  <w:tcW w:w="6807" w:type="dxa"/>
                  <w:shd w:val="clear" w:color="auto" w:fill="auto"/>
                </w:tcPr>
                <w:p w:rsidR="005C2542" w:rsidRPr="00E43055" w:rsidRDefault="005C2542" w:rsidP="00F91DBE">
                  <w:pPr>
                    <w:ind w:left="567"/>
                    <w:rPr>
                      <w:rFonts w:eastAsia="Calibri"/>
                      <w:sz w:val="24"/>
                      <w:szCs w:val="22"/>
                    </w:rPr>
                  </w:pPr>
                  <w:r w:rsidRPr="00E43055">
                    <w:rPr>
                      <w:rFonts w:eastAsia="Calibri"/>
                      <w:sz w:val="24"/>
                      <w:szCs w:val="22"/>
                    </w:rPr>
                    <w:t xml:space="preserve">              Глава муниципального </w:t>
                  </w:r>
                </w:p>
                <w:p w:rsidR="005C2542" w:rsidRPr="00E43055" w:rsidRDefault="005C2542" w:rsidP="00F91DBE">
                  <w:pPr>
                    <w:ind w:left="567"/>
                    <w:rPr>
                      <w:rFonts w:eastAsia="Calibri"/>
                      <w:sz w:val="24"/>
                      <w:szCs w:val="22"/>
                    </w:rPr>
                  </w:pPr>
                  <w:r w:rsidRPr="00E43055">
                    <w:rPr>
                      <w:rFonts w:eastAsia="Calibri"/>
                      <w:sz w:val="24"/>
                      <w:szCs w:val="22"/>
                    </w:rPr>
                    <w:t xml:space="preserve">              района Клявлинский</w:t>
                  </w:r>
                </w:p>
                <w:p w:rsidR="00FC628F" w:rsidRPr="00E43055" w:rsidRDefault="00FC628F" w:rsidP="00F91DBE">
                  <w:pPr>
                    <w:ind w:left="567"/>
                    <w:rPr>
                      <w:rFonts w:eastAsia="Calibri"/>
                      <w:sz w:val="24"/>
                      <w:szCs w:val="22"/>
                    </w:rPr>
                  </w:pPr>
                  <w:r w:rsidRPr="00E43055">
                    <w:rPr>
                      <w:rFonts w:eastAsia="Calibri"/>
                      <w:sz w:val="24"/>
                      <w:szCs w:val="22"/>
                    </w:rPr>
                    <w:t xml:space="preserve">              Самарской области</w:t>
                  </w:r>
                </w:p>
              </w:tc>
              <w:tc>
                <w:tcPr>
                  <w:tcW w:w="3117" w:type="dxa"/>
                  <w:shd w:val="clear" w:color="auto" w:fill="auto"/>
                </w:tcPr>
                <w:p w:rsidR="005C2542" w:rsidRPr="00E43055" w:rsidRDefault="005C2542" w:rsidP="00F91DBE">
                  <w:pPr>
                    <w:rPr>
                      <w:rFonts w:eastAsia="Calibri"/>
                      <w:sz w:val="24"/>
                      <w:szCs w:val="22"/>
                    </w:rPr>
                  </w:pPr>
                  <w:r w:rsidRPr="00E43055">
                    <w:rPr>
                      <w:rFonts w:eastAsia="Calibri"/>
                      <w:sz w:val="24"/>
                      <w:szCs w:val="22"/>
                    </w:rPr>
                    <w:t xml:space="preserve">            </w:t>
                  </w:r>
                </w:p>
                <w:p w:rsidR="00E43055" w:rsidRDefault="00101AFC" w:rsidP="00F91DBE">
                  <w:pPr>
                    <w:rPr>
                      <w:rFonts w:eastAsia="Calibri"/>
                      <w:sz w:val="24"/>
                      <w:szCs w:val="22"/>
                    </w:rPr>
                  </w:pPr>
                  <w:r w:rsidRPr="00E43055">
                    <w:rPr>
                      <w:rFonts w:eastAsia="Calibri"/>
                      <w:sz w:val="24"/>
                      <w:szCs w:val="22"/>
                    </w:rPr>
                    <w:t xml:space="preserve">              </w:t>
                  </w:r>
                </w:p>
                <w:p w:rsidR="005C2542" w:rsidRPr="00E43055" w:rsidRDefault="00E43055" w:rsidP="00F91DBE">
                  <w:pPr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2"/>
                    </w:rPr>
                    <w:t xml:space="preserve">                    </w:t>
                  </w:r>
                  <w:proofErr w:type="spellStart"/>
                  <w:r w:rsidR="00101AFC" w:rsidRPr="00E43055">
                    <w:rPr>
                      <w:rFonts w:eastAsia="Calibri"/>
                      <w:sz w:val="24"/>
                      <w:szCs w:val="22"/>
                    </w:rPr>
                    <w:t>П.Н.Климашов</w:t>
                  </w:r>
                  <w:proofErr w:type="spellEnd"/>
                  <w:r w:rsidR="005C2542" w:rsidRPr="00E4305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97258D" w:rsidRPr="00E43055" w:rsidRDefault="0097258D">
            <w:pPr>
              <w:spacing w:line="276" w:lineRule="auto"/>
              <w:ind w:left="567"/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3117" w:type="dxa"/>
          </w:tcPr>
          <w:p w:rsidR="0097258D" w:rsidRDefault="0097258D" w:rsidP="0097258D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97258D" w:rsidTr="0097258D">
        <w:tc>
          <w:tcPr>
            <w:tcW w:w="6807" w:type="dxa"/>
          </w:tcPr>
          <w:p w:rsidR="0097258D" w:rsidRPr="0097258D" w:rsidRDefault="0097258D">
            <w:pPr>
              <w:spacing w:line="276" w:lineRule="auto"/>
              <w:ind w:left="567"/>
              <w:rPr>
                <w:rFonts w:eastAsia="Calibri"/>
                <w:lang w:eastAsia="en-US"/>
              </w:rPr>
            </w:pPr>
          </w:p>
        </w:tc>
        <w:tc>
          <w:tcPr>
            <w:tcW w:w="3117" w:type="dxa"/>
          </w:tcPr>
          <w:p w:rsidR="0097258D" w:rsidRDefault="0097258D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43055" w:rsidRDefault="00E43055" w:rsidP="005C2542">
      <w:pPr>
        <w:spacing w:line="360" w:lineRule="auto"/>
        <w:ind w:firstLine="540"/>
      </w:pPr>
    </w:p>
    <w:p w:rsidR="005C2542" w:rsidRPr="005C2542" w:rsidRDefault="00EF57DC" w:rsidP="005C2542">
      <w:pPr>
        <w:spacing w:line="360" w:lineRule="auto"/>
        <w:ind w:firstLine="540"/>
      </w:pPr>
      <w:proofErr w:type="spellStart"/>
      <w:r>
        <w:t>Смолькова</w:t>
      </w:r>
      <w:proofErr w:type="spellEnd"/>
      <w:r>
        <w:t xml:space="preserve"> К.Н.</w:t>
      </w: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муниципального района </w:t>
      </w:r>
      <w:r w:rsidR="006831E4">
        <w:rPr>
          <w:sz w:val="24"/>
          <w:szCs w:val="24"/>
        </w:rPr>
        <w:t xml:space="preserve">Клявлинский </w:t>
      </w:r>
    </w:p>
    <w:p w:rsidR="00B95F9B" w:rsidRPr="00C75EFA" w:rsidRDefault="00EF57DC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>1</w:t>
      </w:r>
      <w:r w:rsidR="00B057A4">
        <w:rPr>
          <w:sz w:val="24"/>
          <w:szCs w:val="24"/>
        </w:rPr>
        <w:t>3</w:t>
      </w:r>
      <w:r w:rsidR="00F81431">
        <w:rPr>
          <w:sz w:val="24"/>
          <w:szCs w:val="24"/>
        </w:rPr>
        <w:t>.0</w:t>
      </w:r>
      <w:r>
        <w:rPr>
          <w:sz w:val="24"/>
          <w:szCs w:val="24"/>
        </w:rPr>
        <w:t>1</w:t>
      </w:r>
      <w:r w:rsidR="00F81431">
        <w:rPr>
          <w:sz w:val="24"/>
          <w:szCs w:val="24"/>
        </w:rPr>
        <w:t>.</w:t>
      </w:r>
      <w:r w:rsidR="00B95F9B" w:rsidRPr="00C75EFA">
        <w:rPr>
          <w:sz w:val="24"/>
          <w:szCs w:val="24"/>
        </w:rPr>
        <w:t>20</w:t>
      </w:r>
      <w:r w:rsidR="00B95F9B">
        <w:rPr>
          <w:sz w:val="24"/>
          <w:szCs w:val="24"/>
        </w:rPr>
        <w:t>2</w:t>
      </w:r>
      <w:r w:rsidR="00EE4D1F">
        <w:rPr>
          <w:sz w:val="24"/>
          <w:szCs w:val="24"/>
        </w:rPr>
        <w:t>5</w:t>
      </w:r>
      <w:r w:rsidR="00B95F9B" w:rsidRPr="00C75EFA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 w:rsidR="005C2542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B057A4">
        <w:rPr>
          <w:sz w:val="24"/>
          <w:szCs w:val="24"/>
        </w:rPr>
        <w:t>8</w:t>
      </w:r>
    </w:p>
    <w:p w:rsidR="00B95F9B" w:rsidRPr="00E43055" w:rsidRDefault="00B95F9B" w:rsidP="00B95F9B">
      <w:pPr>
        <w:autoSpaceDE w:val="0"/>
        <w:ind w:left="4500"/>
        <w:jc w:val="right"/>
        <w:rPr>
          <w:sz w:val="24"/>
          <w:szCs w:val="28"/>
        </w:rPr>
      </w:pPr>
    </w:p>
    <w:p w:rsidR="00B95F9B" w:rsidRPr="00E43055" w:rsidRDefault="00B95F9B" w:rsidP="00B95F9B">
      <w:pPr>
        <w:jc w:val="center"/>
        <w:rPr>
          <w:sz w:val="24"/>
          <w:szCs w:val="26"/>
        </w:rPr>
      </w:pPr>
      <w:r w:rsidRPr="00E43055">
        <w:rPr>
          <w:sz w:val="24"/>
          <w:szCs w:val="26"/>
        </w:rPr>
        <w:t xml:space="preserve">Карта </w:t>
      </w:r>
      <w:proofErr w:type="spellStart"/>
      <w:r w:rsidRPr="00E43055">
        <w:rPr>
          <w:sz w:val="24"/>
          <w:szCs w:val="26"/>
        </w:rPr>
        <w:t>комплаенс</w:t>
      </w:r>
      <w:proofErr w:type="spellEnd"/>
      <w:r w:rsidRPr="00E43055">
        <w:rPr>
          <w:sz w:val="24"/>
          <w:szCs w:val="26"/>
        </w:rPr>
        <w:t xml:space="preserve">-рисков </w:t>
      </w:r>
      <w:r w:rsidR="00B13CDF" w:rsidRPr="00E43055">
        <w:rPr>
          <w:sz w:val="24"/>
          <w:szCs w:val="26"/>
        </w:rPr>
        <w:t>в а</w:t>
      </w:r>
      <w:r w:rsidRPr="00E43055">
        <w:rPr>
          <w:sz w:val="24"/>
          <w:szCs w:val="26"/>
        </w:rPr>
        <w:t xml:space="preserve">дминистрации муниципального района </w:t>
      </w:r>
      <w:r w:rsidR="006831E4" w:rsidRPr="00E43055">
        <w:rPr>
          <w:sz w:val="24"/>
          <w:szCs w:val="26"/>
        </w:rPr>
        <w:t>Клявлинский</w:t>
      </w:r>
      <w:r w:rsidRPr="00E43055">
        <w:rPr>
          <w:sz w:val="24"/>
          <w:szCs w:val="26"/>
        </w:rPr>
        <w:t xml:space="preserve"> Самарской области на 202</w:t>
      </w:r>
      <w:r w:rsidR="00B65022" w:rsidRPr="00E43055">
        <w:rPr>
          <w:sz w:val="24"/>
          <w:szCs w:val="26"/>
        </w:rPr>
        <w:t>5</w:t>
      </w:r>
      <w:r w:rsidRPr="00E43055">
        <w:rPr>
          <w:sz w:val="24"/>
          <w:szCs w:val="26"/>
        </w:rPr>
        <w:t xml:space="preserve"> год</w:t>
      </w:r>
      <w:r w:rsidR="000C1265" w:rsidRPr="00E43055">
        <w:rPr>
          <w:sz w:val="24"/>
          <w:szCs w:val="26"/>
        </w:rPr>
        <w:t xml:space="preserve"> </w:t>
      </w:r>
      <w:bookmarkStart w:id="0" w:name="_GoBack"/>
      <w:bookmarkEnd w:id="0"/>
    </w:p>
    <w:p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:rsidTr="00732DA5">
        <w:trPr>
          <w:tblHeader/>
        </w:trPr>
        <w:tc>
          <w:tcPr>
            <w:tcW w:w="1844" w:type="dxa"/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983DF1" w:rsidRDefault="00B95F9B" w:rsidP="00732DA5">
            <w:pPr>
              <w:jc w:val="center"/>
              <w:rPr>
                <w:b/>
              </w:rPr>
            </w:pPr>
            <w:r w:rsidRPr="00983DF1">
              <w:rPr>
                <w:b/>
              </w:rPr>
              <w:t>Вероятность повторного возникновения рисков</w:t>
            </w:r>
          </w:p>
        </w:tc>
      </w:tr>
      <w:tr w:rsidR="00B95F9B" w:rsidRPr="000C1265" w:rsidTr="00732DA5">
        <w:trPr>
          <w:trHeight w:val="60"/>
        </w:trPr>
        <w:tc>
          <w:tcPr>
            <w:tcW w:w="1844" w:type="dxa"/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-недостаточный уровень внутреннего контроля за 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60"/>
        </w:trPr>
        <w:tc>
          <w:tcPr>
            <w:tcW w:w="1844" w:type="dxa"/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 xml:space="preserve">Создание участнику </w:t>
            </w:r>
            <w:r w:rsidRPr="000C1265">
              <w:rPr>
                <w:bCs/>
                <w:sz w:val="22"/>
                <w:szCs w:val="22"/>
              </w:rPr>
              <w:lastRenderedPageBreak/>
              <w:t>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-Недостаточная проработка </w:t>
            </w:r>
            <w:r w:rsidRPr="000C1265">
              <w:rPr>
                <w:sz w:val="22"/>
                <w:szCs w:val="22"/>
              </w:rPr>
              <w:lastRenderedPageBreak/>
              <w:t>документации о закупке;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стремление привлечь к участию в закупках надежного поставщика;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-Повышение качества проработки </w:t>
            </w:r>
            <w:r w:rsidRPr="000C1265">
              <w:rPr>
                <w:sz w:val="22"/>
                <w:szCs w:val="22"/>
              </w:rPr>
              <w:lastRenderedPageBreak/>
              <w:t>документации о закупке;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Остаточные </w:t>
            </w:r>
            <w:r w:rsidRPr="000C1265">
              <w:rPr>
                <w:sz w:val="22"/>
                <w:szCs w:val="22"/>
              </w:rPr>
              <w:lastRenderedPageBreak/>
              <w:t>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 xml:space="preserve">Повторное </w:t>
            </w:r>
            <w:r w:rsidRPr="000C1265">
              <w:rPr>
                <w:sz w:val="22"/>
                <w:szCs w:val="22"/>
              </w:rPr>
              <w:lastRenderedPageBreak/>
              <w:t>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Ограничение доступа к участию в закупках товаров, работ, услуг ряда хозяйствующих субъектов посредством 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-Недостаточная проработка документации о закупке;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уровня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0C1265" w:rsidRDefault="00B95F9B" w:rsidP="00732DA5">
            <w:pPr>
              <w:jc w:val="both"/>
              <w:rPr>
                <w:b/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Ошибочная классификация товаров, работ и услуг в документации о закупке;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возможно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Нарушение муниципальными служащими администрации порядка определения победителя (победителей)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-Отступление муниципальными служащими администрации от правил, установленных заказчиком или организатором закупки в документации о закупке;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-неверное оформление муниципальными служащими администрации протоколов и принимаемых решений в сфере закупок товаров, работ и  услуг;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-ненадлежащее соблюдение муниципальным служащим администрации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-усиление внутреннего контроля за надлежащим исполнением правил, установленных заказчиком или организатором закупок в документации о закупке;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-Недооценка муниципальными служащими администрации отрицательного воздействия положений подготавливаемых протоколов и/или официальных писем администрации на состояние конкуренции;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недостаточный уровень 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маловероятно</w:t>
            </w:r>
          </w:p>
        </w:tc>
      </w:tr>
      <w:tr w:rsidR="00B95F9B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0C1265">
              <w:rPr>
                <w:bCs/>
                <w:sz w:val="22"/>
                <w:szCs w:val="22"/>
              </w:rPr>
              <w:br/>
              <w:t>«О теплоснабжении» и</w:t>
            </w:r>
            <w:r w:rsidRPr="000C1265">
              <w:rPr>
                <w:b/>
                <w:bCs/>
                <w:sz w:val="22"/>
                <w:szCs w:val="22"/>
              </w:rPr>
              <w:t xml:space="preserve"> </w:t>
            </w:r>
            <w:r w:rsidRPr="000C1265">
              <w:rPr>
                <w:bCs/>
                <w:sz w:val="22"/>
                <w:szCs w:val="22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0C1265" w:rsidRDefault="00B95F9B" w:rsidP="00732D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0C1265" w:rsidRDefault="00B95F9B" w:rsidP="006831E4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 согласование документов руководителем </w:t>
            </w:r>
            <w:r w:rsidR="006831E4" w:rsidRPr="000C1265">
              <w:rPr>
                <w:sz w:val="22"/>
                <w:szCs w:val="22"/>
              </w:rPr>
              <w:t>юридического отдела</w:t>
            </w:r>
            <w:r w:rsidRPr="000C1265">
              <w:rPr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0C1265" w:rsidRDefault="00B95F9B" w:rsidP="00732DA5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AC55EF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FA0062" w:rsidRDefault="00FA0062" w:rsidP="00FA0062">
            <w:pPr>
              <w:jc w:val="center"/>
              <w:rPr>
                <w:sz w:val="22"/>
                <w:szCs w:val="22"/>
              </w:rPr>
            </w:pPr>
            <w:r w:rsidRPr="00FA0062">
              <w:rPr>
                <w:sz w:val="22"/>
                <w:szCs w:val="22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FA0062" w:rsidRDefault="00BE042B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>
              <w:rPr>
                <w:rStyle w:val="20"/>
                <w:color w:val="000000"/>
                <w:sz w:val="22"/>
                <w:szCs w:val="22"/>
              </w:rPr>
              <w:t>С</w:t>
            </w:r>
            <w:r w:rsidR="00FA0062" w:rsidRPr="00FA0062">
              <w:rPr>
                <w:rStyle w:val="20"/>
                <w:color w:val="000000"/>
                <w:sz w:val="22"/>
                <w:szCs w:val="22"/>
              </w:rPr>
              <w:t>оздание, в том числе путём реорганизации, унитарных предприятий и осуществление их деятельности на конкурентных рынках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- ошибочное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применение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муниципальными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служащими норм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антимонопольного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законодательства;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- недостаточная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квалификация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муниципальных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служащих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администрации района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FA0062" w:rsidRDefault="00FA0062" w:rsidP="00FA0062">
            <w:pPr>
              <w:pStyle w:val="21"/>
              <w:shd w:val="clear" w:color="auto" w:fill="auto"/>
              <w:spacing w:line="322" w:lineRule="exact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- более детальное изучение муниципальными служащими администрации района положений антимонопольного законодательства;</w:t>
            </w:r>
          </w:p>
          <w:p w:rsidR="00FA0062" w:rsidRPr="00FA0062" w:rsidRDefault="00FA0062" w:rsidP="00FA0062">
            <w:pPr>
              <w:pStyle w:val="21"/>
              <w:shd w:val="clear" w:color="auto" w:fill="auto"/>
              <w:spacing w:line="322" w:lineRule="exact"/>
              <w:jc w:val="lef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-повышение квалификации муниципальных служащих администрации района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FA0062" w:rsidRDefault="00FA0062" w:rsidP="00FA0062">
            <w:pPr>
              <w:pStyle w:val="21"/>
              <w:shd w:val="clear" w:color="auto" w:fill="auto"/>
              <w:spacing w:line="322" w:lineRule="exact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FA0062" w:rsidRDefault="00FA0062" w:rsidP="00FA0062">
            <w:pPr>
              <w:pStyle w:val="21"/>
              <w:shd w:val="clear" w:color="auto" w:fill="auto"/>
              <w:spacing w:line="322" w:lineRule="exact"/>
              <w:jc w:val="both"/>
              <w:rPr>
                <w:sz w:val="22"/>
                <w:szCs w:val="22"/>
              </w:rPr>
            </w:pPr>
            <w:r w:rsidRPr="00FA0062">
              <w:rPr>
                <w:rStyle w:val="20"/>
                <w:color w:val="000000"/>
                <w:sz w:val="22"/>
                <w:szCs w:val="22"/>
              </w:rPr>
              <w:t>Повторное возникновение рисков маловероятно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widowControl w:val="0"/>
              <w:spacing w:line="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Предоставление в собственность хозяйствующему субъекту земельного участка, на котором расположена недвижимость данного субъекта, площадью большей, чем это обусловлено объективными потребностями, без проведения публичных торгов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Недостаточный уровень внутреннего контроля;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 - недостаточный уровень квалификации специалистов 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-Обучение специалистов Комитета по управлению муниципальным имуществом   администрации муниципального района Клявлинский Самарской области; </w:t>
            </w:r>
          </w:p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контроль и согласование документов руководителем Комитета по управлению муниципальным имуществом администрации муниципального района Клявлинский Самарской области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widowControl w:val="0"/>
              <w:spacing w:line="0" w:lineRule="atLeast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0C1265">
              <w:rPr>
                <w:rFonts w:eastAsia="Calibri"/>
                <w:color w:val="000000"/>
                <w:sz w:val="22"/>
                <w:szCs w:val="22"/>
                <w:lang w:eastAsia="en-US"/>
              </w:rPr>
              <w:t>Дача согласия на заключение договора перенайма земельного участка в нарушение порядка, установленного Земельным кодексом Российской Федерации, без проведения торгов</w:t>
            </w:r>
          </w:p>
          <w:p w:rsidR="00FA0062" w:rsidRPr="000C1265" w:rsidRDefault="00FA0062" w:rsidP="00FA0062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>-Недостаточный уровень внутреннего контроля;</w:t>
            </w:r>
          </w:p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>- ошибочное применение норм действующего законодательства;</w:t>
            </w:r>
          </w:p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>- недостаточный уровень знаний в сфере антимонопольного законодательства.</w:t>
            </w:r>
          </w:p>
          <w:p w:rsidR="00FA0062" w:rsidRPr="000C1265" w:rsidRDefault="00FA0062" w:rsidP="00FA0062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spacing w:line="0" w:lineRule="atLeast"/>
              <w:rPr>
                <w:sz w:val="22"/>
                <w:szCs w:val="22"/>
                <w:shd w:val="clear" w:color="auto" w:fill="FFFFFF"/>
              </w:rPr>
            </w:pPr>
            <w:r w:rsidRPr="000C1265">
              <w:rPr>
                <w:sz w:val="22"/>
                <w:szCs w:val="22"/>
                <w:shd w:val="clear" w:color="auto" w:fill="FFFFFF"/>
              </w:rPr>
              <w:t xml:space="preserve">-Регулярное обучение сотрудников (самообразование, повышение квалификации, образовательные мероприятия-семинары, </w:t>
            </w:r>
            <w:proofErr w:type="spellStart"/>
            <w:r w:rsidRPr="000C1265">
              <w:rPr>
                <w:sz w:val="22"/>
                <w:szCs w:val="22"/>
                <w:shd w:val="clear" w:color="auto" w:fill="FFFFFF"/>
              </w:rPr>
              <w:t>вебинары</w:t>
            </w:r>
            <w:proofErr w:type="spellEnd"/>
            <w:r w:rsidRPr="000C1265">
              <w:rPr>
                <w:sz w:val="22"/>
                <w:szCs w:val="22"/>
                <w:shd w:val="clear" w:color="auto" w:fill="FFFFFF"/>
              </w:rPr>
              <w:t xml:space="preserve"> и т.п.);</w:t>
            </w:r>
          </w:p>
          <w:p w:rsidR="00FA0062" w:rsidRPr="000C1265" w:rsidRDefault="00FA0062" w:rsidP="00FA0062">
            <w:pPr>
              <w:spacing w:line="0" w:lineRule="atLeast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  <w:shd w:val="clear" w:color="auto" w:fill="FFFFFF"/>
              </w:rPr>
              <w:t> -изучение правоприменительной практики и мониторинг изменений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spacing w:line="0" w:lineRule="atLeast"/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sz w:val="22"/>
                <w:szCs w:val="22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недостаточный уровень 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усиление внутреннего контроля за соблюдением муниципальными служащими требований законодательства Российской Федерации;</w:t>
            </w:r>
          </w:p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 </w:t>
            </w:r>
            <w:r w:rsidRPr="000C1265">
              <w:rPr>
                <w:sz w:val="22"/>
                <w:szCs w:val="22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0C1265">
              <w:rPr>
                <w:sz w:val="22"/>
                <w:szCs w:val="22"/>
              </w:rPr>
              <w:t xml:space="preserve">Бездействие в виде </w:t>
            </w:r>
            <w:proofErr w:type="spellStart"/>
            <w:r w:rsidRPr="000C1265">
              <w:rPr>
                <w:sz w:val="22"/>
                <w:szCs w:val="22"/>
              </w:rPr>
              <w:t>непроведения</w:t>
            </w:r>
            <w:proofErr w:type="spellEnd"/>
            <w:r w:rsidRPr="000C1265">
              <w:rPr>
                <w:sz w:val="22"/>
                <w:szCs w:val="22"/>
              </w:rPr>
              <w:t xml:space="preserve"> открытого конкурса по отбору управляющей организации для управления многоквартирным домом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 xml:space="preserve">- </w:t>
            </w:r>
            <w:r w:rsidRPr="000C1265">
              <w:rPr>
                <w:sz w:val="22"/>
                <w:szCs w:val="22"/>
              </w:rPr>
              <w:t>недостаточность знаний антимонопольного законодательства у муниципальных служащих администрации;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недостаточный уровень внутреннего контроля    за соблюдением муниципальными служащими требований законодательства Российской Федерации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 усиление внутреннего контроля за соблюдением муниципальными служащими требований законодательства Российской Федерации;</w:t>
            </w:r>
          </w:p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-согласование документов заместителем Главы муниципального района Клявлинский, курирующим вопросы жилищно-коммунального хозяйства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Существенный </w:t>
            </w:r>
          </w:p>
        </w:tc>
        <w:tc>
          <w:tcPr>
            <w:tcW w:w="2800" w:type="dxa"/>
          </w:tcPr>
          <w:p w:rsidR="00FA0062" w:rsidRPr="000C1265" w:rsidRDefault="00FA0062" w:rsidP="00FA0062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>Бездействие в части приведения в соответствии с Федеральным законом от 26.07.2006 № 135-ФЗ</w:t>
            </w:r>
          </w:p>
          <w:p w:rsidR="00FA0062" w:rsidRPr="000C1265" w:rsidRDefault="00FA0062" w:rsidP="00FA0062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bCs/>
                <w:sz w:val="22"/>
                <w:szCs w:val="22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FA0062" w:rsidRPr="000C1265" w:rsidRDefault="00FA0062" w:rsidP="00FA0062">
            <w:pPr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Существенный</w:t>
            </w:r>
          </w:p>
        </w:tc>
        <w:tc>
          <w:tcPr>
            <w:tcW w:w="2800" w:type="dxa"/>
          </w:tcPr>
          <w:p w:rsidR="00FA0062" w:rsidRPr="000C1265" w:rsidRDefault="00FA0062" w:rsidP="00FA0062">
            <w:pPr>
              <w:jc w:val="both"/>
              <w:rPr>
                <w:bCs/>
                <w:sz w:val="22"/>
                <w:szCs w:val="22"/>
              </w:rPr>
            </w:pP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Заключение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 дополнительного 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соглашения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 к 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договору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 аренды земельного 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участка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, которым изменяется 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вид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разрешенного 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использования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 в 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нарушение</w:t>
            </w:r>
            <w:r w:rsidRPr="000C1265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 норм, предусмотренных земельным </w:t>
            </w:r>
            <w:r w:rsidRPr="000C1265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законодательством</w:t>
            </w:r>
          </w:p>
        </w:tc>
        <w:tc>
          <w:tcPr>
            <w:tcW w:w="3119" w:type="dxa"/>
          </w:tcPr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>- несоблюдение требований действующего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 xml:space="preserve">-Усиление внутреннего контроля; </w:t>
            </w:r>
          </w:p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</w:rPr>
              <w:t>-повышение квалификации сотрудников;</w:t>
            </w:r>
          </w:p>
          <w:p w:rsidR="00FA0062" w:rsidRPr="000C1265" w:rsidRDefault="00FA0062" w:rsidP="00FA0062">
            <w:pPr>
              <w:pStyle w:val="a7"/>
              <w:spacing w:before="0" w:beforeAutospacing="0" w:after="0" w:afterAutospacing="0" w:line="0" w:lineRule="atLeas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Незначительный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pStyle w:val="formattext"/>
              <w:widowControl w:val="0"/>
              <w:shd w:val="clear" w:color="auto" w:fill="FFFFFF"/>
              <w:tabs>
                <w:tab w:val="left" w:pos="993"/>
              </w:tabs>
              <w:spacing w:before="0" w:beforeAutospacing="0" w:after="0" w:afterAutospacing="0" w:line="0" w:lineRule="atLeast"/>
              <w:jc w:val="both"/>
              <w:textAlignment w:val="baseline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Продление срока действия договора по организации и осуществлению пассажирских перевозок по муниципальным маршрутам без проведения конкурса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C1265">
              <w:rPr>
                <w:color w:val="000000"/>
                <w:sz w:val="22"/>
                <w:szCs w:val="22"/>
                <w:shd w:val="clear" w:color="auto" w:fill="FFFFFF"/>
              </w:rPr>
              <w:t>- Ошибочное применение специалистами норм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color w:val="FF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  <w:shd w:val="clear" w:color="auto" w:fill="FFFFFF"/>
              </w:rPr>
              <w:t>-недостаточная квалификация сотрудников администрации;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-усиление внутреннего контроля за соблюдением сотрудниками администрации требований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  <w:tr w:rsidR="00FA0062" w:rsidRPr="000C1265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Незначительный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pStyle w:val="formattext"/>
              <w:widowControl w:val="0"/>
              <w:shd w:val="clear" w:color="auto" w:fill="FFFFFF"/>
              <w:tabs>
                <w:tab w:val="left" w:pos="993"/>
              </w:tabs>
              <w:spacing w:before="0" w:beforeAutospacing="0" w:after="0" w:afterAutospacing="0" w:line="0" w:lineRule="atLeast"/>
              <w:jc w:val="both"/>
              <w:textAlignment w:val="baseline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Предоставление хозяйствующему субъекту права осуществления регулярных перевозок по муниципальным маршрутам без проведения конкурсных процедур;</w:t>
            </w:r>
          </w:p>
          <w:p w:rsidR="00FA0062" w:rsidRPr="000C1265" w:rsidRDefault="00FA0062" w:rsidP="00FA0062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C1265">
              <w:rPr>
                <w:color w:val="000000"/>
                <w:sz w:val="22"/>
                <w:szCs w:val="22"/>
                <w:shd w:val="clear" w:color="auto" w:fill="FFFFFF"/>
              </w:rPr>
              <w:t>- Ошибочное применение специалистами норм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color w:val="FF0000"/>
                <w:sz w:val="22"/>
                <w:szCs w:val="22"/>
              </w:rPr>
            </w:pPr>
            <w:r w:rsidRPr="000C1265">
              <w:rPr>
                <w:color w:val="000000"/>
                <w:sz w:val="22"/>
                <w:szCs w:val="22"/>
                <w:shd w:val="clear" w:color="auto" w:fill="FFFFFF"/>
              </w:rPr>
              <w:t>- недостаточная квалификация сотрудников Администрации;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- усиление внутреннего контроля за соблюдением сотрудниками Администрации требований антимонопольного законодательства;</w:t>
            </w: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  <w:p w:rsidR="00FA0062" w:rsidRPr="000C1265" w:rsidRDefault="00FA0062" w:rsidP="00FA006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FA0062" w:rsidRPr="000C1265" w:rsidRDefault="00FA0062" w:rsidP="00FA0062">
            <w:pPr>
              <w:jc w:val="center"/>
              <w:rPr>
                <w:sz w:val="22"/>
                <w:szCs w:val="22"/>
              </w:rPr>
            </w:pPr>
            <w:r w:rsidRPr="000C1265">
              <w:rPr>
                <w:sz w:val="22"/>
                <w:szCs w:val="22"/>
              </w:rPr>
              <w:t>Повторное возникновение рисков вероятно</w:t>
            </w:r>
          </w:p>
        </w:tc>
      </w:tr>
    </w:tbl>
    <w:p w:rsidR="00B95F9B" w:rsidRPr="000C1265" w:rsidRDefault="00B95F9B" w:rsidP="00B95F9B">
      <w:pPr>
        <w:tabs>
          <w:tab w:val="left" w:pos="3869"/>
        </w:tabs>
        <w:rPr>
          <w:sz w:val="22"/>
          <w:szCs w:val="22"/>
        </w:rPr>
      </w:pPr>
      <w:r w:rsidRPr="000C1265">
        <w:rPr>
          <w:sz w:val="22"/>
          <w:szCs w:val="22"/>
        </w:rPr>
        <w:tab/>
      </w:r>
    </w:p>
    <w:p w:rsidR="00B95F9B" w:rsidRPr="000C1265" w:rsidRDefault="00B95F9B" w:rsidP="0097258D">
      <w:pPr>
        <w:spacing w:line="360" w:lineRule="auto"/>
        <w:ind w:firstLine="540"/>
        <w:jc w:val="center"/>
        <w:rPr>
          <w:sz w:val="22"/>
          <w:szCs w:val="22"/>
        </w:rPr>
      </w:pPr>
    </w:p>
    <w:sectPr w:rsidR="00B95F9B" w:rsidRPr="000C1265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C9"/>
    <w:rsid w:val="00000255"/>
    <w:rsid w:val="000C1265"/>
    <w:rsid w:val="00101AFC"/>
    <w:rsid w:val="001F76B2"/>
    <w:rsid w:val="00236CBD"/>
    <w:rsid w:val="002560A6"/>
    <w:rsid w:val="005C2542"/>
    <w:rsid w:val="005D4162"/>
    <w:rsid w:val="00657A09"/>
    <w:rsid w:val="006831E4"/>
    <w:rsid w:val="00737B3C"/>
    <w:rsid w:val="0097258D"/>
    <w:rsid w:val="00B057A4"/>
    <w:rsid w:val="00B13CDF"/>
    <w:rsid w:val="00B64F50"/>
    <w:rsid w:val="00B65022"/>
    <w:rsid w:val="00B95F9B"/>
    <w:rsid w:val="00BE042B"/>
    <w:rsid w:val="00C34526"/>
    <w:rsid w:val="00D77903"/>
    <w:rsid w:val="00DE2616"/>
    <w:rsid w:val="00E07AC9"/>
    <w:rsid w:val="00E43055"/>
    <w:rsid w:val="00EE4D1F"/>
    <w:rsid w:val="00EF57DC"/>
    <w:rsid w:val="00F81431"/>
    <w:rsid w:val="00FA0062"/>
    <w:rsid w:val="00FC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BEC99"/>
  <w15:docId w15:val="{15D885C6-B2AA-4901-818F-B9534DDA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0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0CF10-1F29-4A0E-9130-DA8E13B56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2299</Words>
  <Characters>13106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ADMUrist2</cp:lastModifiedBy>
  <cp:revision>26</cp:revision>
  <dcterms:created xsi:type="dcterms:W3CDTF">2022-10-10T06:35:00Z</dcterms:created>
  <dcterms:modified xsi:type="dcterms:W3CDTF">2025-01-16T05:08:00Z</dcterms:modified>
</cp:coreProperties>
</file>