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596"/>
      <w:bookmarkEnd w:id="0"/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экспертизе</w:t>
      </w:r>
    </w:p>
    <w:p w:rsidR="00951F8C" w:rsidRPr="00FC66B4" w:rsidRDefault="00951F8C" w:rsidP="00FC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1F8C" w:rsidRPr="00233E76" w:rsidRDefault="00FC66B4" w:rsidP="000979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района Клявлинский Самарской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муниципального района Клявлинский Самарской области от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10.10.2023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421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р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муниципального района Кл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явлинский от 22.02.2024 г. № 8</w:t>
      </w:r>
      <w:r w:rsid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97903" w:rsidRP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</w:t>
      </w:r>
      <w:r w:rsid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в постановление администрации </w:t>
      </w:r>
      <w:r w:rsidR="00097903" w:rsidRP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Клявлинский Самарской области </w:t>
      </w:r>
      <w:r w:rsidR="00097903" w:rsidRP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27.02.2020 г. № 84 «Об утверждении Порядка проверки документов в целях подтверждения правильности составления и достоверности содержащихся в них сведений, предоставляемых сельскохозяйс</w:t>
      </w:r>
      <w:r w:rsid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твенными товаропроизводителями, </w:t>
      </w:r>
      <w:r w:rsidR="00097903" w:rsidRPr="00097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осуществляющими свою деятельность на территории муниципального района Клявлинский Самарской области, при оформлении субсидий на 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почв»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сообщает следующее.</w:t>
      </w:r>
    </w:p>
    <w:p w:rsidR="00951F8C" w:rsidRPr="00233E76" w:rsidRDefault="00951F8C" w:rsidP="00A2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заключение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Pr="00A27D95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впервые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A27D95">
        <w:rPr>
          <w:rFonts w:ascii="Times New Roman" w:hAnsi="Times New Roman" w:cs="Times New Roman"/>
          <w:sz w:val="2"/>
          <w:szCs w:val="16"/>
          <w:u w:val="single"/>
        </w:rPr>
        <w:t>.</w:t>
      </w:r>
      <w:proofErr w:type="gramEnd"/>
    </w:p>
    <w:p w:rsidR="00A27D95" w:rsidRPr="00330F54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330F5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0F54">
        <w:rPr>
          <w:rFonts w:ascii="Times New Roman" w:hAnsi="Times New Roman" w:cs="Times New Roman"/>
          <w:szCs w:val="24"/>
        </w:rPr>
        <w:t>(впервые/повторно)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A27D95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Органом, уполномоченным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на проведение экспертизы, проведены публичные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консультации в сроки с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5.06.2025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04.07.2025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D629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об экспертизе нормативного правового акта размещена органом, уполномоченным   на   проведение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экспертизы,   </w:t>
      </w:r>
      <w:proofErr w:type="gramEnd"/>
      <w:r>
        <w:rPr>
          <w:rFonts w:ascii="Times New Roman" w:hAnsi="Times New Roman" w:cs="Times New Roman"/>
          <w:sz w:val="24"/>
          <w:szCs w:val="24"/>
        </w:rPr>
        <w:t>на   официальном  сайте  в информационно-телекоммуникационной сети "Интернет" по адресу:</w:t>
      </w:r>
      <w:r w:rsidR="00D62925">
        <w:rPr>
          <w:rFonts w:ascii="Times New Roman" w:hAnsi="Times New Roman" w:cs="Times New Roman"/>
          <w:sz w:val="24"/>
          <w:szCs w:val="24"/>
        </w:rPr>
        <w:t xml:space="preserve"> </w:t>
      </w:r>
      <w:r w:rsidR="00B9764A" w:rsidRPr="00B9764A">
        <w:rPr>
          <w:rFonts w:ascii="Times New Roman" w:hAnsi="Times New Roman" w:cs="Times New Roman"/>
          <w:sz w:val="24"/>
          <w:szCs w:val="24"/>
          <w:u w:val="single"/>
        </w:rPr>
        <w:t>http://regulation.samregion.ru/projects#npa=2753</w:t>
      </w:r>
      <w:r w:rsidR="00D62925">
        <w:rPr>
          <w:rFonts w:ascii="Times New Roman" w:hAnsi="Times New Roman" w:cs="Times New Roman"/>
          <w:sz w:val="24"/>
          <w:szCs w:val="24"/>
        </w:rPr>
        <w:t>_____</w:t>
      </w:r>
      <w:r w:rsidR="00B9764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62925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(полный электронный адрес размещения нормативного правового акта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в информационно-телекоммуникационной сети "Интернет")</w:t>
      </w:r>
    </w:p>
    <w:p w:rsidR="00A27D95" w:rsidRDefault="00A27D95" w:rsidP="00A27D9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Основные группы субъектов предпринимательской и инвестиционной деятель</w:t>
      </w:r>
      <w:r w:rsidR="00330F54">
        <w:rPr>
          <w:rStyle w:val="2"/>
          <w:sz w:val="24"/>
          <w:szCs w:val="24"/>
        </w:rPr>
        <w:t xml:space="preserve">ности, на которых </w:t>
      </w:r>
      <w:r>
        <w:rPr>
          <w:rStyle w:val="2"/>
          <w:sz w:val="24"/>
          <w:szCs w:val="24"/>
        </w:rPr>
        <w:t>распространено действие муниципального нормативного правового акта:</w:t>
      </w:r>
      <w:r>
        <w:rPr>
          <w:rStyle w:val="2"/>
          <w:sz w:val="24"/>
          <w:szCs w:val="24"/>
        </w:rPr>
        <w:tab/>
      </w:r>
    </w:p>
    <w:p w:rsidR="00330F54" w:rsidRDefault="00D62925" w:rsidP="00330F5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62925">
        <w:rPr>
          <w:rFonts w:ascii="Times New Roman" w:hAnsi="Times New Roman" w:cs="Times New Roman"/>
          <w:sz w:val="24"/>
          <w:szCs w:val="24"/>
          <w:u w:val="single"/>
        </w:rPr>
        <w:t>сельскохозяйственные товаропроизводители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27D95" w:rsidRDefault="00330F5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 </w:t>
      </w:r>
      <w:r w:rsidR="00A27D95">
        <w:rPr>
          <w:rStyle w:val="2"/>
          <w:sz w:val="24"/>
          <w:szCs w:val="24"/>
        </w:rPr>
        <w:t>Риски, связанные с решением проблемы установленным способом пра</w:t>
      </w:r>
      <w:r>
        <w:rPr>
          <w:rStyle w:val="2"/>
          <w:sz w:val="24"/>
          <w:szCs w:val="24"/>
        </w:rPr>
        <w:t>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  <w:u w:val="single"/>
        </w:rPr>
        <w:t>отсутствуют</w:t>
      </w:r>
      <w:r>
        <w:rPr>
          <w:rStyle w:val="2"/>
          <w:sz w:val="24"/>
          <w:szCs w:val="24"/>
        </w:rPr>
        <w:t>.</w:t>
      </w:r>
    </w:p>
    <w:p w:rsidR="00A27D95" w:rsidRDefault="00A27D95" w:rsidP="00BA1E01">
      <w:pPr>
        <w:pStyle w:val="21"/>
        <w:shd w:val="clear" w:color="auto" w:fill="auto"/>
        <w:tabs>
          <w:tab w:val="left" w:pos="967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издержки и </w:t>
      </w:r>
      <w:r w:rsidRPr="00BA1E01">
        <w:rPr>
          <w:rStyle w:val="2"/>
          <w:sz w:val="24"/>
          <w:szCs w:val="24"/>
          <w:u w:val="single"/>
        </w:rPr>
        <w:t>выгоды</w:t>
      </w:r>
      <w:r>
        <w:rPr>
          <w:rStyle w:val="2"/>
          <w:sz w:val="24"/>
          <w:szCs w:val="24"/>
        </w:rPr>
        <w:t xml:space="preserve"> для субъектов предпринимательской деятельности от установленного правового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 w:rsidR="00097903" w:rsidRPr="00097903">
        <w:rPr>
          <w:rFonts w:eastAsia="Times New Roman"/>
          <w:sz w:val="24"/>
          <w:szCs w:val="24"/>
          <w:u w:val="single"/>
          <w:lang w:eastAsia="ru-RU"/>
        </w:rPr>
        <w:t>оформлени</w:t>
      </w:r>
      <w:r w:rsidR="00097903">
        <w:rPr>
          <w:rFonts w:eastAsia="Times New Roman"/>
          <w:sz w:val="24"/>
          <w:szCs w:val="24"/>
          <w:u w:val="single"/>
          <w:lang w:eastAsia="ru-RU"/>
        </w:rPr>
        <w:t>е</w:t>
      </w:r>
      <w:r w:rsidR="00097903" w:rsidRPr="00097903">
        <w:rPr>
          <w:rFonts w:eastAsia="Times New Roman"/>
          <w:sz w:val="24"/>
          <w:szCs w:val="24"/>
          <w:u w:val="single"/>
          <w:lang w:eastAsia="ru-RU"/>
        </w:rPr>
        <w:t xml:space="preserve"> субсидий на 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</w:t>
      </w:r>
      <w:r w:rsidR="00D62925">
        <w:rPr>
          <w:rFonts w:eastAsia="Times New Roman"/>
          <w:sz w:val="24"/>
          <w:szCs w:val="24"/>
          <w:u w:val="single"/>
          <w:lang w:eastAsia="ru-RU"/>
        </w:rPr>
        <w:t xml:space="preserve"> в соответствии с действующим законодательством</w:t>
      </w:r>
      <w:r w:rsidR="00BA1E01">
        <w:rPr>
          <w:rStyle w:val="2"/>
          <w:sz w:val="24"/>
          <w:szCs w:val="24"/>
          <w:u w:val="single"/>
        </w:rPr>
        <w:t>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расходы бюджета муниципального района Клявлинский, связанные с установленным правовым регулированием: </w:t>
      </w:r>
      <w:r w:rsidR="00BA1E01" w:rsidRPr="00BA1E01">
        <w:rPr>
          <w:rStyle w:val="2"/>
          <w:sz w:val="24"/>
          <w:szCs w:val="24"/>
          <w:u w:val="single"/>
        </w:rPr>
        <w:t>отсутствуют.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Возможные расходы субъектов предпринимательской деятельности, связанные с установленным правовым регулированием</w:t>
      </w:r>
      <w:r w:rsidR="00BA1E01">
        <w:rPr>
          <w:rStyle w:val="2"/>
          <w:sz w:val="24"/>
          <w:szCs w:val="24"/>
        </w:rPr>
        <w:t xml:space="preserve">: </w:t>
      </w:r>
      <w:r w:rsidR="00BA1E01" w:rsidRPr="00BA1E01">
        <w:rPr>
          <w:rStyle w:val="2"/>
          <w:sz w:val="24"/>
          <w:szCs w:val="24"/>
          <w:u w:val="single"/>
        </w:rPr>
        <w:t>отсутствуют</w:t>
      </w:r>
      <w:r w:rsidR="00BA1E01">
        <w:rPr>
          <w:rStyle w:val="2"/>
          <w:sz w:val="24"/>
          <w:szCs w:val="24"/>
          <w:u w:val="single"/>
        </w:rPr>
        <w:t>.</w:t>
      </w:r>
      <w:r>
        <w:rPr>
          <w:rStyle w:val="2"/>
          <w:sz w:val="24"/>
          <w:szCs w:val="24"/>
        </w:rPr>
        <w:tab/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Альтернативные спосо</w:t>
      </w:r>
      <w:r w:rsidR="00BA1E01">
        <w:rPr>
          <w:rStyle w:val="2"/>
          <w:sz w:val="24"/>
          <w:szCs w:val="24"/>
        </w:rPr>
        <w:t>бы решения выявленной проблемы:</w:t>
      </w:r>
      <w:r w:rsidR="00BA1E01" w:rsidRPr="00BA1E01">
        <w:rPr>
          <w:rStyle w:val="2"/>
          <w:sz w:val="24"/>
          <w:szCs w:val="24"/>
          <w:u w:val="single"/>
        </w:rPr>
        <w:t xml:space="preserve"> отсутствуют</w:t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lastRenderedPageBreak/>
        <w:t>Замечания и предложения заинтересованных лиц при проведении публичных консультаций:</w:t>
      </w:r>
      <w:r w:rsidR="00BA1E01">
        <w:rPr>
          <w:rStyle w:val="2"/>
          <w:sz w:val="24"/>
          <w:szCs w:val="24"/>
        </w:rPr>
        <w:t xml:space="preserve"> </w:t>
      </w:r>
      <w:r w:rsidR="00BA1E01" w:rsidRPr="00BA1E01">
        <w:rPr>
          <w:rStyle w:val="2"/>
          <w:sz w:val="24"/>
          <w:szCs w:val="24"/>
          <w:u w:val="single"/>
        </w:rPr>
        <w:t>не поступали.</w:t>
      </w:r>
    </w:p>
    <w:p w:rsidR="00A27D95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основе проведенной </w:t>
      </w:r>
      <w:r w:rsidR="00A27D95">
        <w:rPr>
          <w:sz w:val="24"/>
          <w:szCs w:val="24"/>
        </w:rPr>
        <w:t xml:space="preserve">экспертизы муниципального нормативного правового акта сделаны следующие выводы: </w:t>
      </w:r>
    </w:p>
    <w:p w:rsidR="00BA1E01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проведения экспертизы </w:t>
      </w:r>
      <w:r>
        <w:rPr>
          <w:rFonts w:eastAsia="Times New Roman"/>
          <w:sz w:val="24"/>
          <w:szCs w:val="24"/>
          <w:lang w:eastAsia="ru-RU"/>
        </w:rPr>
        <w:t xml:space="preserve">постановления администрации муниципального района Клявлинский </w:t>
      </w:r>
      <w:r w:rsidR="00A8290E">
        <w:rPr>
          <w:rFonts w:eastAsia="Times New Roman"/>
          <w:sz w:val="24"/>
          <w:szCs w:val="24"/>
          <w:lang w:eastAsia="ru-RU"/>
        </w:rPr>
        <w:t>от 22.02.2024 г. № 8</w:t>
      </w:r>
      <w:r w:rsidR="00097903">
        <w:rPr>
          <w:rFonts w:eastAsia="Times New Roman"/>
          <w:sz w:val="24"/>
          <w:szCs w:val="24"/>
          <w:lang w:eastAsia="ru-RU"/>
        </w:rPr>
        <w:t>7</w:t>
      </w:r>
      <w:r w:rsidR="00A8290E">
        <w:rPr>
          <w:rFonts w:eastAsia="Times New Roman"/>
          <w:sz w:val="24"/>
          <w:szCs w:val="24"/>
          <w:lang w:eastAsia="ru-RU"/>
        </w:rPr>
        <w:t xml:space="preserve"> </w:t>
      </w:r>
      <w:r w:rsidR="00097903" w:rsidRPr="00D62925">
        <w:rPr>
          <w:rFonts w:eastAsia="Times New Roman"/>
          <w:sz w:val="24"/>
          <w:szCs w:val="24"/>
          <w:lang w:eastAsia="ru-RU"/>
        </w:rPr>
        <w:t>«</w:t>
      </w:r>
      <w:r w:rsidR="00097903" w:rsidRPr="00097903">
        <w:rPr>
          <w:rFonts w:eastAsia="Times New Roman"/>
          <w:sz w:val="24"/>
          <w:szCs w:val="24"/>
          <w:lang w:eastAsia="ru-RU"/>
        </w:rPr>
        <w:t>О внесении изменени</w:t>
      </w:r>
      <w:r w:rsidR="00097903">
        <w:rPr>
          <w:rFonts w:eastAsia="Times New Roman"/>
          <w:sz w:val="24"/>
          <w:szCs w:val="24"/>
          <w:lang w:eastAsia="ru-RU"/>
        </w:rPr>
        <w:t xml:space="preserve">й в постановление администрации </w:t>
      </w:r>
      <w:r w:rsidR="00097903" w:rsidRPr="00097903">
        <w:rPr>
          <w:rFonts w:eastAsia="Times New Roman"/>
          <w:sz w:val="24"/>
          <w:szCs w:val="24"/>
          <w:lang w:eastAsia="ru-RU"/>
        </w:rPr>
        <w:t>муниципального района</w:t>
      </w:r>
      <w:r w:rsidR="00097903">
        <w:rPr>
          <w:rFonts w:eastAsia="Times New Roman"/>
          <w:sz w:val="24"/>
          <w:szCs w:val="24"/>
          <w:lang w:eastAsia="ru-RU"/>
        </w:rPr>
        <w:t xml:space="preserve"> Клявлинский Самарской области </w:t>
      </w:r>
      <w:r w:rsidR="00097903" w:rsidRPr="00097903">
        <w:rPr>
          <w:rFonts w:eastAsia="Times New Roman"/>
          <w:sz w:val="24"/>
          <w:szCs w:val="24"/>
          <w:lang w:eastAsia="ru-RU"/>
        </w:rPr>
        <w:t>от 27.02.2020 г. № 84 «Об утверждении Порядка проверки документов в целях подтверждения правильности составления и достоверности содержащихся в них сведений, предоставляемых сельскохозяйс</w:t>
      </w:r>
      <w:r w:rsidR="00097903">
        <w:rPr>
          <w:rFonts w:eastAsia="Times New Roman"/>
          <w:sz w:val="24"/>
          <w:szCs w:val="24"/>
          <w:lang w:eastAsia="ru-RU"/>
        </w:rPr>
        <w:t xml:space="preserve">твенными товаропроизводителями, </w:t>
      </w:r>
      <w:r w:rsidR="00097903" w:rsidRPr="00097903">
        <w:rPr>
          <w:rFonts w:eastAsia="Times New Roman"/>
          <w:sz w:val="24"/>
          <w:szCs w:val="24"/>
          <w:lang w:eastAsia="ru-RU"/>
        </w:rPr>
        <w:t>осуществляющими свою деятельность на территории муниципального района Клявлинский Самарской области, при оформлении субсидий на 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почв»</w:t>
      </w:r>
      <w:r w:rsidR="00A8290E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положения, необоснованно затрудняющие ведение предпринимательской и инвестиционной деятельности на территории муниципального района Клявлинский, не выявлены.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</w:t>
      </w:r>
      <w:r w:rsidR="00BA1E0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BA1E01">
        <w:rPr>
          <w:rFonts w:ascii="Times New Roman" w:hAnsi="Times New Roman" w:cs="Times New Roman"/>
          <w:sz w:val="24"/>
          <w:szCs w:val="24"/>
        </w:rPr>
        <w:t xml:space="preserve"> </w:t>
      </w:r>
      <w:r w:rsidR="00F906F5">
        <w:rPr>
          <w:rFonts w:ascii="Times New Roman" w:hAnsi="Times New Roman" w:cs="Times New Roman"/>
          <w:sz w:val="24"/>
          <w:szCs w:val="24"/>
        </w:rPr>
        <w:t>К.Н</w:t>
      </w:r>
      <w:r w:rsidR="00BA1E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906F5">
        <w:rPr>
          <w:rFonts w:ascii="Times New Roman" w:hAnsi="Times New Roman" w:cs="Times New Roman"/>
          <w:sz w:val="24"/>
          <w:szCs w:val="24"/>
        </w:rPr>
        <w:t xml:space="preserve"> Смолькова</w:t>
      </w:r>
    </w:p>
    <w:p w:rsidR="00BA1E01" w:rsidRDefault="008807BB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bookmarkStart w:id="1" w:name="_GoBack"/>
      <w:bookmarkEnd w:id="1"/>
      <w:r w:rsidR="00A8290E">
        <w:rPr>
          <w:rFonts w:ascii="Times New Roman" w:hAnsi="Times New Roman" w:cs="Times New Roman"/>
          <w:sz w:val="24"/>
          <w:szCs w:val="24"/>
        </w:rPr>
        <w:t>.07.2025</w:t>
      </w:r>
      <w:r w:rsidR="00BA1E0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Default="00951F8C" w:rsidP="00951F8C"/>
    <w:p w:rsidR="00F32E47" w:rsidRDefault="00F32E47"/>
    <w:sectPr w:rsidR="00F32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49"/>
    <w:rsid w:val="00097903"/>
    <w:rsid w:val="00330F54"/>
    <w:rsid w:val="008807BB"/>
    <w:rsid w:val="00951F8C"/>
    <w:rsid w:val="00A27D95"/>
    <w:rsid w:val="00A8290E"/>
    <w:rsid w:val="00B9764A"/>
    <w:rsid w:val="00BA1E01"/>
    <w:rsid w:val="00C2256C"/>
    <w:rsid w:val="00D62925"/>
    <w:rsid w:val="00E97B49"/>
    <w:rsid w:val="00F32E47"/>
    <w:rsid w:val="00F906F5"/>
    <w:rsid w:val="00F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C3C3F"/>
  <w15:chartTrackingRefBased/>
  <w15:docId w15:val="{C7557BD0-349A-4B81-99C1-75A453E5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7D95"/>
    <w:rPr>
      <w:color w:val="0000FF"/>
      <w:u w:val="single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A27D9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A27D95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2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UrOtdel</cp:lastModifiedBy>
  <cp:revision>15</cp:revision>
  <dcterms:created xsi:type="dcterms:W3CDTF">2024-11-28T11:21:00Z</dcterms:created>
  <dcterms:modified xsi:type="dcterms:W3CDTF">2025-07-28T05:51:00Z</dcterms:modified>
</cp:coreProperties>
</file>