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C9" w:rsidRPr="005901C9" w:rsidRDefault="005901C9" w:rsidP="005901C9">
      <w:pPr>
        <w:autoSpaceDN w:val="0"/>
        <w:rPr>
          <w:rFonts w:eastAsia="Calibri"/>
          <w:sz w:val="26"/>
          <w:szCs w:val="26"/>
          <w:lang w:eastAsia="en-US"/>
        </w:rPr>
      </w:pPr>
      <w:r w:rsidRPr="005901C9">
        <w:rPr>
          <w:rFonts w:eastAsia="Calibri"/>
          <w:sz w:val="26"/>
          <w:szCs w:val="26"/>
          <w:lang w:eastAsia="en-US"/>
        </w:rPr>
        <w:t xml:space="preserve">Российская Федерация                                                                                      </w:t>
      </w:r>
    </w:p>
    <w:p w:rsidR="005901C9" w:rsidRPr="005901C9" w:rsidRDefault="005901C9" w:rsidP="005901C9">
      <w:pPr>
        <w:autoSpaceDN w:val="0"/>
        <w:rPr>
          <w:rFonts w:eastAsia="Calibri"/>
          <w:sz w:val="26"/>
          <w:szCs w:val="26"/>
          <w:lang w:eastAsia="en-US"/>
        </w:rPr>
      </w:pPr>
      <w:r w:rsidRPr="005901C9">
        <w:rPr>
          <w:rFonts w:eastAsia="Calibri"/>
          <w:sz w:val="26"/>
          <w:szCs w:val="26"/>
          <w:lang w:eastAsia="en-US"/>
        </w:rPr>
        <w:t xml:space="preserve">       Администрация                                                                                       </w:t>
      </w:r>
    </w:p>
    <w:p w:rsidR="005901C9" w:rsidRPr="005901C9" w:rsidRDefault="005901C9" w:rsidP="005901C9">
      <w:pPr>
        <w:autoSpaceDN w:val="0"/>
        <w:rPr>
          <w:rFonts w:eastAsia="Calibri"/>
          <w:sz w:val="26"/>
          <w:szCs w:val="26"/>
          <w:lang w:eastAsia="en-US"/>
        </w:rPr>
      </w:pPr>
      <w:r w:rsidRPr="005901C9">
        <w:rPr>
          <w:rFonts w:eastAsia="Calibri"/>
          <w:sz w:val="26"/>
          <w:szCs w:val="26"/>
          <w:lang w:eastAsia="en-US"/>
        </w:rPr>
        <w:t xml:space="preserve">   сельского поселения                                                                                  </w:t>
      </w:r>
    </w:p>
    <w:p w:rsidR="005901C9" w:rsidRPr="005901C9" w:rsidRDefault="005901C9" w:rsidP="005901C9">
      <w:pPr>
        <w:autoSpaceDN w:val="0"/>
        <w:rPr>
          <w:rFonts w:eastAsia="Calibri"/>
          <w:sz w:val="26"/>
          <w:szCs w:val="26"/>
          <w:lang w:eastAsia="en-US"/>
        </w:rPr>
      </w:pPr>
      <w:r w:rsidRPr="005901C9">
        <w:rPr>
          <w:rFonts w:eastAsia="Calibri"/>
          <w:sz w:val="26"/>
          <w:szCs w:val="26"/>
          <w:lang w:eastAsia="en-US"/>
        </w:rPr>
        <w:t xml:space="preserve">     Старое </w:t>
      </w:r>
      <w:proofErr w:type="spellStart"/>
      <w:r w:rsidRPr="005901C9">
        <w:rPr>
          <w:rFonts w:eastAsia="Calibri"/>
          <w:sz w:val="26"/>
          <w:szCs w:val="26"/>
          <w:lang w:eastAsia="en-US"/>
        </w:rPr>
        <w:t>Семенкино</w:t>
      </w:r>
      <w:proofErr w:type="spellEnd"/>
      <w:r w:rsidRPr="005901C9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</w:t>
      </w:r>
    </w:p>
    <w:p w:rsidR="005901C9" w:rsidRPr="005901C9" w:rsidRDefault="005901C9" w:rsidP="005901C9">
      <w:pPr>
        <w:autoSpaceDN w:val="0"/>
        <w:rPr>
          <w:rFonts w:eastAsia="Calibri"/>
          <w:sz w:val="26"/>
          <w:szCs w:val="26"/>
          <w:lang w:eastAsia="en-US"/>
        </w:rPr>
      </w:pPr>
      <w:r w:rsidRPr="005901C9">
        <w:rPr>
          <w:rFonts w:eastAsia="Calibri"/>
          <w:sz w:val="26"/>
          <w:szCs w:val="26"/>
          <w:lang w:eastAsia="en-US"/>
        </w:rPr>
        <w:t xml:space="preserve">муниципального района                                                                             </w:t>
      </w:r>
    </w:p>
    <w:p w:rsidR="005901C9" w:rsidRPr="005901C9" w:rsidRDefault="005901C9" w:rsidP="005901C9">
      <w:pPr>
        <w:autoSpaceDN w:val="0"/>
        <w:rPr>
          <w:rFonts w:eastAsia="Calibri"/>
          <w:sz w:val="26"/>
          <w:szCs w:val="26"/>
          <w:lang w:eastAsia="en-US"/>
        </w:rPr>
      </w:pPr>
      <w:r w:rsidRPr="005901C9">
        <w:rPr>
          <w:rFonts w:eastAsia="Calibri"/>
          <w:sz w:val="26"/>
          <w:szCs w:val="26"/>
          <w:lang w:eastAsia="en-US"/>
        </w:rPr>
        <w:t xml:space="preserve">        </w:t>
      </w:r>
      <w:proofErr w:type="spellStart"/>
      <w:r w:rsidRPr="005901C9">
        <w:rPr>
          <w:rFonts w:eastAsia="Calibri"/>
          <w:sz w:val="26"/>
          <w:szCs w:val="26"/>
          <w:lang w:eastAsia="en-US"/>
        </w:rPr>
        <w:t>Клявлинский</w:t>
      </w:r>
      <w:proofErr w:type="spellEnd"/>
      <w:r w:rsidRPr="005901C9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</w:t>
      </w:r>
    </w:p>
    <w:p w:rsidR="005901C9" w:rsidRPr="005901C9" w:rsidRDefault="005901C9" w:rsidP="005901C9">
      <w:pPr>
        <w:autoSpaceDN w:val="0"/>
        <w:rPr>
          <w:rFonts w:eastAsia="Calibri"/>
          <w:sz w:val="24"/>
          <w:szCs w:val="24"/>
          <w:lang w:eastAsia="en-US"/>
        </w:rPr>
      </w:pPr>
      <w:r w:rsidRPr="005901C9">
        <w:rPr>
          <w:rFonts w:eastAsia="Calibri"/>
          <w:sz w:val="26"/>
          <w:szCs w:val="26"/>
          <w:lang w:eastAsia="en-US"/>
        </w:rPr>
        <w:t xml:space="preserve"> Самарской области                                                                                         </w:t>
      </w:r>
    </w:p>
    <w:p w:rsidR="005901C9" w:rsidRPr="005901C9" w:rsidRDefault="005901C9" w:rsidP="005901C9">
      <w:pPr>
        <w:autoSpaceDN w:val="0"/>
        <w:rPr>
          <w:rFonts w:eastAsia="Calibri"/>
          <w:sz w:val="22"/>
          <w:szCs w:val="24"/>
          <w:lang w:eastAsia="en-US"/>
        </w:rPr>
      </w:pPr>
      <w:r w:rsidRPr="005901C9">
        <w:rPr>
          <w:rFonts w:eastAsia="Calibri"/>
          <w:sz w:val="22"/>
          <w:szCs w:val="22"/>
          <w:lang w:eastAsia="en-US"/>
        </w:rPr>
        <w:t xml:space="preserve">     </w:t>
      </w:r>
      <w:r w:rsidRPr="005901C9">
        <w:rPr>
          <w:rFonts w:eastAsia="Calibri"/>
          <w:szCs w:val="22"/>
          <w:lang w:eastAsia="en-US"/>
        </w:rPr>
        <w:t xml:space="preserve">446942 Самарская область,                                                                                          </w:t>
      </w:r>
    </w:p>
    <w:p w:rsidR="005901C9" w:rsidRPr="005901C9" w:rsidRDefault="005901C9" w:rsidP="005901C9">
      <w:pPr>
        <w:autoSpaceDN w:val="0"/>
        <w:rPr>
          <w:rFonts w:eastAsia="Calibri"/>
          <w:szCs w:val="22"/>
          <w:lang w:eastAsia="en-US"/>
        </w:rPr>
      </w:pPr>
      <w:proofErr w:type="spellStart"/>
      <w:r w:rsidRPr="005901C9">
        <w:rPr>
          <w:rFonts w:eastAsia="Calibri"/>
          <w:szCs w:val="22"/>
          <w:lang w:eastAsia="en-US"/>
        </w:rPr>
        <w:t>Клявлинский</w:t>
      </w:r>
      <w:proofErr w:type="spellEnd"/>
      <w:r w:rsidRPr="005901C9">
        <w:rPr>
          <w:rFonts w:eastAsia="Calibri"/>
          <w:szCs w:val="22"/>
          <w:lang w:eastAsia="en-US"/>
        </w:rPr>
        <w:t xml:space="preserve"> район,  </w:t>
      </w:r>
      <w:proofErr w:type="spellStart"/>
      <w:r w:rsidRPr="005901C9">
        <w:rPr>
          <w:rFonts w:eastAsia="Calibri"/>
          <w:szCs w:val="22"/>
          <w:lang w:eastAsia="en-US"/>
        </w:rPr>
        <w:t>с</w:t>
      </w:r>
      <w:proofErr w:type="gramStart"/>
      <w:r w:rsidRPr="005901C9">
        <w:rPr>
          <w:rFonts w:eastAsia="Calibri"/>
          <w:szCs w:val="22"/>
          <w:lang w:eastAsia="en-US"/>
        </w:rPr>
        <w:t>.С</w:t>
      </w:r>
      <w:proofErr w:type="gramEnd"/>
      <w:r w:rsidRPr="005901C9">
        <w:rPr>
          <w:rFonts w:eastAsia="Calibri"/>
          <w:szCs w:val="22"/>
          <w:lang w:eastAsia="en-US"/>
        </w:rPr>
        <w:t>тарое</w:t>
      </w:r>
      <w:proofErr w:type="spellEnd"/>
      <w:r w:rsidRPr="005901C9">
        <w:rPr>
          <w:rFonts w:eastAsia="Calibri"/>
          <w:szCs w:val="22"/>
          <w:lang w:eastAsia="en-US"/>
        </w:rPr>
        <w:t xml:space="preserve"> </w:t>
      </w:r>
      <w:proofErr w:type="spellStart"/>
      <w:r w:rsidRPr="005901C9">
        <w:rPr>
          <w:rFonts w:eastAsia="Calibri"/>
          <w:szCs w:val="22"/>
          <w:lang w:eastAsia="en-US"/>
        </w:rPr>
        <w:t>Семенкино</w:t>
      </w:r>
      <w:proofErr w:type="spellEnd"/>
      <w:r w:rsidRPr="005901C9">
        <w:rPr>
          <w:rFonts w:eastAsia="Calibri"/>
          <w:szCs w:val="22"/>
          <w:lang w:eastAsia="en-US"/>
        </w:rPr>
        <w:t>,</w:t>
      </w:r>
    </w:p>
    <w:p w:rsidR="005901C9" w:rsidRPr="005901C9" w:rsidRDefault="005901C9" w:rsidP="005901C9">
      <w:pPr>
        <w:autoSpaceDN w:val="0"/>
        <w:rPr>
          <w:rFonts w:eastAsia="Calibri"/>
          <w:szCs w:val="22"/>
          <w:lang w:eastAsia="en-US"/>
        </w:rPr>
      </w:pPr>
      <w:r w:rsidRPr="005901C9">
        <w:rPr>
          <w:rFonts w:eastAsia="Calibri"/>
          <w:szCs w:val="22"/>
          <w:lang w:eastAsia="en-US"/>
        </w:rPr>
        <w:t xml:space="preserve">          ул. Школьная, 12 </w:t>
      </w:r>
    </w:p>
    <w:p w:rsidR="005901C9" w:rsidRPr="005901C9" w:rsidRDefault="005901C9" w:rsidP="005901C9">
      <w:pPr>
        <w:autoSpaceDN w:val="0"/>
        <w:rPr>
          <w:rFonts w:eastAsia="Calibri"/>
          <w:szCs w:val="22"/>
          <w:lang w:eastAsia="en-US"/>
        </w:rPr>
      </w:pPr>
      <w:r w:rsidRPr="005901C9">
        <w:rPr>
          <w:rFonts w:eastAsia="Calibri"/>
          <w:szCs w:val="22"/>
          <w:lang w:eastAsia="en-US"/>
        </w:rPr>
        <w:t xml:space="preserve">        тел. 8(84653)5-11-35</w:t>
      </w:r>
    </w:p>
    <w:p w:rsidR="005901C9" w:rsidRPr="005901C9" w:rsidRDefault="005901C9" w:rsidP="005901C9">
      <w:pPr>
        <w:autoSpaceDN w:val="0"/>
        <w:rPr>
          <w:rFonts w:eastAsia="Calibri"/>
          <w:szCs w:val="22"/>
          <w:lang w:eastAsia="en-US"/>
        </w:rPr>
      </w:pPr>
      <w:r w:rsidRPr="005901C9">
        <w:rPr>
          <w:rFonts w:eastAsia="Calibri"/>
          <w:szCs w:val="22"/>
          <w:lang w:val="en-US" w:eastAsia="en-US"/>
        </w:rPr>
        <w:t>E</w:t>
      </w:r>
      <w:r w:rsidRPr="005901C9">
        <w:rPr>
          <w:rFonts w:eastAsia="Calibri"/>
          <w:szCs w:val="22"/>
          <w:lang w:eastAsia="en-US"/>
        </w:rPr>
        <w:t>-</w:t>
      </w:r>
      <w:r w:rsidRPr="005901C9">
        <w:rPr>
          <w:rFonts w:eastAsia="Calibri"/>
          <w:szCs w:val="22"/>
          <w:lang w:val="en-US" w:eastAsia="en-US"/>
        </w:rPr>
        <w:t>mail</w:t>
      </w:r>
      <w:r w:rsidRPr="005901C9">
        <w:rPr>
          <w:rFonts w:eastAsia="Calibri"/>
          <w:szCs w:val="22"/>
          <w:lang w:eastAsia="en-US"/>
        </w:rPr>
        <w:t>:</w:t>
      </w:r>
      <w:r w:rsidRPr="005901C9">
        <w:rPr>
          <w:rFonts w:eastAsia="Calibri"/>
          <w:szCs w:val="22"/>
          <w:lang w:val="en-US" w:eastAsia="en-US"/>
        </w:rPr>
        <w:t>St</w:t>
      </w:r>
      <w:r w:rsidRPr="005901C9">
        <w:rPr>
          <w:rFonts w:eastAsia="Calibri"/>
          <w:szCs w:val="22"/>
          <w:lang w:eastAsia="en-US"/>
        </w:rPr>
        <w:t>.</w:t>
      </w:r>
      <w:proofErr w:type="spellStart"/>
      <w:r w:rsidRPr="005901C9">
        <w:rPr>
          <w:rFonts w:eastAsia="Calibri"/>
          <w:szCs w:val="22"/>
          <w:lang w:val="en-US" w:eastAsia="en-US"/>
        </w:rPr>
        <w:t>semenkino</w:t>
      </w:r>
      <w:proofErr w:type="spellEnd"/>
      <w:r w:rsidRPr="005901C9">
        <w:rPr>
          <w:rFonts w:eastAsia="Calibri"/>
          <w:szCs w:val="22"/>
          <w:lang w:eastAsia="en-US"/>
        </w:rPr>
        <w:t>@</w:t>
      </w:r>
      <w:r w:rsidRPr="005901C9">
        <w:rPr>
          <w:rFonts w:eastAsia="Calibri"/>
          <w:szCs w:val="22"/>
          <w:lang w:val="en-US" w:eastAsia="en-US"/>
        </w:rPr>
        <w:t>mail</w:t>
      </w:r>
      <w:r w:rsidRPr="005901C9">
        <w:rPr>
          <w:rFonts w:eastAsia="Calibri"/>
          <w:szCs w:val="22"/>
          <w:lang w:eastAsia="en-US"/>
        </w:rPr>
        <w:t>.</w:t>
      </w:r>
      <w:proofErr w:type="spellStart"/>
      <w:r w:rsidRPr="005901C9">
        <w:rPr>
          <w:rFonts w:eastAsia="Calibri"/>
          <w:szCs w:val="22"/>
          <w:lang w:val="en-US" w:eastAsia="en-US"/>
        </w:rPr>
        <w:t>ru</w:t>
      </w:r>
      <w:proofErr w:type="spellEnd"/>
    </w:p>
    <w:p w:rsidR="005901C9" w:rsidRPr="005901C9" w:rsidRDefault="005901C9" w:rsidP="005901C9">
      <w:pPr>
        <w:autoSpaceDN w:val="0"/>
        <w:spacing w:line="276" w:lineRule="auto"/>
        <w:rPr>
          <w:sz w:val="28"/>
          <w:szCs w:val="28"/>
        </w:rPr>
      </w:pPr>
    </w:p>
    <w:p w:rsidR="005901C9" w:rsidRPr="005901C9" w:rsidRDefault="005901C9" w:rsidP="005901C9">
      <w:pPr>
        <w:suppressAutoHyphens/>
        <w:autoSpaceDN w:val="0"/>
        <w:rPr>
          <w:b/>
          <w:sz w:val="28"/>
          <w:szCs w:val="28"/>
          <w:u w:val="single"/>
          <w:lang w:eastAsia="ar-SA"/>
        </w:rPr>
      </w:pPr>
      <w:r w:rsidRPr="005901C9">
        <w:rPr>
          <w:b/>
          <w:sz w:val="28"/>
          <w:szCs w:val="28"/>
          <w:lang w:eastAsia="ar-SA"/>
        </w:rPr>
        <w:t xml:space="preserve">    РАСПОРЯЖЕНИЕ  № 2</w:t>
      </w:r>
      <w:r>
        <w:rPr>
          <w:b/>
          <w:sz w:val="28"/>
          <w:szCs w:val="28"/>
          <w:lang w:eastAsia="ar-SA"/>
        </w:rPr>
        <w:t>4</w:t>
      </w:r>
      <w:r w:rsidRPr="005901C9">
        <w:rPr>
          <w:b/>
          <w:sz w:val="28"/>
          <w:szCs w:val="28"/>
          <w:lang w:eastAsia="ar-SA"/>
        </w:rPr>
        <w:t xml:space="preserve"> от </w:t>
      </w:r>
      <w:r>
        <w:rPr>
          <w:b/>
          <w:sz w:val="28"/>
          <w:szCs w:val="28"/>
          <w:lang w:eastAsia="ar-SA"/>
        </w:rPr>
        <w:t>17.08</w:t>
      </w:r>
      <w:r w:rsidRPr="005901C9">
        <w:rPr>
          <w:b/>
          <w:sz w:val="28"/>
          <w:szCs w:val="28"/>
          <w:lang w:eastAsia="ar-SA"/>
        </w:rPr>
        <w:t>.2023 г.</w:t>
      </w:r>
      <w:r w:rsidRPr="005901C9">
        <w:rPr>
          <w:b/>
          <w:sz w:val="28"/>
          <w:szCs w:val="28"/>
          <w:u w:val="single"/>
          <w:lang w:eastAsia="ar-SA"/>
        </w:rPr>
        <w:t xml:space="preserve">     </w:t>
      </w:r>
    </w:p>
    <w:p w:rsidR="0097258D" w:rsidRDefault="0097258D" w:rsidP="0097258D">
      <w:r>
        <w:t xml:space="preserve">               </w:t>
      </w:r>
    </w:p>
    <w:p w:rsidR="0097258D" w:rsidRDefault="0097258D" w:rsidP="00174669">
      <w:pPr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Об утверждении карты </w:t>
      </w:r>
      <w:proofErr w:type="spellStart"/>
      <w:r>
        <w:rPr>
          <w:rStyle w:val="20"/>
          <w:color w:val="000000"/>
          <w:sz w:val="24"/>
          <w:szCs w:val="24"/>
        </w:rPr>
        <w:t>комплаенс</w:t>
      </w:r>
      <w:proofErr w:type="spellEnd"/>
      <w:r>
        <w:rPr>
          <w:rStyle w:val="20"/>
          <w:color w:val="000000"/>
          <w:sz w:val="24"/>
          <w:szCs w:val="24"/>
        </w:rPr>
        <w:t xml:space="preserve">-рисков </w:t>
      </w:r>
    </w:p>
    <w:p w:rsidR="00A90347" w:rsidRDefault="0097258D" w:rsidP="0097258D">
      <w:pPr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r w:rsidR="00A90347">
        <w:rPr>
          <w:sz w:val="24"/>
          <w:szCs w:val="24"/>
        </w:rPr>
        <w:t xml:space="preserve">Старое </w:t>
      </w:r>
    </w:p>
    <w:p w:rsidR="0097258D" w:rsidRDefault="00A90347" w:rsidP="0097258D">
      <w:pPr>
        <w:jc w:val="both"/>
        <w:rPr>
          <w:rStyle w:val="20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</w:t>
      </w:r>
      <w:r w:rsidR="0097258D"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 w:rsidR="0097258D">
        <w:rPr>
          <w:rStyle w:val="20"/>
          <w:color w:val="000000"/>
          <w:sz w:val="24"/>
          <w:szCs w:val="24"/>
        </w:rPr>
        <w:t>Клявлинский</w:t>
      </w:r>
      <w:proofErr w:type="spellEnd"/>
      <w:r w:rsidR="0097258D">
        <w:rPr>
          <w:rStyle w:val="20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</w:pPr>
      <w:r>
        <w:rPr>
          <w:rStyle w:val="20"/>
          <w:color w:val="000000"/>
          <w:sz w:val="24"/>
          <w:szCs w:val="24"/>
        </w:rPr>
        <w:t>Самарской области на 202</w:t>
      </w:r>
      <w:r w:rsidR="00000255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</w:t>
      </w:r>
      <w:r w:rsidR="00D77903">
        <w:rPr>
          <w:rStyle w:val="20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autoSpaceDE w:val="0"/>
        <w:autoSpaceDN w:val="0"/>
        <w:adjustRightInd w:val="0"/>
        <w:spacing w:line="360" w:lineRule="auto"/>
        <w:ind w:firstLine="851"/>
        <w:jc w:val="both"/>
        <w:rPr>
          <w:rStyle w:val="20"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управления рисками в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r w:rsidR="00A90347">
        <w:rPr>
          <w:sz w:val="24"/>
          <w:szCs w:val="24"/>
        </w:rPr>
        <w:t xml:space="preserve">Старое </w:t>
      </w:r>
      <w:proofErr w:type="spellStart"/>
      <w:r w:rsidR="00A90347">
        <w:rPr>
          <w:sz w:val="24"/>
          <w:szCs w:val="24"/>
        </w:rPr>
        <w:t>Семенкино</w:t>
      </w:r>
      <w:proofErr w:type="spellEnd"/>
      <w:r w:rsidR="00A90347">
        <w:rPr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Самарской области, на основании </w:t>
      </w:r>
      <w:r w:rsidR="000C1265">
        <w:rPr>
          <w:rStyle w:val="20"/>
          <w:color w:val="000000"/>
          <w:sz w:val="24"/>
          <w:szCs w:val="24"/>
        </w:rPr>
        <w:t xml:space="preserve">рекомендаций </w:t>
      </w:r>
      <w:r>
        <w:rPr>
          <w:rStyle w:val="20"/>
          <w:color w:val="000000"/>
          <w:sz w:val="24"/>
          <w:szCs w:val="24"/>
        </w:rPr>
        <w:t>Министерства экономического развития Самарской области от 22.08.2022 №МЭР-12/108 (вх.№2572 от 23.08.2022 г.):</w:t>
      </w:r>
    </w:p>
    <w:p w:rsidR="0097258D" w:rsidRDefault="0097258D" w:rsidP="00D77903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Утвердить прилагаемую карту </w:t>
      </w:r>
      <w:proofErr w:type="spellStart"/>
      <w:r>
        <w:rPr>
          <w:rStyle w:val="20"/>
          <w:color w:val="000000"/>
          <w:sz w:val="24"/>
          <w:szCs w:val="24"/>
        </w:rPr>
        <w:t>комплаенс</w:t>
      </w:r>
      <w:proofErr w:type="spellEnd"/>
      <w:r>
        <w:rPr>
          <w:rStyle w:val="20"/>
          <w:color w:val="000000"/>
          <w:sz w:val="24"/>
          <w:szCs w:val="24"/>
        </w:rPr>
        <w:t xml:space="preserve">-рисков в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r w:rsidR="00A90347">
        <w:rPr>
          <w:sz w:val="24"/>
          <w:szCs w:val="24"/>
        </w:rPr>
        <w:t xml:space="preserve">Старое </w:t>
      </w:r>
      <w:proofErr w:type="spellStart"/>
      <w:r w:rsidR="00A90347">
        <w:rPr>
          <w:sz w:val="24"/>
          <w:szCs w:val="24"/>
        </w:rPr>
        <w:t>Семенкино</w:t>
      </w:r>
      <w:proofErr w:type="spellEnd"/>
      <w:r w:rsidR="00A90347">
        <w:rPr>
          <w:sz w:val="24"/>
          <w:szCs w:val="24"/>
        </w:rPr>
        <w:t xml:space="preserve"> </w:t>
      </w:r>
      <w:r w:rsidR="00174669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Самарской области на 202</w:t>
      </w:r>
      <w:r w:rsidR="00000255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год.</w:t>
      </w:r>
    </w:p>
    <w:p w:rsidR="0097258D" w:rsidRPr="00000255" w:rsidRDefault="0097258D" w:rsidP="009725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Муниципальным служащим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r w:rsidR="00A90347">
        <w:rPr>
          <w:sz w:val="24"/>
          <w:szCs w:val="24"/>
        </w:rPr>
        <w:t xml:space="preserve">Старое </w:t>
      </w:r>
      <w:proofErr w:type="spellStart"/>
      <w:r w:rsidR="00A90347">
        <w:rPr>
          <w:sz w:val="24"/>
          <w:szCs w:val="24"/>
        </w:rPr>
        <w:t>Семенкино</w:t>
      </w:r>
      <w:proofErr w:type="spellEnd"/>
      <w:r w:rsidR="00A90347">
        <w:rPr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-рисков,</w:t>
      </w:r>
      <w:r>
        <w:rPr>
          <w:rStyle w:val="2Candara"/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20"/>
          <w:color w:val="000000"/>
          <w:sz w:val="24"/>
          <w:szCs w:val="24"/>
        </w:rPr>
        <w:t>утвержденных</w:t>
      </w:r>
      <w:proofErr w:type="gramEnd"/>
      <w:r>
        <w:rPr>
          <w:rStyle w:val="20"/>
          <w:color w:val="000000"/>
          <w:sz w:val="24"/>
          <w:szCs w:val="24"/>
        </w:rPr>
        <w:t xml:space="preserve"> настоящим распоряжением.</w:t>
      </w:r>
    </w:p>
    <w:p w:rsidR="00000255" w:rsidRDefault="00000255" w:rsidP="00174669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97258D" w:rsidRDefault="0097258D" w:rsidP="009725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</w:t>
      </w:r>
      <w:r w:rsidR="00A90347">
        <w:rPr>
          <w:rStyle w:val="20"/>
          <w:color w:val="000000"/>
          <w:sz w:val="24"/>
          <w:szCs w:val="24"/>
        </w:rPr>
        <w:t>оставляю за собой.</w:t>
      </w:r>
    </w:p>
    <w:p w:rsidR="0097258D" w:rsidRDefault="0097258D" w:rsidP="0097258D">
      <w:pPr>
        <w:spacing w:line="360" w:lineRule="auto"/>
        <w:jc w:val="both"/>
        <w:rPr>
          <w:sz w:val="24"/>
          <w:szCs w:val="24"/>
        </w:rPr>
      </w:pP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p w:rsidR="00A90347" w:rsidRDefault="00A90347" w:rsidP="00A9034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Старое </w:t>
      </w:r>
      <w:proofErr w:type="spellStart"/>
      <w:r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</w:t>
      </w:r>
    </w:p>
    <w:p w:rsidR="00A90347" w:rsidRDefault="00A90347" w:rsidP="00A90347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</w:t>
      </w:r>
    </w:p>
    <w:p w:rsidR="00B95F9B" w:rsidRDefault="00A90347" w:rsidP="00A90347">
      <w:pPr>
        <w:autoSpaceDE w:val="0"/>
        <w:rPr>
          <w:sz w:val="24"/>
          <w:szCs w:val="24"/>
        </w:rPr>
        <w:sectPr w:rsidR="00B95F9B" w:rsidSect="0097258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Самарской области                                                                                   </w:t>
      </w:r>
      <w:proofErr w:type="spellStart"/>
      <w:r>
        <w:rPr>
          <w:sz w:val="24"/>
          <w:szCs w:val="24"/>
        </w:rPr>
        <w:t>А.В.Ильин</w:t>
      </w:r>
      <w:proofErr w:type="spellEnd"/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lastRenderedPageBreak/>
        <w:t xml:space="preserve">Приложение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к распоряжению администрации </w:t>
      </w:r>
    </w:p>
    <w:p w:rsidR="00B95F9B" w:rsidRPr="00C75EFA" w:rsidRDefault="00174669" w:rsidP="00B95F9B">
      <w:pPr>
        <w:autoSpaceDE w:val="0"/>
        <w:jc w:val="right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сельского поселения </w:t>
      </w:r>
      <w:r w:rsidR="00A90347" w:rsidRPr="00A90347">
        <w:rPr>
          <w:color w:val="000000"/>
          <w:sz w:val="24"/>
          <w:szCs w:val="24"/>
          <w:shd w:val="clear" w:color="auto" w:fill="FFFFFF"/>
        </w:rPr>
        <w:t xml:space="preserve">Старое </w:t>
      </w:r>
      <w:proofErr w:type="spellStart"/>
      <w:r w:rsidR="00A90347" w:rsidRPr="00A90347">
        <w:rPr>
          <w:color w:val="000000"/>
          <w:sz w:val="24"/>
          <w:szCs w:val="24"/>
          <w:shd w:val="clear" w:color="auto" w:fill="FFFFFF"/>
        </w:rPr>
        <w:t>Семенкино</w:t>
      </w:r>
      <w:proofErr w:type="spellEnd"/>
      <w:r w:rsidR="00A90347" w:rsidRPr="00A90347">
        <w:rPr>
          <w:color w:val="000000"/>
          <w:sz w:val="24"/>
          <w:szCs w:val="24"/>
          <w:shd w:val="clear" w:color="auto" w:fill="FFFFFF"/>
        </w:rPr>
        <w:t xml:space="preserve"> </w:t>
      </w:r>
      <w:r w:rsidR="00B95F9B" w:rsidRPr="00C75EFA">
        <w:rPr>
          <w:sz w:val="24"/>
          <w:szCs w:val="24"/>
        </w:rPr>
        <w:t xml:space="preserve">муниципального района </w:t>
      </w:r>
      <w:proofErr w:type="spellStart"/>
      <w:r w:rsidR="006831E4">
        <w:rPr>
          <w:sz w:val="24"/>
          <w:szCs w:val="24"/>
        </w:rPr>
        <w:t>Клявлинский</w:t>
      </w:r>
      <w:proofErr w:type="spellEnd"/>
      <w:r w:rsidR="006831E4">
        <w:rPr>
          <w:sz w:val="24"/>
          <w:szCs w:val="24"/>
        </w:rPr>
        <w:t xml:space="preserve"> </w:t>
      </w:r>
    </w:p>
    <w:p w:rsidR="00B95F9B" w:rsidRPr="00C75EFA" w:rsidRDefault="00A90347" w:rsidP="00B95F9B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от 17.08.</w:t>
      </w:r>
      <w:r w:rsidR="00B95F9B" w:rsidRPr="00C75EFA">
        <w:rPr>
          <w:sz w:val="24"/>
          <w:szCs w:val="24"/>
        </w:rPr>
        <w:t>20</w:t>
      </w:r>
      <w:r w:rsidR="00B95F9B">
        <w:rPr>
          <w:sz w:val="24"/>
          <w:szCs w:val="24"/>
        </w:rPr>
        <w:t>2</w:t>
      </w:r>
      <w:r w:rsidR="00F81431">
        <w:rPr>
          <w:sz w:val="24"/>
          <w:szCs w:val="24"/>
        </w:rPr>
        <w:t>3</w:t>
      </w:r>
      <w:r w:rsidR="00B95F9B" w:rsidRPr="00C75EFA">
        <w:rPr>
          <w:sz w:val="24"/>
          <w:szCs w:val="24"/>
        </w:rPr>
        <w:t xml:space="preserve"> г.</w:t>
      </w:r>
      <w:r w:rsidR="005C2542">
        <w:rPr>
          <w:sz w:val="24"/>
          <w:szCs w:val="24"/>
        </w:rPr>
        <w:t>№</w:t>
      </w:r>
      <w:r>
        <w:rPr>
          <w:sz w:val="24"/>
          <w:szCs w:val="24"/>
        </w:rPr>
        <w:t xml:space="preserve"> 24</w:t>
      </w:r>
    </w:p>
    <w:p w:rsidR="00B95F9B" w:rsidRPr="00983DF1" w:rsidRDefault="00B95F9B" w:rsidP="00B95F9B">
      <w:pPr>
        <w:autoSpaceDE w:val="0"/>
        <w:ind w:left="4500"/>
        <w:jc w:val="right"/>
        <w:rPr>
          <w:sz w:val="28"/>
          <w:szCs w:val="28"/>
        </w:rPr>
      </w:pPr>
    </w:p>
    <w:p w:rsidR="00B95F9B" w:rsidRPr="006831E4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 xml:space="preserve">Карта </w:t>
      </w:r>
      <w:proofErr w:type="spellStart"/>
      <w:r w:rsidRPr="006831E4">
        <w:rPr>
          <w:sz w:val="26"/>
          <w:szCs w:val="26"/>
        </w:rPr>
        <w:t>комплаенс</w:t>
      </w:r>
      <w:proofErr w:type="spellEnd"/>
      <w:r w:rsidRPr="006831E4">
        <w:rPr>
          <w:sz w:val="26"/>
          <w:szCs w:val="26"/>
        </w:rPr>
        <w:t xml:space="preserve">-рисков Администрации </w:t>
      </w:r>
      <w:r w:rsidR="00174669">
        <w:rPr>
          <w:rStyle w:val="20"/>
          <w:color w:val="000000"/>
          <w:sz w:val="24"/>
          <w:szCs w:val="24"/>
        </w:rPr>
        <w:t xml:space="preserve">сельского поселения </w:t>
      </w:r>
      <w:r w:rsidR="00A90347" w:rsidRPr="00A90347">
        <w:rPr>
          <w:color w:val="000000"/>
          <w:sz w:val="24"/>
          <w:szCs w:val="24"/>
          <w:shd w:val="clear" w:color="auto" w:fill="FFFFFF"/>
        </w:rPr>
        <w:t xml:space="preserve">Старое </w:t>
      </w:r>
      <w:proofErr w:type="spellStart"/>
      <w:r w:rsidR="00A90347" w:rsidRPr="00A90347">
        <w:rPr>
          <w:color w:val="000000"/>
          <w:sz w:val="24"/>
          <w:szCs w:val="24"/>
          <w:shd w:val="clear" w:color="auto" w:fill="FFFFFF"/>
        </w:rPr>
        <w:t>Семенкино</w:t>
      </w:r>
      <w:proofErr w:type="spellEnd"/>
      <w:r w:rsidR="00A90347" w:rsidRPr="00A90347">
        <w:rPr>
          <w:color w:val="000000"/>
          <w:sz w:val="24"/>
          <w:szCs w:val="24"/>
          <w:shd w:val="clear" w:color="auto" w:fill="FFFFFF"/>
        </w:rPr>
        <w:t xml:space="preserve"> </w:t>
      </w:r>
      <w:r w:rsidR="00174669">
        <w:rPr>
          <w:rStyle w:val="20"/>
          <w:color w:val="000000"/>
          <w:sz w:val="24"/>
          <w:szCs w:val="24"/>
        </w:rPr>
        <w:t xml:space="preserve"> </w:t>
      </w:r>
      <w:r w:rsidRPr="006831E4">
        <w:rPr>
          <w:sz w:val="26"/>
          <w:szCs w:val="26"/>
        </w:rPr>
        <w:t xml:space="preserve">муниципального района </w:t>
      </w:r>
      <w:proofErr w:type="spellStart"/>
      <w:r w:rsidR="006831E4" w:rsidRPr="006831E4">
        <w:rPr>
          <w:sz w:val="26"/>
          <w:szCs w:val="26"/>
        </w:rPr>
        <w:t>Клявлинский</w:t>
      </w:r>
      <w:proofErr w:type="spellEnd"/>
      <w:r w:rsidRPr="006831E4">
        <w:rPr>
          <w:sz w:val="26"/>
          <w:szCs w:val="26"/>
        </w:rPr>
        <w:t xml:space="preserve"> Самарской области на 202</w:t>
      </w:r>
      <w:r w:rsidR="00F81431">
        <w:rPr>
          <w:sz w:val="26"/>
          <w:szCs w:val="26"/>
        </w:rPr>
        <w:t>3</w:t>
      </w:r>
      <w:r w:rsidRPr="006831E4">
        <w:rPr>
          <w:sz w:val="26"/>
          <w:szCs w:val="26"/>
        </w:rPr>
        <w:t xml:space="preserve"> год</w:t>
      </w:r>
      <w:r w:rsidR="000C1265">
        <w:rPr>
          <w:sz w:val="26"/>
          <w:szCs w:val="26"/>
        </w:rPr>
        <w:t xml:space="preserve"> </w:t>
      </w:r>
    </w:p>
    <w:p w:rsidR="006831E4" w:rsidRPr="00983DF1" w:rsidRDefault="006831E4" w:rsidP="00B95F9B">
      <w:pPr>
        <w:jc w:val="center"/>
        <w:rPr>
          <w:b/>
          <w:sz w:val="26"/>
          <w:szCs w:val="26"/>
        </w:rPr>
      </w:pP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119"/>
        <w:gridCol w:w="4111"/>
        <w:gridCol w:w="1559"/>
        <w:gridCol w:w="1593"/>
      </w:tblGrid>
      <w:tr w:rsidR="00B95F9B" w:rsidRPr="00983DF1" w:rsidTr="00732DA5">
        <w:trPr>
          <w:tblHeader/>
        </w:trPr>
        <w:tc>
          <w:tcPr>
            <w:tcW w:w="1844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Причины и условия возникновения (описание)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Наличие (отсутствие) остаточных рисков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Вероятность повторного возникновения рисков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-ошибочное применение муниципальными служащими администрации норм антимонопольного законодательства;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 -недостаточность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-недостаточный уровень внутреннего контроля за соблюдением  муниципальными служащими администрации требований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-Более детальное изучение муниципальными служащими администрации положений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-размещение муниципальными служащими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Создание участнику 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3119" w:type="dxa"/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-Недостаточная проработка 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стремление привлечь к участию в закупках надежного поставщика;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-недостаточный уровень внутреннего контроля за соблюдением муниципальными служащими администрации антимонопольного законодательства при организации закупок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качества проработки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-усиление внутреннего контроля за соблюдением муниципальными служащими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-исключение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Ограничение доступа к участию в закупках товаров, работ, услуг ряда хозяйствующих субъектов посредством установления в документации о закупке необоснованных требований к потенциальным участникам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-Недостаточная проработка 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уровня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Ограничение конкуренции между участниками закупок посредством включения в состав лотов </w:t>
            </w:r>
            <w:r w:rsidRPr="000C1265">
              <w:rPr>
                <w:bCs/>
                <w:sz w:val="22"/>
                <w:szCs w:val="22"/>
              </w:rPr>
              <w:lastRenderedPageBreak/>
              <w:t>технологически и функционально не связанных товаров, работ и услуг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Ошибочная классификация товаров, работ и услуг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недостаточность знаний у </w:t>
            </w:r>
            <w:r w:rsidRPr="000C1265">
              <w:rPr>
                <w:sz w:val="22"/>
                <w:szCs w:val="22"/>
              </w:rPr>
              <w:lastRenderedPageBreak/>
              <w:t>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Повышение квалификации муниципальных служащих администрации, участвующих в проведении администрацией процедур </w:t>
            </w:r>
            <w:r w:rsidRPr="000C1265">
              <w:rPr>
                <w:sz w:val="22"/>
                <w:szCs w:val="22"/>
              </w:rPr>
              <w:lastRenderedPageBreak/>
              <w:t>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возможно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Высокий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-Недооценка муниципальными служащими администрации отрицательного воздействия положений подготавливаемых протоколов и/или официальных писем администрации на состояние конкуренции;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-недостаточный уровень внутреннего контроля за соблюдением муниципальными служащими требований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антимонопольного законодательства у муниципальных служащих администрации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качества проработки содержания протоколов/официальных писем с учетом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Заключение администрацией соглашения, которое может привести к </w:t>
            </w:r>
            <w:r w:rsidRPr="000C1265">
              <w:rPr>
                <w:sz w:val="22"/>
                <w:szCs w:val="22"/>
              </w:rPr>
              <w:lastRenderedPageBreak/>
              <w:t>ограничению, устранению или недопущению конкуренции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 Недооценка муниципальными служащими администрации отрицательного воздействия </w:t>
            </w:r>
            <w:r w:rsidRPr="000C1265">
              <w:rPr>
                <w:sz w:val="22"/>
                <w:szCs w:val="22"/>
              </w:rPr>
              <w:lastRenderedPageBreak/>
              <w:t>положений соглашения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Повышение квалификации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маловероятно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0C1265">
              <w:rPr>
                <w:bCs/>
                <w:sz w:val="22"/>
                <w:szCs w:val="22"/>
              </w:rPr>
              <w:br/>
              <w:t>«О теплоснабжении» и</w:t>
            </w:r>
            <w:r w:rsidRPr="000C1265">
              <w:rPr>
                <w:b/>
                <w:bCs/>
                <w:sz w:val="22"/>
                <w:szCs w:val="22"/>
              </w:rPr>
              <w:t xml:space="preserve"> </w:t>
            </w:r>
            <w:r w:rsidRPr="000C1265">
              <w:rPr>
                <w:bCs/>
                <w:sz w:val="22"/>
                <w:szCs w:val="22"/>
              </w:rPr>
              <w:t>Федеральным законом «О водоснабжении и водоотведении»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законодательства;</w:t>
            </w:r>
          </w:p>
          <w:p w:rsidR="00B95F9B" w:rsidRPr="000C1265" w:rsidRDefault="00B95F9B" w:rsidP="00A90347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-отсутствие законодательного регулирования предоставления прав в отношении объектов теплоснабжения, водоснабжения и водоотведения при отсутствии потенциальных инвесторов и участников конкурса на право заключения концессионных соглашений</w:t>
            </w:r>
            <w:bookmarkStart w:id="0" w:name="_GoBack"/>
            <w:bookmarkEnd w:id="0"/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174669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согласование документов </w:t>
            </w:r>
            <w:r w:rsidR="00174669">
              <w:rPr>
                <w:sz w:val="22"/>
                <w:szCs w:val="22"/>
              </w:rPr>
              <w:t>муниципальными служащими</w:t>
            </w:r>
            <w:r w:rsidRPr="000C1265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у муниципальных служащих администрации законодательства Российской Федерации;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недостаточный уровень внутреннего контроля    за соблюдением  муниципальными служащими требований законодательства Российской Федерации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</w:t>
            </w:r>
            <w:r w:rsidRPr="000C1265">
              <w:rPr>
                <w:sz w:val="22"/>
                <w:szCs w:val="22"/>
              </w:rPr>
              <w:lastRenderedPageBreak/>
              <w:t>соблюдением  муниципальными служащими требований законодательства Российской Федерации;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</w:t>
            </w:r>
            <w:r w:rsidRPr="000C1265">
              <w:rPr>
                <w:sz w:val="22"/>
                <w:szCs w:val="22"/>
                <w:shd w:val="clear" w:color="auto" w:fill="FFFFFF"/>
              </w:rPr>
              <w:t xml:space="preserve">  мониторинг и анализ выявленных 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Существенный 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Бездействие в части приведения в соответствии с Федеральным законом от 26.07.2006 № 135-ФЗ</w:t>
            </w:r>
          </w:p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«О защите конкуренции» действующих нормативных правовых актов администрации 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-Несвоевременное отслеживание муниципальными служащими администрации изменений в антимонопольном законодательстве;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</w:tbl>
    <w:p w:rsidR="00B95F9B" w:rsidRPr="000C1265" w:rsidRDefault="00B95F9B" w:rsidP="00B95F9B">
      <w:pPr>
        <w:tabs>
          <w:tab w:val="left" w:pos="3869"/>
        </w:tabs>
        <w:rPr>
          <w:sz w:val="22"/>
          <w:szCs w:val="22"/>
        </w:rPr>
      </w:pPr>
      <w:r w:rsidRPr="000C1265">
        <w:rPr>
          <w:sz w:val="22"/>
          <w:szCs w:val="22"/>
        </w:rPr>
        <w:tab/>
      </w:r>
    </w:p>
    <w:p w:rsidR="00B95F9B" w:rsidRPr="000C1265" w:rsidRDefault="00B95F9B" w:rsidP="0097258D">
      <w:pPr>
        <w:spacing w:line="360" w:lineRule="auto"/>
        <w:ind w:firstLine="540"/>
        <w:jc w:val="center"/>
        <w:rPr>
          <w:sz w:val="22"/>
          <w:szCs w:val="22"/>
        </w:rPr>
      </w:pPr>
    </w:p>
    <w:sectPr w:rsidR="00B95F9B" w:rsidRPr="000C1265" w:rsidSect="00B95F9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9E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C9"/>
    <w:rsid w:val="00000255"/>
    <w:rsid w:val="000C1265"/>
    <w:rsid w:val="00101AFC"/>
    <w:rsid w:val="00174669"/>
    <w:rsid w:val="001F76B2"/>
    <w:rsid w:val="002560A6"/>
    <w:rsid w:val="004A1C2B"/>
    <w:rsid w:val="005901C9"/>
    <w:rsid w:val="005C2542"/>
    <w:rsid w:val="006831E4"/>
    <w:rsid w:val="0097258D"/>
    <w:rsid w:val="00A30B27"/>
    <w:rsid w:val="00A90347"/>
    <w:rsid w:val="00B64F50"/>
    <w:rsid w:val="00B8657A"/>
    <w:rsid w:val="00B95F9B"/>
    <w:rsid w:val="00CD48F3"/>
    <w:rsid w:val="00D77903"/>
    <w:rsid w:val="00E07AC9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DC7F-B226-4CF8-BCEB-4A357E9E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Ст. Семенкино</cp:lastModifiedBy>
  <cp:revision>2</cp:revision>
  <dcterms:created xsi:type="dcterms:W3CDTF">2023-08-17T09:07:00Z</dcterms:created>
  <dcterms:modified xsi:type="dcterms:W3CDTF">2023-08-17T09:07:00Z</dcterms:modified>
</cp:coreProperties>
</file>