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F6489" w:rsidRDefault="00931BC8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="00E419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55629C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419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</w:t>
      </w:r>
      <w:r w:rsidR="00FE2639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DE1361">
        <w:rPr>
          <w:rFonts w:ascii="Times New Roman" w:hAnsi="Times New Roman" w:cs="Times New Roman"/>
          <w:sz w:val="24"/>
          <w:szCs w:val="24"/>
        </w:rPr>
        <w:t>А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DE136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5629C">
        <w:rPr>
          <w:rFonts w:ascii="Times New Roman" w:hAnsi="Times New Roman" w:cs="Times New Roman"/>
          <w:sz w:val="24"/>
          <w:szCs w:val="24"/>
        </w:rPr>
        <w:t>станция Клявлино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</w:t>
      </w:r>
      <w:r w:rsidR="00DE1361" w:rsidRPr="00DE1361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</w:t>
      </w:r>
      <w:r w:rsidR="00DE1361">
        <w:rPr>
          <w:rFonts w:ascii="Times New Roman" w:hAnsi="Times New Roman" w:cs="Times New Roman"/>
          <w:sz w:val="24"/>
          <w:szCs w:val="24"/>
        </w:rPr>
        <w:t xml:space="preserve"> дна и берегов водных объектов»</w:t>
      </w:r>
      <w:r w:rsidR="00BD369F" w:rsidRPr="00BD369F">
        <w:rPr>
          <w:rFonts w:ascii="Times New Roman" w:hAnsi="Times New Roman" w:cs="Times New Roman"/>
          <w:sz w:val="24"/>
          <w:szCs w:val="24"/>
        </w:rPr>
        <w:tab/>
      </w:r>
      <w:r w:rsidR="00BD369F">
        <w:rPr>
          <w:rFonts w:ascii="Times New Roman" w:hAnsi="Times New Roman" w:cs="Times New Roman"/>
          <w:sz w:val="24"/>
          <w:szCs w:val="24"/>
        </w:rPr>
        <w:t>(</w:t>
      </w:r>
      <w:r w:rsidR="004A6332"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DE1361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55629C">
        <w:rPr>
          <w:rFonts w:ascii="Times New Roman" w:hAnsi="Times New Roman" w:cs="Times New Roman"/>
          <w:sz w:val="24"/>
          <w:szCs w:val="24"/>
        </w:rPr>
        <w:t>станция Клявлино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="004A6332"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Проект   акта   направлен   разработчиком   </w:t>
      </w:r>
      <w:r w:rsidR="00FF067F" w:rsidRPr="00467B8B">
        <w:rPr>
          <w:rFonts w:ascii="Times New Roman" w:hAnsi="Times New Roman" w:cs="Times New Roman"/>
          <w:sz w:val="24"/>
          <w:szCs w:val="24"/>
        </w:rPr>
        <w:t>для подготовки настоящего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3F6489" w:rsidRPr="00467B8B">
        <w:rPr>
          <w:rFonts w:ascii="Times New Roman" w:hAnsi="Times New Roman" w:cs="Times New Roman"/>
          <w:sz w:val="24"/>
          <w:szCs w:val="24"/>
        </w:rPr>
        <w:t>заключения впервые</w:t>
      </w:r>
      <w:r w:rsidR="004842F1">
        <w:rPr>
          <w:rFonts w:ascii="Times New Roman" w:hAnsi="Times New Roman" w:cs="Times New Roman"/>
          <w:sz w:val="24"/>
          <w:szCs w:val="24"/>
        </w:rPr>
        <w:t>.</w:t>
      </w:r>
    </w:p>
    <w:p w:rsidR="00D73C74" w:rsidRDefault="002010E0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Органом-разработчиком проведены публичные консультации по уведомлению в</w:t>
      </w:r>
      <w:r w:rsidR="003F6489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AC4DC6">
        <w:rPr>
          <w:rFonts w:ascii="Times New Roman" w:hAnsi="Times New Roman" w:cs="Times New Roman"/>
          <w:sz w:val="24"/>
          <w:szCs w:val="24"/>
        </w:rPr>
        <w:t>14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г.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</w:t>
      </w:r>
      <w:r w:rsidR="00D73C74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Информация  об  оценке регулирующего воздействия проекта акта размещена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4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3F648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BB5" w:rsidRPr="00467B8B">
        <w:rPr>
          <w:rFonts w:ascii="Times New Roman" w:hAnsi="Times New Roman" w:cs="Times New Roman"/>
          <w:sz w:val="24"/>
          <w:szCs w:val="24"/>
        </w:rPr>
        <w:t>В ходе подготовки настоящего заключения были проведены публичные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AC4DC6">
        <w:rPr>
          <w:rFonts w:ascii="Times New Roman" w:hAnsi="Times New Roman" w:cs="Times New Roman"/>
          <w:sz w:val="24"/>
          <w:szCs w:val="24"/>
        </w:rPr>
        <w:t>14.04.2025 г. по</w:t>
      </w:r>
      <w:r w:rsidR="00AC4DC6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18.04.2025 г.</w:t>
      </w:r>
      <w:r w:rsidR="00D73C74">
        <w:rPr>
          <w:rFonts w:ascii="Times New Roman" w:hAnsi="Times New Roman" w:cs="Times New Roman"/>
          <w:sz w:val="24"/>
          <w:szCs w:val="24"/>
        </w:rPr>
        <w:t xml:space="preserve">, в результате </w:t>
      </w:r>
      <w:r w:rsidR="00167BB5">
        <w:rPr>
          <w:rFonts w:ascii="Times New Roman" w:hAnsi="Times New Roman" w:cs="Times New Roman"/>
          <w:sz w:val="24"/>
          <w:szCs w:val="24"/>
        </w:rPr>
        <w:t xml:space="preserve">которых </w:t>
      </w:r>
      <w:r w:rsidR="00D73C74" w:rsidRPr="00AC4DC6">
        <w:rPr>
          <w:rFonts w:ascii="Times New Roman" w:hAnsi="Times New Roman" w:cs="Times New Roman"/>
          <w:sz w:val="24"/>
          <w:szCs w:val="24"/>
        </w:rPr>
        <w:t>предложени</w:t>
      </w:r>
      <w:r w:rsidR="00AC4DC6" w:rsidRPr="00AC4DC6">
        <w:rPr>
          <w:rFonts w:ascii="Times New Roman" w:hAnsi="Times New Roman" w:cs="Times New Roman"/>
          <w:sz w:val="24"/>
          <w:szCs w:val="24"/>
        </w:rPr>
        <w:t>й</w:t>
      </w:r>
      <w:r w:rsidR="000C7142" w:rsidRPr="00AC4DC6">
        <w:rPr>
          <w:rFonts w:ascii="Times New Roman" w:hAnsi="Times New Roman" w:cs="Times New Roman"/>
          <w:sz w:val="24"/>
          <w:szCs w:val="24"/>
        </w:rPr>
        <w:t xml:space="preserve"> относительно проекта НПА</w:t>
      </w:r>
      <w:r w:rsidR="00AC4DC6" w:rsidRPr="00AC4DC6">
        <w:rPr>
          <w:rFonts w:ascii="Times New Roman" w:hAnsi="Times New Roman" w:cs="Times New Roman"/>
          <w:sz w:val="24"/>
          <w:szCs w:val="24"/>
        </w:rPr>
        <w:t xml:space="preserve"> не поступал</w:t>
      </w:r>
      <w:r w:rsidR="00AC4DC6">
        <w:rPr>
          <w:rFonts w:ascii="Times New Roman" w:hAnsi="Times New Roman" w:cs="Times New Roman"/>
          <w:sz w:val="24"/>
          <w:szCs w:val="24"/>
        </w:rPr>
        <w:t>о</w:t>
      </w:r>
      <w:r w:rsidR="000C7142">
        <w:rPr>
          <w:rFonts w:ascii="Times New Roman" w:hAnsi="Times New Roman" w:cs="Times New Roman"/>
          <w:sz w:val="24"/>
          <w:szCs w:val="24"/>
        </w:rPr>
        <w:t xml:space="preserve">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6332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962676" w:rsidRPr="00467B8B">
        <w:rPr>
          <w:rFonts w:ascii="Times New Roman" w:hAnsi="Times New Roman" w:cs="Times New Roman"/>
          <w:sz w:val="24"/>
          <w:szCs w:val="24"/>
        </w:rPr>
        <w:t>На основе проведенной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оценки регулирующего воздействия проекта акта с</w:t>
      </w:r>
      <w:r w:rsidR="00962676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учетом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информации, представленной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разработчиком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в отчете</w:t>
      </w:r>
      <w:r w:rsidRPr="00467B8B">
        <w:rPr>
          <w:rFonts w:ascii="Times New Roman" w:hAnsi="Times New Roman" w:cs="Times New Roman"/>
          <w:sz w:val="24"/>
          <w:szCs w:val="24"/>
        </w:rPr>
        <w:t>,</w:t>
      </w:r>
      <w:r w:rsidR="00962676">
        <w:rPr>
          <w:rFonts w:ascii="Times New Roman" w:hAnsi="Times New Roman" w:cs="Times New Roman"/>
          <w:sz w:val="24"/>
          <w:szCs w:val="24"/>
        </w:rPr>
        <w:t xml:space="preserve"> а</w:t>
      </w:r>
      <w:r w:rsidR="005D16C4">
        <w:rPr>
          <w:rFonts w:ascii="Times New Roman" w:hAnsi="Times New Roman" w:cs="Times New Roman"/>
          <w:sz w:val="24"/>
          <w:szCs w:val="24"/>
        </w:rPr>
        <w:t>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041C6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сделаны следующие выводы:</w:t>
      </w:r>
    </w:p>
    <w:p w:rsidR="00EB2649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</w:t>
      </w:r>
      <w:r w:rsidR="00E344F7" w:rsidRPr="00234210">
        <w:rPr>
          <w:rFonts w:ascii="Times New Roman" w:hAnsi="Times New Roman" w:cs="Times New Roman"/>
          <w:sz w:val="24"/>
          <w:szCs w:val="24"/>
        </w:rPr>
        <w:t>расходов субъектов предпринимательской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и иной </w:t>
      </w:r>
      <w:r w:rsidR="00E344F7" w:rsidRPr="00234210">
        <w:rPr>
          <w:rFonts w:ascii="Times New Roman" w:hAnsi="Times New Roman" w:cs="Times New Roman"/>
          <w:sz w:val="24"/>
          <w:szCs w:val="24"/>
        </w:rPr>
        <w:t>экономической деятельности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234210" w:rsidRPr="009C5675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Pr="009C567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5629C">
        <w:rPr>
          <w:rFonts w:ascii="Times New Roman" w:hAnsi="Times New Roman" w:cs="Times New Roman"/>
          <w:sz w:val="24"/>
          <w:szCs w:val="24"/>
        </w:rPr>
        <w:t>станция Клявлино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т.к. проверка документов осуществляется на безвозмездной основе в рамках основной деятельности администрации муниципального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и экспертизы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</w:t>
      </w:r>
      <w:r w:rsidR="009C69E0">
        <w:rPr>
          <w:rFonts w:ascii="Times New Roman" w:hAnsi="Times New Roman" w:cs="Times New Roman"/>
          <w:sz w:val="24"/>
          <w:szCs w:val="24"/>
        </w:rPr>
        <w:t>а</w:t>
      </w:r>
      <w:r w:rsidRPr="00EB2649">
        <w:rPr>
          <w:rFonts w:ascii="Times New Roman" w:hAnsi="Times New Roman" w:cs="Times New Roman"/>
          <w:sz w:val="24"/>
          <w:szCs w:val="24"/>
        </w:rPr>
        <w:t xml:space="preserve">дминистрации муниципального района Клявлинский </w:t>
      </w:r>
      <w:r w:rsidR="009C69E0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bookmarkStart w:id="1" w:name="_GoBack"/>
      <w:bookmarkEnd w:id="1"/>
      <w:r w:rsidRPr="00EB2649">
        <w:rPr>
          <w:rFonts w:ascii="Times New Roman" w:hAnsi="Times New Roman" w:cs="Times New Roman"/>
          <w:sz w:val="24"/>
          <w:szCs w:val="24"/>
        </w:rPr>
        <w:t>от 10.10.2023</w:t>
      </w:r>
      <w:r w:rsidR="00C70E49">
        <w:rPr>
          <w:rFonts w:ascii="Times New Roman" w:hAnsi="Times New Roman" w:cs="Times New Roman"/>
          <w:sz w:val="24"/>
          <w:szCs w:val="24"/>
        </w:rPr>
        <w:t xml:space="preserve"> </w:t>
      </w:r>
      <w:r w:rsidRPr="00EB2649">
        <w:rPr>
          <w:rFonts w:ascii="Times New Roman" w:hAnsi="Times New Roman" w:cs="Times New Roman"/>
          <w:sz w:val="24"/>
          <w:szCs w:val="24"/>
        </w:rPr>
        <w:t>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94F47" w:rsidRPr="00467B8B" w:rsidRDefault="00594F47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D6E6E" w:rsidRPr="00FD6E6E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901C0C">
        <w:rPr>
          <w:rFonts w:ascii="Times New Roman" w:hAnsi="Times New Roman" w:cs="Times New Roman"/>
          <w:sz w:val="24"/>
          <w:szCs w:val="24"/>
        </w:rPr>
        <w:t xml:space="preserve">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</w:t>
      </w:r>
      <w:r w:rsidR="009C5675" w:rsidRPr="009C5675">
        <w:rPr>
          <w:rFonts w:ascii="Times New Roman" w:hAnsi="Times New Roman" w:cs="Times New Roman"/>
          <w:sz w:val="24"/>
          <w:szCs w:val="24"/>
        </w:rPr>
        <w:t>23</w:t>
      </w:r>
      <w:r w:rsidR="00D73C74" w:rsidRPr="009C5675">
        <w:rPr>
          <w:rFonts w:ascii="Times New Roman" w:hAnsi="Times New Roman" w:cs="Times New Roman"/>
          <w:sz w:val="24"/>
          <w:szCs w:val="24"/>
        </w:rPr>
        <w:t>.0</w:t>
      </w:r>
      <w:r w:rsidR="009C5675" w:rsidRPr="009C5675">
        <w:rPr>
          <w:rFonts w:ascii="Times New Roman" w:hAnsi="Times New Roman" w:cs="Times New Roman"/>
          <w:sz w:val="24"/>
          <w:szCs w:val="24"/>
        </w:rPr>
        <w:t>4</w:t>
      </w:r>
      <w:r w:rsidR="00D73C74" w:rsidRPr="009C5675">
        <w:rPr>
          <w:rFonts w:ascii="Times New Roman" w:hAnsi="Times New Roman" w:cs="Times New Roman"/>
          <w:sz w:val="24"/>
          <w:szCs w:val="24"/>
        </w:rPr>
        <w:t>.2025</w:t>
      </w:r>
      <w:r w:rsidR="00901C0C" w:rsidRPr="009C5675">
        <w:rPr>
          <w:rFonts w:ascii="Times New Roman" w:hAnsi="Times New Roman" w:cs="Times New Roman"/>
          <w:sz w:val="24"/>
          <w:szCs w:val="24"/>
        </w:rPr>
        <w:t xml:space="preserve"> </w:t>
      </w:r>
      <w:r w:rsidR="00D73C74" w:rsidRPr="009C5675">
        <w:rPr>
          <w:rFonts w:ascii="Times New Roman" w:hAnsi="Times New Roman" w:cs="Times New Roman"/>
          <w:sz w:val="24"/>
          <w:szCs w:val="24"/>
        </w:rPr>
        <w:t>г</w:t>
      </w:r>
      <w:r w:rsidR="00901C0C" w:rsidRPr="009C5675">
        <w:rPr>
          <w:rFonts w:ascii="Times New Roman" w:hAnsi="Times New Roman" w:cs="Times New Roman"/>
          <w:sz w:val="24"/>
          <w:szCs w:val="24"/>
        </w:rPr>
        <w:t>.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41C6E"/>
    <w:rsid w:val="00092F75"/>
    <w:rsid w:val="000B5F22"/>
    <w:rsid w:val="000C7142"/>
    <w:rsid w:val="00167BB5"/>
    <w:rsid w:val="001C36A8"/>
    <w:rsid w:val="002010E0"/>
    <w:rsid w:val="00234210"/>
    <w:rsid w:val="00286BE3"/>
    <w:rsid w:val="003F6489"/>
    <w:rsid w:val="00416558"/>
    <w:rsid w:val="004842F1"/>
    <w:rsid w:val="004A6332"/>
    <w:rsid w:val="0055629C"/>
    <w:rsid w:val="00594ACB"/>
    <w:rsid w:val="00594F47"/>
    <w:rsid w:val="005964C4"/>
    <w:rsid w:val="005B6DB4"/>
    <w:rsid w:val="005D16C4"/>
    <w:rsid w:val="006007FF"/>
    <w:rsid w:val="00701BB5"/>
    <w:rsid w:val="007053C7"/>
    <w:rsid w:val="00901C0C"/>
    <w:rsid w:val="00931BC8"/>
    <w:rsid w:val="00962676"/>
    <w:rsid w:val="009C5675"/>
    <w:rsid w:val="009C69E0"/>
    <w:rsid w:val="00A65041"/>
    <w:rsid w:val="00AC4DC6"/>
    <w:rsid w:val="00BD369F"/>
    <w:rsid w:val="00C70E49"/>
    <w:rsid w:val="00CD25D4"/>
    <w:rsid w:val="00D73C74"/>
    <w:rsid w:val="00D92547"/>
    <w:rsid w:val="00DE1361"/>
    <w:rsid w:val="00E344F7"/>
    <w:rsid w:val="00E41953"/>
    <w:rsid w:val="00EB2649"/>
    <w:rsid w:val="00ED1B93"/>
    <w:rsid w:val="00EE0F68"/>
    <w:rsid w:val="00F13673"/>
    <w:rsid w:val="00F962AA"/>
    <w:rsid w:val="00FB1481"/>
    <w:rsid w:val="00FD6E6E"/>
    <w:rsid w:val="00FE2639"/>
    <w:rsid w:val="00FE2941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B888C"/>
  <w15:docId w15:val="{0BCDE293-7F9C-4EE6-B202-0C44B8F6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samregion.ru/proje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UrOtdel</cp:lastModifiedBy>
  <cp:revision>40</cp:revision>
  <dcterms:created xsi:type="dcterms:W3CDTF">2024-03-04T06:56:00Z</dcterms:created>
  <dcterms:modified xsi:type="dcterms:W3CDTF">2025-04-23T11:38:00Z</dcterms:modified>
</cp:coreProperties>
</file>