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0D" w:rsidRPr="00592B0D" w:rsidRDefault="00592B0D" w:rsidP="00592B0D">
      <w:pPr>
        <w:tabs>
          <w:tab w:val="left" w:pos="3038"/>
        </w:tabs>
        <w:rPr>
          <w:sz w:val="28"/>
          <w:szCs w:val="28"/>
        </w:rPr>
      </w:pPr>
    </w:p>
    <w:tbl>
      <w:tblPr>
        <w:tblStyle w:val="af4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92B0D" w:rsidRPr="00592B0D" w:rsidTr="00592B0D">
        <w:trPr>
          <w:trHeight w:val="3824"/>
        </w:trPr>
        <w:tc>
          <w:tcPr>
            <w:tcW w:w="4785" w:type="dxa"/>
          </w:tcPr>
          <w:p w:rsidR="00592B0D" w:rsidRPr="00592B0D" w:rsidRDefault="006652B0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92B0D" w:rsidRPr="00592B0D">
              <w:rPr>
                <w:sz w:val="28"/>
                <w:szCs w:val="28"/>
              </w:rPr>
              <w:t xml:space="preserve">РОССИЙСКАЯ ФЕДЕРАЦИЯ                                                                      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2B0D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92B0D">
              <w:rPr>
                <w:sz w:val="28"/>
                <w:szCs w:val="28"/>
              </w:rPr>
              <w:t xml:space="preserve"> </w:t>
            </w:r>
            <w:r w:rsidRPr="00592B0D">
              <w:rPr>
                <w:b/>
                <w:sz w:val="28"/>
                <w:szCs w:val="28"/>
              </w:rPr>
              <w:t xml:space="preserve">СОБРАНИЕ ПРЕДСТАВИТЕЛЕЙ                                              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92B0D">
              <w:rPr>
                <w:b/>
                <w:sz w:val="28"/>
                <w:szCs w:val="28"/>
              </w:rPr>
              <w:t xml:space="preserve">      СЕЛЬСКОГО ПОСЕЛЕНИЯ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92B0D">
              <w:rPr>
                <w:b/>
                <w:sz w:val="28"/>
                <w:szCs w:val="28"/>
              </w:rPr>
              <w:t xml:space="preserve">         </w:t>
            </w:r>
            <w:r w:rsidR="00E43F18">
              <w:rPr>
                <w:b/>
                <w:sz w:val="28"/>
                <w:szCs w:val="28"/>
              </w:rPr>
              <w:t>БОРИСКИНО-ИГАР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92B0D">
              <w:rPr>
                <w:sz w:val="28"/>
                <w:szCs w:val="28"/>
              </w:rPr>
              <w:t>МУНИЦИПАЛЬНОГО РАЙОНА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92B0D">
              <w:rPr>
                <w:sz w:val="28"/>
                <w:szCs w:val="28"/>
              </w:rPr>
              <w:t xml:space="preserve">                КЛЯВЛИНСКИЙ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92B0D">
              <w:rPr>
                <w:sz w:val="28"/>
                <w:szCs w:val="28"/>
              </w:rPr>
              <w:t xml:space="preserve">        САМАРСКОЙ ОБЛАСТИ</w:t>
            </w:r>
          </w:p>
          <w:p w:rsidR="00592B0D" w:rsidRPr="00592B0D" w:rsidRDefault="00592B0D" w:rsidP="007D6492">
            <w:pPr>
              <w:tabs>
                <w:tab w:val="left" w:pos="3038"/>
              </w:tabs>
              <w:ind w:right="-186"/>
              <w:rPr>
                <w:sz w:val="28"/>
                <w:szCs w:val="28"/>
                <w:highlight w:val="yellow"/>
              </w:rPr>
            </w:pPr>
          </w:p>
          <w:p w:rsidR="00592B0D" w:rsidRDefault="00592B0D" w:rsidP="007D6492">
            <w:pPr>
              <w:tabs>
                <w:tab w:val="left" w:pos="3038"/>
              </w:tabs>
              <w:ind w:right="-186"/>
              <w:rPr>
                <w:b/>
                <w:bCs/>
                <w:sz w:val="28"/>
                <w:szCs w:val="28"/>
              </w:rPr>
            </w:pPr>
            <w:r w:rsidRPr="00592B0D">
              <w:rPr>
                <w:b/>
                <w:bCs/>
                <w:sz w:val="28"/>
                <w:szCs w:val="28"/>
              </w:rPr>
              <w:t xml:space="preserve">                   РЕШЕНИЕ</w:t>
            </w:r>
          </w:p>
          <w:p w:rsidR="00592B0D" w:rsidRPr="00592B0D" w:rsidRDefault="00592B0D" w:rsidP="007D6492">
            <w:pPr>
              <w:tabs>
                <w:tab w:val="left" w:pos="3038"/>
              </w:tabs>
              <w:ind w:right="-186"/>
              <w:rPr>
                <w:b/>
                <w:bCs/>
                <w:sz w:val="28"/>
                <w:szCs w:val="28"/>
              </w:rPr>
            </w:pPr>
          </w:p>
          <w:p w:rsidR="00592B0D" w:rsidRPr="00592B0D" w:rsidRDefault="00592B0D" w:rsidP="008649D8">
            <w:pPr>
              <w:tabs>
                <w:tab w:val="left" w:pos="3038"/>
              </w:tabs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267FF">
              <w:rPr>
                <w:sz w:val="28"/>
                <w:szCs w:val="28"/>
              </w:rPr>
              <w:t>от</w:t>
            </w:r>
            <w:r w:rsidR="00F802E9">
              <w:rPr>
                <w:sz w:val="28"/>
                <w:szCs w:val="28"/>
              </w:rPr>
              <w:t xml:space="preserve"> </w:t>
            </w:r>
            <w:r w:rsidR="008649D8">
              <w:rPr>
                <w:sz w:val="28"/>
                <w:szCs w:val="28"/>
              </w:rPr>
              <w:t>04.03</w:t>
            </w:r>
            <w:r w:rsidR="003A3F97">
              <w:rPr>
                <w:sz w:val="28"/>
                <w:szCs w:val="28"/>
              </w:rPr>
              <w:t>.2019</w:t>
            </w:r>
            <w:r w:rsidRPr="006652B0">
              <w:rPr>
                <w:sz w:val="28"/>
                <w:szCs w:val="28"/>
              </w:rPr>
              <w:t xml:space="preserve"> г. № </w:t>
            </w:r>
            <w:r w:rsidR="00C267FF">
              <w:rPr>
                <w:sz w:val="28"/>
                <w:szCs w:val="28"/>
              </w:rPr>
              <w:t>7</w:t>
            </w:r>
            <w:r w:rsidR="00F802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92B0D" w:rsidRPr="00592B0D" w:rsidRDefault="00592B0D" w:rsidP="007D6492">
            <w:pPr>
              <w:tabs>
                <w:tab w:val="left" w:pos="3038"/>
              </w:tabs>
              <w:jc w:val="both"/>
              <w:rPr>
                <w:b/>
                <w:iCs/>
                <w:sz w:val="28"/>
                <w:szCs w:val="28"/>
                <w:u w:val="single"/>
              </w:rPr>
            </w:pPr>
          </w:p>
          <w:p w:rsidR="00592B0D" w:rsidRPr="00592B0D" w:rsidRDefault="00592B0D" w:rsidP="007D6492">
            <w:pPr>
              <w:tabs>
                <w:tab w:val="left" w:pos="3038"/>
              </w:tabs>
              <w:jc w:val="both"/>
              <w:rPr>
                <w:b/>
                <w:iCs/>
                <w:sz w:val="28"/>
                <w:szCs w:val="28"/>
                <w:u w:val="single"/>
              </w:rPr>
            </w:pPr>
          </w:p>
          <w:p w:rsidR="00592B0D" w:rsidRPr="00592B0D" w:rsidRDefault="00592B0D" w:rsidP="007D6492">
            <w:pPr>
              <w:tabs>
                <w:tab w:val="left" w:pos="3038"/>
              </w:tabs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592B0D" w:rsidRPr="00592B0D" w:rsidRDefault="00592B0D" w:rsidP="007D6492">
            <w:pPr>
              <w:tabs>
                <w:tab w:val="left" w:pos="3038"/>
              </w:tabs>
              <w:rPr>
                <w:sz w:val="28"/>
                <w:szCs w:val="28"/>
              </w:rPr>
            </w:pPr>
          </w:p>
        </w:tc>
      </w:tr>
    </w:tbl>
    <w:p w:rsidR="00592B0D" w:rsidRPr="00592B0D" w:rsidRDefault="00592B0D" w:rsidP="00592B0D">
      <w:pPr>
        <w:tabs>
          <w:tab w:val="left" w:pos="3038"/>
        </w:tabs>
        <w:rPr>
          <w:bCs/>
          <w:sz w:val="28"/>
          <w:szCs w:val="28"/>
        </w:rPr>
      </w:pPr>
      <w:r w:rsidRPr="00592B0D">
        <w:rPr>
          <w:sz w:val="28"/>
          <w:szCs w:val="28"/>
        </w:rPr>
        <w:t>О внесении изменений и</w:t>
      </w:r>
      <w:r w:rsidRPr="00592B0D">
        <w:rPr>
          <w:bCs/>
          <w:sz w:val="28"/>
          <w:szCs w:val="28"/>
        </w:rPr>
        <w:t xml:space="preserve"> дополнений в Устав </w:t>
      </w:r>
    </w:p>
    <w:p w:rsidR="00592B0D" w:rsidRPr="00592B0D" w:rsidRDefault="00592B0D" w:rsidP="00592B0D">
      <w:pPr>
        <w:tabs>
          <w:tab w:val="left" w:pos="3038"/>
        </w:tabs>
        <w:rPr>
          <w:bCs/>
          <w:sz w:val="28"/>
          <w:szCs w:val="28"/>
        </w:rPr>
      </w:pPr>
      <w:r w:rsidRPr="00592B0D">
        <w:rPr>
          <w:bCs/>
          <w:sz w:val="28"/>
          <w:szCs w:val="28"/>
        </w:rPr>
        <w:t xml:space="preserve">сельского поселения </w:t>
      </w:r>
      <w:r w:rsidR="00E43F18">
        <w:rPr>
          <w:bCs/>
          <w:sz w:val="28"/>
          <w:szCs w:val="28"/>
        </w:rPr>
        <w:t>Борискино-Игар</w:t>
      </w:r>
      <w:r w:rsidRPr="00592B0D">
        <w:rPr>
          <w:bCs/>
          <w:sz w:val="28"/>
          <w:szCs w:val="28"/>
        </w:rPr>
        <w:t xml:space="preserve"> </w:t>
      </w:r>
    </w:p>
    <w:p w:rsidR="00592B0D" w:rsidRPr="00592B0D" w:rsidRDefault="00592B0D" w:rsidP="00592B0D">
      <w:pPr>
        <w:tabs>
          <w:tab w:val="left" w:pos="3038"/>
        </w:tabs>
        <w:rPr>
          <w:bCs/>
          <w:sz w:val="28"/>
          <w:szCs w:val="28"/>
        </w:rPr>
      </w:pPr>
      <w:r w:rsidRPr="00592B0D">
        <w:rPr>
          <w:bCs/>
          <w:sz w:val="28"/>
          <w:szCs w:val="28"/>
        </w:rPr>
        <w:t xml:space="preserve">муниципального района Клявлинский </w:t>
      </w:r>
    </w:p>
    <w:p w:rsidR="00592B0D" w:rsidRPr="00592B0D" w:rsidRDefault="00592B0D" w:rsidP="00592B0D">
      <w:pPr>
        <w:tabs>
          <w:tab w:val="left" w:pos="3038"/>
        </w:tabs>
        <w:rPr>
          <w:sz w:val="28"/>
          <w:szCs w:val="28"/>
        </w:rPr>
      </w:pPr>
      <w:r w:rsidRPr="00592B0D">
        <w:rPr>
          <w:bCs/>
          <w:sz w:val="28"/>
          <w:szCs w:val="28"/>
        </w:rPr>
        <w:t>Самарской области</w:t>
      </w:r>
      <w:r w:rsidRPr="00592B0D">
        <w:rPr>
          <w:sz w:val="28"/>
          <w:szCs w:val="28"/>
        </w:rPr>
        <w:t xml:space="preserve"> </w:t>
      </w:r>
    </w:p>
    <w:p w:rsidR="00592B0D" w:rsidRPr="00592B0D" w:rsidRDefault="00592B0D" w:rsidP="00592B0D">
      <w:pPr>
        <w:tabs>
          <w:tab w:val="left" w:pos="3038"/>
        </w:tabs>
        <w:ind w:firstLine="540"/>
        <w:jc w:val="center"/>
        <w:rPr>
          <w:sz w:val="28"/>
          <w:szCs w:val="28"/>
        </w:rPr>
      </w:pPr>
    </w:p>
    <w:p w:rsidR="00592B0D" w:rsidRPr="00592B0D" w:rsidRDefault="00592B0D" w:rsidP="00592B0D">
      <w:pPr>
        <w:pStyle w:val="ConsPlusNormal"/>
        <w:tabs>
          <w:tab w:val="left" w:pos="3038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0D">
        <w:rPr>
          <w:rFonts w:ascii="Times New Roman" w:hAnsi="Times New Roman" w:cs="Times New Roman"/>
          <w:sz w:val="28"/>
          <w:szCs w:val="28"/>
        </w:rPr>
        <w:t>На основании Федерального закона № 131-ФЗ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0D">
        <w:rPr>
          <w:rFonts w:ascii="Times New Roman" w:hAnsi="Times New Roman" w:cs="Times New Roman"/>
          <w:sz w:val="28"/>
          <w:szCs w:val="28"/>
        </w:rPr>
        <w:t xml:space="preserve">г. «Об общих принципах организации местного самоуправления в Российской Федерации», Устава сельского поселения </w:t>
      </w:r>
      <w:r w:rsidR="00E43F18">
        <w:rPr>
          <w:rFonts w:ascii="Times New Roman" w:hAnsi="Times New Roman" w:cs="Times New Roman"/>
          <w:bCs/>
          <w:sz w:val="28"/>
          <w:szCs w:val="28"/>
        </w:rPr>
        <w:t>Борискино-Игар</w:t>
      </w:r>
      <w:r w:rsidRPr="00592B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592B0D">
        <w:rPr>
          <w:rFonts w:ascii="Times New Roman" w:hAnsi="Times New Roman" w:cs="Times New Roman"/>
          <w:sz w:val="28"/>
          <w:szCs w:val="28"/>
        </w:rPr>
        <w:t xml:space="preserve">района Клявлинский Самарской области, утвержденного Решением Собрания представителей сельского поселения </w:t>
      </w:r>
      <w:r w:rsidR="00E43F18">
        <w:rPr>
          <w:rFonts w:ascii="Times New Roman" w:hAnsi="Times New Roman" w:cs="Times New Roman"/>
          <w:bCs/>
          <w:sz w:val="28"/>
          <w:szCs w:val="28"/>
        </w:rPr>
        <w:t>Борискино-Игар</w:t>
      </w:r>
      <w:r w:rsidRPr="00592B0D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</w:t>
      </w:r>
      <w:r w:rsidRPr="00592B0D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592B0D">
        <w:rPr>
          <w:rFonts w:ascii="Times New Roman" w:hAnsi="Times New Roman" w:cs="Times New Roman"/>
          <w:sz w:val="28"/>
          <w:szCs w:val="28"/>
        </w:rPr>
        <w:t xml:space="preserve"> № </w:t>
      </w:r>
      <w:r w:rsidR="00E43F18">
        <w:rPr>
          <w:rFonts w:ascii="Times New Roman" w:hAnsi="Times New Roman" w:cs="Times New Roman"/>
          <w:sz w:val="28"/>
          <w:szCs w:val="28"/>
        </w:rPr>
        <w:t>21</w:t>
      </w:r>
      <w:r w:rsidRPr="00592B0D">
        <w:rPr>
          <w:rFonts w:ascii="Times New Roman" w:hAnsi="Times New Roman" w:cs="Times New Roman"/>
          <w:sz w:val="28"/>
          <w:szCs w:val="28"/>
        </w:rPr>
        <w:t xml:space="preserve"> от 19.09.2016 г., Решением Собрания представителей сельского поселения </w:t>
      </w:r>
      <w:r w:rsidR="00637D81" w:rsidRPr="00592B0D">
        <w:rPr>
          <w:rFonts w:ascii="Times New Roman" w:hAnsi="Times New Roman" w:cs="Times New Roman"/>
          <w:sz w:val="28"/>
          <w:szCs w:val="28"/>
        </w:rPr>
        <w:fldChar w:fldCharType="begin"/>
      </w:r>
      <w:r w:rsidRPr="00592B0D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637D81" w:rsidRPr="00592B0D">
        <w:rPr>
          <w:rFonts w:ascii="Times New Roman" w:hAnsi="Times New Roman" w:cs="Times New Roman"/>
          <w:sz w:val="28"/>
          <w:szCs w:val="28"/>
        </w:rPr>
        <w:fldChar w:fldCharType="separate"/>
      </w:r>
      <w:r w:rsidR="00E43F18">
        <w:rPr>
          <w:rFonts w:ascii="Times New Roman" w:hAnsi="Times New Roman" w:cs="Times New Roman"/>
          <w:noProof/>
          <w:sz w:val="28"/>
          <w:szCs w:val="28"/>
        </w:rPr>
        <w:t>Борискино-Игар</w:t>
      </w:r>
      <w:r w:rsidR="00637D81" w:rsidRPr="00592B0D">
        <w:rPr>
          <w:rFonts w:ascii="Times New Roman" w:hAnsi="Times New Roman" w:cs="Times New Roman"/>
          <w:sz w:val="28"/>
          <w:szCs w:val="28"/>
        </w:rPr>
        <w:fldChar w:fldCharType="end"/>
      </w:r>
      <w:r w:rsidRPr="00592B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37D81" w:rsidRPr="00592B0D">
        <w:rPr>
          <w:rFonts w:ascii="Times New Roman" w:hAnsi="Times New Roman" w:cs="Times New Roman"/>
          <w:sz w:val="28"/>
          <w:szCs w:val="28"/>
        </w:rPr>
        <w:fldChar w:fldCharType="begin"/>
      </w:r>
      <w:r w:rsidRPr="00592B0D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637D81" w:rsidRPr="00592B0D">
        <w:rPr>
          <w:rFonts w:ascii="Times New Roman" w:hAnsi="Times New Roman" w:cs="Times New Roman"/>
          <w:sz w:val="28"/>
          <w:szCs w:val="28"/>
        </w:rPr>
        <w:fldChar w:fldCharType="separate"/>
      </w:r>
      <w:r w:rsidRPr="00592B0D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="00637D81" w:rsidRPr="00592B0D">
        <w:rPr>
          <w:rFonts w:ascii="Times New Roman" w:hAnsi="Times New Roman" w:cs="Times New Roman"/>
          <w:sz w:val="28"/>
          <w:szCs w:val="28"/>
        </w:rPr>
        <w:fldChar w:fldCharType="end"/>
      </w:r>
      <w:r w:rsidRPr="00592B0D">
        <w:rPr>
          <w:rFonts w:ascii="Times New Roman" w:hAnsi="Times New Roman" w:cs="Times New Roman"/>
          <w:sz w:val="28"/>
          <w:szCs w:val="28"/>
        </w:rPr>
        <w:t xml:space="preserve"> Самарской области  "Об утверждении Порядка организации и проведения публичных слушаний в сельском поселении </w:t>
      </w:r>
      <w:r w:rsidR="00637D81" w:rsidRPr="00592B0D">
        <w:rPr>
          <w:rFonts w:ascii="Times New Roman" w:hAnsi="Times New Roman" w:cs="Times New Roman"/>
          <w:sz w:val="28"/>
          <w:szCs w:val="28"/>
        </w:rPr>
        <w:fldChar w:fldCharType="begin"/>
      </w:r>
      <w:r w:rsidRPr="00592B0D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637D81" w:rsidRPr="00592B0D">
        <w:rPr>
          <w:rFonts w:ascii="Times New Roman" w:hAnsi="Times New Roman" w:cs="Times New Roman"/>
          <w:sz w:val="28"/>
          <w:szCs w:val="28"/>
        </w:rPr>
        <w:fldChar w:fldCharType="separate"/>
      </w:r>
      <w:r w:rsidR="00E43F18">
        <w:rPr>
          <w:rFonts w:ascii="Times New Roman" w:hAnsi="Times New Roman" w:cs="Times New Roman"/>
          <w:noProof/>
          <w:sz w:val="28"/>
          <w:szCs w:val="28"/>
        </w:rPr>
        <w:t>Борискино-Игар</w:t>
      </w:r>
      <w:r w:rsidR="00637D81" w:rsidRPr="00592B0D">
        <w:rPr>
          <w:rFonts w:ascii="Times New Roman" w:hAnsi="Times New Roman" w:cs="Times New Roman"/>
          <w:sz w:val="28"/>
          <w:szCs w:val="28"/>
        </w:rPr>
        <w:fldChar w:fldCharType="end"/>
      </w:r>
      <w:r w:rsidRPr="00592B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37D81" w:rsidRPr="00592B0D">
        <w:rPr>
          <w:rFonts w:ascii="Times New Roman" w:hAnsi="Times New Roman" w:cs="Times New Roman"/>
          <w:sz w:val="28"/>
          <w:szCs w:val="28"/>
        </w:rPr>
        <w:fldChar w:fldCharType="begin"/>
      </w:r>
      <w:r w:rsidRPr="00592B0D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637D81" w:rsidRPr="00592B0D">
        <w:rPr>
          <w:rFonts w:ascii="Times New Roman" w:hAnsi="Times New Roman" w:cs="Times New Roman"/>
          <w:sz w:val="28"/>
          <w:szCs w:val="28"/>
        </w:rPr>
        <w:fldChar w:fldCharType="separate"/>
      </w:r>
      <w:r w:rsidRPr="00592B0D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="00637D81" w:rsidRPr="00592B0D">
        <w:rPr>
          <w:rFonts w:ascii="Times New Roman" w:hAnsi="Times New Roman" w:cs="Times New Roman"/>
          <w:sz w:val="28"/>
          <w:szCs w:val="28"/>
        </w:rPr>
        <w:fldChar w:fldCharType="end"/>
      </w:r>
      <w:r w:rsidRPr="00592B0D">
        <w:rPr>
          <w:rFonts w:ascii="Times New Roman" w:hAnsi="Times New Roman" w:cs="Times New Roman"/>
          <w:sz w:val="28"/>
          <w:szCs w:val="28"/>
        </w:rPr>
        <w:t xml:space="preserve"> Самарской области"</w:t>
      </w:r>
      <w:r w:rsidRPr="00592B0D">
        <w:rPr>
          <w:rFonts w:ascii="Times New Roman" w:hAnsi="Times New Roman" w:cs="Times New Roman"/>
          <w:bCs/>
          <w:sz w:val="28"/>
          <w:szCs w:val="28"/>
        </w:rPr>
        <w:t xml:space="preserve"> от 31.01.2018 г. № </w:t>
      </w:r>
      <w:r w:rsidR="00E43F18">
        <w:rPr>
          <w:rFonts w:ascii="Times New Roman" w:hAnsi="Times New Roman" w:cs="Times New Roman"/>
          <w:bCs/>
          <w:sz w:val="28"/>
          <w:szCs w:val="28"/>
        </w:rPr>
        <w:t>3</w:t>
      </w:r>
      <w:r w:rsidRPr="00592B0D">
        <w:rPr>
          <w:rFonts w:ascii="Times New Roman" w:hAnsi="Times New Roman" w:cs="Times New Roman"/>
          <w:sz w:val="28"/>
          <w:szCs w:val="28"/>
        </w:rPr>
        <w:t xml:space="preserve">., Собрание представителей сельского поселения </w:t>
      </w:r>
      <w:r w:rsidR="00E43F18">
        <w:rPr>
          <w:rFonts w:ascii="Times New Roman" w:hAnsi="Times New Roman" w:cs="Times New Roman"/>
          <w:bCs/>
          <w:sz w:val="28"/>
          <w:szCs w:val="28"/>
        </w:rPr>
        <w:t>Борискино-Игар</w:t>
      </w:r>
      <w:r w:rsidRPr="00592B0D">
        <w:rPr>
          <w:bCs/>
          <w:sz w:val="28"/>
          <w:szCs w:val="28"/>
        </w:rPr>
        <w:t xml:space="preserve"> </w:t>
      </w:r>
      <w:r w:rsidRPr="00592B0D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  <w:proofErr w:type="gramEnd"/>
      <w:r w:rsidRPr="00592B0D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592B0D" w:rsidRPr="00592B0D" w:rsidRDefault="00592B0D" w:rsidP="00592B0D">
      <w:pPr>
        <w:pStyle w:val="ab"/>
        <w:numPr>
          <w:ilvl w:val="0"/>
          <w:numId w:val="2"/>
        </w:numPr>
        <w:tabs>
          <w:tab w:val="left" w:pos="709"/>
          <w:tab w:val="left" w:pos="851"/>
          <w:tab w:val="left" w:pos="303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 xml:space="preserve">Принять следующие изменения и дополнения в Устав сельского поселения </w:t>
      </w:r>
      <w:r w:rsidR="00E43F18">
        <w:rPr>
          <w:sz w:val="28"/>
          <w:szCs w:val="28"/>
        </w:rPr>
        <w:t>Борискино-Игар</w:t>
      </w:r>
      <w:r w:rsidRPr="00592B0D">
        <w:rPr>
          <w:sz w:val="28"/>
          <w:szCs w:val="28"/>
        </w:rPr>
        <w:t xml:space="preserve"> муниципального района Клявлинский Самарской области: </w:t>
      </w:r>
    </w:p>
    <w:p w:rsidR="00103680" w:rsidRDefault="00103680" w:rsidP="00103680">
      <w:pPr>
        <w:pStyle w:val="ab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92B0D">
        <w:rPr>
          <w:b/>
          <w:sz w:val="28"/>
          <w:szCs w:val="28"/>
        </w:rPr>
        <w:t xml:space="preserve">Изложить пункт </w:t>
      </w:r>
      <w:r>
        <w:rPr>
          <w:b/>
          <w:sz w:val="28"/>
          <w:szCs w:val="28"/>
        </w:rPr>
        <w:t>5 части 1</w:t>
      </w:r>
      <w:r w:rsidRPr="00592B0D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7</w:t>
      </w:r>
      <w:r w:rsidRPr="00592B0D">
        <w:rPr>
          <w:b/>
          <w:sz w:val="28"/>
          <w:szCs w:val="28"/>
        </w:rPr>
        <w:t xml:space="preserve"> Устава в следующей редакции: </w:t>
      </w:r>
    </w:p>
    <w:p w:rsidR="00103680" w:rsidRPr="00103680" w:rsidRDefault="00103680" w:rsidP="00103680">
      <w:pPr>
        <w:tabs>
          <w:tab w:val="left" w:pos="709"/>
          <w:tab w:val="left" w:pos="3038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03680">
        <w:rPr>
          <w:sz w:val="28"/>
          <w:szCs w:val="28"/>
        </w:rPr>
        <w:lastRenderedPageBreak/>
        <w:t xml:space="preserve"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Pr="00103680">
        <w:rPr>
          <w:bCs/>
          <w:sz w:val="28"/>
          <w:szCs w:val="28"/>
        </w:rPr>
        <w:t>организация</w:t>
      </w:r>
      <w:r>
        <w:rPr>
          <w:sz w:val="28"/>
          <w:szCs w:val="28"/>
        </w:rPr>
        <w:t xml:space="preserve"> дорожного движения,</w:t>
      </w:r>
      <w:r w:rsidRPr="00103680">
        <w:rPr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103680">
        <w:rPr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103680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92B0D" w:rsidRPr="00592B0D" w:rsidRDefault="00592B0D" w:rsidP="00592B0D">
      <w:pPr>
        <w:pStyle w:val="ab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92B0D">
        <w:rPr>
          <w:b/>
          <w:sz w:val="28"/>
          <w:szCs w:val="28"/>
        </w:rPr>
        <w:t xml:space="preserve">Изложить пункт </w:t>
      </w:r>
      <w:r w:rsidR="00A610FF">
        <w:rPr>
          <w:b/>
          <w:sz w:val="28"/>
          <w:szCs w:val="28"/>
        </w:rPr>
        <w:t>20</w:t>
      </w:r>
      <w:r w:rsidR="00103680">
        <w:rPr>
          <w:b/>
          <w:sz w:val="28"/>
          <w:szCs w:val="28"/>
        </w:rPr>
        <w:t xml:space="preserve"> части 1</w:t>
      </w:r>
      <w:r w:rsidRPr="00592B0D">
        <w:rPr>
          <w:b/>
          <w:sz w:val="28"/>
          <w:szCs w:val="28"/>
        </w:rPr>
        <w:t xml:space="preserve"> статьи </w:t>
      </w:r>
      <w:r w:rsidR="00A610FF">
        <w:rPr>
          <w:b/>
          <w:sz w:val="28"/>
          <w:szCs w:val="28"/>
        </w:rPr>
        <w:t>7</w:t>
      </w:r>
      <w:r w:rsidRPr="00592B0D">
        <w:rPr>
          <w:b/>
          <w:sz w:val="28"/>
          <w:szCs w:val="28"/>
        </w:rPr>
        <w:t xml:space="preserve"> Устава в следующей редакции: </w:t>
      </w:r>
    </w:p>
    <w:p w:rsidR="00592B0D" w:rsidRPr="00592B0D" w:rsidRDefault="00592B0D" w:rsidP="00A610FF">
      <w:pPr>
        <w:widowControl/>
        <w:tabs>
          <w:tab w:val="left" w:pos="1134"/>
          <w:tab w:val="left" w:pos="3038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  <w:lang w:bidi="en-US"/>
        </w:rPr>
      </w:pPr>
      <w:r w:rsidRPr="00592B0D">
        <w:rPr>
          <w:sz w:val="28"/>
          <w:szCs w:val="28"/>
        </w:rPr>
        <w:t>«</w:t>
      </w:r>
      <w:r w:rsidR="00A610FF">
        <w:rPr>
          <w:sz w:val="28"/>
          <w:szCs w:val="28"/>
        </w:rPr>
        <w:t>20</w:t>
      </w:r>
      <w:r w:rsidRPr="00592B0D">
        <w:rPr>
          <w:sz w:val="28"/>
          <w:szCs w:val="28"/>
        </w:rPr>
        <w:t xml:space="preserve">) </w:t>
      </w:r>
      <w:r w:rsidR="00A610FF" w:rsidRPr="00A610FF">
        <w:rPr>
          <w:bCs/>
          <w:sz w:val="28"/>
          <w:szCs w:val="28"/>
        </w:rPr>
        <w:t>участие   в   организации деятельности  по накоплению (в том ч</w:t>
      </w:r>
      <w:r w:rsidR="00A610FF">
        <w:rPr>
          <w:bCs/>
          <w:sz w:val="28"/>
          <w:szCs w:val="28"/>
        </w:rPr>
        <w:t xml:space="preserve">исле  раздельному  накоплению) </w:t>
      </w:r>
      <w:r w:rsidR="00A610FF" w:rsidRPr="00A610FF">
        <w:rPr>
          <w:bCs/>
          <w:sz w:val="28"/>
          <w:szCs w:val="28"/>
        </w:rPr>
        <w:t xml:space="preserve">и </w:t>
      </w:r>
      <w:r w:rsidR="00A610FF">
        <w:rPr>
          <w:bCs/>
          <w:sz w:val="28"/>
          <w:szCs w:val="28"/>
        </w:rPr>
        <w:t xml:space="preserve">транспортированию </w:t>
      </w:r>
      <w:r w:rsidR="00A610FF" w:rsidRPr="00A610FF">
        <w:rPr>
          <w:bCs/>
          <w:sz w:val="28"/>
          <w:szCs w:val="28"/>
        </w:rPr>
        <w:t>твердых коммунальных отходов</w:t>
      </w:r>
      <w:proofErr w:type="gramStart"/>
      <w:r w:rsidR="00A610FF" w:rsidRPr="00A610FF">
        <w:rPr>
          <w:bCs/>
          <w:sz w:val="28"/>
          <w:szCs w:val="28"/>
        </w:rPr>
        <w:t>;</w:t>
      </w:r>
      <w:r w:rsidRPr="00592B0D">
        <w:rPr>
          <w:sz w:val="28"/>
          <w:szCs w:val="28"/>
        </w:rPr>
        <w:t>»</w:t>
      </w:r>
      <w:proofErr w:type="gramEnd"/>
      <w:r w:rsidRPr="00592B0D">
        <w:rPr>
          <w:sz w:val="28"/>
          <w:szCs w:val="28"/>
        </w:rPr>
        <w:t>.</w:t>
      </w:r>
    </w:p>
    <w:p w:rsidR="00103680" w:rsidRPr="00592B0D" w:rsidRDefault="00103680" w:rsidP="00103680">
      <w:pPr>
        <w:pStyle w:val="ab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92B0D">
        <w:rPr>
          <w:b/>
          <w:sz w:val="28"/>
          <w:szCs w:val="28"/>
        </w:rPr>
        <w:t xml:space="preserve">Изложить пункт </w:t>
      </w:r>
      <w:r>
        <w:rPr>
          <w:b/>
          <w:sz w:val="28"/>
          <w:szCs w:val="28"/>
        </w:rPr>
        <w:t>22 части 1</w:t>
      </w:r>
      <w:r w:rsidRPr="00592B0D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7</w:t>
      </w:r>
      <w:r w:rsidRPr="00592B0D">
        <w:rPr>
          <w:b/>
          <w:sz w:val="28"/>
          <w:szCs w:val="28"/>
        </w:rPr>
        <w:t xml:space="preserve"> Устава в следующей редакции: </w:t>
      </w:r>
    </w:p>
    <w:p w:rsidR="008B0A78" w:rsidRPr="008B0A78" w:rsidRDefault="008B0A78" w:rsidP="008B0A78">
      <w:pPr>
        <w:widowControl/>
        <w:tabs>
          <w:tab w:val="left" w:pos="3038"/>
        </w:tabs>
        <w:spacing w:line="360" w:lineRule="auto"/>
        <w:ind w:firstLine="567"/>
        <w:jc w:val="both"/>
        <w:rPr>
          <w:rFonts w:eastAsiaTheme="minorHAnsi"/>
          <w:color w:val="000000" w:themeColor="text1"/>
          <w:sz w:val="28"/>
          <w:lang w:eastAsia="en-US"/>
        </w:rPr>
      </w:pPr>
      <w:proofErr w:type="gramStart"/>
      <w:r w:rsidRPr="008B0A78">
        <w:rPr>
          <w:color w:val="000000" w:themeColor="text1"/>
          <w:sz w:val="28"/>
        </w:rPr>
        <w:t xml:space="preserve">«22) </w:t>
      </w:r>
      <w:r w:rsidRPr="008B0A78">
        <w:rPr>
          <w:rFonts w:eastAsiaTheme="minorHAnsi"/>
          <w:color w:val="000000" w:themeColor="text1"/>
          <w:sz w:val="28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8B0A78">
          <w:rPr>
            <w:rStyle w:val="af5"/>
            <w:rFonts w:eastAsiaTheme="minorHAnsi"/>
            <w:color w:val="000000" w:themeColor="text1"/>
            <w:sz w:val="28"/>
            <w:u w:val="none"/>
            <w:lang w:eastAsia="en-US"/>
          </w:rPr>
          <w:t>кодексом</w:t>
        </w:r>
      </w:hyperlink>
      <w:r w:rsidRPr="008B0A78">
        <w:rPr>
          <w:rFonts w:eastAsiaTheme="minorHAnsi"/>
          <w:color w:val="000000" w:themeColor="text1"/>
          <w:sz w:val="28"/>
          <w:lang w:eastAsia="en-US"/>
        </w:rPr>
        <w:t xml:space="preserve"> Российской Федерации, осмотров зданий, сооружений и выдача рекомендаций об</w:t>
      </w:r>
      <w:proofErr w:type="gramEnd"/>
      <w:r w:rsidRPr="008B0A78">
        <w:rPr>
          <w:rFonts w:eastAsiaTheme="minorHAnsi"/>
          <w:color w:val="000000" w:themeColor="text1"/>
          <w:sz w:val="28"/>
          <w:lang w:eastAsia="en-US"/>
        </w:rPr>
        <w:t xml:space="preserve"> </w:t>
      </w:r>
      <w:proofErr w:type="gramStart"/>
      <w:r w:rsidRPr="008B0A78">
        <w:rPr>
          <w:rFonts w:eastAsiaTheme="minorHAnsi"/>
          <w:color w:val="000000" w:themeColor="text1"/>
          <w:sz w:val="28"/>
          <w:lang w:eastAsia="en-US"/>
        </w:rPr>
        <w:t xml:space="preserve">устранении выявленных в ходе таких осмотров нарушений, принятие в соответствии с гражданским </w:t>
      </w:r>
      <w:hyperlink r:id="rId7" w:history="1">
        <w:r w:rsidRPr="008B0A78">
          <w:rPr>
            <w:rStyle w:val="af5"/>
            <w:rFonts w:eastAsiaTheme="minorHAnsi"/>
            <w:color w:val="000000" w:themeColor="text1"/>
            <w:sz w:val="28"/>
            <w:u w:val="none"/>
            <w:lang w:eastAsia="en-US"/>
          </w:rPr>
          <w:t>законодательством</w:t>
        </w:r>
      </w:hyperlink>
      <w:r w:rsidRPr="008B0A78">
        <w:rPr>
          <w:rFonts w:eastAsiaTheme="minorHAnsi"/>
          <w:color w:val="000000" w:themeColor="text1"/>
          <w:sz w:val="28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</w:t>
      </w:r>
      <w:r w:rsidRPr="008B0A78">
        <w:rPr>
          <w:rFonts w:eastAsiaTheme="minorHAnsi"/>
          <w:color w:val="000000" w:themeColor="text1"/>
          <w:sz w:val="28"/>
          <w:lang w:eastAsia="en-US"/>
        </w:rPr>
        <w:lastRenderedPageBreak/>
        <w:t xml:space="preserve">установленными </w:t>
      </w:r>
      <w:hyperlink r:id="rId8" w:history="1">
        <w:r w:rsidRPr="008B0A78">
          <w:rPr>
            <w:rStyle w:val="af5"/>
            <w:rFonts w:eastAsiaTheme="minorHAnsi"/>
            <w:color w:val="000000" w:themeColor="text1"/>
            <w:sz w:val="28"/>
            <w:u w:val="none"/>
            <w:lang w:eastAsia="en-US"/>
          </w:rPr>
          <w:t>правилами</w:t>
        </w:r>
      </w:hyperlink>
      <w:r w:rsidRPr="008B0A78">
        <w:rPr>
          <w:rFonts w:eastAsiaTheme="minorHAnsi"/>
          <w:color w:val="000000" w:themeColor="text1"/>
          <w:sz w:val="28"/>
          <w:lang w:eastAsia="en-US"/>
        </w:rPr>
        <w:t xml:space="preserve"> землепользования и застройки, </w:t>
      </w:r>
      <w:hyperlink r:id="rId9" w:history="1">
        <w:r w:rsidRPr="008B0A78">
          <w:rPr>
            <w:rStyle w:val="af5"/>
            <w:rFonts w:eastAsiaTheme="minorHAnsi"/>
            <w:color w:val="000000" w:themeColor="text1"/>
            <w:sz w:val="28"/>
            <w:u w:val="none"/>
            <w:lang w:eastAsia="en-US"/>
          </w:rPr>
          <w:t>документацией</w:t>
        </w:r>
      </w:hyperlink>
      <w:r w:rsidRPr="008B0A78">
        <w:rPr>
          <w:rFonts w:eastAsiaTheme="minorHAnsi"/>
          <w:color w:val="000000" w:themeColor="text1"/>
          <w:sz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8B0A78">
        <w:rPr>
          <w:rFonts w:eastAsiaTheme="minorHAnsi"/>
          <w:color w:val="000000" w:themeColor="text1"/>
          <w:sz w:val="28"/>
          <w:lang w:eastAsia="en-US"/>
        </w:rPr>
        <w:t xml:space="preserve"> </w:t>
      </w:r>
      <w:proofErr w:type="gramStart"/>
      <w:r w:rsidRPr="008B0A78">
        <w:rPr>
          <w:rFonts w:eastAsiaTheme="minorHAnsi"/>
          <w:color w:val="000000" w:themeColor="text1"/>
          <w:sz w:val="28"/>
          <w:lang w:eastAsia="en-US"/>
        </w:rPr>
        <w:t xml:space="preserve"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8B0A78">
          <w:rPr>
            <w:rStyle w:val="af5"/>
            <w:rFonts w:eastAsiaTheme="minorHAnsi"/>
            <w:color w:val="000000" w:themeColor="text1"/>
            <w:sz w:val="28"/>
            <w:u w:val="none"/>
            <w:lang w:eastAsia="en-US"/>
          </w:rPr>
          <w:t>кодексом</w:t>
        </w:r>
      </w:hyperlink>
      <w:r w:rsidRPr="008B0A78">
        <w:rPr>
          <w:rFonts w:eastAsiaTheme="minorHAnsi"/>
          <w:color w:val="000000" w:themeColor="text1"/>
          <w:sz w:val="28"/>
          <w:lang w:eastAsia="en-US"/>
        </w:rPr>
        <w:t xml:space="preserve"> Российской Федерации;».</w:t>
      </w:r>
      <w:proofErr w:type="gramEnd"/>
    </w:p>
    <w:p w:rsidR="008B0A78" w:rsidRPr="008B0A78" w:rsidRDefault="008B0A78" w:rsidP="008B0A78">
      <w:pPr>
        <w:pStyle w:val="ab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spacing w:line="360" w:lineRule="auto"/>
        <w:ind w:left="0" w:firstLine="567"/>
        <w:jc w:val="both"/>
        <w:rPr>
          <w:b/>
          <w:color w:val="000000" w:themeColor="text1"/>
          <w:sz w:val="28"/>
        </w:rPr>
      </w:pPr>
      <w:r w:rsidRPr="008B0A78">
        <w:rPr>
          <w:b/>
          <w:color w:val="000000" w:themeColor="text1"/>
          <w:sz w:val="28"/>
        </w:rPr>
        <w:t>Дополнить часть 1  статьи 8 Устава пунктом 16  следующего содержания:</w:t>
      </w:r>
    </w:p>
    <w:p w:rsidR="008B0A78" w:rsidRPr="008B0A78" w:rsidRDefault="008B0A78" w:rsidP="008B0A78">
      <w:pPr>
        <w:tabs>
          <w:tab w:val="left" w:pos="709"/>
          <w:tab w:val="left" w:pos="1134"/>
          <w:tab w:val="left" w:pos="3038"/>
        </w:tabs>
        <w:spacing w:line="360" w:lineRule="auto"/>
        <w:ind w:firstLine="567"/>
        <w:jc w:val="both"/>
        <w:rPr>
          <w:bCs/>
          <w:color w:val="000000" w:themeColor="text1"/>
          <w:sz w:val="28"/>
        </w:rPr>
      </w:pPr>
      <w:r w:rsidRPr="008B0A78">
        <w:rPr>
          <w:color w:val="000000" w:themeColor="text1"/>
          <w:sz w:val="28"/>
        </w:rPr>
        <w:t xml:space="preserve">«16) </w:t>
      </w:r>
      <w:r w:rsidRPr="008B0A78">
        <w:rPr>
          <w:bCs/>
          <w:color w:val="000000" w:themeColor="text1"/>
          <w:sz w:val="28"/>
        </w:rPr>
        <w:t xml:space="preserve">осуществление мероприятий по защите прав потребителей, предусмотренных </w:t>
      </w:r>
      <w:hyperlink r:id="rId11" w:history="1">
        <w:r w:rsidRPr="008B0A78">
          <w:rPr>
            <w:rStyle w:val="af5"/>
            <w:color w:val="000000" w:themeColor="text1"/>
            <w:sz w:val="28"/>
            <w:u w:val="none"/>
          </w:rPr>
          <w:t>Законом</w:t>
        </w:r>
      </w:hyperlink>
      <w:r w:rsidRPr="008B0A78">
        <w:rPr>
          <w:bCs/>
          <w:color w:val="000000" w:themeColor="text1"/>
          <w:sz w:val="28"/>
        </w:rPr>
        <w:t xml:space="preserve"> Российской Федерации от 7 февраля 1992 года N 2300-1 «О защите прав потребителей»</w:t>
      </w:r>
      <w:r w:rsidRPr="008B0A78">
        <w:rPr>
          <w:color w:val="000000" w:themeColor="text1"/>
          <w:sz w:val="28"/>
        </w:rPr>
        <w:t>».</w:t>
      </w:r>
    </w:p>
    <w:p w:rsidR="00592B0D" w:rsidRPr="006652B0" w:rsidRDefault="00592B0D" w:rsidP="00592B0D">
      <w:pPr>
        <w:pStyle w:val="ab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6652B0">
        <w:rPr>
          <w:b/>
          <w:sz w:val="28"/>
          <w:szCs w:val="28"/>
        </w:rPr>
        <w:t xml:space="preserve">Изложить часть 2  статьи </w:t>
      </w:r>
      <w:r w:rsidR="00295BE4" w:rsidRPr="006652B0">
        <w:rPr>
          <w:b/>
          <w:sz w:val="28"/>
          <w:szCs w:val="28"/>
        </w:rPr>
        <w:t>67</w:t>
      </w:r>
      <w:r w:rsidRPr="006652B0">
        <w:rPr>
          <w:b/>
          <w:sz w:val="28"/>
          <w:szCs w:val="28"/>
        </w:rPr>
        <w:t xml:space="preserve"> Устава в следующей редакции:</w:t>
      </w:r>
    </w:p>
    <w:p w:rsidR="00295BE4" w:rsidRDefault="00295BE4" w:rsidP="006652B0">
      <w:pPr>
        <w:widowControl/>
        <w:tabs>
          <w:tab w:val="num" w:pos="1134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295BE4">
        <w:rPr>
          <w:sz w:val="28"/>
          <w:szCs w:val="28"/>
        </w:rPr>
        <w:t xml:space="preserve">«2. Собрание представителей поселения имеет право принимать решение об участии в создании межмуниципальных хозяйственных обществ в форме </w:t>
      </w:r>
      <w:r>
        <w:rPr>
          <w:sz w:val="28"/>
          <w:szCs w:val="28"/>
        </w:rPr>
        <w:t>непубличных</w:t>
      </w:r>
      <w:r w:rsidRPr="00295BE4">
        <w:rPr>
          <w:sz w:val="28"/>
          <w:szCs w:val="28"/>
        </w:rPr>
        <w:t xml:space="preserve"> акционерных обществ и обществ с ограниченной ответственностью, осуществляющих свою деятельность в соответствии с Гражданским кодексом Российской Федерации и иными федеральными законами</w:t>
      </w:r>
      <w:proofErr w:type="gramStart"/>
      <w:r w:rsidRPr="00295BE4">
        <w:rPr>
          <w:sz w:val="28"/>
          <w:szCs w:val="28"/>
        </w:rPr>
        <w:t>.».</w:t>
      </w:r>
      <w:proofErr w:type="gramEnd"/>
    </w:p>
    <w:p w:rsidR="00CE25AF" w:rsidRPr="00592B0D" w:rsidRDefault="00CE25AF" w:rsidP="00CE25AF">
      <w:pPr>
        <w:pStyle w:val="23"/>
        <w:numPr>
          <w:ilvl w:val="0"/>
          <w:numId w:val="3"/>
        </w:numPr>
        <w:tabs>
          <w:tab w:val="left" w:pos="709"/>
          <w:tab w:val="left" w:pos="851"/>
          <w:tab w:val="left" w:pos="3038"/>
        </w:tabs>
        <w:autoSpaceDE w:val="0"/>
        <w:autoSpaceDN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главе</w:t>
      </w:r>
      <w:r w:rsidRPr="00592B0D">
        <w:rPr>
          <w:sz w:val="28"/>
          <w:szCs w:val="28"/>
        </w:rPr>
        <w:t xml:space="preserve"> сельского поселения </w:t>
      </w:r>
      <w:r w:rsidR="00E43F18">
        <w:rPr>
          <w:sz w:val="28"/>
          <w:szCs w:val="28"/>
        </w:rPr>
        <w:t>Борискино-Игар</w:t>
      </w:r>
      <w:r w:rsidRPr="00592B0D">
        <w:rPr>
          <w:sz w:val="28"/>
          <w:szCs w:val="28"/>
        </w:rPr>
        <w:t xml:space="preserve"> муниципального района </w:t>
      </w:r>
      <w:r w:rsidR="00637D81" w:rsidRPr="00592B0D">
        <w:rPr>
          <w:sz w:val="28"/>
          <w:szCs w:val="28"/>
        </w:rPr>
        <w:fldChar w:fldCharType="begin"/>
      </w:r>
      <w:r w:rsidRPr="00592B0D">
        <w:rPr>
          <w:sz w:val="28"/>
          <w:szCs w:val="28"/>
        </w:rPr>
        <w:instrText xml:space="preserve"> MERGEFIELD "Название_района" </w:instrText>
      </w:r>
      <w:r w:rsidR="00637D81" w:rsidRPr="00592B0D">
        <w:rPr>
          <w:sz w:val="28"/>
          <w:szCs w:val="28"/>
        </w:rPr>
        <w:fldChar w:fldCharType="separate"/>
      </w:r>
      <w:r w:rsidRPr="00592B0D">
        <w:rPr>
          <w:noProof/>
          <w:sz w:val="28"/>
          <w:szCs w:val="28"/>
        </w:rPr>
        <w:t>Клявлинский</w:t>
      </w:r>
      <w:r w:rsidR="00637D81" w:rsidRPr="00592B0D">
        <w:rPr>
          <w:sz w:val="28"/>
          <w:szCs w:val="28"/>
        </w:rPr>
        <w:fldChar w:fldCharType="end"/>
      </w:r>
      <w:r w:rsidRPr="00592B0D">
        <w:rPr>
          <w:sz w:val="28"/>
          <w:szCs w:val="28"/>
        </w:rPr>
        <w:t xml:space="preserve"> Самарской области направить изменения и дополнения в Устав сельского поселения </w:t>
      </w:r>
      <w:r w:rsidR="00E43F18">
        <w:rPr>
          <w:sz w:val="28"/>
          <w:szCs w:val="28"/>
        </w:rPr>
        <w:t>Борискино-Игар</w:t>
      </w:r>
      <w:r w:rsidRPr="00592B0D">
        <w:rPr>
          <w:sz w:val="28"/>
          <w:szCs w:val="28"/>
        </w:rPr>
        <w:t xml:space="preserve">  муниципального района </w:t>
      </w:r>
      <w:r w:rsidR="00637D81" w:rsidRPr="00592B0D">
        <w:rPr>
          <w:sz w:val="28"/>
          <w:szCs w:val="28"/>
        </w:rPr>
        <w:fldChar w:fldCharType="begin"/>
      </w:r>
      <w:r w:rsidRPr="00592B0D">
        <w:rPr>
          <w:sz w:val="28"/>
          <w:szCs w:val="28"/>
        </w:rPr>
        <w:instrText xml:space="preserve"> MERGEFIELD "Название_района" </w:instrText>
      </w:r>
      <w:r w:rsidR="00637D81" w:rsidRPr="00592B0D">
        <w:rPr>
          <w:sz w:val="28"/>
          <w:szCs w:val="28"/>
        </w:rPr>
        <w:fldChar w:fldCharType="separate"/>
      </w:r>
      <w:r w:rsidRPr="00592B0D">
        <w:rPr>
          <w:noProof/>
          <w:sz w:val="28"/>
          <w:szCs w:val="28"/>
        </w:rPr>
        <w:t>Клявлинский</w:t>
      </w:r>
      <w:r w:rsidR="00637D81" w:rsidRPr="00592B0D">
        <w:rPr>
          <w:sz w:val="28"/>
          <w:szCs w:val="28"/>
        </w:rPr>
        <w:fldChar w:fldCharType="end"/>
      </w:r>
      <w:r w:rsidRPr="00592B0D">
        <w:rPr>
          <w:sz w:val="28"/>
          <w:szCs w:val="28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CE25AF" w:rsidRPr="00592B0D" w:rsidRDefault="00CE25AF" w:rsidP="00CE25AF">
      <w:pPr>
        <w:pStyle w:val="23"/>
        <w:numPr>
          <w:ilvl w:val="0"/>
          <w:numId w:val="3"/>
        </w:numPr>
        <w:tabs>
          <w:tab w:val="left" w:pos="709"/>
          <w:tab w:val="left" w:pos="851"/>
          <w:tab w:val="left" w:pos="3038"/>
        </w:tabs>
        <w:autoSpaceDE w:val="0"/>
        <w:autoSpaceDN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 xml:space="preserve">После государственной регистрации принятых изменений и  дополнений в Устав сельского поселения </w:t>
      </w:r>
      <w:r w:rsidR="00E43F18">
        <w:rPr>
          <w:sz w:val="28"/>
          <w:szCs w:val="28"/>
        </w:rPr>
        <w:t>Борискино-Игар</w:t>
      </w:r>
      <w:r w:rsidRPr="00592B0D">
        <w:rPr>
          <w:sz w:val="28"/>
          <w:szCs w:val="28"/>
        </w:rPr>
        <w:t xml:space="preserve"> муниципального района </w:t>
      </w:r>
      <w:r w:rsidR="00637D81" w:rsidRPr="00592B0D">
        <w:rPr>
          <w:sz w:val="28"/>
          <w:szCs w:val="28"/>
        </w:rPr>
        <w:fldChar w:fldCharType="begin"/>
      </w:r>
      <w:r w:rsidRPr="00592B0D">
        <w:rPr>
          <w:sz w:val="28"/>
          <w:szCs w:val="28"/>
        </w:rPr>
        <w:instrText xml:space="preserve"> MERGEFIELD "Название_района" </w:instrText>
      </w:r>
      <w:r w:rsidR="00637D81" w:rsidRPr="00592B0D">
        <w:rPr>
          <w:sz w:val="28"/>
          <w:szCs w:val="28"/>
        </w:rPr>
        <w:fldChar w:fldCharType="separate"/>
      </w:r>
      <w:r w:rsidRPr="00592B0D">
        <w:rPr>
          <w:noProof/>
          <w:sz w:val="28"/>
          <w:szCs w:val="28"/>
        </w:rPr>
        <w:t>Клявлинский</w:t>
      </w:r>
      <w:r w:rsidR="00637D81" w:rsidRPr="00592B0D">
        <w:rPr>
          <w:sz w:val="28"/>
          <w:szCs w:val="28"/>
        </w:rPr>
        <w:fldChar w:fldCharType="end"/>
      </w:r>
      <w:r w:rsidRPr="00592B0D">
        <w:rPr>
          <w:sz w:val="28"/>
          <w:szCs w:val="28"/>
        </w:rPr>
        <w:t xml:space="preserve"> Самарской области осуществить официальное </w:t>
      </w:r>
      <w:r w:rsidRPr="00592B0D">
        <w:rPr>
          <w:sz w:val="28"/>
          <w:szCs w:val="28"/>
        </w:rPr>
        <w:lastRenderedPageBreak/>
        <w:t xml:space="preserve">опубликование принятых изменений и дополнений в Устав сельского поселения </w:t>
      </w:r>
      <w:r w:rsidR="00E43F18">
        <w:rPr>
          <w:sz w:val="28"/>
          <w:szCs w:val="28"/>
        </w:rPr>
        <w:t>Борискино-Игар</w:t>
      </w:r>
      <w:r w:rsidRPr="00592B0D">
        <w:rPr>
          <w:sz w:val="28"/>
          <w:szCs w:val="28"/>
        </w:rPr>
        <w:t xml:space="preserve"> муниципального района Клявлинский Самарской области в газете </w:t>
      </w:r>
      <w:r w:rsidR="00637D81" w:rsidRPr="00592B0D">
        <w:rPr>
          <w:sz w:val="28"/>
          <w:szCs w:val="28"/>
        </w:rPr>
        <w:fldChar w:fldCharType="begin"/>
      </w:r>
      <w:r w:rsidRPr="00592B0D">
        <w:rPr>
          <w:sz w:val="28"/>
          <w:szCs w:val="28"/>
        </w:rPr>
        <w:instrText xml:space="preserve"> MERGEFIELD "Название_газеты" </w:instrText>
      </w:r>
      <w:r w:rsidR="00637D81" w:rsidRPr="00592B0D">
        <w:rPr>
          <w:sz w:val="28"/>
          <w:szCs w:val="28"/>
        </w:rPr>
        <w:fldChar w:fldCharType="separate"/>
      </w:r>
      <w:r w:rsidRPr="00592B0D">
        <w:rPr>
          <w:noProof/>
          <w:sz w:val="28"/>
          <w:szCs w:val="28"/>
        </w:rPr>
        <w:t xml:space="preserve">"Вести сельского поселения </w:t>
      </w:r>
      <w:r w:rsidR="00E43F18">
        <w:rPr>
          <w:sz w:val="28"/>
          <w:szCs w:val="28"/>
        </w:rPr>
        <w:t>Борискино-Игар</w:t>
      </w:r>
      <w:r w:rsidRPr="00592B0D">
        <w:rPr>
          <w:noProof/>
          <w:sz w:val="28"/>
          <w:szCs w:val="28"/>
        </w:rPr>
        <w:t>"</w:t>
      </w:r>
      <w:r w:rsidR="00637D81" w:rsidRPr="00592B0D">
        <w:rPr>
          <w:sz w:val="28"/>
          <w:szCs w:val="28"/>
        </w:rPr>
        <w:fldChar w:fldCharType="end"/>
      </w:r>
      <w:r w:rsidRPr="00592B0D">
        <w:rPr>
          <w:sz w:val="28"/>
          <w:szCs w:val="28"/>
        </w:rPr>
        <w:t>.</w:t>
      </w:r>
    </w:p>
    <w:p w:rsidR="00CE25AF" w:rsidRDefault="00CE25AF" w:rsidP="006652B0">
      <w:pPr>
        <w:widowControl/>
        <w:tabs>
          <w:tab w:val="num" w:pos="1134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</w:p>
    <w:p w:rsidR="00CE25AF" w:rsidRPr="00295BE4" w:rsidRDefault="00CE25AF" w:rsidP="006652B0">
      <w:pPr>
        <w:widowControl/>
        <w:tabs>
          <w:tab w:val="num" w:pos="1134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</w:p>
    <w:p w:rsidR="00CE25AF" w:rsidRPr="00592B0D" w:rsidRDefault="00CE25AF" w:rsidP="00CE25AF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>Председатель Собрания представителей</w:t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  <w:t xml:space="preserve">                 </w:t>
      </w:r>
    </w:p>
    <w:p w:rsidR="00CE25AF" w:rsidRPr="00592B0D" w:rsidRDefault="00CE25AF" w:rsidP="00CE25AF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 xml:space="preserve">сельского поселения </w:t>
      </w:r>
      <w:r w:rsidR="00E43F18">
        <w:rPr>
          <w:sz w:val="28"/>
          <w:szCs w:val="28"/>
        </w:rPr>
        <w:t>Борискино-Игар</w:t>
      </w:r>
      <w:r w:rsidRPr="00592B0D">
        <w:rPr>
          <w:sz w:val="28"/>
          <w:szCs w:val="28"/>
        </w:rPr>
        <w:t xml:space="preserve"> </w:t>
      </w:r>
    </w:p>
    <w:p w:rsidR="00CE25AF" w:rsidRPr="00592B0D" w:rsidRDefault="00CE25AF" w:rsidP="00CE25AF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>муниципального района Клявлинский</w:t>
      </w:r>
    </w:p>
    <w:p w:rsidR="00CE25AF" w:rsidRDefault="00CE25AF" w:rsidP="00CE25AF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 xml:space="preserve">Самарской области                                                                 </w:t>
      </w:r>
      <w:r w:rsidR="00E43F18">
        <w:rPr>
          <w:sz w:val="28"/>
          <w:szCs w:val="28"/>
        </w:rPr>
        <w:t>В.Б.Ефремова</w:t>
      </w:r>
    </w:p>
    <w:p w:rsidR="00CE25AF" w:rsidRPr="00592B0D" w:rsidRDefault="00CE25AF" w:rsidP="00CE25AF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</w:p>
    <w:p w:rsidR="00CE25AF" w:rsidRPr="00592B0D" w:rsidRDefault="00CE25AF" w:rsidP="00CE25AF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</w:p>
    <w:p w:rsidR="00CE25AF" w:rsidRPr="00592B0D" w:rsidRDefault="00CE25AF" w:rsidP="00CE25AF">
      <w:pPr>
        <w:tabs>
          <w:tab w:val="num" w:pos="0"/>
          <w:tab w:val="left" w:pos="303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92B0D">
        <w:rPr>
          <w:sz w:val="28"/>
          <w:szCs w:val="28"/>
        </w:rPr>
        <w:t xml:space="preserve"> сельского поселения </w:t>
      </w:r>
      <w:r w:rsidR="00E43F18">
        <w:rPr>
          <w:sz w:val="28"/>
          <w:szCs w:val="28"/>
        </w:rPr>
        <w:t>Борискино-Игар</w:t>
      </w:r>
      <w:r w:rsidRPr="00592B0D">
        <w:rPr>
          <w:sz w:val="28"/>
          <w:szCs w:val="28"/>
        </w:rPr>
        <w:t xml:space="preserve">          </w:t>
      </w:r>
      <w:r w:rsidRPr="00592B0D">
        <w:rPr>
          <w:sz w:val="28"/>
          <w:szCs w:val="28"/>
        </w:rPr>
        <w:tab/>
        <w:t xml:space="preserve">              </w:t>
      </w:r>
    </w:p>
    <w:p w:rsidR="00CE25AF" w:rsidRPr="00592B0D" w:rsidRDefault="00CE25AF" w:rsidP="00CE25AF">
      <w:pPr>
        <w:tabs>
          <w:tab w:val="num" w:pos="0"/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 xml:space="preserve">муниципального района </w:t>
      </w:r>
      <w:r w:rsidR="00637D81" w:rsidRPr="00592B0D">
        <w:rPr>
          <w:sz w:val="28"/>
          <w:szCs w:val="28"/>
        </w:rPr>
        <w:fldChar w:fldCharType="begin"/>
      </w:r>
      <w:r w:rsidRPr="00592B0D">
        <w:rPr>
          <w:sz w:val="28"/>
          <w:szCs w:val="28"/>
        </w:rPr>
        <w:instrText xml:space="preserve"> MERGEFIELD "Название_района" </w:instrText>
      </w:r>
      <w:r w:rsidR="00637D81" w:rsidRPr="00592B0D">
        <w:rPr>
          <w:sz w:val="28"/>
          <w:szCs w:val="28"/>
        </w:rPr>
        <w:fldChar w:fldCharType="separate"/>
      </w:r>
      <w:r w:rsidRPr="00592B0D">
        <w:rPr>
          <w:noProof/>
          <w:sz w:val="28"/>
          <w:szCs w:val="28"/>
        </w:rPr>
        <w:t>Клявлинский</w:t>
      </w:r>
      <w:r w:rsidR="00637D81" w:rsidRPr="00592B0D">
        <w:rPr>
          <w:sz w:val="28"/>
          <w:szCs w:val="28"/>
        </w:rPr>
        <w:fldChar w:fldCharType="end"/>
      </w:r>
    </w:p>
    <w:p w:rsidR="00CE25AF" w:rsidRPr="00592B0D" w:rsidRDefault="00CE25AF" w:rsidP="00CE25AF">
      <w:pPr>
        <w:tabs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 xml:space="preserve">Самарской области         </w:t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</w:t>
      </w:r>
      <w:r w:rsidRPr="00592B0D">
        <w:rPr>
          <w:sz w:val="28"/>
          <w:szCs w:val="28"/>
        </w:rPr>
        <w:t xml:space="preserve"> </w:t>
      </w:r>
      <w:r w:rsidR="00E43F18">
        <w:rPr>
          <w:sz w:val="28"/>
          <w:szCs w:val="28"/>
        </w:rPr>
        <w:t>А.Н.Лебакин</w:t>
      </w:r>
    </w:p>
    <w:p w:rsidR="00CE25AF" w:rsidRPr="00592B0D" w:rsidRDefault="00CE25AF" w:rsidP="00CE25AF">
      <w:pPr>
        <w:tabs>
          <w:tab w:val="left" w:pos="3038"/>
        </w:tabs>
        <w:ind w:left="3540" w:firstLine="708"/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 xml:space="preserve">М.П. </w:t>
      </w:r>
    </w:p>
    <w:p w:rsidR="0038128F" w:rsidRDefault="0038128F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Default="002E7676"/>
    <w:p w:rsidR="002E7676" w:rsidRPr="002E7676" w:rsidRDefault="002E7676" w:rsidP="002E767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 № 4</w:t>
      </w:r>
    </w:p>
    <w:p w:rsidR="002E7676" w:rsidRPr="002E7676" w:rsidRDefault="002E7676" w:rsidP="002E767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7676" w:rsidRPr="002E7676" w:rsidRDefault="002E7676" w:rsidP="002E7676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b/>
          <w:sz w:val="24"/>
          <w:szCs w:val="24"/>
          <w:lang w:val="ru-RU"/>
        </w:rPr>
        <w:t>заседания Собрания представителей сельского поселения  Борискино-Игар муниципального района Клявлинский Самарской области</w:t>
      </w:r>
    </w:p>
    <w:p w:rsidR="002E7676" w:rsidRPr="002E7676" w:rsidRDefault="002E7676" w:rsidP="002E767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sz w:val="24"/>
          <w:szCs w:val="24"/>
          <w:lang w:val="ru-RU"/>
        </w:rPr>
        <w:t xml:space="preserve">Дата проведения собрания: « </w:t>
      </w:r>
      <w:r>
        <w:rPr>
          <w:rFonts w:ascii="Times New Roman" w:hAnsi="Times New Roman"/>
          <w:sz w:val="24"/>
          <w:szCs w:val="24"/>
          <w:lang w:val="ru-RU"/>
        </w:rPr>
        <w:t>04</w:t>
      </w:r>
      <w:r w:rsidRPr="002E7676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Pr="002E7676">
        <w:rPr>
          <w:rFonts w:ascii="Times New Roman" w:hAnsi="Times New Roman" w:cs="Times New Roman"/>
          <w:sz w:val="24"/>
          <w:szCs w:val="24"/>
          <w:lang w:val="ru-RU"/>
        </w:rPr>
        <w:t xml:space="preserve"> 2019 года</w:t>
      </w: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sz w:val="24"/>
          <w:szCs w:val="24"/>
          <w:lang w:val="ru-RU"/>
        </w:rPr>
        <w:t xml:space="preserve">           Место проведения собрания: 446952 Самарская обл.  Клявлинский район,  с. Борискино-Игар, ул. Школьная д.2 Администрация сельского поселения.</w:t>
      </w: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Лица, присутствующие на собрании: </w:t>
      </w: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sz w:val="24"/>
          <w:szCs w:val="24"/>
          <w:lang w:val="ru-RU"/>
        </w:rPr>
        <w:t>Лебакин А.Н.                          Ефремова В.Б.                   Максимова Т.Н.</w:t>
      </w: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sz w:val="24"/>
          <w:szCs w:val="24"/>
          <w:lang w:val="ru-RU"/>
        </w:rPr>
        <w:t>Николаева Г.Л.                       Лебакина О.П.,                   Акимова С.Г.</w:t>
      </w: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E7676">
        <w:rPr>
          <w:rFonts w:ascii="Times New Roman" w:hAnsi="Times New Roman" w:cs="Times New Roman"/>
          <w:sz w:val="24"/>
          <w:szCs w:val="24"/>
          <w:lang w:val="ru-RU"/>
        </w:rPr>
        <w:t>Тингаева</w:t>
      </w:r>
      <w:proofErr w:type="spellEnd"/>
      <w:r w:rsidRPr="002E7676">
        <w:rPr>
          <w:rFonts w:ascii="Times New Roman" w:hAnsi="Times New Roman" w:cs="Times New Roman"/>
          <w:sz w:val="24"/>
          <w:szCs w:val="24"/>
          <w:lang w:val="ru-RU"/>
        </w:rPr>
        <w:t xml:space="preserve"> В.Е.                         Спиридонова Е.Н               Кудряшов С.И.</w:t>
      </w: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sz w:val="24"/>
          <w:szCs w:val="24"/>
          <w:lang w:val="ru-RU"/>
        </w:rPr>
        <w:t>Кошкин С.А                           Мусина Н.В.</w:t>
      </w: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sz w:val="24"/>
          <w:szCs w:val="24"/>
          <w:lang w:val="ru-RU"/>
        </w:rPr>
        <w:t>Кворум – имеется.</w:t>
      </w:r>
    </w:p>
    <w:p w:rsidR="002E7676" w:rsidRPr="002E7676" w:rsidRDefault="002E7676" w:rsidP="002E7676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b/>
          <w:sz w:val="24"/>
          <w:szCs w:val="24"/>
          <w:lang w:val="ru-RU"/>
        </w:rPr>
        <w:t>Повестка дня заседания:</w:t>
      </w:r>
    </w:p>
    <w:p w:rsidR="002E7676" w:rsidRPr="002E7676" w:rsidRDefault="002E7676" w:rsidP="002E7676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7676" w:rsidRDefault="002E7676" w:rsidP="002E7676">
      <w:pPr>
        <w:framePr w:hSpace="180" w:wrap="around" w:vAnchor="text" w:hAnchor="page" w:x="1666" w:y="-473"/>
        <w:ind w:left="-54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         </w:t>
      </w:r>
    </w:p>
    <w:p w:rsidR="002E7676" w:rsidRPr="002E7676" w:rsidRDefault="002E7676" w:rsidP="002E7676">
      <w:pPr>
        <w:tabs>
          <w:tab w:val="left" w:pos="3038"/>
        </w:tabs>
        <w:rPr>
          <w:bCs/>
          <w:sz w:val="28"/>
          <w:szCs w:val="28"/>
        </w:rPr>
      </w:pPr>
      <w:r w:rsidRPr="002E7676">
        <w:rPr>
          <w:sz w:val="24"/>
          <w:szCs w:val="24"/>
        </w:rPr>
        <w:t>1. О внесении изменений и</w:t>
      </w:r>
      <w:r w:rsidRPr="002E7676">
        <w:rPr>
          <w:bCs/>
          <w:sz w:val="24"/>
          <w:szCs w:val="24"/>
        </w:rPr>
        <w:t xml:space="preserve"> дополнений в Устав сельского поселения Борискино-Игар муниципального района Клявлинский Самарской области</w:t>
      </w:r>
      <w:r w:rsidRPr="00592B0D">
        <w:rPr>
          <w:sz w:val="28"/>
          <w:szCs w:val="28"/>
        </w:rPr>
        <w:t xml:space="preserve"> </w:t>
      </w: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E7676" w:rsidRPr="002E7676" w:rsidRDefault="002E7676" w:rsidP="002E767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sz w:val="24"/>
          <w:szCs w:val="24"/>
          <w:lang w:val="ru-RU"/>
        </w:rPr>
        <w:t>По вопросу  повестки дня слушали Председателя Собрания представителей сельского поселения Борискино-Игар Ефремову В.Б.</w:t>
      </w: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E7676" w:rsidRPr="002E7676" w:rsidRDefault="002E7676" w:rsidP="002E7676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b/>
          <w:sz w:val="24"/>
          <w:szCs w:val="24"/>
          <w:lang w:val="ru-RU"/>
        </w:rPr>
        <w:t>ПРОХОДИТ ПРОЦЕДУРА ОБСУЖДЕНИЯ:</w:t>
      </w:r>
    </w:p>
    <w:p w:rsidR="002E7676" w:rsidRPr="002E7676" w:rsidRDefault="002E7676" w:rsidP="002E7676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sz w:val="24"/>
          <w:szCs w:val="24"/>
          <w:lang w:val="ru-RU"/>
        </w:rPr>
        <w:t>По вопросу, поставленному на голосование:</w:t>
      </w:r>
    </w:p>
    <w:p w:rsidR="002E7676" w:rsidRPr="002E7676" w:rsidRDefault="002E7676" w:rsidP="002E7676">
      <w:pPr>
        <w:tabs>
          <w:tab w:val="left" w:pos="3038"/>
        </w:tabs>
        <w:rPr>
          <w:bCs/>
          <w:sz w:val="28"/>
          <w:szCs w:val="28"/>
        </w:rPr>
      </w:pPr>
      <w:r w:rsidRPr="002E7676">
        <w:rPr>
          <w:sz w:val="24"/>
          <w:szCs w:val="24"/>
        </w:rPr>
        <w:t>1. О внесении изменений и</w:t>
      </w:r>
      <w:r w:rsidRPr="002E7676">
        <w:rPr>
          <w:bCs/>
          <w:sz w:val="24"/>
          <w:szCs w:val="24"/>
        </w:rPr>
        <w:t xml:space="preserve"> дополнений в Устав сельского поселения Борискино-Игар муниципального района Клявлинский Самарской области</w:t>
      </w:r>
      <w:r w:rsidRPr="00592B0D">
        <w:rPr>
          <w:sz w:val="28"/>
          <w:szCs w:val="28"/>
        </w:rPr>
        <w:t xml:space="preserve"> </w:t>
      </w:r>
    </w:p>
    <w:p w:rsidR="002E7676" w:rsidRPr="002E7676" w:rsidRDefault="002E7676" w:rsidP="002E767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676" w:rsidRPr="002E7676" w:rsidRDefault="002E7676" w:rsidP="002E767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sz w:val="24"/>
          <w:szCs w:val="24"/>
          <w:lang w:val="ru-RU"/>
        </w:rPr>
        <w:t>Голосовали: “за” - единогласно</w:t>
      </w:r>
    </w:p>
    <w:p w:rsidR="002E7676" w:rsidRPr="002E7676" w:rsidRDefault="002E7676" w:rsidP="002E767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sz w:val="24"/>
          <w:szCs w:val="24"/>
          <w:lang w:val="ru-RU"/>
        </w:rPr>
        <w:t xml:space="preserve">        “против” – нет;</w:t>
      </w:r>
    </w:p>
    <w:p w:rsidR="002E7676" w:rsidRPr="002E7676" w:rsidRDefault="002E7676" w:rsidP="002E767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sz w:val="24"/>
          <w:szCs w:val="24"/>
          <w:lang w:val="ru-RU"/>
        </w:rPr>
        <w:t xml:space="preserve">     “воздержался” – нет.</w:t>
      </w:r>
    </w:p>
    <w:p w:rsidR="002E7676" w:rsidRPr="002E7676" w:rsidRDefault="002E7676" w:rsidP="002E767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E7676">
        <w:rPr>
          <w:rFonts w:ascii="Times New Roman" w:hAnsi="Times New Roman" w:cs="Times New Roman"/>
          <w:b/>
          <w:sz w:val="24"/>
          <w:szCs w:val="24"/>
          <w:lang w:val="ru-RU"/>
        </w:rPr>
        <w:t>ПРИНЯТО  РЕШЕНИЕ:</w:t>
      </w: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7676" w:rsidRDefault="002E7676" w:rsidP="002E7676">
      <w:pPr>
        <w:framePr w:hSpace="180" w:wrap="around" w:vAnchor="text" w:hAnchor="page" w:x="1666" w:y="-473"/>
        <w:ind w:left="-54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         </w:t>
      </w:r>
    </w:p>
    <w:p w:rsidR="002E7676" w:rsidRPr="002E7676" w:rsidRDefault="002E7676" w:rsidP="002E7676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7676" w:rsidRPr="002E7676" w:rsidRDefault="002E7676" w:rsidP="002E7676">
      <w:pPr>
        <w:tabs>
          <w:tab w:val="left" w:pos="3038"/>
        </w:tabs>
        <w:rPr>
          <w:bCs/>
          <w:sz w:val="28"/>
          <w:szCs w:val="28"/>
        </w:rPr>
      </w:pPr>
      <w:r w:rsidRPr="002E7676">
        <w:rPr>
          <w:sz w:val="24"/>
          <w:szCs w:val="24"/>
        </w:rPr>
        <w:t xml:space="preserve">1. </w:t>
      </w:r>
      <w:r>
        <w:rPr>
          <w:sz w:val="24"/>
          <w:szCs w:val="24"/>
        </w:rPr>
        <w:t>В</w:t>
      </w:r>
      <w:r w:rsidRPr="002E7676">
        <w:rPr>
          <w:sz w:val="24"/>
          <w:szCs w:val="24"/>
        </w:rPr>
        <w:t>нес</w:t>
      </w:r>
      <w:r>
        <w:rPr>
          <w:sz w:val="24"/>
          <w:szCs w:val="24"/>
        </w:rPr>
        <w:t>ти изменения</w:t>
      </w:r>
      <w:r w:rsidRPr="002E7676">
        <w:rPr>
          <w:sz w:val="24"/>
          <w:szCs w:val="24"/>
        </w:rPr>
        <w:t xml:space="preserve"> и</w:t>
      </w:r>
      <w:r>
        <w:rPr>
          <w:bCs/>
          <w:sz w:val="24"/>
          <w:szCs w:val="24"/>
        </w:rPr>
        <w:t xml:space="preserve"> дополнения</w:t>
      </w:r>
      <w:r w:rsidRPr="002E7676">
        <w:rPr>
          <w:bCs/>
          <w:sz w:val="24"/>
          <w:szCs w:val="24"/>
        </w:rPr>
        <w:t xml:space="preserve"> в Устав сельского поселения Борискино-Игар муниципального района Клявлинский Самарской области</w:t>
      </w:r>
      <w:r w:rsidRPr="00592B0D">
        <w:rPr>
          <w:sz w:val="28"/>
          <w:szCs w:val="28"/>
        </w:rPr>
        <w:t xml:space="preserve"> </w:t>
      </w: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sz w:val="24"/>
          <w:szCs w:val="24"/>
          <w:lang w:val="ru-RU"/>
        </w:rPr>
        <w:t>Председатель Собрания представителей</w:t>
      </w:r>
    </w:p>
    <w:p w:rsidR="002E7676" w:rsidRPr="002E7676" w:rsidRDefault="002E7676" w:rsidP="002E767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E7676">
        <w:rPr>
          <w:rFonts w:ascii="Times New Roman" w:hAnsi="Times New Roman" w:cs="Times New Roman"/>
          <w:sz w:val="24"/>
          <w:szCs w:val="24"/>
          <w:lang w:val="ru-RU"/>
        </w:rPr>
        <w:t>сельского поселения                                                                     В.Б.Ефремова</w:t>
      </w:r>
    </w:p>
    <w:p w:rsidR="002E7676" w:rsidRDefault="002E7676" w:rsidP="002E7676"/>
    <w:p w:rsidR="002E7676" w:rsidRPr="00B63487" w:rsidRDefault="002E7676" w:rsidP="002E7676"/>
    <w:p w:rsidR="002E7676" w:rsidRPr="000517E0" w:rsidRDefault="002E7676" w:rsidP="002E7676"/>
    <w:p w:rsidR="002E7676" w:rsidRDefault="002E7676"/>
    <w:sectPr w:rsidR="002E7676" w:rsidSect="003A3F9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0C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EC3C16"/>
    <w:multiLevelType w:val="multilevel"/>
    <w:tmpl w:val="AEAA4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10D352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9C54F5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1F7436"/>
    <w:multiLevelType w:val="multilevel"/>
    <w:tmpl w:val="251615CC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3"/>
      <w:suff w:val="space"/>
      <w:lvlText w:val="Статья %2."/>
      <w:lvlJc w:val="left"/>
      <w:pPr>
        <w:ind w:left="2411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5">
    <w:nsid w:val="78483ADB"/>
    <w:multiLevelType w:val="multilevel"/>
    <w:tmpl w:val="BB0E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2B0D"/>
    <w:rsid w:val="00005C84"/>
    <w:rsid w:val="00066C18"/>
    <w:rsid w:val="00103680"/>
    <w:rsid w:val="00160A5D"/>
    <w:rsid w:val="001A0F79"/>
    <w:rsid w:val="001D5B1D"/>
    <w:rsid w:val="001F6BAC"/>
    <w:rsid w:val="00295BE4"/>
    <w:rsid w:val="002E0A13"/>
    <w:rsid w:val="002E7676"/>
    <w:rsid w:val="0038128F"/>
    <w:rsid w:val="003A3F97"/>
    <w:rsid w:val="00457E47"/>
    <w:rsid w:val="00485ACB"/>
    <w:rsid w:val="00592B0D"/>
    <w:rsid w:val="00637D81"/>
    <w:rsid w:val="006652B0"/>
    <w:rsid w:val="007C0951"/>
    <w:rsid w:val="007D30E8"/>
    <w:rsid w:val="00820FDB"/>
    <w:rsid w:val="008649D8"/>
    <w:rsid w:val="008B0A78"/>
    <w:rsid w:val="008C7778"/>
    <w:rsid w:val="00941BB1"/>
    <w:rsid w:val="009F1B3B"/>
    <w:rsid w:val="00A404E2"/>
    <w:rsid w:val="00A610FF"/>
    <w:rsid w:val="00AA5506"/>
    <w:rsid w:val="00AE56F4"/>
    <w:rsid w:val="00B45F51"/>
    <w:rsid w:val="00B9793D"/>
    <w:rsid w:val="00C267FF"/>
    <w:rsid w:val="00C47C84"/>
    <w:rsid w:val="00CB6F6E"/>
    <w:rsid w:val="00CE25AF"/>
    <w:rsid w:val="00E43F18"/>
    <w:rsid w:val="00F8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B6F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customStyle="1" w:styleId="ConsPlusNormal">
    <w:name w:val="ConsPlusNormal"/>
    <w:rsid w:val="00592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customStyle="1" w:styleId="3">
    <w:name w:val="Стиль3"/>
    <w:basedOn w:val="2"/>
    <w:rsid w:val="00592B0D"/>
    <w:pPr>
      <w:keepLines w:val="0"/>
      <w:numPr>
        <w:ilvl w:val="1"/>
        <w:numId w:val="1"/>
      </w:numPr>
      <w:spacing w:before="0"/>
      <w:ind w:left="0" w:firstLine="709"/>
      <w:jc w:val="both"/>
    </w:pPr>
    <w:rPr>
      <w:rFonts w:ascii="Times New Roman" w:eastAsia="Times New Roman" w:hAnsi="Times New Roman" w:cs="Times New Roman"/>
      <w:bCs w:val="0"/>
      <w:iCs/>
      <w:color w:val="auto"/>
      <w:sz w:val="28"/>
      <w:szCs w:val="28"/>
    </w:rPr>
  </w:style>
  <w:style w:type="paragraph" w:styleId="23">
    <w:name w:val="Body Text 2"/>
    <w:basedOn w:val="a"/>
    <w:link w:val="24"/>
    <w:rsid w:val="00592B0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92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592B0D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103680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652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652B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CD60E6B709F5EDE2F8B28D933AC692BA9360C134F73DDCA0B1BE642D7C30A69A504E9BA98478948BAAEB136A77003E0C0CADE4545C684w5t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CCD60E6B709F5EDE2F8B28D933AC692AA0360F1E4473DDCA0B1BE642D7C30A69A504E9BB98408B47E5ABA427FF7E01FFDFCBC05947C7w8tD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CCD60E6B709F5EDE2F8B28D933AC692BA9360C134F73DDCA0B1BE642D7C30A7BA55CE5B9995D8E4CAFF8E073wFtAG" TargetMode="External"/><Relationship Id="rId11" Type="http://schemas.openxmlformats.org/officeDocument/2006/relationships/hyperlink" Target="consultantplus://offline/ref=DA5EB828A0669247F8B9D17F948703BAA0EEF6C4CB02A18C2784C1396E6598B1AC579E83B3CC69B42FFB5588A82C596EF1F202fEp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CCD60E6B709F5EDE2F8B28D933AC692BA9360C134F73DDCA0B1BE642D7C30A69A504EABD90428418E0BEB57FF17C1EE0DED5DC5B46wCt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CCD60E6B709F5EDE2F8B28D933AC692BA9360C134F73DDCA0B1BE642D7C30A69A504E9BC9D448418E0BEB57FF17C1EE0DED5DC5B46wC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B4092-D646-46B3-B45C-7742823A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User</cp:lastModifiedBy>
  <cp:revision>8</cp:revision>
  <cp:lastPrinted>2019-02-28T04:21:00Z</cp:lastPrinted>
  <dcterms:created xsi:type="dcterms:W3CDTF">2019-01-25T04:50:00Z</dcterms:created>
  <dcterms:modified xsi:type="dcterms:W3CDTF">2019-04-10T06:26:00Z</dcterms:modified>
</cp:coreProperties>
</file>